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A26B38" w14:textId="77777777" w:rsidR="006C33C2" w:rsidRPr="00B61157" w:rsidRDefault="006C33C2" w:rsidP="009D7FB3">
      <w:pPr>
        <w:pStyle w:val="Title"/>
        <w:pBdr>
          <w:top w:val="single" w:sz="24" w:space="1" w:color="385623" w:themeColor="accent6" w:themeShade="80"/>
          <w:left w:val="single" w:sz="24" w:space="4" w:color="385623" w:themeColor="accent6" w:themeShade="80"/>
          <w:bottom w:val="single" w:sz="24" w:space="1" w:color="385623" w:themeColor="accent6" w:themeShade="80"/>
          <w:right w:val="single" w:sz="24" w:space="4" w:color="385623" w:themeColor="accent6" w:themeShade="80"/>
        </w:pBdr>
        <w:spacing w:before="60" w:after="60" w:line="360" w:lineRule="auto"/>
        <w:ind w:left="0" w:firstLine="0"/>
        <w:jc w:val="left"/>
        <w:rPr>
          <w:b/>
          <w:bCs/>
          <w:color w:val="2F502A"/>
          <w:sz w:val="24"/>
          <w:szCs w:val="24"/>
          <w:lang w:eastAsia="en-US"/>
        </w:rPr>
      </w:pPr>
    </w:p>
    <w:p w14:paraId="5EF81730" w14:textId="77777777" w:rsidR="006C33C2" w:rsidRPr="00B61157" w:rsidRDefault="006C33C2" w:rsidP="00612007">
      <w:pPr>
        <w:pStyle w:val="Title"/>
        <w:pBdr>
          <w:top w:val="single" w:sz="24" w:space="1" w:color="385623" w:themeColor="accent6" w:themeShade="80"/>
          <w:left w:val="single" w:sz="24" w:space="4" w:color="385623" w:themeColor="accent6" w:themeShade="80"/>
          <w:bottom w:val="single" w:sz="24" w:space="1" w:color="385623" w:themeColor="accent6" w:themeShade="80"/>
          <w:right w:val="single" w:sz="24" w:space="4" w:color="385623" w:themeColor="accent6" w:themeShade="80"/>
        </w:pBdr>
        <w:spacing w:before="60" w:after="60" w:line="360" w:lineRule="auto"/>
        <w:ind w:left="0" w:firstLine="0"/>
        <w:rPr>
          <w:b/>
          <w:bCs/>
          <w:color w:val="2F502A"/>
          <w:sz w:val="74"/>
          <w:szCs w:val="200"/>
          <w:lang w:eastAsia="en-US"/>
        </w:rPr>
      </w:pPr>
      <w:r w:rsidRPr="00B61157">
        <w:rPr>
          <w:b/>
          <w:bCs/>
          <w:color w:val="2F502A"/>
          <w:sz w:val="74"/>
          <w:szCs w:val="200"/>
          <w:lang w:eastAsia="en-US"/>
        </w:rPr>
        <w:t>From Field to Fork</w:t>
      </w:r>
    </w:p>
    <w:p w14:paraId="6E9E7017" w14:textId="77777777" w:rsidR="006C33C2" w:rsidRPr="00B61157" w:rsidRDefault="006C33C2" w:rsidP="00612007">
      <w:pPr>
        <w:pStyle w:val="Title"/>
        <w:pBdr>
          <w:top w:val="single" w:sz="24" w:space="1" w:color="385623" w:themeColor="accent6" w:themeShade="80"/>
          <w:left w:val="single" w:sz="24" w:space="4" w:color="385623" w:themeColor="accent6" w:themeShade="80"/>
          <w:bottom w:val="single" w:sz="24" w:space="1" w:color="385623" w:themeColor="accent6" w:themeShade="80"/>
          <w:right w:val="single" w:sz="24" w:space="4" w:color="385623" w:themeColor="accent6" w:themeShade="80"/>
        </w:pBdr>
        <w:spacing w:before="60" w:after="60" w:line="360" w:lineRule="auto"/>
        <w:ind w:left="0" w:firstLine="0"/>
        <w:rPr>
          <w:b/>
          <w:bCs/>
          <w:color w:val="2F502A"/>
          <w:sz w:val="48"/>
          <w:szCs w:val="48"/>
          <w:lang w:eastAsia="en-US"/>
        </w:rPr>
      </w:pPr>
      <w:r w:rsidRPr="00B61157">
        <w:rPr>
          <w:b/>
          <w:bCs/>
          <w:color w:val="2F502A"/>
          <w:sz w:val="48"/>
          <w:szCs w:val="48"/>
          <w:lang w:eastAsia="en-US"/>
        </w:rPr>
        <w:t>Food Miles</w:t>
      </w:r>
    </w:p>
    <w:p w14:paraId="4F3F1286" w14:textId="77777777" w:rsidR="006C33C2" w:rsidRPr="00B61157" w:rsidRDefault="006C33C2" w:rsidP="00612007">
      <w:pPr>
        <w:pStyle w:val="Title"/>
        <w:pBdr>
          <w:top w:val="single" w:sz="24" w:space="1" w:color="385623" w:themeColor="accent6" w:themeShade="80"/>
          <w:left w:val="single" w:sz="24" w:space="4" w:color="385623" w:themeColor="accent6" w:themeShade="80"/>
          <w:bottom w:val="single" w:sz="24" w:space="1" w:color="385623" w:themeColor="accent6" w:themeShade="80"/>
          <w:right w:val="single" w:sz="24" w:space="4" w:color="385623" w:themeColor="accent6" w:themeShade="80"/>
        </w:pBdr>
        <w:spacing w:before="60" w:after="60" w:line="360" w:lineRule="auto"/>
        <w:ind w:left="0" w:firstLine="0"/>
        <w:rPr>
          <w:color w:val="2F502A"/>
          <w:sz w:val="44"/>
          <w:szCs w:val="44"/>
          <w:lang w:eastAsia="en-US"/>
        </w:rPr>
      </w:pPr>
      <w:r w:rsidRPr="00B61157">
        <w:rPr>
          <w:color w:val="2F502A"/>
          <w:sz w:val="44"/>
          <w:szCs w:val="44"/>
          <w:lang w:eastAsia="en-US"/>
        </w:rPr>
        <w:t>Alan Parkinson</w:t>
      </w:r>
    </w:p>
    <w:p w14:paraId="41B6755F" w14:textId="77777777" w:rsidR="006C33C2" w:rsidRPr="00B61157" w:rsidRDefault="006C33C2" w:rsidP="00612007">
      <w:pPr>
        <w:pStyle w:val="Title"/>
        <w:pBdr>
          <w:top w:val="single" w:sz="24" w:space="1" w:color="385623" w:themeColor="accent6" w:themeShade="80"/>
          <w:left w:val="single" w:sz="24" w:space="4" w:color="385623" w:themeColor="accent6" w:themeShade="80"/>
          <w:bottom w:val="single" w:sz="24" w:space="1" w:color="385623" w:themeColor="accent6" w:themeShade="80"/>
          <w:right w:val="single" w:sz="24" w:space="4" w:color="385623" w:themeColor="accent6" w:themeShade="80"/>
        </w:pBdr>
        <w:spacing w:before="60" w:after="60" w:line="360" w:lineRule="auto"/>
        <w:ind w:left="0" w:firstLine="0"/>
        <w:rPr>
          <w:b/>
          <w:bCs/>
          <w:color w:val="2F502A"/>
          <w:sz w:val="52"/>
          <w:szCs w:val="52"/>
          <w:lang w:eastAsia="en-US"/>
        </w:rPr>
      </w:pPr>
      <w:r w:rsidRPr="00B61157">
        <w:rPr>
          <w:b/>
          <w:bCs/>
          <w:color w:val="2F502A"/>
          <w:sz w:val="52"/>
          <w:szCs w:val="52"/>
          <w:lang w:eastAsia="en-US"/>
        </w:rPr>
        <w:t>Geography Teaching Resource</w:t>
      </w:r>
    </w:p>
    <w:p w14:paraId="0FC19D6C" w14:textId="20AA7B43" w:rsidR="006C33C2" w:rsidRDefault="006C33C2" w:rsidP="00612007">
      <w:pPr>
        <w:pStyle w:val="Title"/>
        <w:pBdr>
          <w:top w:val="single" w:sz="24" w:space="1" w:color="385623" w:themeColor="accent6" w:themeShade="80"/>
          <w:left w:val="single" w:sz="24" w:space="4" w:color="385623" w:themeColor="accent6" w:themeShade="80"/>
          <w:bottom w:val="single" w:sz="24" w:space="1" w:color="385623" w:themeColor="accent6" w:themeShade="80"/>
          <w:right w:val="single" w:sz="24" w:space="4" w:color="385623" w:themeColor="accent6" w:themeShade="80"/>
        </w:pBdr>
        <w:spacing w:before="60" w:after="60" w:line="360" w:lineRule="auto"/>
        <w:ind w:left="0" w:firstLine="0"/>
        <w:rPr>
          <w:color w:val="2F502A"/>
          <w:sz w:val="44"/>
          <w:szCs w:val="44"/>
          <w:lang w:eastAsia="en-US"/>
        </w:rPr>
      </w:pPr>
      <w:r w:rsidRPr="00B61157">
        <w:rPr>
          <w:color w:val="2F502A"/>
          <w:sz w:val="44"/>
          <w:szCs w:val="44"/>
          <w:lang w:eastAsia="en-US"/>
        </w:rPr>
        <w:t>Secondary</w:t>
      </w:r>
    </w:p>
    <w:p w14:paraId="3623A524" w14:textId="77777777" w:rsidR="00612007" w:rsidRDefault="00612007" w:rsidP="00612007">
      <w:pPr>
        <w:spacing w:after="160" w:line="259" w:lineRule="auto"/>
        <w:ind w:left="0" w:firstLine="0"/>
        <w:jc w:val="center"/>
        <w:rPr>
          <w:lang w:eastAsia="en-US"/>
        </w:rPr>
      </w:pPr>
      <w:r>
        <w:rPr>
          <w:noProof/>
        </w:rPr>
        <w:drawing>
          <wp:inline distT="0" distB="0" distL="0" distR="0" wp14:anchorId="1D623A5B" wp14:editId="7801FA89">
            <wp:extent cx="5495925" cy="3857625"/>
            <wp:effectExtent l="0" t="0" r="9525" b="9525"/>
            <wp:docPr id="1" name="Picture 1" descr="field of brussel sprouts"/>
            <wp:cNvGraphicFramePr/>
            <a:graphic xmlns:a="http://schemas.openxmlformats.org/drawingml/2006/main">
              <a:graphicData uri="http://schemas.openxmlformats.org/drawingml/2006/picture">
                <pic:pic xmlns:pic="http://schemas.openxmlformats.org/drawingml/2006/picture">
                  <pic:nvPicPr>
                    <pic:cNvPr id="480" name="Picture 480" descr="field of brussel sprouts"/>
                    <pic:cNvPicPr/>
                  </pic:nvPicPr>
                  <pic:blipFill rotWithShape="1">
                    <a:blip r:embed="rId7" cstate="print">
                      <a:extLst>
                        <a:ext uri="{28A0092B-C50C-407E-A947-70E740481C1C}">
                          <a14:useLocalDpi xmlns:a14="http://schemas.microsoft.com/office/drawing/2010/main" val="0"/>
                        </a:ext>
                      </a:extLst>
                    </a:blip>
                    <a:srcRect r="2053"/>
                    <a:stretch/>
                  </pic:blipFill>
                  <pic:spPr>
                    <a:xfrm>
                      <a:off x="0" y="0"/>
                      <a:ext cx="5496160" cy="3857790"/>
                    </a:xfrm>
                    <a:prstGeom prst="rect">
                      <a:avLst/>
                    </a:prstGeom>
                  </pic:spPr>
                </pic:pic>
              </a:graphicData>
            </a:graphic>
          </wp:inline>
        </w:drawing>
      </w:r>
    </w:p>
    <w:p w14:paraId="11F211A5" w14:textId="77777777" w:rsidR="00612007" w:rsidRDefault="00612007" w:rsidP="009D7FB3">
      <w:pPr>
        <w:spacing w:after="160" w:line="259" w:lineRule="auto"/>
        <w:ind w:left="0" w:firstLine="0"/>
        <w:rPr>
          <w:lang w:eastAsia="en-US"/>
        </w:rPr>
      </w:pPr>
    </w:p>
    <w:p w14:paraId="11C0FEE5" w14:textId="0C5D539C" w:rsidR="006C33C2" w:rsidRDefault="006C33C2" w:rsidP="009D7FB3">
      <w:pPr>
        <w:spacing w:after="160" w:line="259" w:lineRule="auto"/>
        <w:ind w:left="0" w:firstLine="0"/>
        <w:rPr>
          <w:lang w:eastAsia="en-US"/>
        </w:rPr>
      </w:pPr>
    </w:p>
    <w:bookmarkStart w:id="0" w:name="_Toc49776523" w:displacedByCustomXml="next"/>
    <w:bookmarkStart w:id="1" w:name="_Hlk50366088" w:displacedByCustomXml="next"/>
    <w:sdt>
      <w:sdtPr>
        <w:rPr>
          <w:rFonts w:asciiTheme="minorHAnsi" w:eastAsia="Arial" w:hAnsiTheme="minorHAnsi" w:cs="Arial"/>
          <w:b w:val="0"/>
          <w:bCs w:val="0"/>
          <w:color w:val="auto"/>
          <w:sz w:val="24"/>
          <w:szCs w:val="22"/>
          <w:lang w:val="en-GB"/>
        </w:rPr>
        <w:id w:val="-1959248006"/>
        <w:docPartObj>
          <w:docPartGallery w:val="Table of Contents"/>
          <w:docPartUnique/>
        </w:docPartObj>
      </w:sdtPr>
      <w:sdtEndPr>
        <w:rPr>
          <w:noProof/>
        </w:rPr>
      </w:sdtEndPr>
      <w:sdtContent>
        <w:p w14:paraId="0B6ECA93" w14:textId="7A9BC9E0" w:rsidR="006C33C2" w:rsidRDefault="006C33C2" w:rsidP="009D7FB3">
          <w:pPr>
            <w:pStyle w:val="TOCHeading"/>
          </w:pPr>
          <w:r>
            <w:t>Contents</w:t>
          </w:r>
        </w:p>
        <w:p w14:paraId="7B7CFA49" w14:textId="2BB2971C" w:rsidR="00612007" w:rsidRDefault="006C33C2">
          <w:pPr>
            <w:pStyle w:val="TOC1"/>
            <w:rPr>
              <w:rFonts w:eastAsiaTheme="minorEastAsia" w:cstheme="minorBidi"/>
              <w:sz w:val="22"/>
            </w:rPr>
          </w:pPr>
          <w:r>
            <w:fldChar w:fldCharType="begin"/>
          </w:r>
          <w:r>
            <w:instrText xml:space="preserve"> TOC \o "1-3" \h \z \u </w:instrText>
          </w:r>
          <w:r>
            <w:fldChar w:fldCharType="separate"/>
          </w:r>
          <w:hyperlink w:anchor="_Toc62746312" w:history="1">
            <w:r w:rsidR="00612007" w:rsidRPr="005F5E95">
              <w:rPr>
                <w:rStyle w:val="Hyperlink"/>
                <w:lang w:eastAsia="en-US"/>
              </w:rPr>
              <w:t>Digimap for Schools Geography Resources</w:t>
            </w:r>
            <w:r w:rsidR="00612007">
              <w:rPr>
                <w:webHidden/>
              </w:rPr>
              <w:tab/>
            </w:r>
            <w:r w:rsidR="00612007">
              <w:rPr>
                <w:webHidden/>
              </w:rPr>
              <w:fldChar w:fldCharType="begin"/>
            </w:r>
            <w:r w:rsidR="00612007">
              <w:rPr>
                <w:webHidden/>
              </w:rPr>
              <w:instrText xml:space="preserve"> PAGEREF _Toc62746312 \h </w:instrText>
            </w:r>
            <w:r w:rsidR="00612007">
              <w:rPr>
                <w:webHidden/>
              </w:rPr>
            </w:r>
            <w:r w:rsidR="00612007">
              <w:rPr>
                <w:webHidden/>
              </w:rPr>
              <w:fldChar w:fldCharType="separate"/>
            </w:r>
            <w:r w:rsidR="00612007">
              <w:rPr>
                <w:webHidden/>
              </w:rPr>
              <w:t>3</w:t>
            </w:r>
            <w:r w:rsidR="00612007">
              <w:rPr>
                <w:webHidden/>
              </w:rPr>
              <w:fldChar w:fldCharType="end"/>
            </w:r>
          </w:hyperlink>
        </w:p>
        <w:p w14:paraId="049ACEA4" w14:textId="44BEAE24" w:rsidR="00612007" w:rsidRDefault="00987CD7">
          <w:pPr>
            <w:pStyle w:val="TOC1"/>
            <w:rPr>
              <w:rFonts w:eastAsiaTheme="minorEastAsia" w:cstheme="minorBidi"/>
              <w:sz w:val="22"/>
            </w:rPr>
          </w:pPr>
          <w:hyperlink w:anchor="_Toc62746313" w:history="1">
            <w:r w:rsidR="00612007" w:rsidRPr="005F5E95">
              <w:rPr>
                <w:rStyle w:val="Hyperlink"/>
              </w:rPr>
              <w:t>Content and Curriculum Links</w:t>
            </w:r>
            <w:r w:rsidR="00612007">
              <w:rPr>
                <w:webHidden/>
              </w:rPr>
              <w:tab/>
            </w:r>
            <w:r w:rsidR="00612007">
              <w:rPr>
                <w:webHidden/>
              </w:rPr>
              <w:fldChar w:fldCharType="begin"/>
            </w:r>
            <w:r w:rsidR="00612007">
              <w:rPr>
                <w:webHidden/>
              </w:rPr>
              <w:instrText xml:space="preserve"> PAGEREF _Toc62746313 \h </w:instrText>
            </w:r>
            <w:r w:rsidR="00612007">
              <w:rPr>
                <w:webHidden/>
              </w:rPr>
            </w:r>
            <w:r w:rsidR="00612007">
              <w:rPr>
                <w:webHidden/>
              </w:rPr>
              <w:fldChar w:fldCharType="separate"/>
            </w:r>
            <w:r w:rsidR="00612007">
              <w:rPr>
                <w:webHidden/>
              </w:rPr>
              <w:t>3</w:t>
            </w:r>
            <w:r w:rsidR="00612007">
              <w:rPr>
                <w:webHidden/>
              </w:rPr>
              <w:fldChar w:fldCharType="end"/>
            </w:r>
          </w:hyperlink>
        </w:p>
        <w:p w14:paraId="41F61077" w14:textId="15933C1B" w:rsidR="00612007" w:rsidRDefault="00987CD7">
          <w:pPr>
            <w:pStyle w:val="TOC1"/>
            <w:rPr>
              <w:rFonts w:eastAsiaTheme="minorEastAsia" w:cstheme="minorBidi"/>
              <w:sz w:val="22"/>
            </w:rPr>
          </w:pPr>
          <w:hyperlink w:anchor="_Toc62746314" w:history="1">
            <w:r w:rsidR="00612007" w:rsidRPr="005F5E95">
              <w:rPr>
                <w:rStyle w:val="Hyperlink"/>
              </w:rPr>
              <w:t>Activity</w:t>
            </w:r>
            <w:r w:rsidR="00612007">
              <w:rPr>
                <w:webHidden/>
              </w:rPr>
              <w:tab/>
            </w:r>
            <w:r w:rsidR="00612007">
              <w:rPr>
                <w:webHidden/>
              </w:rPr>
              <w:fldChar w:fldCharType="begin"/>
            </w:r>
            <w:r w:rsidR="00612007">
              <w:rPr>
                <w:webHidden/>
              </w:rPr>
              <w:instrText xml:space="preserve"> PAGEREF _Toc62746314 \h </w:instrText>
            </w:r>
            <w:r w:rsidR="00612007">
              <w:rPr>
                <w:webHidden/>
              </w:rPr>
            </w:r>
            <w:r w:rsidR="00612007">
              <w:rPr>
                <w:webHidden/>
              </w:rPr>
              <w:fldChar w:fldCharType="separate"/>
            </w:r>
            <w:r w:rsidR="00612007">
              <w:rPr>
                <w:webHidden/>
              </w:rPr>
              <w:t>4</w:t>
            </w:r>
            <w:r w:rsidR="00612007">
              <w:rPr>
                <w:webHidden/>
              </w:rPr>
              <w:fldChar w:fldCharType="end"/>
            </w:r>
          </w:hyperlink>
        </w:p>
        <w:p w14:paraId="17E2897D" w14:textId="68DA787C" w:rsidR="00612007" w:rsidRDefault="00987CD7">
          <w:pPr>
            <w:pStyle w:val="TOC1"/>
            <w:rPr>
              <w:rFonts w:eastAsiaTheme="minorEastAsia" w:cstheme="minorBidi"/>
              <w:sz w:val="22"/>
            </w:rPr>
          </w:pPr>
          <w:hyperlink w:anchor="_Toc62746315" w:history="1">
            <w:r w:rsidR="00612007" w:rsidRPr="005F5E95">
              <w:rPr>
                <w:rStyle w:val="Hyperlink"/>
              </w:rPr>
              <w:t>Introduction</w:t>
            </w:r>
            <w:r w:rsidR="00612007">
              <w:rPr>
                <w:webHidden/>
              </w:rPr>
              <w:tab/>
            </w:r>
            <w:r w:rsidR="00612007">
              <w:rPr>
                <w:webHidden/>
              </w:rPr>
              <w:fldChar w:fldCharType="begin"/>
            </w:r>
            <w:r w:rsidR="00612007">
              <w:rPr>
                <w:webHidden/>
              </w:rPr>
              <w:instrText xml:space="preserve"> PAGEREF _Toc62746315 \h </w:instrText>
            </w:r>
            <w:r w:rsidR="00612007">
              <w:rPr>
                <w:webHidden/>
              </w:rPr>
            </w:r>
            <w:r w:rsidR="00612007">
              <w:rPr>
                <w:webHidden/>
              </w:rPr>
              <w:fldChar w:fldCharType="separate"/>
            </w:r>
            <w:r w:rsidR="00612007">
              <w:rPr>
                <w:webHidden/>
              </w:rPr>
              <w:t>4</w:t>
            </w:r>
            <w:r w:rsidR="00612007">
              <w:rPr>
                <w:webHidden/>
              </w:rPr>
              <w:fldChar w:fldCharType="end"/>
            </w:r>
          </w:hyperlink>
        </w:p>
        <w:p w14:paraId="68C1353C" w14:textId="0D40F77B" w:rsidR="00612007" w:rsidRDefault="00987CD7">
          <w:pPr>
            <w:pStyle w:val="TOC1"/>
            <w:rPr>
              <w:rFonts w:eastAsiaTheme="minorEastAsia" w:cstheme="minorBidi"/>
              <w:sz w:val="22"/>
            </w:rPr>
          </w:pPr>
          <w:hyperlink w:anchor="_Toc62746316" w:history="1">
            <w:r w:rsidR="00612007" w:rsidRPr="005F5E95">
              <w:rPr>
                <w:rStyle w:val="Hyperlink"/>
              </w:rPr>
              <w:t>Web links</w:t>
            </w:r>
            <w:r w:rsidR="00612007">
              <w:rPr>
                <w:webHidden/>
              </w:rPr>
              <w:tab/>
            </w:r>
            <w:r w:rsidR="00612007">
              <w:rPr>
                <w:webHidden/>
              </w:rPr>
              <w:fldChar w:fldCharType="begin"/>
            </w:r>
            <w:r w:rsidR="00612007">
              <w:rPr>
                <w:webHidden/>
              </w:rPr>
              <w:instrText xml:space="preserve"> PAGEREF _Toc62746316 \h </w:instrText>
            </w:r>
            <w:r w:rsidR="00612007">
              <w:rPr>
                <w:webHidden/>
              </w:rPr>
            </w:r>
            <w:r w:rsidR="00612007">
              <w:rPr>
                <w:webHidden/>
              </w:rPr>
              <w:fldChar w:fldCharType="separate"/>
            </w:r>
            <w:r w:rsidR="00612007">
              <w:rPr>
                <w:webHidden/>
              </w:rPr>
              <w:t>4</w:t>
            </w:r>
            <w:r w:rsidR="00612007">
              <w:rPr>
                <w:webHidden/>
              </w:rPr>
              <w:fldChar w:fldCharType="end"/>
            </w:r>
          </w:hyperlink>
        </w:p>
        <w:p w14:paraId="57241ACF" w14:textId="1B7DFA76" w:rsidR="00612007" w:rsidRDefault="00987CD7">
          <w:pPr>
            <w:pStyle w:val="TOC1"/>
            <w:rPr>
              <w:rFonts w:eastAsiaTheme="minorEastAsia" w:cstheme="minorBidi"/>
              <w:sz w:val="22"/>
            </w:rPr>
          </w:pPr>
          <w:hyperlink w:anchor="_Toc62746317" w:history="1">
            <w:r w:rsidR="00612007" w:rsidRPr="005F5E95">
              <w:rPr>
                <w:rStyle w:val="Hyperlink"/>
              </w:rPr>
              <w:t>Main activity</w:t>
            </w:r>
            <w:r w:rsidR="00612007">
              <w:rPr>
                <w:webHidden/>
              </w:rPr>
              <w:tab/>
            </w:r>
            <w:r w:rsidR="00612007">
              <w:rPr>
                <w:webHidden/>
              </w:rPr>
              <w:fldChar w:fldCharType="begin"/>
            </w:r>
            <w:r w:rsidR="00612007">
              <w:rPr>
                <w:webHidden/>
              </w:rPr>
              <w:instrText xml:space="preserve"> PAGEREF _Toc62746317 \h </w:instrText>
            </w:r>
            <w:r w:rsidR="00612007">
              <w:rPr>
                <w:webHidden/>
              </w:rPr>
            </w:r>
            <w:r w:rsidR="00612007">
              <w:rPr>
                <w:webHidden/>
              </w:rPr>
              <w:fldChar w:fldCharType="separate"/>
            </w:r>
            <w:r w:rsidR="00612007">
              <w:rPr>
                <w:webHidden/>
              </w:rPr>
              <w:t>5</w:t>
            </w:r>
            <w:r w:rsidR="00612007">
              <w:rPr>
                <w:webHidden/>
              </w:rPr>
              <w:fldChar w:fldCharType="end"/>
            </w:r>
          </w:hyperlink>
        </w:p>
        <w:p w14:paraId="1F255323" w14:textId="2FA22A3F" w:rsidR="00612007" w:rsidRDefault="00987CD7">
          <w:pPr>
            <w:pStyle w:val="TOC1"/>
            <w:rPr>
              <w:rFonts w:eastAsiaTheme="minorEastAsia" w:cstheme="minorBidi"/>
              <w:sz w:val="22"/>
            </w:rPr>
          </w:pPr>
          <w:hyperlink w:anchor="_Toc62746318" w:history="1">
            <w:r w:rsidR="00612007" w:rsidRPr="005F5E95">
              <w:rPr>
                <w:rStyle w:val="Hyperlink"/>
              </w:rPr>
              <w:t>Produce an illustrated story of the ‘diary of a sprout’</w:t>
            </w:r>
            <w:r w:rsidR="00612007">
              <w:rPr>
                <w:webHidden/>
              </w:rPr>
              <w:tab/>
            </w:r>
            <w:r w:rsidR="00612007">
              <w:rPr>
                <w:webHidden/>
              </w:rPr>
              <w:fldChar w:fldCharType="begin"/>
            </w:r>
            <w:r w:rsidR="00612007">
              <w:rPr>
                <w:webHidden/>
              </w:rPr>
              <w:instrText xml:space="preserve"> PAGEREF _Toc62746318 \h </w:instrText>
            </w:r>
            <w:r w:rsidR="00612007">
              <w:rPr>
                <w:webHidden/>
              </w:rPr>
            </w:r>
            <w:r w:rsidR="00612007">
              <w:rPr>
                <w:webHidden/>
              </w:rPr>
              <w:fldChar w:fldCharType="separate"/>
            </w:r>
            <w:r w:rsidR="00612007">
              <w:rPr>
                <w:webHidden/>
              </w:rPr>
              <w:t>6</w:t>
            </w:r>
            <w:r w:rsidR="00612007">
              <w:rPr>
                <w:webHidden/>
              </w:rPr>
              <w:fldChar w:fldCharType="end"/>
            </w:r>
          </w:hyperlink>
        </w:p>
        <w:p w14:paraId="75F33AAE" w14:textId="79BC55A1" w:rsidR="00612007" w:rsidRDefault="00987CD7">
          <w:pPr>
            <w:pStyle w:val="TOC1"/>
            <w:rPr>
              <w:rFonts w:eastAsiaTheme="minorEastAsia" w:cstheme="minorBidi"/>
              <w:sz w:val="22"/>
            </w:rPr>
          </w:pPr>
          <w:hyperlink w:anchor="_Toc62746319" w:history="1">
            <w:r w:rsidR="00612007" w:rsidRPr="005F5E95">
              <w:rPr>
                <w:rStyle w:val="Hyperlink"/>
              </w:rPr>
              <w:t>Location 1</w:t>
            </w:r>
            <w:r w:rsidR="00612007">
              <w:rPr>
                <w:webHidden/>
              </w:rPr>
              <w:tab/>
            </w:r>
            <w:r w:rsidR="00612007">
              <w:rPr>
                <w:webHidden/>
              </w:rPr>
              <w:fldChar w:fldCharType="begin"/>
            </w:r>
            <w:r w:rsidR="00612007">
              <w:rPr>
                <w:webHidden/>
              </w:rPr>
              <w:instrText xml:space="preserve"> PAGEREF _Toc62746319 \h </w:instrText>
            </w:r>
            <w:r w:rsidR="00612007">
              <w:rPr>
                <w:webHidden/>
              </w:rPr>
            </w:r>
            <w:r w:rsidR="00612007">
              <w:rPr>
                <w:webHidden/>
              </w:rPr>
              <w:fldChar w:fldCharType="separate"/>
            </w:r>
            <w:r w:rsidR="00612007">
              <w:rPr>
                <w:webHidden/>
              </w:rPr>
              <w:t>6</w:t>
            </w:r>
            <w:r w:rsidR="00612007">
              <w:rPr>
                <w:webHidden/>
              </w:rPr>
              <w:fldChar w:fldCharType="end"/>
            </w:r>
          </w:hyperlink>
        </w:p>
        <w:p w14:paraId="0F1F24AB" w14:textId="728D26CE" w:rsidR="00612007" w:rsidRDefault="00987CD7">
          <w:pPr>
            <w:pStyle w:val="TOC2"/>
            <w:rPr>
              <w:rFonts w:eastAsiaTheme="minorEastAsia" w:cstheme="minorBidi"/>
              <w:sz w:val="22"/>
            </w:rPr>
          </w:pPr>
          <w:hyperlink w:anchor="_Toc62746320" w:history="1">
            <w:r w:rsidR="00612007" w:rsidRPr="005F5E95">
              <w:rPr>
                <w:rStyle w:val="Hyperlink"/>
              </w:rPr>
              <w:t>Field: grid reference TF2438</w:t>
            </w:r>
            <w:r w:rsidR="00612007">
              <w:rPr>
                <w:webHidden/>
              </w:rPr>
              <w:tab/>
            </w:r>
            <w:r w:rsidR="00612007">
              <w:rPr>
                <w:webHidden/>
              </w:rPr>
              <w:fldChar w:fldCharType="begin"/>
            </w:r>
            <w:r w:rsidR="00612007">
              <w:rPr>
                <w:webHidden/>
              </w:rPr>
              <w:instrText xml:space="preserve"> PAGEREF _Toc62746320 \h </w:instrText>
            </w:r>
            <w:r w:rsidR="00612007">
              <w:rPr>
                <w:webHidden/>
              </w:rPr>
            </w:r>
            <w:r w:rsidR="00612007">
              <w:rPr>
                <w:webHidden/>
              </w:rPr>
              <w:fldChar w:fldCharType="separate"/>
            </w:r>
            <w:r w:rsidR="00612007">
              <w:rPr>
                <w:webHidden/>
              </w:rPr>
              <w:t>6</w:t>
            </w:r>
            <w:r w:rsidR="00612007">
              <w:rPr>
                <w:webHidden/>
              </w:rPr>
              <w:fldChar w:fldCharType="end"/>
            </w:r>
          </w:hyperlink>
        </w:p>
        <w:p w14:paraId="38CE668C" w14:textId="454ED125" w:rsidR="00612007" w:rsidRDefault="00987CD7">
          <w:pPr>
            <w:pStyle w:val="TOC1"/>
            <w:rPr>
              <w:rFonts w:eastAsiaTheme="minorEastAsia" w:cstheme="minorBidi"/>
              <w:sz w:val="22"/>
            </w:rPr>
          </w:pPr>
          <w:hyperlink w:anchor="_Toc62746321" w:history="1">
            <w:r w:rsidR="00612007" w:rsidRPr="005F5E95">
              <w:rPr>
                <w:rStyle w:val="Hyperlink"/>
              </w:rPr>
              <w:t>Location 2</w:t>
            </w:r>
            <w:r w:rsidR="00612007">
              <w:rPr>
                <w:webHidden/>
              </w:rPr>
              <w:tab/>
            </w:r>
            <w:r w:rsidR="00612007">
              <w:rPr>
                <w:webHidden/>
              </w:rPr>
              <w:fldChar w:fldCharType="begin"/>
            </w:r>
            <w:r w:rsidR="00612007">
              <w:rPr>
                <w:webHidden/>
              </w:rPr>
              <w:instrText xml:space="preserve"> PAGEREF _Toc62746321 \h </w:instrText>
            </w:r>
            <w:r w:rsidR="00612007">
              <w:rPr>
                <w:webHidden/>
              </w:rPr>
            </w:r>
            <w:r w:rsidR="00612007">
              <w:rPr>
                <w:webHidden/>
              </w:rPr>
              <w:fldChar w:fldCharType="separate"/>
            </w:r>
            <w:r w:rsidR="00612007">
              <w:rPr>
                <w:webHidden/>
              </w:rPr>
              <w:t>6</w:t>
            </w:r>
            <w:r w:rsidR="00612007">
              <w:rPr>
                <w:webHidden/>
              </w:rPr>
              <w:fldChar w:fldCharType="end"/>
            </w:r>
          </w:hyperlink>
        </w:p>
        <w:p w14:paraId="6140EC10" w14:textId="60BD6EC0" w:rsidR="00612007" w:rsidRDefault="00987CD7">
          <w:pPr>
            <w:pStyle w:val="TOC2"/>
            <w:rPr>
              <w:rFonts w:eastAsiaTheme="minorEastAsia" w:cstheme="minorBidi"/>
              <w:sz w:val="22"/>
            </w:rPr>
          </w:pPr>
          <w:hyperlink w:anchor="_Toc62746322" w:history="1">
            <w:r w:rsidR="00612007" w:rsidRPr="005F5E95">
              <w:rPr>
                <w:rStyle w:val="Hyperlink"/>
              </w:rPr>
              <w:t>Processing plant: grid reference TF2525</w:t>
            </w:r>
            <w:r w:rsidR="00612007">
              <w:rPr>
                <w:webHidden/>
              </w:rPr>
              <w:tab/>
            </w:r>
            <w:r w:rsidR="00612007">
              <w:rPr>
                <w:webHidden/>
              </w:rPr>
              <w:fldChar w:fldCharType="begin"/>
            </w:r>
            <w:r w:rsidR="00612007">
              <w:rPr>
                <w:webHidden/>
              </w:rPr>
              <w:instrText xml:space="preserve"> PAGEREF _Toc62746322 \h </w:instrText>
            </w:r>
            <w:r w:rsidR="00612007">
              <w:rPr>
                <w:webHidden/>
              </w:rPr>
            </w:r>
            <w:r w:rsidR="00612007">
              <w:rPr>
                <w:webHidden/>
              </w:rPr>
              <w:fldChar w:fldCharType="separate"/>
            </w:r>
            <w:r w:rsidR="00612007">
              <w:rPr>
                <w:webHidden/>
              </w:rPr>
              <w:t>6</w:t>
            </w:r>
            <w:r w:rsidR="00612007">
              <w:rPr>
                <w:webHidden/>
              </w:rPr>
              <w:fldChar w:fldCharType="end"/>
            </w:r>
          </w:hyperlink>
        </w:p>
        <w:p w14:paraId="12AD0E89" w14:textId="30157903" w:rsidR="00612007" w:rsidRDefault="00987CD7">
          <w:pPr>
            <w:pStyle w:val="TOC1"/>
            <w:rPr>
              <w:rFonts w:eastAsiaTheme="minorEastAsia" w:cstheme="minorBidi"/>
              <w:sz w:val="22"/>
            </w:rPr>
          </w:pPr>
          <w:hyperlink w:anchor="_Toc62746323" w:history="1">
            <w:r w:rsidR="00612007" w:rsidRPr="005F5E95">
              <w:rPr>
                <w:rStyle w:val="Hyperlink"/>
              </w:rPr>
              <w:t>Location 3</w:t>
            </w:r>
            <w:r w:rsidR="00612007">
              <w:rPr>
                <w:webHidden/>
              </w:rPr>
              <w:tab/>
            </w:r>
            <w:r w:rsidR="00612007">
              <w:rPr>
                <w:webHidden/>
              </w:rPr>
              <w:fldChar w:fldCharType="begin"/>
            </w:r>
            <w:r w:rsidR="00612007">
              <w:rPr>
                <w:webHidden/>
              </w:rPr>
              <w:instrText xml:space="preserve"> PAGEREF _Toc62746323 \h </w:instrText>
            </w:r>
            <w:r w:rsidR="00612007">
              <w:rPr>
                <w:webHidden/>
              </w:rPr>
            </w:r>
            <w:r w:rsidR="00612007">
              <w:rPr>
                <w:webHidden/>
              </w:rPr>
              <w:fldChar w:fldCharType="separate"/>
            </w:r>
            <w:r w:rsidR="00612007">
              <w:rPr>
                <w:webHidden/>
              </w:rPr>
              <w:t>7</w:t>
            </w:r>
            <w:r w:rsidR="00612007">
              <w:rPr>
                <w:webHidden/>
              </w:rPr>
              <w:fldChar w:fldCharType="end"/>
            </w:r>
          </w:hyperlink>
        </w:p>
        <w:p w14:paraId="141366C1" w14:textId="58DD7692" w:rsidR="00612007" w:rsidRDefault="00987CD7">
          <w:pPr>
            <w:pStyle w:val="TOC2"/>
            <w:rPr>
              <w:rFonts w:eastAsiaTheme="minorEastAsia" w:cstheme="minorBidi"/>
              <w:sz w:val="22"/>
            </w:rPr>
          </w:pPr>
          <w:hyperlink w:anchor="_Toc62746324" w:history="1">
            <w:r w:rsidR="00612007" w:rsidRPr="005F5E95">
              <w:rPr>
                <w:rStyle w:val="Hyperlink"/>
              </w:rPr>
              <w:t>Warehouse: grid reference SK8255</w:t>
            </w:r>
            <w:r w:rsidR="00612007">
              <w:rPr>
                <w:webHidden/>
              </w:rPr>
              <w:tab/>
            </w:r>
            <w:r w:rsidR="00612007">
              <w:rPr>
                <w:webHidden/>
              </w:rPr>
              <w:fldChar w:fldCharType="begin"/>
            </w:r>
            <w:r w:rsidR="00612007">
              <w:rPr>
                <w:webHidden/>
              </w:rPr>
              <w:instrText xml:space="preserve"> PAGEREF _Toc62746324 \h </w:instrText>
            </w:r>
            <w:r w:rsidR="00612007">
              <w:rPr>
                <w:webHidden/>
              </w:rPr>
            </w:r>
            <w:r w:rsidR="00612007">
              <w:rPr>
                <w:webHidden/>
              </w:rPr>
              <w:fldChar w:fldCharType="separate"/>
            </w:r>
            <w:r w:rsidR="00612007">
              <w:rPr>
                <w:webHidden/>
              </w:rPr>
              <w:t>7</w:t>
            </w:r>
            <w:r w:rsidR="00612007">
              <w:rPr>
                <w:webHidden/>
              </w:rPr>
              <w:fldChar w:fldCharType="end"/>
            </w:r>
          </w:hyperlink>
        </w:p>
        <w:p w14:paraId="4759AA71" w14:textId="507F581E" w:rsidR="00612007" w:rsidRDefault="00987CD7">
          <w:pPr>
            <w:pStyle w:val="TOC1"/>
            <w:rPr>
              <w:rFonts w:eastAsiaTheme="minorEastAsia" w:cstheme="minorBidi"/>
              <w:sz w:val="22"/>
            </w:rPr>
          </w:pPr>
          <w:hyperlink w:anchor="_Toc62746325" w:history="1">
            <w:r w:rsidR="00612007" w:rsidRPr="005F5E95">
              <w:rPr>
                <w:rStyle w:val="Hyperlink"/>
              </w:rPr>
              <w:t>Location 4</w:t>
            </w:r>
            <w:r w:rsidR="00612007">
              <w:rPr>
                <w:webHidden/>
              </w:rPr>
              <w:tab/>
            </w:r>
            <w:r w:rsidR="00612007">
              <w:rPr>
                <w:webHidden/>
              </w:rPr>
              <w:fldChar w:fldCharType="begin"/>
            </w:r>
            <w:r w:rsidR="00612007">
              <w:rPr>
                <w:webHidden/>
              </w:rPr>
              <w:instrText xml:space="preserve"> PAGEREF _Toc62746325 \h </w:instrText>
            </w:r>
            <w:r w:rsidR="00612007">
              <w:rPr>
                <w:webHidden/>
              </w:rPr>
            </w:r>
            <w:r w:rsidR="00612007">
              <w:rPr>
                <w:webHidden/>
              </w:rPr>
              <w:fldChar w:fldCharType="separate"/>
            </w:r>
            <w:r w:rsidR="00612007">
              <w:rPr>
                <w:webHidden/>
              </w:rPr>
              <w:t>7</w:t>
            </w:r>
            <w:r w:rsidR="00612007">
              <w:rPr>
                <w:webHidden/>
              </w:rPr>
              <w:fldChar w:fldCharType="end"/>
            </w:r>
          </w:hyperlink>
        </w:p>
        <w:p w14:paraId="55EC90F5" w14:textId="2EB2FE75" w:rsidR="00612007" w:rsidRDefault="00987CD7">
          <w:pPr>
            <w:pStyle w:val="TOC2"/>
            <w:rPr>
              <w:rFonts w:eastAsiaTheme="minorEastAsia" w:cstheme="minorBidi"/>
              <w:sz w:val="22"/>
            </w:rPr>
          </w:pPr>
          <w:hyperlink w:anchor="_Toc62746326" w:history="1">
            <w:r w:rsidR="00612007" w:rsidRPr="005F5E95">
              <w:rPr>
                <w:rStyle w:val="Hyperlink"/>
              </w:rPr>
              <w:t>Supermarket: grid reference TF8109</w:t>
            </w:r>
            <w:r w:rsidR="00612007">
              <w:rPr>
                <w:webHidden/>
              </w:rPr>
              <w:tab/>
            </w:r>
            <w:r w:rsidR="00612007">
              <w:rPr>
                <w:webHidden/>
              </w:rPr>
              <w:fldChar w:fldCharType="begin"/>
            </w:r>
            <w:r w:rsidR="00612007">
              <w:rPr>
                <w:webHidden/>
              </w:rPr>
              <w:instrText xml:space="preserve"> PAGEREF _Toc62746326 \h </w:instrText>
            </w:r>
            <w:r w:rsidR="00612007">
              <w:rPr>
                <w:webHidden/>
              </w:rPr>
            </w:r>
            <w:r w:rsidR="00612007">
              <w:rPr>
                <w:webHidden/>
              </w:rPr>
              <w:fldChar w:fldCharType="separate"/>
            </w:r>
            <w:r w:rsidR="00612007">
              <w:rPr>
                <w:webHidden/>
              </w:rPr>
              <w:t>7</w:t>
            </w:r>
            <w:r w:rsidR="00612007">
              <w:rPr>
                <w:webHidden/>
              </w:rPr>
              <w:fldChar w:fldCharType="end"/>
            </w:r>
          </w:hyperlink>
        </w:p>
        <w:p w14:paraId="6F81F406" w14:textId="4298B8DD" w:rsidR="00612007" w:rsidRDefault="00987CD7">
          <w:pPr>
            <w:pStyle w:val="TOC1"/>
            <w:rPr>
              <w:rFonts w:eastAsiaTheme="minorEastAsia" w:cstheme="minorBidi"/>
              <w:sz w:val="22"/>
            </w:rPr>
          </w:pPr>
          <w:hyperlink w:anchor="_Toc62746327" w:history="1">
            <w:r w:rsidR="00612007" w:rsidRPr="005F5E95">
              <w:rPr>
                <w:rStyle w:val="Hyperlink"/>
              </w:rPr>
              <w:t>Location 5</w:t>
            </w:r>
            <w:r w:rsidR="00612007">
              <w:rPr>
                <w:webHidden/>
              </w:rPr>
              <w:tab/>
            </w:r>
            <w:r w:rsidR="00612007">
              <w:rPr>
                <w:webHidden/>
              </w:rPr>
              <w:fldChar w:fldCharType="begin"/>
            </w:r>
            <w:r w:rsidR="00612007">
              <w:rPr>
                <w:webHidden/>
              </w:rPr>
              <w:instrText xml:space="preserve"> PAGEREF _Toc62746327 \h </w:instrText>
            </w:r>
            <w:r w:rsidR="00612007">
              <w:rPr>
                <w:webHidden/>
              </w:rPr>
            </w:r>
            <w:r w:rsidR="00612007">
              <w:rPr>
                <w:webHidden/>
              </w:rPr>
              <w:fldChar w:fldCharType="separate"/>
            </w:r>
            <w:r w:rsidR="00612007">
              <w:rPr>
                <w:webHidden/>
              </w:rPr>
              <w:t>7</w:t>
            </w:r>
            <w:r w:rsidR="00612007">
              <w:rPr>
                <w:webHidden/>
              </w:rPr>
              <w:fldChar w:fldCharType="end"/>
            </w:r>
          </w:hyperlink>
        </w:p>
        <w:p w14:paraId="677B6F08" w14:textId="07EBCBB5" w:rsidR="00612007" w:rsidRDefault="00987CD7">
          <w:pPr>
            <w:pStyle w:val="TOC2"/>
            <w:rPr>
              <w:rFonts w:eastAsiaTheme="minorEastAsia" w:cstheme="minorBidi"/>
              <w:sz w:val="22"/>
            </w:rPr>
          </w:pPr>
          <w:hyperlink w:anchor="_Toc62746328" w:history="1">
            <w:r w:rsidR="00612007" w:rsidRPr="005F5E95">
              <w:rPr>
                <w:rStyle w:val="Hyperlink"/>
              </w:rPr>
              <w:t>Fork: your choice of location</w:t>
            </w:r>
            <w:r w:rsidR="00612007">
              <w:rPr>
                <w:webHidden/>
              </w:rPr>
              <w:tab/>
            </w:r>
            <w:r w:rsidR="00612007">
              <w:rPr>
                <w:webHidden/>
              </w:rPr>
              <w:fldChar w:fldCharType="begin"/>
            </w:r>
            <w:r w:rsidR="00612007">
              <w:rPr>
                <w:webHidden/>
              </w:rPr>
              <w:instrText xml:space="preserve"> PAGEREF _Toc62746328 \h </w:instrText>
            </w:r>
            <w:r w:rsidR="00612007">
              <w:rPr>
                <w:webHidden/>
              </w:rPr>
            </w:r>
            <w:r w:rsidR="00612007">
              <w:rPr>
                <w:webHidden/>
              </w:rPr>
              <w:fldChar w:fldCharType="separate"/>
            </w:r>
            <w:r w:rsidR="00612007">
              <w:rPr>
                <w:webHidden/>
              </w:rPr>
              <w:t>7</w:t>
            </w:r>
            <w:r w:rsidR="00612007">
              <w:rPr>
                <w:webHidden/>
              </w:rPr>
              <w:fldChar w:fldCharType="end"/>
            </w:r>
          </w:hyperlink>
        </w:p>
        <w:p w14:paraId="055F72A2" w14:textId="2A18D880" w:rsidR="00612007" w:rsidRDefault="00987CD7">
          <w:pPr>
            <w:pStyle w:val="TOC1"/>
            <w:rPr>
              <w:rFonts w:eastAsiaTheme="minorEastAsia" w:cstheme="minorBidi"/>
              <w:sz w:val="22"/>
            </w:rPr>
          </w:pPr>
          <w:hyperlink w:anchor="_Toc62746329" w:history="1">
            <w:r w:rsidR="00612007" w:rsidRPr="005F5E95">
              <w:rPr>
                <w:rStyle w:val="Hyperlink"/>
              </w:rPr>
              <w:t>Resources:</w:t>
            </w:r>
            <w:r w:rsidR="00612007">
              <w:rPr>
                <w:webHidden/>
              </w:rPr>
              <w:tab/>
            </w:r>
            <w:r w:rsidR="00612007">
              <w:rPr>
                <w:webHidden/>
              </w:rPr>
              <w:fldChar w:fldCharType="begin"/>
            </w:r>
            <w:r w:rsidR="00612007">
              <w:rPr>
                <w:webHidden/>
              </w:rPr>
              <w:instrText xml:space="preserve"> PAGEREF _Toc62746329 \h </w:instrText>
            </w:r>
            <w:r w:rsidR="00612007">
              <w:rPr>
                <w:webHidden/>
              </w:rPr>
            </w:r>
            <w:r w:rsidR="00612007">
              <w:rPr>
                <w:webHidden/>
              </w:rPr>
              <w:fldChar w:fldCharType="separate"/>
            </w:r>
            <w:r w:rsidR="00612007">
              <w:rPr>
                <w:webHidden/>
              </w:rPr>
              <w:t>8</w:t>
            </w:r>
            <w:r w:rsidR="00612007">
              <w:rPr>
                <w:webHidden/>
              </w:rPr>
              <w:fldChar w:fldCharType="end"/>
            </w:r>
          </w:hyperlink>
        </w:p>
        <w:p w14:paraId="39BD5378" w14:textId="1D223DA2" w:rsidR="00612007" w:rsidRDefault="00987CD7">
          <w:pPr>
            <w:pStyle w:val="TOC1"/>
            <w:rPr>
              <w:rFonts w:eastAsiaTheme="minorEastAsia" w:cstheme="minorBidi"/>
              <w:sz w:val="22"/>
            </w:rPr>
          </w:pPr>
          <w:hyperlink w:anchor="_Toc62746330" w:history="1">
            <w:r w:rsidR="00612007" w:rsidRPr="005F5E95">
              <w:rPr>
                <w:rStyle w:val="Hyperlink"/>
              </w:rPr>
              <w:t>Taking it further</w:t>
            </w:r>
            <w:r w:rsidR="00612007">
              <w:rPr>
                <w:webHidden/>
              </w:rPr>
              <w:tab/>
            </w:r>
            <w:r w:rsidR="00612007">
              <w:rPr>
                <w:webHidden/>
              </w:rPr>
              <w:fldChar w:fldCharType="begin"/>
            </w:r>
            <w:r w:rsidR="00612007">
              <w:rPr>
                <w:webHidden/>
              </w:rPr>
              <w:instrText xml:space="preserve"> PAGEREF _Toc62746330 \h </w:instrText>
            </w:r>
            <w:r w:rsidR="00612007">
              <w:rPr>
                <w:webHidden/>
              </w:rPr>
            </w:r>
            <w:r w:rsidR="00612007">
              <w:rPr>
                <w:webHidden/>
              </w:rPr>
              <w:fldChar w:fldCharType="separate"/>
            </w:r>
            <w:r w:rsidR="00612007">
              <w:rPr>
                <w:webHidden/>
              </w:rPr>
              <w:t>9</w:t>
            </w:r>
            <w:r w:rsidR="00612007">
              <w:rPr>
                <w:webHidden/>
              </w:rPr>
              <w:fldChar w:fldCharType="end"/>
            </w:r>
          </w:hyperlink>
        </w:p>
        <w:p w14:paraId="2F37F94A" w14:textId="1D6C9D1A" w:rsidR="00612007" w:rsidRDefault="00987CD7">
          <w:pPr>
            <w:pStyle w:val="TOC2"/>
            <w:rPr>
              <w:rFonts w:eastAsiaTheme="minorEastAsia" w:cstheme="minorBidi"/>
              <w:sz w:val="22"/>
            </w:rPr>
          </w:pPr>
          <w:hyperlink w:anchor="_Toc62746331" w:history="1">
            <w:r w:rsidR="00612007" w:rsidRPr="005F5E95">
              <w:rPr>
                <w:rStyle w:val="Hyperlink"/>
              </w:rPr>
              <w:t>Local food</w:t>
            </w:r>
            <w:r w:rsidR="00612007">
              <w:rPr>
                <w:webHidden/>
              </w:rPr>
              <w:tab/>
            </w:r>
            <w:r w:rsidR="00612007">
              <w:rPr>
                <w:webHidden/>
              </w:rPr>
              <w:fldChar w:fldCharType="begin"/>
            </w:r>
            <w:r w:rsidR="00612007">
              <w:rPr>
                <w:webHidden/>
              </w:rPr>
              <w:instrText xml:space="preserve"> PAGEREF _Toc62746331 \h </w:instrText>
            </w:r>
            <w:r w:rsidR="00612007">
              <w:rPr>
                <w:webHidden/>
              </w:rPr>
            </w:r>
            <w:r w:rsidR="00612007">
              <w:rPr>
                <w:webHidden/>
              </w:rPr>
              <w:fldChar w:fldCharType="separate"/>
            </w:r>
            <w:r w:rsidR="00612007">
              <w:rPr>
                <w:webHidden/>
              </w:rPr>
              <w:t>9</w:t>
            </w:r>
            <w:r w:rsidR="00612007">
              <w:rPr>
                <w:webHidden/>
              </w:rPr>
              <w:fldChar w:fldCharType="end"/>
            </w:r>
          </w:hyperlink>
        </w:p>
        <w:p w14:paraId="1163456E" w14:textId="036B54F4" w:rsidR="00612007" w:rsidRDefault="00987CD7">
          <w:pPr>
            <w:pStyle w:val="TOC2"/>
            <w:rPr>
              <w:rFonts w:eastAsiaTheme="minorEastAsia" w:cstheme="minorBidi"/>
              <w:sz w:val="22"/>
            </w:rPr>
          </w:pPr>
          <w:hyperlink w:anchor="_Toc62746332" w:history="1">
            <w:r w:rsidR="00612007" w:rsidRPr="005F5E95">
              <w:rPr>
                <w:rStyle w:val="Hyperlink"/>
              </w:rPr>
              <w:t>Protected names</w:t>
            </w:r>
            <w:r w:rsidR="00612007">
              <w:rPr>
                <w:webHidden/>
              </w:rPr>
              <w:tab/>
            </w:r>
            <w:r w:rsidR="00612007">
              <w:rPr>
                <w:webHidden/>
              </w:rPr>
              <w:fldChar w:fldCharType="begin"/>
            </w:r>
            <w:r w:rsidR="00612007">
              <w:rPr>
                <w:webHidden/>
              </w:rPr>
              <w:instrText xml:space="preserve"> PAGEREF _Toc62746332 \h </w:instrText>
            </w:r>
            <w:r w:rsidR="00612007">
              <w:rPr>
                <w:webHidden/>
              </w:rPr>
            </w:r>
            <w:r w:rsidR="00612007">
              <w:rPr>
                <w:webHidden/>
              </w:rPr>
              <w:fldChar w:fldCharType="separate"/>
            </w:r>
            <w:r w:rsidR="00612007">
              <w:rPr>
                <w:webHidden/>
              </w:rPr>
              <w:t>9</w:t>
            </w:r>
            <w:r w:rsidR="00612007">
              <w:rPr>
                <w:webHidden/>
              </w:rPr>
              <w:fldChar w:fldCharType="end"/>
            </w:r>
          </w:hyperlink>
        </w:p>
        <w:p w14:paraId="286B539F" w14:textId="626C9113" w:rsidR="00612007" w:rsidRDefault="00987CD7">
          <w:pPr>
            <w:pStyle w:val="TOC2"/>
            <w:rPr>
              <w:rFonts w:eastAsiaTheme="minorEastAsia" w:cstheme="minorBidi"/>
              <w:sz w:val="22"/>
            </w:rPr>
          </w:pPr>
          <w:hyperlink w:anchor="_Toc62746333" w:history="1">
            <w:r w:rsidR="00612007" w:rsidRPr="005F5E95">
              <w:rPr>
                <w:rStyle w:val="Hyperlink"/>
              </w:rPr>
              <w:t>Protected name applications</w:t>
            </w:r>
            <w:r w:rsidR="00612007">
              <w:rPr>
                <w:webHidden/>
              </w:rPr>
              <w:tab/>
            </w:r>
            <w:r w:rsidR="00612007">
              <w:rPr>
                <w:webHidden/>
              </w:rPr>
              <w:fldChar w:fldCharType="begin"/>
            </w:r>
            <w:r w:rsidR="00612007">
              <w:rPr>
                <w:webHidden/>
              </w:rPr>
              <w:instrText xml:space="preserve"> PAGEREF _Toc62746333 \h </w:instrText>
            </w:r>
            <w:r w:rsidR="00612007">
              <w:rPr>
                <w:webHidden/>
              </w:rPr>
            </w:r>
            <w:r w:rsidR="00612007">
              <w:rPr>
                <w:webHidden/>
              </w:rPr>
              <w:fldChar w:fldCharType="separate"/>
            </w:r>
            <w:r w:rsidR="00612007">
              <w:rPr>
                <w:webHidden/>
              </w:rPr>
              <w:t>10</w:t>
            </w:r>
            <w:r w:rsidR="00612007">
              <w:rPr>
                <w:webHidden/>
              </w:rPr>
              <w:fldChar w:fldCharType="end"/>
            </w:r>
          </w:hyperlink>
        </w:p>
        <w:p w14:paraId="3873B941" w14:textId="0E9F3DE9" w:rsidR="00612007" w:rsidRDefault="00987CD7">
          <w:pPr>
            <w:pStyle w:val="TOC1"/>
            <w:rPr>
              <w:rFonts w:eastAsiaTheme="minorEastAsia" w:cstheme="minorBidi"/>
              <w:sz w:val="22"/>
            </w:rPr>
          </w:pPr>
          <w:hyperlink w:anchor="_Toc62746334" w:history="1">
            <w:r w:rsidR="00612007" w:rsidRPr="005F5E95">
              <w:rPr>
                <w:rStyle w:val="Hyperlink"/>
              </w:rPr>
              <w:t>Copyright</w:t>
            </w:r>
            <w:r w:rsidR="00612007">
              <w:rPr>
                <w:webHidden/>
              </w:rPr>
              <w:tab/>
            </w:r>
            <w:r w:rsidR="00612007">
              <w:rPr>
                <w:webHidden/>
              </w:rPr>
              <w:fldChar w:fldCharType="begin"/>
            </w:r>
            <w:r w:rsidR="00612007">
              <w:rPr>
                <w:webHidden/>
              </w:rPr>
              <w:instrText xml:space="preserve"> PAGEREF _Toc62746334 \h </w:instrText>
            </w:r>
            <w:r w:rsidR="00612007">
              <w:rPr>
                <w:webHidden/>
              </w:rPr>
            </w:r>
            <w:r w:rsidR="00612007">
              <w:rPr>
                <w:webHidden/>
              </w:rPr>
              <w:fldChar w:fldCharType="separate"/>
            </w:r>
            <w:r w:rsidR="00612007">
              <w:rPr>
                <w:webHidden/>
              </w:rPr>
              <w:t>11</w:t>
            </w:r>
            <w:r w:rsidR="00612007">
              <w:rPr>
                <w:webHidden/>
              </w:rPr>
              <w:fldChar w:fldCharType="end"/>
            </w:r>
          </w:hyperlink>
        </w:p>
        <w:p w14:paraId="4A96B8D2" w14:textId="6713891B" w:rsidR="00612007" w:rsidRDefault="00987CD7">
          <w:pPr>
            <w:pStyle w:val="TOC1"/>
            <w:rPr>
              <w:rFonts w:eastAsiaTheme="minorEastAsia" w:cstheme="minorBidi"/>
              <w:sz w:val="22"/>
            </w:rPr>
          </w:pPr>
          <w:hyperlink w:anchor="_Toc62746335" w:history="1">
            <w:r w:rsidR="00612007" w:rsidRPr="005F5E95">
              <w:rPr>
                <w:rStyle w:val="Hyperlink"/>
              </w:rPr>
              <w:t>Acknowledgements</w:t>
            </w:r>
            <w:r w:rsidR="00612007">
              <w:rPr>
                <w:webHidden/>
              </w:rPr>
              <w:tab/>
            </w:r>
            <w:r w:rsidR="00612007">
              <w:rPr>
                <w:webHidden/>
              </w:rPr>
              <w:fldChar w:fldCharType="begin"/>
            </w:r>
            <w:r w:rsidR="00612007">
              <w:rPr>
                <w:webHidden/>
              </w:rPr>
              <w:instrText xml:space="preserve"> PAGEREF _Toc62746335 \h </w:instrText>
            </w:r>
            <w:r w:rsidR="00612007">
              <w:rPr>
                <w:webHidden/>
              </w:rPr>
            </w:r>
            <w:r w:rsidR="00612007">
              <w:rPr>
                <w:webHidden/>
              </w:rPr>
              <w:fldChar w:fldCharType="separate"/>
            </w:r>
            <w:r w:rsidR="00612007">
              <w:rPr>
                <w:webHidden/>
              </w:rPr>
              <w:t>11</w:t>
            </w:r>
            <w:r w:rsidR="00612007">
              <w:rPr>
                <w:webHidden/>
              </w:rPr>
              <w:fldChar w:fldCharType="end"/>
            </w:r>
          </w:hyperlink>
        </w:p>
        <w:p w14:paraId="345E2EC9" w14:textId="133D31B3" w:rsidR="006C33C2" w:rsidRDefault="006C33C2" w:rsidP="009D7FB3">
          <w:r>
            <w:rPr>
              <w:b/>
              <w:bCs/>
              <w:noProof/>
            </w:rPr>
            <w:fldChar w:fldCharType="end"/>
          </w:r>
        </w:p>
      </w:sdtContent>
    </w:sdt>
    <w:p w14:paraId="66D9BAB5" w14:textId="77777777" w:rsidR="006C33C2" w:rsidRDefault="006C33C2" w:rsidP="009D7FB3">
      <w:pPr>
        <w:spacing w:after="160" w:line="259" w:lineRule="auto"/>
        <w:ind w:left="0" w:firstLine="0"/>
        <w:rPr>
          <w:rFonts w:eastAsiaTheme="majorEastAsia" w:cstheme="majorBidi"/>
          <w:b/>
          <w:i/>
          <w:lang w:eastAsia="en-US"/>
        </w:rPr>
      </w:pPr>
      <w:r>
        <w:rPr>
          <w:lang w:eastAsia="en-US"/>
        </w:rPr>
        <w:br w:type="page"/>
      </w:r>
    </w:p>
    <w:p w14:paraId="33FF55AF" w14:textId="18649CA2" w:rsidR="006C33C2" w:rsidRPr="00D57374" w:rsidRDefault="006C33C2" w:rsidP="009D7FB3">
      <w:pPr>
        <w:pStyle w:val="Heading1"/>
        <w:rPr>
          <w:lang w:eastAsia="en-US"/>
        </w:rPr>
      </w:pPr>
      <w:bookmarkStart w:id="2" w:name="_Toc62746312"/>
      <w:r w:rsidRPr="00D57374">
        <w:rPr>
          <w:lang w:eastAsia="en-US"/>
        </w:rPr>
        <w:lastRenderedPageBreak/>
        <w:t>Digimap for Schools Geography Resources</w:t>
      </w:r>
      <w:bookmarkEnd w:id="2"/>
      <w:bookmarkEnd w:id="0"/>
    </w:p>
    <w:p w14:paraId="6586E0C8" w14:textId="77777777" w:rsidR="006C33C2" w:rsidRPr="00D57374" w:rsidRDefault="006C33C2" w:rsidP="009D7FB3">
      <w:pPr>
        <w:spacing w:after="0" w:line="240" w:lineRule="auto"/>
        <w:ind w:left="0" w:firstLine="0"/>
        <w:rPr>
          <w:rFonts w:eastAsia="Calibri" w:cs="Times New Roman"/>
          <w:szCs w:val="20"/>
          <w:lang w:eastAsia="en-US"/>
        </w:rPr>
      </w:pPr>
      <w:r w:rsidRPr="00D57374">
        <w:rPr>
          <w:rFonts w:eastAsia="Calibri" w:cs="Times New Roman"/>
          <w:szCs w:val="20"/>
          <w:lang w:eastAsia="en-US"/>
        </w:rPr>
        <w:t>These resources are a guide for teachers to demonstrate to the whole class or direct individual students as appropriate</w:t>
      </w:r>
      <w:r>
        <w:rPr>
          <w:rFonts w:eastAsia="Calibri" w:cs="Times New Roman"/>
          <w:szCs w:val="20"/>
          <w:lang w:eastAsia="en-US"/>
        </w:rPr>
        <w:t xml:space="preserve">.  </w:t>
      </w:r>
      <w:r w:rsidRPr="00D57374">
        <w:rPr>
          <w:rFonts w:eastAsia="Calibri" w:cs="Times New Roman"/>
          <w:szCs w:val="20"/>
          <w:lang w:eastAsia="en-US"/>
        </w:rPr>
        <w:t>Each activity has several ideas within it that you can tailor to suit your class and pupils</w:t>
      </w:r>
      <w:r>
        <w:rPr>
          <w:rFonts w:eastAsia="Calibri" w:cs="Times New Roman"/>
          <w:szCs w:val="20"/>
          <w:lang w:eastAsia="en-US"/>
        </w:rPr>
        <w:t xml:space="preserve">.  </w:t>
      </w:r>
      <w:r w:rsidRPr="00D57374">
        <w:rPr>
          <w:rFonts w:eastAsia="Calibri" w:cs="Times New Roman"/>
          <w:szCs w:val="20"/>
          <w:lang w:eastAsia="en-US"/>
        </w:rPr>
        <w:t>Some resources contain worksheets for direct distribution to pupils.</w:t>
      </w:r>
    </w:p>
    <w:p w14:paraId="026A3A11" w14:textId="2E394DBA" w:rsidR="006C33C2" w:rsidRPr="00D57374" w:rsidRDefault="006C33C2" w:rsidP="009D7FB3">
      <w:pPr>
        <w:tabs>
          <w:tab w:val="left" w:pos="1843"/>
        </w:tabs>
        <w:spacing w:after="240" w:line="240" w:lineRule="auto"/>
        <w:ind w:left="0" w:firstLine="0"/>
        <w:rPr>
          <w:rFonts w:eastAsia="Calibri" w:cs="Times New Roman"/>
          <w:b/>
          <w:szCs w:val="20"/>
          <w:lang w:eastAsia="en-US"/>
        </w:rPr>
      </w:pPr>
    </w:p>
    <w:p w14:paraId="404256BF" w14:textId="288DBF05" w:rsidR="006C33C2" w:rsidRDefault="00554D74" w:rsidP="009D7FB3">
      <w:pPr>
        <w:pStyle w:val="Heading1"/>
      </w:pPr>
      <w:bookmarkStart w:id="3" w:name="_Toc62746313"/>
      <w:bookmarkEnd w:id="1"/>
      <w:r>
        <w:rPr>
          <w:b w:val="0"/>
        </w:rPr>
        <w:t>Content and Curriculum Links</w:t>
      </w:r>
      <w:bookmarkEnd w:id="3"/>
    </w:p>
    <w:tbl>
      <w:tblPr>
        <w:tblStyle w:val="TableGrid0"/>
        <w:tblW w:w="9928" w:type="dxa"/>
        <w:jc w:val="center"/>
        <w:tblInd w:w="0" w:type="dxa"/>
        <w:tbl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insideH w:val="single" w:sz="12" w:space="0" w:color="385623" w:themeColor="accent6" w:themeShade="80"/>
          <w:insideV w:val="single" w:sz="12" w:space="0" w:color="385623" w:themeColor="accent6" w:themeShade="80"/>
        </w:tblBorders>
        <w:tblCellMar>
          <w:top w:w="83" w:type="dxa"/>
          <w:left w:w="108" w:type="dxa"/>
          <w:right w:w="75" w:type="dxa"/>
        </w:tblCellMar>
        <w:tblLook w:val="04A0" w:firstRow="1" w:lastRow="0" w:firstColumn="1" w:lastColumn="0" w:noHBand="0" w:noVBand="1"/>
      </w:tblPr>
      <w:tblGrid>
        <w:gridCol w:w="1418"/>
        <w:gridCol w:w="5044"/>
        <w:gridCol w:w="3466"/>
      </w:tblGrid>
      <w:tr w:rsidR="006C33C2" w14:paraId="76DD5A8F" w14:textId="77777777" w:rsidTr="00985751">
        <w:trPr>
          <w:trHeight w:val="550"/>
          <w:jc w:val="center"/>
        </w:trPr>
        <w:tc>
          <w:tcPr>
            <w:tcW w:w="1418" w:type="dxa"/>
          </w:tcPr>
          <w:p w14:paraId="4C06BC8C" w14:textId="77777777" w:rsidR="006C33C2" w:rsidRDefault="006C33C2" w:rsidP="009D7FB3">
            <w:pPr>
              <w:spacing w:after="0" w:line="259" w:lineRule="auto"/>
              <w:ind w:left="0" w:firstLine="0"/>
            </w:pPr>
            <w:r>
              <w:rPr>
                <w:b/>
              </w:rPr>
              <w:t>Level</w:t>
            </w:r>
          </w:p>
        </w:tc>
        <w:tc>
          <w:tcPr>
            <w:tcW w:w="5043" w:type="dxa"/>
          </w:tcPr>
          <w:p w14:paraId="397C2B90" w14:textId="77777777" w:rsidR="006C33C2" w:rsidRDefault="006C33C2" w:rsidP="009D7FB3">
            <w:pPr>
              <w:spacing w:after="0" w:line="259" w:lineRule="auto"/>
              <w:ind w:left="0" w:firstLine="0"/>
            </w:pPr>
            <w:r>
              <w:rPr>
                <w:b/>
              </w:rPr>
              <w:t>Context</w:t>
            </w:r>
          </w:p>
        </w:tc>
        <w:tc>
          <w:tcPr>
            <w:tcW w:w="3466" w:type="dxa"/>
          </w:tcPr>
          <w:p w14:paraId="6BA011F2" w14:textId="77777777" w:rsidR="006C33C2" w:rsidRDefault="006C33C2" w:rsidP="009D7FB3">
            <w:pPr>
              <w:spacing w:after="0" w:line="259" w:lineRule="auto"/>
              <w:ind w:left="0" w:firstLine="0"/>
            </w:pPr>
            <w:r>
              <w:rPr>
                <w:b/>
              </w:rPr>
              <w:t xml:space="preserve">Location </w:t>
            </w:r>
          </w:p>
        </w:tc>
      </w:tr>
      <w:tr w:rsidR="006C33C2" w14:paraId="70228A91" w14:textId="77777777" w:rsidTr="00985751">
        <w:trPr>
          <w:trHeight w:val="859"/>
          <w:jc w:val="center"/>
        </w:trPr>
        <w:tc>
          <w:tcPr>
            <w:tcW w:w="1418" w:type="dxa"/>
          </w:tcPr>
          <w:p w14:paraId="24E824A6" w14:textId="77777777" w:rsidR="006C33C2" w:rsidRDefault="006C33C2" w:rsidP="009D7FB3">
            <w:pPr>
              <w:spacing w:after="33" w:line="259" w:lineRule="auto"/>
              <w:ind w:left="0" w:firstLine="0"/>
            </w:pPr>
            <w:r>
              <w:t>Secondary</w:t>
            </w:r>
          </w:p>
        </w:tc>
        <w:tc>
          <w:tcPr>
            <w:tcW w:w="5043" w:type="dxa"/>
          </w:tcPr>
          <w:p w14:paraId="78D2C227" w14:textId="77777777" w:rsidR="006C33C2" w:rsidRDefault="006C33C2" w:rsidP="009D7FB3">
            <w:pPr>
              <w:spacing w:after="0" w:line="259" w:lineRule="auto"/>
              <w:ind w:left="0" w:firstLine="0"/>
            </w:pPr>
            <w:r>
              <w:t>Food miles</w:t>
            </w:r>
          </w:p>
        </w:tc>
        <w:tc>
          <w:tcPr>
            <w:tcW w:w="3466" w:type="dxa"/>
          </w:tcPr>
          <w:p w14:paraId="486F47CE" w14:textId="77777777" w:rsidR="006C33C2" w:rsidRDefault="006C33C2" w:rsidP="009D7FB3">
            <w:pPr>
              <w:spacing w:after="0" w:line="259" w:lineRule="auto"/>
              <w:ind w:left="0" w:firstLine="0"/>
            </w:pPr>
            <w:r>
              <w:t>Lincolnshire, GB</w:t>
            </w:r>
          </w:p>
        </w:tc>
      </w:tr>
    </w:tbl>
    <w:p w14:paraId="782AC99E" w14:textId="77777777" w:rsidR="006C33C2" w:rsidRDefault="006C33C2" w:rsidP="009D7FB3">
      <w:pPr>
        <w:spacing w:after="0" w:line="259" w:lineRule="auto"/>
        <w:ind w:left="0" w:firstLine="0"/>
      </w:pPr>
    </w:p>
    <w:tbl>
      <w:tblPr>
        <w:tblStyle w:val="TableGrid0"/>
        <w:tblW w:w="9928" w:type="dxa"/>
        <w:jc w:val="center"/>
        <w:tblInd w:w="0" w:type="dxa"/>
        <w:tbl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insideH w:val="single" w:sz="12" w:space="0" w:color="385623" w:themeColor="accent6" w:themeShade="80"/>
          <w:insideV w:val="single" w:sz="12" w:space="0" w:color="385623" w:themeColor="accent6" w:themeShade="80"/>
        </w:tblBorders>
        <w:tblCellMar>
          <w:top w:w="88" w:type="dxa"/>
          <w:left w:w="108" w:type="dxa"/>
          <w:right w:w="115" w:type="dxa"/>
        </w:tblCellMar>
        <w:tblLook w:val="04A0" w:firstRow="1" w:lastRow="0" w:firstColumn="1" w:lastColumn="0" w:noHBand="0" w:noVBand="1"/>
      </w:tblPr>
      <w:tblGrid>
        <w:gridCol w:w="3406"/>
        <w:gridCol w:w="6522"/>
      </w:tblGrid>
      <w:tr w:rsidR="006C33C2" w14:paraId="51F98389" w14:textId="77777777" w:rsidTr="00985751">
        <w:trPr>
          <w:trHeight w:val="552"/>
          <w:jc w:val="center"/>
        </w:trPr>
        <w:tc>
          <w:tcPr>
            <w:tcW w:w="3406" w:type="dxa"/>
          </w:tcPr>
          <w:p w14:paraId="1C85B6CD" w14:textId="77777777" w:rsidR="006C33C2" w:rsidRDefault="006C33C2" w:rsidP="009D7FB3">
            <w:pPr>
              <w:spacing w:after="0" w:line="259" w:lineRule="auto"/>
              <w:ind w:left="0" w:firstLine="0"/>
            </w:pPr>
            <w:r>
              <w:t>Knowledge/skills</w:t>
            </w:r>
          </w:p>
        </w:tc>
        <w:tc>
          <w:tcPr>
            <w:tcW w:w="6522" w:type="dxa"/>
          </w:tcPr>
          <w:p w14:paraId="50C28873" w14:textId="77777777" w:rsidR="006C33C2" w:rsidRDefault="006C33C2" w:rsidP="009D7FB3">
            <w:pPr>
              <w:spacing w:after="0" w:line="259" w:lineRule="auto"/>
              <w:ind w:left="0" w:firstLine="0"/>
            </w:pPr>
            <w:r>
              <w:t>Using zoom levels, annotating maps, labelling maps.</w:t>
            </w:r>
          </w:p>
        </w:tc>
      </w:tr>
      <w:tr w:rsidR="006C33C2" w14:paraId="4FF6DFB4" w14:textId="77777777" w:rsidTr="00985751">
        <w:trPr>
          <w:trHeight w:val="550"/>
          <w:jc w:val="center"/>
        </w:trPr>
        <w:tc>
          <w:tcPr>
            <w:tcW w:w="3406" w:type="dxa"/>
          </w:tcPr>
          <w:p w14:paraId="6C37FDDA" w14:textId="77777777" w:rsidR="006C33C2" w:rsidRDefault="006C33C2" w:rsidP="009D7FB3">
            <w:pPr>
              <w:spacing w:after="0" w:line="259" w:lineRule="auto"/>
              <w:ind w:left="0" w:firstLine="0"/>
            </w:pPr>
            <w:r>
              <w:t>Curriculum Links (England)</w:t>
            </w:r>
          </w:p>
        </w:tc>
        <w:tc>
          <w:tcPr>
            <w:tcW w:w="6522" w:type="dxa"/>
          </w:tcPr>
          <w:p w14:paraId="3B12814B" w14:textId="77777777" w:rsidR="006C33C2" w:rsidRDefault="006C33C2" w:rsidP="009D7FB3">
            <w:pPr>
              <w:spacing w:after="0" w:line="259" w:lineRule="auto"/>
              <w:ind w:left="0" w:firstLine="0"/>
            </w:pPr>
            <w:r>
              <w:t>Agriculture/Food Miles/Diversification.</w:t>
            </w:r>
          </w:p>
        </w:tc>
      </w:tr>
      <w:tr w:rsidR="006C33C2" w14:paraId="09BDF8E2" w14:textId="77777777" w:rsidTr="00985751">
        <w:trPr>
          <w:trHeight w:val="986"/>
          <w:jc w:val="center"/>
        </w:trPr>
        <w:tc>
          <w:tcPr>
            <w:tcW w:w="3406" w:type="dxa"/>
          </w:tcPr>
          <w:p w14:paraId="4CF0E4D7" w14:textId="77777777" w:rsidR="006C33C2" w:rsidRDefault="006C33C2" w:rsidP="009D7FB3">
            <w:pPr>
              <w:spacing w:after="0" w:line="259" w:lineRule="auto"/>
              <w:ind w:left="0" w:firstLine="0"/>
            </w:pPr>
            <w:r>
              <w:t>Curriculum Links (Wales)</w:t>
            </w:r>
          </w:p>
        </w:tc>
        <w:tc>
          <w:tcPr>
            <w:tcW w:w="6522" w:type="dxa"/>
          </w:tcPr>
          <w:p w14:paraId="5087EDE3" w14:textId="77777777" w:rsidR="006C33C2" w:rsidRDefault="006C33C2" w:rsidP="009D7FB3">
            <w:pPr>
              <w:spacing w:after="0" w:line="259" w:lineRule="auto"/>
              <w:ind w:left="0" w:firstLine="0"/>
            </w:pPr>
            <w:r>
              <w:t>Use maps to interpret and present locational information, communicate ideas and information using maps and visual images.</w:t>
            </w:r>
          </w:p>
        </w:tc>
      </w:tr>
      <w:tr w:rsidR="006C33C2" w14:paraId="32A49462" w14:textId="77777777" w:rsidTr="00985751">
        <w:trPr>
          <w:trHeight w:val="869"/>
          <w:jc w:val="center"/>
        </w:trPr>
        <w:tc>
          <w:tcPr>
            <w:tcW w:w="3406" w:type="dxa"/>
          </w:tcPr>
          <w:p w14:paraId="58019A4A" w14:textId="77777777" w:rsidR="006C33C2" w:rsidRDefault="006C33C2" w:rsidP="009D7FB3">
            <w:pPr>
              <w:spacing w:after="0" w:line="259" w:lineRule="auto"/>
              <w:ind w:left="0" w:firstLine="0"/>
            </w:pPr>
            <w:r>
              <w:t>Scottish Curriculum for Excellence</w:t>
            </w:r>
          </w:p>
        </w:tc>
        <w:tc>
          <w:tcPr>
            <w:tcW w:w="6522" w:type="dxa"/>
          </w:tcPr>
          <w:p w14:paraId="5088FED2" w14:textId="77777777" w:rsidR="006C33C2" w:rsidRDefault="006C33C2" w:rsidP="009D7FB3">
            <w:pPr>
              <w:spacing w:after="0" w:line="259" w:lineRule="auto"/>
              <w:ind w:left="0" w:firstLine="0"/>
            </w:pPr>
            <w:r>
              <w:t>Social Science Outcomes: People, Place and Environment 1.13b, 2.09a, 4.09a-b, 4.14a.</w:t>
            </w:r>
          </w:p>
        </w:tc>
      </w:tr>
    </w:tbl>
    <w:p w14:paraId="31306020" w14:textId="77777777" w:rsidR="006C33C2" w:rsidRDefault="006C33C2" w:rsidP="009D7FB3">
      <w:pPr>
        <w:spacing w:after="160" w:line="259" w:lineRule="auto"/>
        <w:ind w:left="0" w:firstLine="0"/>
      </w:pPr>
      <w:r>
        <w:br w:type="page"/>
      </w:r>
    </w:p>
    <w:p w14:paraId="5AD16E58" w14:textId="77777777" w:rsidR="00612007" w:rsidRDefault="00612007" w:rsidP="00612007">
      <w:pPr>
        <w:pStyle w:val="Heading1"/>
      </w:pPr>
      <w:bookmarkStart w:id="4" w:name="_Toc62746314"/>
      <w:r w:rsidRPr="00BB622A">
        <w:lastRenderedPageBreak/>
        <w:t>Activity</w:t>
      </w:r>
      <w:bookmarkEnd w:id="4"/>
    </w:p>
    <w:p w14:paraId="2F830E1F" w14:textId="77777777" w:rsidR="00612007" w:rsidRDefault="00612007" w:rsidP="00612007">
      <w:pPr>
        <w:spacing w:after="0"/>
        <w:ind w:left="0" w:right="245"/>
      </w:pPr>
      <w:r>
        <w:t>This activity looks in detail at the journey made by Brussel sprouts from field to dinner plate and introduces the concept of foods with protected names.</w:t>
      </w:r>
    </w:p>
    <w:p w14:paraId="51C1812B" w14:textId="77777777" w:rsidR="00612007" w:rsidRDefault="00612007" w:rsidP="00612007">
      <w:pPr>
        <w:pStyle w:val="Heading1"/>
      </w:pPr>
      <w:bookmarkStart w:id="5" w:name="_Toc62746315"/>
      <w:r w:rsidRPr="00BB622A">
        <w:t>Introduction</w:t>
      </w:r>
      <w:bookmarkEnd w:id="5"/>
    </w:p>
    <w:p w14:paraId="07853A86" w14:textId="77777777" w:rsidR="00612007" w:rsidRDefault="00612007" w:rsidP="00612007">
      <w:pPr>
        <w:spacing w:after="2"/>
        <w:ind w:left="0" w:right="245"/>
      </w:pPr>
      <w:r>
        <w:t xml:space="preserve">One focus for geographical study is the journeys made by food from the place where it is produced to the place where it is consumed; this distance is measured in ‘food </w:t>
      </w:r>
      <w:proofErr w:type="gramStart"/>
      <w:r>
        <w:t>miles’</w:t>
      </w:r>
      <w:proofErr w:type="gramEnd"/>
      <w:r>
        <w:t xml:space="preserve">. </w:t>
      </w:r>
      <w:r w:rsidRPr="00891E08">
        <w:t xml:space="preserve">Food that has travelled further is generally thought to be ‘worse’ for the environment than </w:t>
      </w:r>
      <w:r>
        <w:t>food that is grown more locally.</w:t>
      </w:r>
    </w:p>
    <w:p w14:paraId="27E47BF3" w14:textId="77777777" w:rsidR="006C33C2" w:rsidRDefault="006C33C2" w:rsidP="009D7FB3">
      <w:pPr>
        <w:pStyle w:val="Heading1"/>
      </w:pPr>
      <w:bookmarkStart w:id="6" w:name="_Toc62746316"/>
      <w:r w:rsidRPr="00BB622A">
        <w:t>Web</w:t>
      </w:r>
      <w:r>
        <w:t xml:space="preserve"> links</w:t>
      </w:r>
      <w:bookmarkEnd w:id="6"/>
    </w:p>
    <w:p w14:paraId="0373E855" w14:textId="77777777" w:rsidR="006C33C2" w:rsidRDefault="006C33C2" w:rsidP="009D7FB3">
      <w:pPr>
        <w:ind w:left="0" w:right="245"/>
      </w:pPr>
      <w:r>
        <w:t xml:space="preserve">In addition to the web links in the activities, the following may be of interest:   </w:t>
      </w:r>
    </w:p>
    <w:p w14:paraId="10A4AA32" w14:textId="77777777" w:rsidR="006C33C2" w:rsidRPr="00B61157" w:rsidRDefault="006C33C2" w:rsidP="009D7FB3">
      <w:pPr>
        <w:spacing w:after="109" w:line="255" w:lineRule="auto"/>
        <w:ind w:left="0" w:right="245" w:firstLine="0"/>
        <w:rPr>
          <w:color w:val="0000FF"/>
        </w:rPr>
      </w:pPr>
      <w:r w:rsidRPr="00B61157">
        <w:rPr>
          <w:color w:val="0000FF"/>
        </w:rPr>
        <w:t>https://ahworth.co.uk/our-story/</w:t>
      </w:r>
      <w:r w:rsidRPr="00B61157">
        <w:t xml:space="preserve"> </w:t>
      </w:r>
    </w:p>
    <w:p w14:paraId="1822052D" w14:textId="5E57E49F" w:rsidR="006C33C2" w:rsidRDefault="00987CD7" w:rsidP="009D7FB3">
      <w:pPr>
        <w:spacing w:after="109" w:line="255" w:lineRule="auto"/>
        <w:ind w:left="0" w:right="245" w:firstLine="0"/>
        <w:rPr>
          <w:color w:val="0000FF"/>
        </w:rPr>
      </w:pPr>
      <w:hyperlink r:id="rId8" w:history="1">
        <w:r w:rsidR="00612007" w:rsidRPr="007B6E7B">
          <w:rPr>
            <w:rStyle w:val="Hyperlink"/>
          </w:rPr>
          <w:t>http://geography.org.uk/cpdevents/onlinecpd/foodsecurity/</w:t>
        </w:r>
      </w:hyperlink>
    </w:p>
    <w:p w14:paraId="5A941F2C" w14:textId="75CE5C97" w:rsidR="00612007" w:rsidRDefault="00612007">
      <w:pPr>
        <w:spacing w:after="160" w:line="259" w:lineRule="auto"/>
        <w:ind w:left="0" w:firstLine="0"/>
        <w:rPr>
          <w:color w:val="0000FF"/>
        </w:rPr>
      </w:pPr>
      <w:r>
        <w:rPr>
          <w:color w:val="0000FF"/>
        </w:rPr>
        <w:br w:type="page"/>
      </w:r>
    </w:p>
    <w:p w14:paraId="08C2FC21" w14:textId="77777777" w:rsidR="00612007" w:rsidRPr="00B61157" w:rsidRDefault="00612007" w:rsidP="009D7FB3">
      <w:pPr>
        <w:spacing w:after="109" w:line="255" w:lineRule="auto"/>
        <w:ind w:left="0" w:right="245" w:firstLine="0"/>
        <w:rPr>
          <w:color w:val="0000FF"/>
        </w:rPr>
      </w:pPr>
    </w:p>
    <w:p w14:paraId="6C2D4DFC" w14:textId="77777777" w:rsidR="006C33C2" w:rsidRDefault="00987CD7" w:rsidP="009D7FB3">
      <w:pPr>
        <w:pStyle w:val="Heading1"/>
      </w:pPr>
      <w:hyperlink r:id="rId9">
        <w:bookmarkStart w:id="7" w:name="_Toc62746317"/>
        <w:r w:rsidR="006C33C2">
          <w:t>M</w:t>
        </w:r>
      </w:hyperlink>
      <w:r w:rsidR="006C33C2">
        <w:t>ain activity</w:t>
      </w:r>
      <w:bookmarkEnd w:id="7"/>
    </w:p>
    <w:p w14:paraId="2115B70F" w14:textId="48BC6511" w:rsidR="006C33C2" w:rsidRDefault="006C33C2" w:rsidP="009D7FB3">
      <w:pPr>
        <w:spacing w:after="25"/>
        <w:ind w:left="0" w:right="245" w:firstLine="0"/>
      </w:pPr>
      <w:r>
        <w:t xml:space="preserve">You are going to follow the journey made by a vegetable that is not popular with everyone: the humble </w:t>
      </w:r>
      <w:r>
        <w:rPr>
          <w:b/>
        </w:rPr>
        <w:t>sprout…</w:t>
      </w:r>
    </w:p>
    <w:p w14:paraId="2139AE02" w14:textId="4D7D68ED" w:rsidR="00554D74" w:rsidRDefault="006C33C2" w:rsidP="009D7FB3">
      <w:pPr>
        <w:spacing w:before="240"/>
        <w:ind w:left="0" w:right="245"/>
      </w:pPr>
      <w:r>
        <w:t xml:space="preserve">Sprouts are grown in </w:t>
      </w:r>
      <w:proofErr w:type="gramStart"/>
      <w:r>
        <w:t>a number of</w:t>
      </w:r>
      <w:proofErr w:type="gramEnd"/>
      <w:r>
        <w:t xml:space="preserve"> locations, but one of the main areas is the Lincolnshire Fens. This is also one of the main locations for food processing and warehousing, from which food is transported to supermarkets.</w:t>
      </w:r>
    </w:p>
    <w:p w14:paraId="591C6D53" w14:textId="0D32C8F6" w:rsidR="006C33C2" w:rsidRDefault="00554D74" w:rsidP="009D7FB3">
      <w:pPr>
        <w:spacing w:before="240"/>
        <w:ind w:left="0" w:right="245"/>
      </w:pPr>
      <w:r w:rsidRPr="00554D74">
        <w:rPr>
          <w:noProof/>
        </w:rPr>
        <w:t xml:space="preserve"> </w:t>
      </w:r>
      <w:r>
        <w:rPr>
          <w:noProof/>
        </w:rPr>
        <w:drawing>
          <wp:inline distT="0" distB="0" distL="0" distR="0" wp14:anchorId="49CE8FF3" wp14:editId="0DB61C29">
            <wp:extent cx="2524125" cy="1615340"/>
            <wp:effectExtent l="0" t="0" r="0" b="4445"/>
            <wp:docPr id="479" name="Picture 479" descr="image of brussel sprouts"/>
            <wp:cNvGraphicFramePr/>
            <a:graphic xmlns:a="http://schemas.openxmlformats.org/drawingml/2006/main">
              <a:graphicData uri="http://schemas.openxmlformats.org/drawingml/2006/picture">
                <pic:pic xmlns:pic="http://schemas.openxmlformats.org/drawingml/2006/picture">
                  <pic:nvPicPr>
                    <pic:cNvPr id="479" name="Picture 479" descr="image of brussel sprouts"/>
                    <pic:cNvPicPr/>
                  </pic:nvPicPr>
                  <pic:blipFill>
                    <a:blip r:embed="rId10">
                      <a:extLst>
                        <a:ext uri="{28A0092B-C50C-407E-A947-70E740481C1C}">
                          <a14:useLocalDpi xmlns:a14="http://schemas.microsoft.com/office/drawing/2010/main" val="0"/>
                        </a:ext>
                      </a:extLst>
                    </a:blip>
                    <a:stretch>
                      <a:fillRect/>
                    </a:stretch>
                  </pic:blipFill>
                  <pic:spPr>
                    <a:xfrm>
                      <a:off x="0" y="0"/>
                      <a:ext cx="2531565" cy="1620102"/>
                    </a:xfrm>
                    <a:prstGeom prst="rect">
                      <a:avLst/>
                    </a:prstGeom>
                  </pic:spPr>
                </pic:pic>
              </a:graphicData>
            </a:graphic>
          </wp:inline>
        </w:drawing>
      </w:r>
      <w:r>
        <w:rPr>
          <w:noProof/>
        </w:rPr>
        <w:drawing>
          <wp:inline distT="0" distB="0" distL="0" distR="0" wp14:anchorId="70543279" wp14:editId="378C7B86">
            <wp:extent cx="3000375" cy="1863168"/>
            <wp:effectExtent l="0" t="0" r="0" b="3810"/>
            <wp:docPr id="480" name="Picture 480" descr="field of brussel sprouts"/>
            <wp:cNvGraphicFramePr/>
            <a:graphic xmlns:a="http://schemas.openxmlformats.org/drawingml/2006/main">
              <a:graphicData uri="http://schemas.openxmlformats.org/drawingml/2006/picture">
                <pic:pic xmlns:pic="http://schemas.openxmlformats.org/drawingml/2006/picture">
                  <pic:nvPicPr>
                    <pic:cNvPr id="480" name="Picture 480" descr="field of brussel sprouts"/>
                    <pic:cNvPicPr/>
                  </pic:nvPicPr>
                  <pic:blipFill rotWithShape="1">
                    <a:blip r:embed="rId7" cstate="print">
                      <a:extLst>
                        <a:ext uri="{28A0092B-C50C-407E-A947-70E740481C1C}">
                          <a14:useLocalDpi xmlns:a14="http://schemas.microsoft.com/office/drawing/2010/main" val="0"/>
                        </a:ext>
                      </a:extLst>
                    </a:blip>
                    <a:srcRect r="2053"/>
                    <a:stretch/>
                  </pic:blipFill>
                  <pic:spPr>
                    <a:xfrm>
                      <a:off x="0" y="0"/>
                      <a:ext cx="3000375" cy="1863168"/>
                    </a:xfrm>
                    <a:prstGeom prst="rect">
                      <a:avLst/>
                    </a:prstGeom>
                  </pic:spPr>
                </pic:pic>
              </a:graphicData>
            </a:graphic>
          </wp:inline>
        </w:drawing>
      </w:r>
    </w:p>
    <w:p w14:paraId="58AB814B" w14:textId="27DAE791" w:rsidR="00554D74" w:rsidRDefault="00554D74" w:rsidP="009D7FB3">
      <w:pPr>
        <w:spacing w:before="240"/>
        <w:ind w:left="0" w:right="245"/>
      </w:pPr>
    </w:p>
    <w:p w14:paraId="011FF388" w14:textId="1E6305DF" w:rsidR="00024F3A" w:rsidRDefault="00024F3A">
      <w:pPr>
        <w:spacing w:after="160" w:line="259" w:lineRule="auto"/>
        <w:ind w:left="0" w:firstLine="0"/>
      </w:pPr>
      <w:r>
        <w:br w:type="page"/>
      </w:r>
    </w:p>
    <w:p w14:paraId="57E4FF99" w14:textId="77777777" w:rsidR="00554D74" w:rsidRDefault="00554D74" w:rsidP="009D7FB3">
      <w:pPr>
        <w:spacing w:before="240"/>
        <w:ind w:left="0" w:right="245"/>
      </w:pPr>
    </w:p>
    <w:p w14:paraId="329AEFCE" w14:textId="77777777" w:rsidR="006C33C2" w:rsidRDefault="006C33C2" w:rsidP="009D7FB3">
      <w:pPr>
        <w:pStyle w:val="Heading1"/>
      </w:pPr>
      <w:bookmarkStart w:id="8" w:name="_Toc62746318"/>
      <w:r>
        <w:t xml:space="preserve">Produce an illustrated story of the ‘diary </w:t>
      </w:r>
      <w:r w:rsidRPr="00BB622A">
        <w:t>of</w:t>
      </w:r>
      <w:r>
        <w:t xml:space="preserve"> a sprout’</w:t>
      </w:r>
      <w:bookmarkEnd w:id="8"/>
    </w:p>
    <w:p w14:paraId="7CEE85D4" w14:textId="246FFF77" w:rsidR="006C33C2" w:rsidRDefault="00024F3A" w:rsidP="00024F3A">
      <w:r>
        <w:t>Show h</w:t>
      </w:r>
      <w:r w:rsidR="006C33C2">
        <w:t>ow the sprouts get from field to fork</w:t>
      </w:r>
      <w:r>
        <w:t xml:space="preserve">. </w:t>
      </w:r>
      <w:r w:rsidR="004F4337">
        <w:t xml:space="preserve">Include </w:t>
      </w:r>
      <w:r w:rsidR="006C33C2">
        <w:t xml:space="preserve">maps of the locations that are </w:t>
      </w:r>
      <w:r w:rsidR="004F4337">
        <w:t>given below</w:t>
      </w:r>
      <w:r w:rsidR="006C33C2">
        <w:t>.</w:t>
      </w:r>
    </w:p>
    <w:p w14:paraId="6591079B" w14:textId="77777777" w:rsidR="006C33C2" w:rsidRDefault="006C33C2" w:rsidP="009D7FB3">
      <w:pPr>
        <w:pStyle w:val="ListParagraph0"/>
        <w:numPr>
          <w:ilvl w:val="0"/>
          <w:numId w:val="4"/>
        </w:numPr>
        <w:spacing w:before="240" w:after="78" w:line="255" w:lineRule="auto"/>
        <w:ind w:right="245"/>
      </w:pPr>
      <w:r>
        <w:t>You will need to produce a series of screenshots of the maps shown at different levels using the grid references provided for each location.</w:t>
      </w:r>
    </w:p>
    <w:p w14:paraId="07DDAD3D" w14:textId="77777777" w:rsidR="006C33C2" w:rsidRDefault="006C33C2" w:rsidP="009D7FB3">
      <w:pPr>
        <w:pStyle w:val="ListParagraph0"/>
        <w:numPr>
          <w:ilvl w:val="0"/>
          <w:numId w:val="4"/>
        </w:numPr>
        <w:spacing w:after="109" w:line="255" w:lineRule="auto"/>
        <w:ind w:right="245"/>
      </w:pPr>
      <w:r>
        <w:t>You can include photographs and describe the landscape that you see.</w:t>
      </w:r>
    </w:p>
    <w:p w14:paraId="5E4BAE29" w14:textId="77777777" w:rsidR="006C33C2" w:rsidRDefault="006C33C2" w:rsidP="009D7FB3">
      <w:pPr>
        <w:pStyle w:val="ListParagraph0"/>
        <w:numPr>
          <w:ilvl w:val="0"/>
          <w:numId w:val="4"/>
        </w:numPr>
        <w:spacing w:after="121" w:line="237" w:lineRule="auto"/>
        <w:ind w:right="245"/>
      </w:pPr>
      <w:r>
        <w:t>Consider whether there are savings to be made in the carbon footprint of food production by changing the way that food is distributed. Why do you think food is currently distributed in the way that it is?</w:t>
      </w:r>
    </w:p>
    <w:p w14:paraId="18655328" w14:textId="77777777" w:rsidR="006C33C2" w:rsidRDefault="006C33C2" w:rsidP="009D7FB3">
      <w:pPr>
        <w:pStyle w:val="ListParagraph0"/>
        <w:numPr>
          <w:ilvl w:val="0"/>
          <w:numId w:val="4"/>
        </w:numPr>
        <w:spacing w:after="78" w:line="255" w:lineRule="auto"/>
        <w:ind w:right="245"/>
      </w:pPr>
      <w:r>
        <w:t>Find out where Brussels is and why the sprouts are called Brussel sprouts.</w:t>
      </w:r>
    </w:p>
    <w:p w14:paraId="0233ED77" w14:textId="236B9355" w:rsidR="006C33C2" w:rsidRDefault="006C33C2" w:rsidP="009D7FB3">
      <w:pPr>
        <w:spacing w:after="160" w:line="259" w:lineRule="auto"/>
        <w:ind w:left="0" w:firstLine="0"/>
      </w:pPr>
    </w:p>
    <w:p w14:paraId="36422E44" w14:textId="77777777" w:rsidR="00612007" w:rsidRDefault="00612007" w:rsidP="00612007">
      <w:pPr>
        <w:pStyle w:val="Heading1"/>
      </w:pPr>
      <w:bookmarkStart w:id="9" w:name="_Toc62746319"/>
      <w:r>
        <w:t>Location 1</w:t>
      </w:r>
      <w:bookmarkEnd w:id="9"/>
    </w:p>
    <w:p w14:paraId="1D29B018" w14:textId="3202E5A1" w:rsidR="006C33C2" w:rsidRDefault="006C33C2" w:rsidP="009D7FB3">
      <w:pPr>
        <w:pStyle w:val="Heading2"/>
        <w:spacing w:line="276" w:lineRule="auto"/>
      </w:pPr>
      <w:bookmarkStart w:id="10" w:name="_Toc62746320"/>
      <w:r>
        <w:t xml:space="preserve">Field: </w:t>
      </w:r>
      <w:r w:rsidR="00612007" w:rsidRPr="00612007">
        <w:t xml:space="preserve">grid reference </w:t>
      </w:r>
      <w:r w:rsidRPr="00612007">
        <w:t>TF2438</w:t>
      </w:r>
      <w:bookmarkEnd w:id="10"/>
    </w:p>
    <w:p w14:paraId="63555598" w14:textId="77777777" w:rsidR="006C33C2" w:rsidRDefault="006C33C2" w:rsidP="009D7FB3">
      <w:pPr>
        <w:spacing w:line="276" w:lineRule="auto"/>
        <w:ind w:left="0" w:right="245"/>
      </w:pPr>
      <w:r>
        <w:t>Sprouts are grown in the Lincolnshire Fens because the soil is ideal for them to grow, as it is a fine texture, fertile and well drained.</w:t>
      </w:r>
    </w:p>
    <w:p w14:paraId="5BC1A6FF" w14:textId="77777777" w:rsidR="006C33C2" w:rsidRDefault="006C33C2" w:rsidP="009D7FB3">
      <w:pPr>
        <w:spacing w:line="276" w:lineRule="auto"/>
        <w:ind w:left="0" w:right="245"/>
      </w:pPr>
      <w:r>
        <w:t>Sprouts are stripped from the stalk and sold loose or in nets, although some shops also sell sprouts still attached to the stalk.</w:t>
      </w:r>
    </w:p>
    <w:p w14:paraId="2F306B5D" w14:textId="23F5BBE6" w:rsidR="006C33C2" w:rsidRDefault="006C33C2" w:rsidP="009D7FB3">
      <w:pPr>
        <w:spacing w:line="276" w:lineRule="auto"/>
        <w:ind w:left="0" w:right="245"/>
      </w:pPr>
      <w:r>
        <w:t>Some forms of harvesting also involve the stripping of an entire field. In this case, there may be the use of livestock such as sheep, who are kept in the field for a while to eat the remaining stalks and waste.</w:t>
      </w:r>
    </w:p>
    <w:p w14:paraId="25362E30" w14:textId="2A96B3CB" w:rsidR="00612007" w:rsidRDefault="00612007" w:rsidP="009D7FB3">
      <w:pPr>
        <w:spacing w:line="276" w:lineRule="auto"/>
        <w:ind w:left="0" w:right="245"/>
      </w:pPr>
    </w:p>
    <w:p w14:paraId="727C29BE" w14:textId="34886362" w:rsidR="00612007" w:rsidRDefault="00612007" w:rsidP="00612007">
      <w:pPr>
        <w:pStyle w:val="Heading1"/>
      </w:pPr>
      <w:bookmarkStart w:id="11" w:name="_Toc62746321"/>
      <w:r>
        <w:t>Location 2</w:t>
      </w:r>
      <w:bookmarkEnd w:id="11"/>
    </w:p>
    <w:p w14:paraId="69301228" w14:textId="77777777" w:rsidR="00612007" w:rsidRDefault="00612007" w:rsidP="009D7FB3">
      <w:pPr>
        <w:spacing w:line="276" w:lineRule="auto"/>
        <w:ind w:left="0" w:right="245"/>
      </w:pPr>
    </w:p>
    <w:p w14:paraId="6F93A9BF" w14:textId="54376809" w:rsidR="006C33C2" w:rsidRDefault="006C33C2" w:rsidP="009D7FB3">
      <w:pPr>
        <w:pStyle w:val="Heading2"/>
        <w:spacing w:line="276" w:lineRule="auto"/>
      </w:pPr>
      <w:bookmarkStart w:id="12" w:name="_Toc62746322"/>
      <w:r>
        <w:t>Processing plant</w:t>
      </w:r>
      <w:r w:rsidR="00612007">
        <w:t>:</w:t>
      </w:r>
      <w:r>
        <w:t xml:space="preserve"> grid reference TF2525</w:t>
      </w:r>
      <w:bookmarkEnd w:id="12"/>
    </w:p>
    <w:p w14:paraId="0EE3F1DC" w14:textId="77A838E4" w:rsidR="006C33C2" w:rsidRDefault="006C33C2" w:rsidP="009D7FB3">
      <w:pPr>
        <w:spacing w:line="276" w:lineRule="auto"/>
        <w:ind w:left="0" w:right="245"/>
      </w:pPr>
      <w:r>
        <w:t xml:space="preserve">Some supermarkets also want the sprouts to be prepared, which involves removing the outer leaves and bagging in vacuum sealed bags at a particular weight. This adds value but takes additional time in the food processing. Sprouts </w:t>
      </w:r>
      <w:proofErr w:type="gramStart"/>
      <w:r>
        <w:t>have to</w:t>
      </w:r>
      <w:proofErr w:type="gramEnd"/>
      <w:r>
        <w:t xml:space="preserve"> be moved quickly as they are perishable products.</w:t>
      </w:r>
    </w:p>
    <w:p w14:paraId="59C246EF" w14:textId="77777777" w:rsidR="006C33C2" w:rsidRDefault="006C33C2" w:rsidP="009D7FB3">
      <w:pPr>
        <w:spacing w:line="276" w:lineRule="auto"/>
        <w:ind w:left="0" w:right="245"/>
      </w:pPr>
      <w:r>
        <w:t>Processing is done at a plant near to Spalding in Lincolnshire.</w:t>
      </w:r>
    </w:p>
    <w:p w14:paraId="398F16CF" w14:textId="77777777" w:rsidR="00612007" w:rsidRDefault="00612007" w:rsidP="00612007">
      <w:pPr>
        <w:pStyle w:val="Heading1"/>
      </w:pPr>
      <w:bookmarkStart w:id="13" w:name="_Toc62746323"/>
      <w:r>
        <w:lastRenderedPageBreak/>
        <w:t>Location 3</w:t>
      </w:r>
      <w:bookmarkEnd w:id="13"/>
    </w:p>
    <w:p w14:paraId="0D2819A4" w14:textId="3E6974B5" w:rsidR="006C33C2" w:rsidRDefault="006C33C2" w:rsidP="009D7FB3">
      <w:pPr>
        <w:pStyle w:val="Heading2"/>
        <w:spacing w:line="276" w:lineRule="auto"/>
      </w:pPr>
      <w:bookmarkStart w:id="14" w:name="_Toc62746324"/>
      <w:r>
        <w:t>Warehouse</w:t>
      </w:r>
      <w:r w:rsidR="00612007">
        <w:t>: grid reference</w:t>
      </w:r>
      <w:r>
        <w:t xml:space="preserve"> SK8255</w:t>
      </w:r>
      <w:bookmarkEnd w:id="14"/>
    </w:p>
    <w:p w14:paraId="566C61BF" w14:textId="416AE162" w:rsidR="006C33C2" w:rsidRDefault="006C33C2" w:rsidP="009D7FB3">
      <w:pPr>
        <w:spacing w:line="276" w:lineRule="auto"/>
        <w:ind w:left="0" w:right="245"/>
      </w:pPr>
      <w:r>
        <w:t>The sprouts are then taken to a warehouse on the edge of Newark, before finally arriving at the supermarket.</w:t>
      </w:r>
    </w:p>
    <w:p w14:paraId="3C5552CE" w14:textId="30567963" w:rsidR="00612007" w:rsidRDefault="00612007" w:rsidP="009D7FB3">
      <w:pPr>
        <w:spacing w:line="276" w:lineRule="auto"/>
        <w:ind w:left="0" w:right="245"/>
      </w:pPr>
    </w:p>
    <w:p w14:paraId="007B888F" w14:textId="4DCA83D0" w:rsidR="00612007" w:rsidRDefault="00612007" w:rsidP="00612007">
      <w:pPr>
        <w:pStyle w:val="Heading1"/>
      </w:pPr>
      <w:bookmarkStart w:id="15" w:name="_Toc62746325"/>
      <w:r>
        <w:t>Location 4</w:t>
      </w:r>
      <w:bookmarkEnd w:id="15"/>
    </w:p>
    <w:p w14:paraId="6D2F9DF9" w14:textId="77777777" w:rsidR="00612007" w:rsidRDefault="00612007" w:rsidP="009D7FB3">
      <w:pPr>
        <w:spacing w:line="276" w:lineRule="auto"/>
        <w:ind w:left="0" w:right="245"/>
      </w:pPr>
    </w:p>
    <w:p w14:paraId="16EECCEF" w14:textId="2EAAC4FF" w:rsidR="006C33C2" w:rsidRDefault="006C33C2" w:rsidP="009D7FB3">
      <w:pPr>
        <w:pStyle w:val="Heading2"/>
        <w:spacing w:line="276" w:lineRule="auto"/>
      </w:pPr>
      <w:bookmarkStart w:id="16" w:name="_Toc62746326"/>
      <w:r>
        <w:t>Supermarket</w:t>
      </w:r>
      <w:r w:rsidR="00612007">
        <w:t xml:space="preserve">: grid reference </w:t>
      </w:r>
      <w:r>
        <w:t>TF8109</w:t>
      </w:r>
      <w:bookmarkEnd w:id="16"/>
      <w:r>
        <w:t xml:space="preserve"> </w:t>
      </w:r>
    </w:p>
    <w:p w14:paraId="6238998E" w14:textId="56CC4A5F" w:rsidR="006C33C2" w:rsidRDefault="006C33C2" w:rsidP="009D7FB3">
      <w:pPr>
        <w:spacing w:line="276" w:lineRule="auto"/>
        <w:ind w:left="0" w:right="245"/>
      </w:pPr>
      <w:r>
        <w:t>The grid reference refers to a supermarket in Swaffham. One of the quirks of centralised warehouses is that food may be transported a long way from an area before being returned to the same area for sale. This increases the food miles in what may seem to be an unnecessary way.</w:t>
      </w:r>
    </w:p>
    <w:p w14:paraId="764E1485" w14:textId="2C7635BE" w:rsidR="00612007" w:rsidRDefault="00612007" w:rsidP="009D7FB3">
      <w:pPr>
        <w:spacing w:line="276" w:lineRule="auto"/>
        <w:ind w:left="0" w:right="245"/>
      </w:pPr>
    </w:p>
    <w:p w14:paraId="4DF88494" w14:textId="55A1F761" w:rsidR="00612007" w:rsidRDefault="00612007" w:rsidP="00612007">
      <w:pPr>
        <w:pStyle w:val="Heading1"/>
      </w:pPr>
      <w:bookmarkStart w:id="17" w:name="_Toc62746327"/>
      <w:r>
        <w:t>Location 5</w:t>
      </w:r>
      <w:bookmarkEnd w:id="17"/>
    </w:p>
    <w:p w14:paraId="3067C749" w14:textId="731F21DE" w:rsidR="006C33C2" w:rsidRDefault="006C33C2" w:rsidP="009D7FB3">
      <w:pPr>
        <w:pStyle w:val="Heading2"/>
        <w:spacing w:line="276" w:lineRule="auto"/>
      </w:pPr>
      <w:bookmarkStart w:id="18" w:name="_Toc62746328"/>
      <w:r>
        <w:t>Fork: your</w:t>
      </w:r>
      <w:r w:rsidR="009D7FB3">
        <w:t xml:space="preserve"> c</w:t>
      </w:r>
      <w:r>
        <w:t>hoice of location</w:t>
      </w:r>
      <w:bookmarkEnd w:id="18"/>
    </w:p>
    <w:p w14:paraId="1855082D" w14:textId="77777777" w:rsidR="006C33C2" w:rsidRDefault="006C33C2" w:rsidP="009D7FB3">
      <w:pPr>
        <w:spacing w:line="276" w:lineRule="auto"/>
        <w:ind w:left="0" w:right="245"/>
      </w:pPr>
      <w:r>
        <w:t>Finish the journey by going to the home of an imaginary purchaser of the sprouts, or at your own house, where they are served up for dinner.</w:t>
      </w:r>
    </w:p>
    <w:p w14:paraId="00643592" w14:textId="77777777" w:rsidR="00612007" w:rsidRDefault="00612007">
      <w:pPr>
        <w:spacing w:after="160" w:line="259" w:lineRule="auto"/>
        <w:ind w:left="0" w:firstLine="0"/>
        <w:rPr>
          <w:rFonts w:asciiTheme="majorHAnsi" w:eastAsiaTheme="majorEastAsia" w:hAnsiTheme="majorHAnsi" w:cstheme="majorBidi"/>
          <w:b/>
          <w:bCs/>
          <w:color w:val="385623" w:themeColor="accent6" w:themeShade="80"/>
          <w:sz w:val="28"/>
          <w14:textOutline w14:w="9525" w14:cap="rnd" w14:cmpd="sng" w14:algn="ctr">
            <w14:solidFill>
              <w14:schemeClr w14:val="accent6">
                <w14:lumMod w14:val="50000"/>
              </w14:schemeClr>
            </w14:solidFill>
            <w14:prstDash w14:val="solid"/>
            <w14:bevel/>
          </w14:textOutline>
        </w:rPr>
      </w:pPr>
      <w:r>
        <w:br w:type="page"/>
      </w:r>
    </w:p>
    <w:p w14:paraId="112752DC" w14:textId="68542D8C" w:rsidR="006C33C2" w:rsidRDefault="006C33C2" w:rsidP="009D7FB3">
      <w:pPr>
        <w:pStyle w:val="Heading1"/>
      </w:pPr>
      <w:bookmarkStart w:id="19" w:name="_Toc62746329"/>
      <w:r>
        <w:lastRenderedPageBreak/>
        <w:t>Resources:</w:t>
      </w:r>
      <w:bookmarkEnd w:id="19"/>
    </w:p>
    <w:p w14:paraId="3CE5B8FE" w14:textId="77777777" w:rsidR="00612007" w:rsidRDefault="006C33C2" w:rsidP="009D7FB3">
      <w:pPr>
        <w:ind w:left="0" w:right="245"/>
      </w:pPr>
      <w:r>
        <w:t xml:space="preserve">In addition to the Ordnance Survey maps, you may want to illustrate your diary with some images. </w:t>
      </w:r>
    </w:p>
    <w:p w14:paraId="53F6C170" w14:textId="649AB291" w:rsidR="00612007" w:rsidRDefault="00612007" w:rsidP="00612007">
      <w:pPr>
        <w:pStyle w:val="ListParagraph0"/>
        <w:numPr>
          <w:ilvl w:val="0"/>
          <w:numId w:val="11"/>
        </w:numPr>
        <w:ind w:right="245"/>
      </w:pPr>
      <w:r>
        <w:t>You can use the Image Search tool in Digimap for Schools to find images.  Open Image Search and enter your search terms to find matching images.  NOTE: you can also enter an asterisk to see all available images at a location (only in the 5 most zoomed in maps).</w:t>
      </w:r>
    </w:p>
    <w:p w14:paraId="740BA5A0" w14:textId="77777777" w:rsidR="00612007" w:rsidRDefault="00612007" w:rsidP="009D7FB3">
      <w:pPr>
        <w:ind w:left="0" w:right="245"/>
      </w:pPr>
    </w:p>
    <w:p w14:paraId="2CA2715A" w14:textId="0DFD68B2" w:rsidR="006C33C2" w:rsidRDefault="006C33C2" w:rsidP="00612007">
      <w:pPr>
        <w:pStyle w:val="ListParagraph0"/>
        <w:numPr>
          <w:ilvl w:val="0"/>
          <w:numId w:val="11"/>
        </w:numPr>
        <w:ind w:right="245"/>
      </w:pPr>
      <w:r>
        <w:t>Try typing in the following in the search box:</w:t>
      </w:r>
    </w:p>
    <w:p w14:paraId="6EE362B5" w14:textId="77777777" w:rsidR="006C33C2" w:rsidRDefault="006C33C2" w:rsidP="009D7FB3">
      <w:pPr>
        <w:pStyle w:val="ListParagraph0"/>
        <w:numPr>
          <w:ilvl w:val="0"/>
          <w:numId w:val="5"/>
        </w:numPr>
        <w:spacing w:after="109" w:line="255" w:lineRule="auto"/>
        <w:ind w:right="245"/>
      </w:pPr>
      <w:r>
        <w:t>Lincolnshire Fenland</w:t>
      </w:r>
    </w:p>
    <w:p w14:paraId="244EB1DE" w14:textId="77777777" w:rsidR="006C33C2" w:rsidRDefault="006C33C2" w:rsidP="009D7FB3">
      <w:pPr>
        <w:pStyle w:val="ListParagraph0"/>
        <w:numPr>
          <w:ilvl w:val="0"/>
          <w:numId w:val="5"/>
        </w:numPr>
        <w:spacing w:after="109" w:line="255" w:lineRule="auto"/>
        <w:ind w:right="245"/>
      </w:pPr>
      <w:r>
        <w:t>Brussel sprouts</w:t>
      </w:r>
    </w:p>
    <w:p w14:paraId="7A0A4BB7" w14:textId="77777777" w:rsidR="006C33C2" w:rsidRDefault="006C33C2" w:rsidP="009D7FB3">
      <w:pPr>
        <w:pStyle w:val="ListParagraph0"/>
        <w:numPr>
          <w:ilvl w:val="0"/>
          <w:numId w:val="5"/>
        </w:numPr>
        <w:spacing w:after="109" w:line="255" w:lineRule="auto"/>
        <w:ind w:right="245"/>
      </w:pPr>
      <w:r>
        <w:t>Lincolnshire vegetable processing plant</w:t>
      </w:r>
    </w:p>
    <w:p w14:paraId="7807A2EA" w14:textId="77777777" w:rsidR="006C33C2" w:rsidRDefault="006C33C2" w:rsidP="009D7FB3">
      <w:pPr>
        <w:pStyle w:val="ListParagraph0"/>
        <w:numPr>
          <w:ilvl w:val="0"/>
          <w:numId w:val="5"/>
        </w:numPr>
        <w:spacing w:after="109" w:line="255" w:lineRule="auto"/>
        <w:ind w:right="245"/>
      </w:pPr>
      <w:r>
        <w:t>Supermarket distribution centre</w:t>
      </w:r>
    </w:p>
    <w:p w14:paraId="5801D987" w14:textId="77777777" w:rsidR="006C33C2" w:rsidRDefault="006C33C2" w:rsidP="009D7FB3">
      <w:pPr>
        <w:pStyle w:val="ListParagraph0"/>
        <w:numPr>
          <w:ilvl w:val="0"/>
          <w:numId w:val="5"/>
        </w:numPr>
        <w:spacing w:after="80" w:line="255" w:lineRule="auto"/>
        <w:ind w:right="245"/>
      </w:pPr>
      <w:r>
        <w:t>Postcode of your supermarket</w:t>
      </w:r>
    </w:p>
    <w:p w14:paraId="6CA803EF" w14:textId="77777777" w:rsidR="00612007" w:rsidRDefault="00612007">
      <w:pPr>
        <w:spacing w:after="160" w:line="259" w:lineRule="auto"/>
        <w:ind w:left="0" w:firstLine="0"/>
        <w:rPr>
          <w:rFonts w:asciiTheme="majorHAnsi" w:eastAsiaTheme="majorEastAsia" w:hAnsiTheme="majorHAnsi" w:cstheme="majorBidi"/>
          <w:b/>
          <w:bCs/>
          <w:color w:val="385623" w:themeColor="accent6" w:themeShade="80"/>
          <w:sz w:val="28"/>
          <w14:textOutline w14:w="9525" w14:cap="rnd" w14:cmpd="sng" w14:algn="ctr">
            <w14:solidFill>
              <w14:schemeClr w14:val="accent6">
                <w14:lumMod w14:val="50000"/>
              </w14:schemeClr>
            </w14:solidFill>
            <w14:prstDash w14:val="solid"/>
            <w14:bevel/>
          </w14:textOutline>
        </w:rPr>
      </w:pPr>
      <w:r>
        <w:br w:type="page"/>
      </w:r>
    </w:p>
    <w:p w14:paraId="2C54D653" w14:textId="1F67D01F" w:rsidR="006C33C2" w:rsidRDefault="006C33C2" w:rsidP="009D7FB3">
      <w:pPr>
        <w:pStyle w:val="Heading1"/>
      </w:pPr>
      <w:bookmarkStart w:id="20" w:name="_Toc62746330"/>
      <w:r w:rsidRPr="006C33C2">
        <w:lastRenderedPageBreak/>
        <w:t>Taking</w:t>
      </w:r>
      <w:r>
        <w:t xml:space="preserve"> it further</w:t>
      </w:r>
      <w:bookmarkEnd w:id="20"/>
    </w:p>
    <w:p w14:paraId="4DAEFBB4" w14:textId="14BBD114" w:rsidR="006C33C2" w:rsidRDefault="006C33C2" w:rsidP="009D7FB3">
      <w:pPr>
        <w:pStyle w:val="Heading2"/>
      </w:pPr>
      <w:bookmarkStart w:id="21" w:name="_Toc62746331"/>
      <w:r>
        <w:t>Local food</w:t>
      </w:r>
      <w:bookmarkEnd w:id="21"/>
    </w:p>
    <w:p w14:paraId="4CFB0227" w14:textId="017EACF3" w:rsidR="006C33C2" w:rsidRDefault="006C33C2" w:rsidP="009D7FB3">
      <w:pPr>
        <w:spacing w:after="0" w:line="237" w:lineRule="auto"/>
        <w:ind w:left="0" w:right="483" w:firstLine="0"/>
      </w:pPr>
      <w:r>
        <w:t xml:space="preserve">Local </w:t>
      </w:r>
      <w:r w:rsidRPr="006C33C2">
        <w:t>foods (grown or produced, processed, traded and sold within a geographic radius of 30–50 miles) are growing in popularity. Why do you think this is? Why would people be prepared to sometimes</w:t>
      </w:r>
      <w:r>
        <w:t xml:space="preserve"> pay more for local food than food which has travelled a long distance, or been imported?</w:t>
      </w:r>
    </w:p>
    <w:p w14:paraId="73BD994D" w14:textId="77777777" w:rsidR="00BE3FC7" w:rsidRDefault="00BE3FC7" w:rsidP="009D7FB3">
      <w:pPr>
        <w:spacing w:after="0" w:line="237" w:lineRule="auto"/>
        <w:ind w:left="0" w:right="483" w:firstLine="0"/>
      </w:pPr>
    </w:p>
    <w:p w14:paraId="7A4D724E" w14:textId="116B0BA5" w:rsidR="006C33C2" w:rsidRDefault="006C33C2" w:rsidP="00BE3FC7">
      <w:pPr>
        <w:pStyle w:val="Heading2"/>
      </w:pPr>
      <w:bookmarkStart w:id="22" w:name="_Toc62746332"/>
      <w:r>
        <w:t>Protected names</w:t>
      </w:r>
      <w:bookmarkEnd w:id="22"/>
    </w:p>
    <w:p w14:paraId="08270E8E" w14:textId="5BB627A7" w:rsidR="006C33C2" w:rsidRDefault="006C33C2" w:rsidP="009D7FB3">
      <w:pPr>
        <w:ind w:left="0" w:right="245"/>
      </w:pPr>
      <w:r>
        <w:t>In 1993, EU legislation came into force which gives protection to certain food names and awards one of three marks:</w:t>
      </w:r>
    </w:p>
    <w:p w14:paraId="5D660692" w14:textId="3B679095" w:rsidR="006C33C2" w:rsidRPr="006C33C2" w:rsidRDefault="006C33C2" w:rsidP="009D7FB3">
      <w:pPr>
        <w:pStyle w:val="ListParagraph0"/>
        <w:numPr>
          <w:ilvl w:val="0"/>
          <w:numId w:val="9"/>
        </w:numPr>
        <w:rPr>
          <w:b/>
          <w:bCs/>
        </w:rPr>
      </w:pPr>
      <w:r w:rsidRPr="006C33C2">
        <w:rPr>
          <w:b/>
          <w:bCs/>
        </w:rPr>
        <w:t>Protected Designation of Origin (PDO)</w:t>
      </w:r>
    </w:p>
    <w:p w14:paraId="2E16F697" w14:textId="42AB5DF9" w:rsidR="006C33C2" w:rsidRDefault="006C33C2" w:rsidP="009D7FB3">
      <w:pPr>
        <w:pStyle w:val="ListParagraph0"/>
        <w:ind w:left="1440" w:right="245" w:firstLine="0"/>
      </w:pPr>
      <w:r>
        <w:t xml:space="preserve">These foods are produced, </w:t>
      </w:r>
      <w:proofErr w:type="gramStart"/>
      <w:r>
        <w:t>processed</w:t>
      </w:r>
      <w:proofErr w:type="gramEnd"/>
      <w:r>
        <w:t xml:space="preserve"> and prepared within a particular geographical area, and with features and characteristics which must be due to the geographical area.</w:t>
      </w:r>
    </w:p>
    <w:p w14:paraId="68F43486" w14:textId="187FA84A" w:rsidR="006C33C2" w:rsidRPr="006C33C2" w:rsidRDefault="006C33C2" w:rsidP="009D7FB3">
      <w:pPr>
        <w:pStyle w:val="ListParagraph0"/>
        <w:numPr>
          <w:ilvl w:val="0"/>
          <w:numId w:val="9"/>
        </w:numPr>
        <w:rPr>
          <w:b/>
          <w:bCs/>
        </w:rPr>
      </w:pPr>
      <w:r w:rsidRPr="006C33C2">
        <w:rPr>
          <w:b/>
          <w:bCs/>
        </w:rPr>
        <w:t>Protected Geographical Indication (PGI)</w:t>
      </w:r>
    </w:p>
    <w:p w14:paraId="7B8FE519" w14:textId="11C95982" w:rsidR="006C33C2" w:rsidRDefault="006C33C2" w:rsidP="009D7FB3">
      <w:pPr>
        <w:pStyle w:val="ListParagraph0"/>
        <w:ind w:left="1440" w:right="245" w:firstLine="0"/>
      </w:pPr>
      <w:r>
        <w:t>Must be produced, processed or prepared within the geographical area and have a reputation, features or certain qualities attributable to that area.</w:t>
      </w:r>
    </w:p>
    <w:p w14:paraId="5A54E9EA" w14:textId="3D21C038" w:rsidR="006C33C2" w:rsidRPr="006C33C2" w:rsidRDefault="006C33C2" w:rsidP="009D7FB3">
      <w:pPr>
        <w:pStyle w:val="ListParagraph0"/>
        <w:numPr>
          <w:ilvl w:val="0"/>
          <w:numId w:val="9"/>
        </w:numPr>
        <w:rPr>
          <w:b/>
          <w:bCs/>
        </w:rPr>
      </w:pPr>
      <w:r w:rsidRPr="006C33C2">
        <w:rPr>
          <w:b/>
          <w:bCs/>
        </w:rPr>
        <w:t>Traditional Speciality Guaranteed (TSG)</w:t>
      </w:r>
    </w:p>
    <w:p w14:paraId="069E9D56" w14:textId="7FB0935F" w:rsidR="006C33C2" w:rsidRDefault="006C33C2" w:rsidP="009D7FB3">
      <w:pPr>
        <w:pStyle w:val="ListParagraph0"/>
        <w:spacing w:after="100" w:line="259" w:lineRule="auto"/>
        <w:ind w:left="1418" w:firstLine="0"/>
      </w:pPr>
      <w:r>
        <w:t>Have customary names and a set of features which distinguish them from other similar products.</w:t>
      </w:r>
    </w:p>
    <w:p w14:paraId="3C5F7C47" w14:textId="01FEA004" w:rsidR="006C33C2" w:rsidRDefault="006C33C2" w:rsidP="009D7FB3">
      <w:pPr>
        <w:spacing w:after="67"/>
        <w:ind w:left="0" w:right="245"/>
        <w:rPr>
          <w:color w:val="0000FF"/>
        </w:rPr>
      </w:pPr>
      <w:r>
        <w:t xml:space="preserve">Under this system a named food or drink, when registered, will be given legal protection against imitation throughout the EU. It is very hard to get this status and only around 75 products in the UK have this protection. A list of all protected names and an interactive map is available at this web site. </w:t>
      </w:r>
      <w:hyperlink r:id="rId11">
        <w:r>
          <w:rPr>
            <w:color w:val="0000FF"/>
          </w:rPr>
          <w:t>https://www.gov.uk/protect</w:t>
        </w:r>
      </w:hyperlink>
      <w:hyperlink r:id="rId12">
        <w:r>
          <w:rPr>
            <w:color w:val="0000FF"/>
          </w:rPr>
          <w:t>e</w:t>
        </w:r>
      </w:hyperlink>
      <w:hyperlink r:id="rId13">
        <w:r>
          <w:rPr>
            <w:color w:val="0000FF"/>
          </w:rPr>
          <w:t>d</w:t>
        </w:r>
      </w:hyperlink>
      <w:hyperlink r:id="rId14">
        <w:r>
          <w:rPr>
            <w:color w:val="0000FF"/>
          </w:rPr>
          <w:t>-</w:t>
        </w:r>
      </w:hyperlink>
      <w:hyperlink r:id="rId15">
        <w:r>
          <w:rPr>
            <w:color w:val="0000FF"/>
          </w:rPr>
          <w:t>fo</w:t>
        </w:r>
      </w:hyperlink>
      <w:hyperlink r:id="rId16">
        <w:r>
          <w:rPr>
            <w:color w:val="0000FF"/>
          </w:rPr>
          <w:t>o</w:t>
        </w:r>
      </w:hyperlink>
      <w:hyperlink r:id="rId17">
        <w:r>
          <w:rPr>
            <w:color w:val="0000FF"/>
          </w:rPr>
          <w:t>d</w:t>
        </w:r>
      </w:hyperlink>
      <w:hyperlink r:id="rId18">
        <w:r>
          <w:rPr>
            <w:color w:val="0000FF"/>
          </w:rPr>
          <w:t>-</w:t>
        </w:r>
      </w:hyperlink>
      <w:hyperlink r:id="rId19">
        <w:r>
          <w:rPr>
            <w:color w:val="0000FF"/>
          </w:rPr>
          <w:t>nam</w:t>
        </w:r>
      </w:hyperlink>
      <w:hyperlink r:id="rId20">
        <w:r>
          <w:rPr>
            <w:color w:val="0000FF"/>
          </w:rPr>
          <w:t>e</w:t>
        </w:r>
      </w:hyperlink>
      <w:hyperlink r:id="rId21">
        <w:r>
          <w:rPr>
            <w:color w:val="0000FF"/>
          </w:rPr>
          <w:t>s</w:t>
        </w:r>
      </w:hyperlink>
      <w:hyperlink r:id="rId22">
        <w:r>
          <w:rPr>
            <w:color w:val="0000FF"/>
          </w:rPr>
          <w:t>-</w:t>
        </w:r>
      </w:hyperlink>
      <w:hyperlink r:id="rId23">
        <w:r>
          <w:rPr>
            <w:color w:val="0000FF"/>
          </w:rPr>
          <w:t>guidan</w:t>
        </w:r>
      </w:hyperlink>
      <w:hyperlink r:id="rId24">
        <w:r>
          <w:rPr>
            <w:color w:val="0000FF"/>
          </w:rPr>
          <w:t>c</w:t>
        </w:r>
      </w:hyperlink>
      <w:hyperlink r:id="rId25">
        <w:r>
          <w:rPr>
            <w:color w:val="0000FF"/>
          </w:rPr>
          <w:t>e</w:t>
        </w:r>
      </w:hyperlink>
      <w:hyperlink r:id="rId26">
        <w:r>
          <w:rPr>
            <w:color w:val="0000FF"/>
          </w:rPr>
          <w:t>-</w:t>
        </w:r>
      </w:hyperlink>
      <w:hyperlink r:id="rId27">
        <w:r>
          <w:rPr>
            <w:color w:val="0000FF"/>
          </w:rPr>
          <w:t>f</w:t>
        </w:r>
      </w:hyperlink>
      <w:hyperlink r:id="rId28">
        <w:r>
          <w:rPr>
            <w:color w:val="0000FF"/>
          </w:rPr>
          <w:t>o</w:t>
        </w:r>
      </w:hyperlink>
      <w:hyperlink r:id="rId29">
        <w:r>
          <w:rPr>
            <w:color w:val="0000FF"/>
          </w:rPr>
          <w:t>r</w:t>
        </w:r>
      </w:hyperlink>
      <w:hyperlink r:id="rId30">
        <w:r>
          <w:rPr>
            <w:color w:val="0000FF"/>
          </w:rPr>
          <w:t>-</w:t>
        </w:r>
      </w:hyperlink>
      <w:hyperlink r:id="rId31">
        <w:r>
          <w:rPr>
            <w:color w:val="0000FF"/>
          </w:rPr>
          <w:t>produce</w:t>
        </w:r>
      </w:hyperlink>
      <w:hyperlink r:id="rId32">
        <w:r>
          <w:rPr>
            <w:color w:val="0000FF"/>
          </w:rPr>
          <w:t>r</w:t>
        </w:r>
      </w:hyperlink>
      <w:hyperlink r:id="rId33">
        <w:r>
          <w:rPr>
            <w:color w:val="0000FF"/>
          </w:rPr>
          <w:t>s</w:t>
        </w:r>
      </w:hyperlink>
    </w:p>
    <w:p w14:paraId="204D6331" w14:textId="3BA60A30" w:rsidR="00BE3FC7" w:rsidRDefault="00BE3FC7" w:rsidP="009D7FB3">
      <w:pPr>
        <w:spacing w:after="67"/>
        <w:ind w:left="0" w:right="245"/>
        <w:rPr>
          <w:color w:val="0000FF"/>
        </w:rPr>
      </w:pPr>
      <w:r>
        <w:rPr>
          <w:noProof/>
        </w:rPr>
        <w:lastRenderedPageBreak/>
        <w:drawing>
          <wp:inline distT="0" distB="0" distL="0" distR="0" wp14:anchorId="6BE19D77" wp14:editId="74AA9156">
            <wp:extent cx="3639185" cy="2899666"/>
            <wp:effectExtent l="19050" t="19050" r="18415" b="15240"/>
            <wp:docPr id="3" name="Picture 3" descr="map of SW England showing a registered food name"/>
            <wp:cNvGraphicFramePr/>
            <a:graphic xmlns:a="http://schemas.openxmlformats.org/drawingml/2006/main">
              <a:graphicData uri="http://schemas.openxmlformats.org/drawingml/2006/picture">
                <pic:pic xmlns:pic="http://schemas.openxmlformats.org/drawingml/2006/picture">
                  <pic:nvPicPr>
                    <pic:cNvPr id="3" name="Picture 3" descr="map of SW England showing a registered food name"/>
                    <pic:cNvPicPr/>
                  </pic:nvPicPr>
                  <pic:blipFill>
                    <a:blip r:embed="rId34">
                      <a:extLst>
                        <a:ext uri="{28A0092B-C50C-407E-A947-70E740481C1C}">
                          <a14:useLocalDpi xmlns:a14="http://schemas.microsoft.com/office/drawing/2010/main" val="0"/>
                        </a:ext>
                      </a:extLst>
                    </a:blip>
                    <a:stretch>
                      <a:fillRect/>
                    </a:stretch>
                  </pic:blipFill>
                  <pic:spPr>
                    <a:xfrm>
                      <a:off x="0" y="0"/>
                      <a:ext cx="3639185" cy="2899666"/>
                    </a:xfrm>
                    <a:prstGeom prst="rect">
                      <a:avLst/>
                    </a:prstGeom>
                    <a:ln>
                      <a:solidFill>
                        <a:schemeClr val="bg2">
                          <a:lumMod val="75000"/>
                        </a:schemeClr>
                      </a:solidFill>
                    </a:ln>
                  </pic:spPr>
                </pic:pic>
              </a:graphicData>
            </a:graphic>
          </wp:inline>
        </w:drawing>
      </w:r>
    </w:p>
    <w:p w14:paraId="6AB2D43C" w14:textId="77777777" w:rsidR="00BE3FC7" w:rsidRDefault="00BE3FC7" w:rsidP="00BE3FC7"/>
    <w:p w14:paraId="751D1F14" w14:textId="04ABEBC7" w:rsidR="006C33C2" w:rsidRDefault="00BE3FC7" w:rsidP="009D7FB3">
      <w:pPr>
        <w:spacing w:after="67"/>
        <w:ind w:left="0" w:right="245"/>
      </w:pPr>
      <w:r>
        <w:rPr>
          <w:noProof/>
        </w:rPr>
        <w:drawing>
          <wp:inline distT="0" distB="0" distL="0" distR="0" wp14:anchorId="064C683E" wp14:editId="26335254">
            <wp:extent cx="2065955" cy="789483"/>
            <wp:effectExtent l="19050" t="19050" r="10795" b="10795"/>
            <wp:docPr id="7" name="Picture 7" descr="protected names symbols"/>
            <wp:cNvGraphicFramePr/>
            <a:graphic xmlns:a="http://schemas.openxmlformats.org/drawingml/2006/main">
              <a:graphicData uri="http://schemas.openxmlformats.org/drawingml/2006/picture">
                <pic:pic xmlns:pic="http://schemas.openxmlformats.org/drawingml/2006/picture">
                  <pic:nvPicPr>
                    <pic:cNvPr id="7" name="Picture 7" descr="protected names symbols"/>
                    <pic:cNvPicPr/>
                  </pic:nvPicPr>
                  <pic:blipFill>
                    <a:blip r:embed="rId35"/>
                    <a:stretch>
                      <a:fillRect/>
                    </a:stretch>
                  </pic:blipFill>
                  <pic:spPr>
                    <a:xfrm>
                      <a:off x="0" y="0"/>
                      <a:ext cx="2065955" cy="789483"/>
                    </a:xfrm>
                    <a:prstGeom prst="rect">
                      <a:avLst/>
                    </a:prstGeom>
                    <a:ln>
                      <a:solidFill>
                        <a:schemeClr val="bg2">
                          <a:lumMod val="75000"/>
                        </a:schemeClr>
                      </a:solidFill>
                    </a:ln>
                  </pic:spPr>
                </pic:pic>
              </a:graphicData>
            </a:graphic>
          </wp:inline>
        </w:drawing>
      </w:r>
    </w:p>
    <w:p w14:paraId="7268F477" w14:textId="77777777" w:rsidR="00612007" w:rsidRDefault="00612007" w:rsidP="00612007">
      <w:pPr>
        <w:pStyle w:val="Heading2"/>
      </w:pPr>
    </w:p>
    <w:p w14:paraId="5280DFD3" w14:textId="56616B94" w:rsidR="00612007" w:rsidRDefault="00612007" w:rsidP="00612007">
      <w:pPr>
        <w:pStyle w:val="Heading2"/>
      </w:pPr>
      <w:bookmarkStart w:id="23" w:name="_Toc62746333"/>
      <w:r>
        <w:t>Protected name applications</w:t>
      </w:r>
      <w:bookmarkEnd w:id="23"/>
    </w:p>
    <w:p w14:paraId="362F880F" w14:textId="3DA2E65E" w:rsidR="006C33C2" w:rsidRDefault="006C33C2" w:rsidP="009D7FB3">
      <w:pPr>
        <w:spacing w:after="98" w:line="259" w:lineRule="auto"/>
        <w:ind w:left="0" w:firstLine="0"/>
      </w:pPr>
      <w:r>
        <w:t>Look at the list of applications under consideration at:</w:t>
      </w:r>
    </w:p>
    <w:p w14:paraId="5883803D" w14:textId="37C3362F" w:rsidR="006C33C2" w:rsidRPr="006C33C2" w:rsidRDefault="00987CD7" w:rsidP="009D7FB3">
      <w:pPr>
        <w:spacing w:after="67"/>
        <w:ind w:left="0" w:right="245"/>
        <w:rPr>
          <w:color w:val="0000FF"/>
        </w:rPr>
      </w:pPr>
      <w:hyperlink r:id="rId36" w:history="1">
        <w:r w:rsidR="006C33C2" w:rsidRPr="006C33C2">
          <w:rPr>
            <w:color w:val="0000FF"/>
          </w:rPr>
          <w:t>www.gov.uk/government/collections/protected-food-name-scheme-uk-applications-being-considered</w:t>
        </w:r>
      </w:hyperlink>
    </w:p>
    <w:p w14:paraId="47DB875D" w14:textId="1237634C" w:rsidR="006C33C2" w:rsidRDefault="006C33C2" w:rsidP="009D7FB3">
      <w:pPr>
        <w:spacing w:after="98" w:line="259" w:lineRule="auto"/>
        <w:ind w:left="0" w:firstLine="0"/>
      </w:pPr>
      <w:r>
        <w:t>Ask groups of pupils to ‘adopt’ one of these applications and follow its progress on social media</w:t>
      </w:r>
    </w:p>
    <w:p w14:paraId="4BE4E781" w14:textId="77777777" w:rsidR="006C33C2" w:rsidRDefault="006C33C2" w:rsidP="009D7FB3">
      <w:pPr>
        <w:pStyle w:val="ListParagraph0"/>
        <w:numPr>
          <w:ilvl w:val="0"/>
          <w:numId w:val="9"/>
        </w:numPr>
        <w:spacing w:after="98" w:line="259" w:lineRule="auto"/>
      </w:pPr>
      <w:r>
        <w:t>What are the benefits of this protection to producers?</w:t>
      </w:r>
    </w:p>
    <w:p w14:paraId="27922F35" w14:textId="53D42DA0" w:rsidR="006C33C2" w:rsidRDefault="006C33C2" w:rsidP="009D7FB3">
      <w:pPr>
        <w:pStyle w:val="ListParagraph0"/>
        <w:numPr>
          <w:ilvl w:val="0"/>
          <w:numId w:val="9"/>
        </w:numPr>
        <w:spacing w:after="98" w:line="259" w:lineRule="auto"/>
      </w:pPr>
      <w:r>
        <w:t>Who covers the cost of making an application?</w:t>
      </w:r>
    </w:p>
    <w:p w14:paraId="2E29DAF3" w14:textId="5F6FE3A6" w:rsidR="006C33C2" w:rsidRDefault="006C33C2" w:rsidP="009D7FB3">
      <w:pPr>
        <w:pStyle w:val="ListParagraph0"/>
        <w:numPr>
          <w:ilvl w:val="0"/>
          <w:numId w:val="9"/>
        </w:numPr>
        <w:spacing w:after="98" w:line="259" w:lineRule="auto"/>
      </w:pPr>
      <w:r>
        <w:t>Do you think Lincolnshire Brussel sprouts would be able to apply?</w:t>
      </w:r>
    </w:p>
    <w:p w14:paraId="16C155D3" w14:textId="53F7AB35" w:rsidR="006C33C2" w:rsidRDefault="006C33C2" w:rsidP="009D7FB3">
      <w:pPr>
        <w:pStyle w:val="ListParagraph0"/>
        <w:numPr>
          <w:ilvl w:val="0"/>
          <w:numId w:val="9"/>
        </w:numPr>
        <w:spacing w:after="98" w:line="259" w:lineRule="auto"/>
      </w:pPr>
      <w:r>
        <w:t>Will ‘Brexit’ affect UK application?</w:t>
      </w:r>
    </w:p>
    <w:p w14:paraId="6A04CBAC" w14:textId="77777777" w:rsidR="006C33C2" w:rsidRPr="006C33C2" w:rsidRDefault="006C33C2" w:rsidP="009D7FB3">
      <w:pPr>
        <w:pStyle w:val="Heading1"/>
      </w:pPr>
      <w:r>
        <w:br w:type="page"/>
      </w:r>
      <w:bookmarkStart w:id="24" w:name="_Toc45552164"/>
      <w:bookmarkStart w:id="25" w:name="_Toc45799808"/>
      <w:bookmarkStart w:id="26" w:name="_Toc46219584"/>
      <w:bookmarkStart w:id="27" w:name="_Toc46238768"/>
      <w:bookmarkStart w:id="28" w:name="_Toc46841423"/>
      <w:bookmarkStart w:id="29" w:name="_Toc48666732"/>
      <w:bookmarkStart w:id="30" w:name="_Toc49776534"/>
      <w:bookmarkStart w:id="31" w:name="_Toc62746334"/>
      <w:bookmarkStart w:id="32" w:name="_Hlk50365496"/>
      <w:r w:rsidRPr="006C33C2">
        <w:lastRenderedPageBreak/>
        <w:t>Copyright</w:t>
      </w:r>
      <w:bookmarkEnd w:id="24"/>
      <w:bookmarkEnd w:id="25"/>
      <w:bookmarkEnd w:id="26"/>
      <w:bookmarkEnd w:id="27"/>
      <w:bookmarkEnd w:id="28"/>
      <w:bookmarkEnd w:id="29"/>
      <w:bookmarkEnd w:id="30"/>
      <w:bookmarkEnd w:id="31"/>
    </w:p>
    <w:p w14:paraId="550684F0" w14:textId="77777777" w:rsidR="006C33C2" w:rsidRPr="006C33C2" w:rsidRDefault="006C33C2" w:rsidP="009D7FB3">
      <w:pPr>
        <w:spacing w:after="160" w:line="259" w:lineRule="auto"/>
        <w:ind w:left="0" w:firstLine="0"/>
        <w:rPr>
          <w:rFonts w:eastAsia="Times New Roman" w:cstheme="minorHAnsi"/>
          <w:szCs w:val="24"/>
        </w:rPr>
      </w:pPr>
      <w:r w:rsidRPr="006C33C2">
        <w:rPr>
          <w:rFonts w:eastAsia="Times New Roman" w:cstheme="minorHAnsi"/>
          <w:szCs w:val="24"/>
        </w:rPr>
        <w:t>©EDINA at the University of Edinburgh 2016</w:t>
      </w:r>
    </w:p>
    <w:p w14:paraId="7626C3E6" w14:textId="77777777" w:rsidR="006C33C2" w:rsidRPr="006C33C2" w:rsidRDefault="006C33C2" w:rsidP="009D7FB3">
      <w:pPr>
        <w:spacing w:after="160" w:line="259" w:lineRule="auto"/>
        <w:ind w:left="0" w:firstLine="0"/>
        <w:rPr>
          <w:rFonts w:eastAsia="Times New Roman" w:cstheme="minorHAnsi"/>
          <w:szCs w:val="24"/>
        </w:rPr>
      </w:pPr>
      <w:r w:rsidRPr="006C33C2">
        <w:rPr>
          <w:rFonts w:eastAsia="Times New Roman" w:cstheme="minorHAnsi"/>
          <w:szCs w:val="24"/>
        </w:rPr>
        <w:t>This work is licensed under a Creative Commons Attribution-</w:t>
      </w:r>
      <w:proofErr w:type="gramStart"/>
      <w:r w:rsidRPr="006C33C2">
        <w:rPr>
          <w:rFonts w:eastAsia="Times New Roman" w:cstheme="minorHAnsi"/>
          <w:szCs w:val="24"/>
        </w:rPr>
        <w:t>Non Commercial</w:t>
      </w:r>
      <w:proofErr w:type="gramEnd"/>
      <w:r w:rsidRPr="006C33C2">
        <w:rPr>
          <w:rFonts w:eastAsia="Times New Roman" w:cstheme="minorHAnsi"/>
          <w:szCs w:val="24"/>
        </w:rPr>
        <w:t xml:space="preserve"> Licence</w:t>
      </w:r>
      <w:r w:rsidRPr="006C33C2">
        <w:rPr>
          <w:rFonts w:eastAsia="Times New Roman" w:cstheme="minorHAnsi"/>
          <w:noProof/>
          <w:szCs w:val="24"/>
          <w:lang w:val="en-US"/>
        </w:rPr>
        <w:drawing>
          <wp:inline distT="0" distB="0" distL="0" distR="0" wp14:anchorId="752D0AED" wp14:editId="5C092F4A">
            <wp:extent cx="616402" cy="215741"/>
            <wp:effectExtent l="0" t="0" r="0" b="0"/>
            <wp:docPr id="16" name="Picture 16" descr="Creative commons licence, CC BY 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jpg"/>
                    <pic:cNvPicPr/>
                  </pic:nvPicPr>
                  <pic:blipFill>
                    <a:blip r:embed="rId37">
                      <a:extLst>
                        <a:ext uri="{28A0092B-C50C-407E-A947-70E740481C1C}">
                          <a14:useLocalDpi xmlns:a14="http://schemas.microsoft.com/office/drawing/2010/main" val="0"/>
                        </a:ext>
                      </a:extLst>
                    </a:blip>
                    <a:stretch>
                      <a:fillRect/>
                    </a:stretch>
                  </pic:blipFill>
                  <pic:spPr>
                    <a:xfrm>
                      <a:off x="0" y="0"/>
                      <a:ext cx="618458" cy="216461"/>
                    </a:xfrm>
                    <a:prstGeom prst="rect">
                      <a:avLst/>
                    </a:prstGeom>
                  </pic:spPr>
                </pic:pic>
              </a:graphicData>
            </a:graphic>
          </wp:inline>
        </w:drawing>
      </w:r>
    </w:p>
    <w:p w14:paraId="48365128" w14:textId="77777777" w:rsidR="006C33C2" w:rsidRPr="006C33C2" w:rsidRDefault="006C33C2" w:rsidP="009D7FB3">
      <w:pPr>
        <w:pStyle w:val="Heading1"/>
      </w:pPr>
      <w:bookmarkStart w:id="33" w:name="_Toc33532023"/>
      <w:bookmarkStart w:id="34" w:name="_Toc33609902"/>
      <w:bookmarkStart w:id="35" w:name="_Toc43734394"/>
      <w:bookmarkStart w:id="36" w:name="_Toc44415815"/>
      <w:bookmarkStart w:id="37" w:name="_Toc45096391"/>
      <w:bookmarkStart w:id="38" w:name="_Toc45191441"/>
      <w:bookmarkStart w:id="39" w:name="_Toc45540977"/>
      <w:bookmarkStart w:id="40" w:name="_Toc45552165"/>
      <w:bookmarkStart w:id="41" w:name="_Toc45799809"/>
      <w:bookmarkStart w:id="42" w:name="_Toc46219585"/>
      <w:bookmarkStart w:id="43" w:name="_Toc46238769"/>
      <w:bookmarkStart w:id="44" w:name="_Toc46841424"/>
      <w:bookmarkStart w:id="45" w:name="_Toc48666733"/>
      <w:bookmarkStart w:id="46" w:name="_Toc49776535"/>
      <w:bookmarkStart w:id="47" w:name="_Toc62746335"/>
      <w:r w:rsidRPr="006C33C2">
        <w:t>Acknowledgements</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14:paraId="66D43615" w14:textId="77777777" w:rsidR="006C33C2" w:rsidRPr="006C33C2" w:rsidRDefault="006C33C2" w:rsidP="009D7FB3">
      <w:pPr>
        <w:spacing w:after="160" w:line="259" w:lineRule="auto"/>
        <w:ind w:left="0" w:firstLine="0"/>
        <w:rPr>
          <w:rFonts w:eastAsia="Times New Roman" w:cstheme="minorHAnsi"/>
          <w:szCs w:val="24"/>
        </w:rPr>
      </w:pPr>
      <w:r w:rsidRPr="006C33C2">
        <w:rPr>
          <w:rFonts w:eastAsia="Times New Roman" w:cstheme="minorHAnsi"/>
          <w:szCs w:val="24"/>
        </w:rPr>
        <w:t xml:space="preserve">© </w:t>
      </w:r>
      <w:proofErr w:type="spellStart"/>
      <w:r w:rsidRPr="006C33C2">
        <w:rPr>
          <w:rFonts w:eastAsia="Times New Roman" w:cstheme="minorHAnsi"/>
          <w:szCs w:val="24"/>
        </w:rPr>
        <w:t>CollinsBartholomew</w:t>
      </w:r>
      <w:proofErr w:type="spellEnd"/>
      <w:r w:rsidRPr="006C33C2">
        <w:rPr>
          <w:rFonts w:eastAsia="Times New Roman" w:cstheme="minorHAnsi"/>
          <w:szCs w:val="24"/>
        </w:rPr>
        <w:t xml:space="preserve"> Ltd (2019) FOR SCHOOLS USE ONLY</w:t>
      </w:r>
    </w:p>
    <w:p w14:paraId="762BB990" w14:textId="77777777" w:rsidR="006C33C2" w:rsidRPr="006C33C2" w:rsidRDefault="006C33C2" w:rsidP="009D7FB3">
      <w:pPr>
        <w:spacing w:after="160" w:line="259" w:lineRule="auto"/>
        <w:ind w:left="0" w:firstLine="0"/>
        <w:rPr>
          <w:rFonts w:eastAsia="Times New Roman" w:cstheme="minorHAnsi"/>
          <w:szCs w:val="24"/>
        </w:rPr>
      </w:pPr>
      <w:r w:rsidRPr="006C33C2">
        <w:rPr>
          <w:rFonts w:eastAsia="Times New Roman" w:cstheme="minorHAnsi"/>
          <w:szCs w:val="24"/>
        </w:rPr>
        <w:t>© Crown copyright and database rights 2020 Ordnance Survey (100025252).   FOR SCHOOLS USE ONLY.</w:t>
      </w:r>
    </w:p>
    <w:p w14:paraId="067AC5C6" w14:textId="77777777" w:rsidR="006C33C2" w:rsidRPr="006C33C2" w:rsidRDefault="006C33C2" w:rsidP="009D7FB3">
      <w:pPr>
        <w:spacing w:after="160" w:line="259" w:lineRule="auto"/>
        <w:ind w:left="0" w:firstLine="0"/>
        <w:rPr>
          <w:rFonts w:eastAsia="Times New Roman" w:cstheme="minorHAnsi"/>
          <w:szCs w:val="24"/>
        </w:rPr>
      </w:pPr>
      <w:r w:rsidRPr="006C33C2">
        <w:rPr>
          <w:rFonts w:eastAsia="Times New Roman" w:cstheme="minorHAnsi"/>
          <w:szCs w:val="24"/>
        </w:rPr>
        <w:t xml:space="preserve">Aerial photography © </w:t>
      </w:r>
      <w:proofErr w:type="spellStart"/>
      <w:r w:rsidRPr="006C33C2">
        <w:rPr>
          <w:rFonts w:eastAsia="Times New Roman" w:cstheme="minorHAnsi"/>
          <w:szCs w:val="24"/>
        </w:rPr>
        <w:t>Getmapping</w:t>
      </w:r>
      <w:proofErr w:type="spellEnd"/>
      <w:r w:rsidRPr="006C33C2">
        <w:rPr>
          <w:rFonts w:eastAsia="Times New Roman" w:cstheme="minorHAnsi"/>
          <w:szCs w:val="24"/>
        </w:rPr>
        <w:t xml:space="preserve"> plc.  Contains OS data.  FOR SCHOOLS USE ONLY.</w:t>
      </w:r>
    </w:p>
    <w:p w14:paraId="2F01E52B" w14:textId="77777777" w:rsidR="006C33C2" w:rsidRPr="006C33C2" w:rsidRDefault="006C33C2" w:rsidP="009D7FB3">
      <w:pPr>
        <w:spacing w:before="120" w:after="0" w:line="240" w:lineRule="auto"/>
        <w:ind w:left="0" w:firstLine="0"/>
      </w:pPr>
      <w:r w:rsidRPr="006C33C2">
        <w:rPr>
          <w:rFonts w:eastAsia="Times New Roman" w:cstheme="minorHAnsi"/>
          <w:szCs w:val="24"/>
        </w:rPr>
        <w:t>Historic mapping courtesy of the National Library of Scotland.  FOR SCHOOLS USE ONLY.</w:t>
      </w:r>
    </w:p>
    <w:bookmarkEnd w:id="32"/>
    <w:p w14:paraId="285DBF26" w14:textId="76C16AD9" w:rsidR="006C33C2" w:rsidRDefault="006C33C2" w:rsidP="009D7FB3">
      <w:pPr>
        <w:spacing w:after="160" w:line="259" w:lineRule="auto"/>
        <w:ind w:left="0" w:firstLine="0"/>
      </w:pPr>
    </w:p>
    <w:sectPr w:rsidR="006C33C2" w:rsidSect="008C0959">
      <w:headerReference w:type="default" r:id="rId38"/>
      <w:footerReference w:type="default" r:id="rId39"/>
      <w:pgSz w:w="11906" w:h="16838"/>
      <w:pgMar w:top="1440" w:right="1440" w:bottom="1440" w:left="1440" w:header="708" w:footer="708" w:gutter="0"/>
      <w:pgBorders w:offsetFrom="page">
        <w:top w:val="dotDash" w:sz="36" w:space="24" w:color="385623" w:themeColor="accent6" w:themeShade="80"/>
        <w:left w:val="dotDash" w:sz="36" w:space="24" w:color="385623" w:themeColor="accent6" w:themeShade="80"/>
        <w:bottom w:val="dotDash" w:sz="36" w:space="24" w:color="385623" w:themeColor="accent6" w:themeShade="80"/>
        <w:right w:val="dotDash" w:sz="36" w:space="24" w:color="385623" w:themeColor="accent6" w:themeShade="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31C44D" w14:textId="77777777" w:rsidR="00111B50" w:rsidRDefault="00111B50" w:rsidP="005A1304">
      <w:r>
        <w:separator/>
      </w:r>
    </w:p>
  </w:endnote>
  <w:endnote w:type="continuationSeparator" w:id="0">
    <w:p w14:paraId="7FA9166C" w14:textId="77777777" w:rsidR="00111B50" w:rsidRDefault="00111B50" w:rsidP="005A1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mnes Cond">
    <w:altName w:val="Calibri"/>
    <w:panose1 w:val="000000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58F871" w14:textId="77777777" w:rsidR="00A14AF5" w:rsidRDefault="00A14AF5" w:rsidP="005A1304">
    <w:pPr>
      <w:pStyle w:val="Footer"/>
    </w:pPr>
    <w:r>
      <w:rPr>
        <w:noProof/>
      </w:rPr>
      <w:drawing>
        <wp:inline distT="0" distB="0" distL="0" distR="0" wp14:anchorId="7B39DA8C" wp14:editId="758238AC">
          <wp:extent cx="5731510" cy="955675"/>
          <wp:effectExtent l="0" t="0" r="0" b="0"/>
          <wp:docPr id="34" name="Picture 34" descr="Digimap for Schools logo and 2 geography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5731510" cy="95567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4C0689" w14:textId="77777777" w:rsidR="00111B50" w:rsidRDefault="00111B50" w:rsidP="005A1304">
      <w:r>
        <w:separator/>
      </w:r>
    </w:p>
  </w:footnote>
  <w:footnote w:type="continuationSeparator" w:id="0">
    <w:p w14:paraId="27F21193" w14:textId="77777777" w:rsidR="00111B50" w:rsidRDefault="00111B50" w:rsidP="005A13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5326A" w14:textId="77777777" w:rsidR="00A14AF5" w:rsidRDefault="00A14AF5" w:rsidP="005A1304">
    <w:pPr>
      <w:pStyle w:val="Header"/>
    </w:pPr>
    <w:r>
      <w:rPr>
        <w:noProof/>
      </w:rPr>
      <w:drawing>
        <wp:inline distT="0" distB="0" distL="0" distR="0" wp14:anchorId="779C7FF1" wp14:editId="49E542A0">
          <wp:extent cx="5731510" cy="955675"/>
          <wp:effectExtent l="0" t="0" r="0" b="0"/>
          <wp:docPr id="33" name="Picture 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5731510" cy="9556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110F1"/>
    <w:multiLevelType w:val="multilevel"/>
    <w:tmpl w:val="508A1F32"/>
    <w:styleLink w:val="edina"/>
    <w:lvl w:ilvl="0">
      <w:start w:val="1"/>
      <w:numFmt w:val="decimal"/>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6F60F75"/>
    <w:multiLevelType w:val="hybridMultilevel"/>
    <w:tmpl w:val="68C254EE"/>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3A4B48"/>
    <w:multiLevelType w:val="hybridMultilevel"/>
    <w:tmpl w:val="B22CD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AB4C0B"/>
    <w:multiLevelType w:val="hybridMultilevel"/>
    <w:tmpl w:val="E1FC44E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770639B"/>
    <w:multiLevelType w:val="hybridMultilevel"/>
    <w:tmpl w:val="F4B44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A57A04"/>
    <w:multiLevelType w:val="hybridMultilevel"/>
    <w:tmpl w:val="E8942DA0"/>
    <w:lvl w:ilvl="0" w:tplc="08090001">
      <w:start w:val="1"/>
      <w:numFmt w:val="bullet"/>
      <w:lvlText w:val=""/>
      <w:lvlJc w:val="left"/>
      <w:pPr>
        <w:ind w:left="710" w:hanging="360"/>
      </w:pPr>
      <w:rPr>
        <w:rFonts w:ascii="Symbol" w:hAnsi="Symbol" w:hint="default"/>
      </w:rPr>
    </w:lvl>
    <w:lvl w:ilvl="1" w:tplc="08090003" w:tentative="1">
      <w:start w:val="1"/>
      <w:numFmt w:val="bullet"/>
      <w:lvlText w:val="o"/>
      <w:lvlJc w:val="left"/>
      <w:pPr>
        <w:ind w:left="1430" w:hanging="360"/>
      </w:pPr>
      <w:rPr>
        <w:rFonts w:ascii="Courier New" w:hAnsi="Courier New" w:cs="Courier New" w:hint="default"/>
      </w:rPr>
    </w:lvl>
    <w:lvl w:ilvl="2" w:tplc="08090005" w:tentative="1">
      <w:start w:val="1"/>
      <w:numFmt w:val="bullet"/>
      <w:lvlText w:val=""/>
      <w:lvlJc w:val="left"/>
      <w:pPr>
        <w:ind w:left="2150" w:hanging="360"/>
      </w:pPr>
      <w:rPr>
        <w:rFonts w:ascii="Wingdings" w:hAnsi="Wingdings" w:hint="default"/>
      </w:rPr>
    </w:lvl>
    <w:lvl w:ilvl="3" w:tplc="08090001" w:tentative="1">
      <w:start w:val="1"/>
      <w:numFmt w:val="bullet"/>
      <w:lvlText w:val=""/>
      <w:lvlJc w:val="left"/>
      <w:pPr>
        <w:ind w:left="2870" w:hanging="360"/>
      </w:pPr>
      <w:rPr>
        <w:rFonts w:ascii="Symbol" w:hAnsi="Symbol" w:hint="default"/>
      </w:rPr>
    </w:lvl>
    <w:lvl w:ilvl="4" w:tplc="08090003" w:tentative="1">
      <w:start w:val="1"/>
      <w:numFmt w:val="bullet"/>
      <w:lvlText w:val="o"/>
      <w:lvlJc w:val="left"/>
      <w:pPr>
        <w:ind w:left="3590" w:hanging="360"/>
      </w:pPr>
      <w:rPr>
        <w:rFonts w:ascii="Courier New" w:hAnsi="Courier New" w:cs="Courier New" w:hint="default"/>
      </w:rPr>
    </w:lvl>
    <w:lvl w:ilvl="5" w:tplc="08090005" w:tentative="1">
      <w:start w:val="1"/>
      <w:numFmt w:val="bullet"/>
      <w:lvlText w:val=""/>
      <w:lvlJc w:val="left"/>
      <w:pPr>
        <w:ind w:left="4310" w:hanging="360"/>
      </w:pPr>
      <w:rPr>
        <w:rFonts w:ascii="Wingdings" w:hAnsi="Wingdings" w:hint="default"/>
      </w:rPr>
    </w:lvl>
    <w:lvl w:ilvl="6" w:tplc="08090001" w:tentative="1">
      <w:start w:val="1"/>
      <w:numFmt w:val="bullet"/>
      <w:lvlText w:val=""/>
      <w:lvlJc w:val="left"/>
      <w:pPr>
        <w:ind w:left="5030" w:hanging="360"/>
      </w:pPr>
      <w:rPr>
        <w:rFonts w:ascii="Symbol" w:hAnsi="Symbol" w:hint="default"/>
      </w:rPr>
    </w:lvl>
    <w:lvl w:ilvl="7" w:tplc="08090003" w:tentative="1">
      <w:start w:val="1"/>
      <w:numFmt w:val="bullet"/>
      <w:lvlText w:val="o"/>
      <w:lvlJc w:val="left"/>
      <w:pPr>
        <w:ind w:left="5750" w:hanging="360"/>
      </w:pPr>
      <w:rPr>
        <w:rFonts w:ascii="Courier New" w:hAnsi="Courier New" w:cs="Courier New" w:hint="default"/>
      </w:rPr>
    </w:lvl>
    <w:lvl w:ilvl="8" w:tplc="08090005" w:tentative="1">
      <w:start w:val="1"/>
      <w:numFmt w:val="bullet"/>
      <w:lvlText w:val=""/>
      <w:lvlJc w:val="left"/>
      <w:pPr>
        <w:ind w:left="6470" w:hanging="360"/>
      </w:pPr>
      <w:rPr>
        <w:rFonts w:ascii="Wingdings" w:hAnsi="Wingdings" w:hint="default"/>
      </w:rPr>
    </w:lvl>
  </w:abstractNum>
  <w:abstractNum w:abstractNumId="6" w15:restartNumberingAfterBreak="0">
    <w:nsid w:val="4E5C525D"/>
    <w:multiLevelType w:val="hybridMultilevel"/>
    <w:tmpl w:val="1EC24E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06330F1"/>
    <w:multiLevelType w:val="hybridMultilevel"/>
    <w:tmpl w:val="E4DA4596"/>
    <w:lvl w:ilvl="0" w:tplc="08090001">
      <w:start w:val="1"/>
      <w:numFmt w:val="bullet"/>
      <w:lvlText w:val=""/>
      <w:lvlJc w:val="left"/>
      <w:pPr>
        <w:ind w:left="2235" w:hanging="360"/>
      </w:pPr>
      <w:rPr>
        <w:rFonts w:ascii="Symbol" w:hAnsi="Symbol" w:hint="default"/>
      </w:rPr>
    </w:lvl>
    <w:lvl w:ilvl="1" w:tplc="08090003" w:tentative="1">
      <w:start w:val="1"/>
      <w:numFmt w:val="bullet"/>
      <w:lvlText w:val="o"/>
      <w:lvlJc w:val="left"/>
      <w:pPr>
        <w:ind w:left="2955" w:hanging="360"/>
      </w:pPr>
      <w:rPr>
        <w:rFonts w:ascii="Courier New" w:hAnsi="Courier New" w:cs="Courier New" w:hint="default"/>
      </w:rPr>
    </w:lvl>
    <w:lvl w:ilvl="2" w:tplc="08090005" w:tentative="1">
      <w:start w:val="1"/>
      <w:numFmt w:val="bullet"/>
      <w:lvlText w:val=""/>
      <w:lvlJc w:val="left"/>
      <w:pPr>
        <w:ind w:left="3675" w:hanging="360"/>
      </w:pPr>
      <w:rPr>
        <w:rFonts w:ascii="Wingdings" w:hAnsi="Wingdings" w:hint="default"/>
      </w:rPr>
    </w:lvl>
    <w:lvl w:ilvl="3" w:tplc="08090001" w:tentative="1">
      <w:start w:val="1"/>
      <w:numFmt w:val="bullet"/>
      <w:lvlText w:val=""/>
      <w:lvlJc w:val="left"/>
      <w:pPr>
        <w:ind w:left="4395" w:hanging="360"/>
      </w:pPr>
      <w:rPr>
        <w:rFonts w:ascii="Symbol" w:hAnsi="Symbol" w:hint="default"/>
      </w:rPr>
    </w:lvl>
    <w:lvl w:ilvl="4" w:tplc="08090003" w:tentative="1">
      <w:start w:val="1"/>
      <w:numFmt w:val="bullet"/>
      <w:lvlText w:val="o"/>
      <w:lvlJc w:val="left"/>
      <w:pPr>
        <w:ind w:left="5115" w:hanging="360"/>
      </w:pPr>
      <w:rPr>
        <w:rFonts w:ascii="Courier New" w:hAnsi="Courier New" w:cs="Courier New" w:hint="default"/>
      </w:rPr>
    </w:lvl>
    <w:lvl w:ilvl="5" w:tplc="08090005" w:tentative="1">
      <w:start w:val="1"/>
      <w:numFmt w:val="bullet"/>
      <w:lvlText w:val=""/>
      <w:lvlJc w:val="left"/>
      <w:pPr>
        <w:ind w:left="5835" w:hanging="360"/>
      </w:pPr>
      <w:rPr>
        <w:rFonts w:ascii="Wingdings" w:hAnsi="Wingdings" w:hint="default"/>
      </w:rPr>
    </w:lvl>
    <w:lvl w:ilvl="6" w:tplc="08090001" w:tentative="1">
      <w:start w:val="1"/>
      <w:numFmt w:val="bullet"/>
      <w:lvlText w:val=""/>
      <w:lvlJc w:val="left"/>
      <w:pPr>
        <w:ind w:left="6555" w:hanging="360"/>
      </w:pPr>
      <w:rPr>
        <w:rFonts w:ascii="Symbol" w:hAnsi="Symbol" w:hint="default"/>
      </w:rPr>
    </w:lvl>
    <w:lvl w:ilvl="7" w:tplc="08090003" w:tentative="1">
      <w:start w:val="1"/>
      <w:numFmt w:val="bullet"/>
      <w:lvlText w:val="o"/>
      <w:lvlJc w:val="left"/>
      <w:pPr>
        <w:ind w:left="7275" w:hanging="360"/>
      </w:pPr>
      <w:rPr>
        <w:rFonts w:ascii="Courier New" w:hAnsi="Courier New" w:cs="Courier New" w:hint="default"/>
      </w:rPr>
    </w:lvl>
    <w:lvl w:ilvl="8" w:tplc="08090005" w:tentative="1">
      <w:start w:val="1"/>
      <w:numFmt w:val="bullet"/>
      <w:lvlText w:val=""/>
      <w:lvlJc w:val="left"/>
      <w:pPr>
        <w:ind w:left="7995" w:hanging="360"/>
      </w:pPr>
      <w:rPr>
        <w:rFonts w:ascii="Wingdings" w:hAnsi="Wingdings" w:hint="default"/>
      </w:rPr>
    </w:lvl>
  </w:abstractNum>
  <w:abstractNum w:abstractNumId="8" w15:restartNumberingAfterBreak="0">
    <w:nsid w:val="5445123B"/>
    <w:multiLevelType w:val="hybridMultilevel"/>
    <w:tmpl w:val="3A4A9AD4"/>
    <w:lvl w:ilvl="0" w:tplc="0809000F">
      <w:start w:val="1"/>
      <w:numFmt w:val="decimal"/>
      <w:lvlText w:val="%1."/>
      <w:lvlJc w:val="left"/>
      <w:pPr>
        <w:ind w:left="710" w:hanging="360"/>
      </w:pPr>
    </w:lvl>
    <w:lvl w:ilvl="1" w:tplc="08090019" w:tentative="1">
      <w:start w:val="1"/>
      <w:numFmt w:val="lowerLetter"/>
      <w:lvlText w:val="%2."/>
      <w:lvlJc w:val="left"/>
      <w:pPr>
        <w:ind w:left="1430" w:hanging="360"/>
      </w:pPr>
    </w:lvl>
    <w:lvl w:ilvl="2" w:tplc="0809001B" w:tentative="1">
      <w:start w:val="1"/>
      <w:numFmt w:val="lowerRoman"/>
      <w:lvlText w:val="%3."/>
      <w:lvlJc w:val="right"/>
      <w:pPr>
        <w:ind w:left="2150" w:hanging="180"/>
      </w:pPr>
    </w:lvl>
    <w:lvl w:ilvl="3" w:tplc="0809000F" w:tentative="1">
      <w:start w:val="1"/>
      <w:numFmt w:val="decimal"/>
      <w:lvlText w:val="%4."/>
      <w:lvlJc w:val="left"/>
      <w:pPr>
        <w:ind w:left="2870" w:hanging="360"/>
      </w:pPr>
    </w:lvl>
    <w:lvl w:ilvl="4" w:tplc="08090019" w:tentative="1">
      <w:start w:val="1"/>
      <w:numFmt w:val="lowerLetter"/>
      <w:lvlText w:val="%5."/>
      <w:lvlJc w:val="left"/>
      <w:pPr>
        <w:ind w:left="3590" w:hanging="360"/>
      </w:pPr>
    </w:lvl>
    <w:lvl w:ilvl="5" w:tplc="0809001B" w:tentative="1">
      <w:start w:val="1"/>
      <w:numFmt w:val="lowerRoman"/>
      <w:lvlText w:val="%6."/>
      <w:lvlJc w:val="right"/>
      <w:pPr>
        <w:ind w:left="4310" w:hanging="180"/>
      </w:pPr>
    </w:lvl>
    <w:lvl w:ilvl="6" w:tplc="0809000F" w:tentative="1">
      <w:start w:val="1"/>
      <w:numFmt w:val="decimal"/>
      <w:lvlText w:val="%7."/>
      <w:lvlJc w:val="left"/>
      <w:pPr>
        <w:ind w:left="5030" w:hanging="360"/>
      </w:pPr>
    </w:lvl>
    <w:lvl w:ilvl="7" w:tplc="08090019" w:tentative="1">
      <w:start w:val="1"/>
      <w:numFmt w:val="lowerLetter"/>
      <w:lvlText w:val="%8."/>
      <w:lvlJc w:val="left"/>
      <w:pPr>
        <w:ind w:left="5750" w:hanging="360"/>
      </w:pPr>
    </w:lvl>
    <w:lvl w:ilvl="8" w:tplc="0809001B" w:tentative="1">
      <w:start w:val="1"/>
      <w:numFmt w:val="lowerRoman"/>
      <w:lvlText w:val="%9."/>
      <w:lvlJc w:val="right"/>
      <w:pPr>
        <w:ind w:left="6470" w:hanging="180"/>
      </w:pPr>
    </w:lvl>
  </w:abstractNum>
  <w:abstractNum w:abstractNumId="9" w15:restartNumberingAfterBreak="0">
    <w:nsid w:val="5ED1480F"/>
    <w:multiLevelType w:val="hybridMultilevel"/>
    <w:tmpl w:val="F8F46D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C51705E"/>
    <w:multiLevelType w:val="hybridMultilevel"/>
    <w:tmpl w:val="861C5BC6"/>
    <w:lvl w:ilvl="0" w:tplc="4ABEB8A8">
      <w:start w:val="1"/>
      <w:numFmt w:val="decimal"/>
      <w:pStyle w:val="ListParagraph"/>
      <w:lvlText w:val="%1."/>
      <w:lvlJc w:val="left"/>
      <w:pPr>
        <w:ind w:left="720" w:hanging="360"/>
      </w:pPr>
    </w:lvl>
    <w:lvl w:ilvl="1" w:tplc="51324E7A">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0"/>
  </w:num>
  <w:num w:numId="3">
    <w:abstractNumId w:val="1"/>
  </w:num>
  <w:num w:numId="4">
    <w:abstractNumId w:val="3"/>
  </w:num>
  <w:num w:numId="5">
    <w:abstractNumId w:val="6"/>
  </w:num>
  <w:num w:numId="6">
    <w:abstractNumId w:val="7"/>
  </w:num>
  <w:num w:numId="7">
    <w:abstractNumId w:val="2"/>
  </w:num>
  <w:num w:numId="8">
    <w:abstractNumId w:val="4"/>
  </w:num>
  <w:num w:numId="9">
    <w:abstractNumId w:val="9"/>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3C2"/>
    <w:rsid w:val="00024F3A"/>
    <w:rsid w:val="00044DCB"/>
    <w:rsid w:val="00111B50"/>
    <w:rsid w:val="00293908"/>
    <w:rsid w:val="0040495D"/>
    <w:rsid w:val="00426824"/>
    <w:rsid w:val="004F4337"/>
    <w:rsid w:val="00554D74"/>
    <w:rsid w:val="005A1304"/>
    <w:rsid w:val="00612007"/>
    <w:rsid w:val="006C33C2"/>
    <w:rsid w:val="008901FF"/>
    <w:rsid w:val="008C0959"/>
    <w:rsid w:val="008C3C31"/>
    <w:rsid w:val="009263D6"/>
    <w:rsid w:val="00972669"/>
    <w:rsid w:val="00987CD7"/>
    <w:rsid w:val="009D7FB3"/>
    <w:rsid w:val="00A10837"/>
    <w:rsid w:val="00A14AF5"/>
    <w:rsid w:val="00B46512"/>
    <w:rsid w:val="00BE3FC7"/>
    <w:rsid w:val="00CA4053"/>
    <w:rsid w:val="00D13C8F"/>
    <w:rsid w:val="00D71778"/>
    <w:rsid w:val="00DB1717"/>
    <w:rsid w:val="00DE71BA"/>
    <w:rsid w:val="00EB4C81"/>
    <w:rsid w:val="00F05C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E69B4E"/>
  <w15:chartTrackingRefBased/>
  <w15:docId w15:val="{725FD90E-F1E9-4628-826E-D49088EE4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3C8F"/>
    <w:pPr>
      <w:spacing w:after="4" w:line="250" w:lineRule="auto"/>
      <w:ind w:left="10" w:hanging="10"/>
    </w:pPr>
    <w:rPr>
      <w:rFonts w:eastAsia="Arial" w:cs="Arial"/>
      <w:sz w:val="24"/>
      <w:lang w:eastAsia="en-GB"/>
    </w:rPr>
  </w:style>
  <w:style w:type="paragraph" w:styleId="Heading1">
    <w:name w:val="heading 1"/>
    <w:basedOn w:val="Heading2"/>
    <w:next w:val="Normal"/>
    <w:link w:val="Heading1Char"/>
    <w:uiPriority w:val="9"/>
    <w:qFormat/>
    <w:rsid w:val="0040495D"/>
    <w:pPr>
      <w:spacing w:before="240" w:after="240"/>
      <w:ind w:left="11" w:hanging="11"/>
      <w:outlineLvl w:val="0"/>
    </w:pPr>
    <w:rPr>
      <w:i w:val="0"/>
      <w14:textOutline w14:w="9525" w14:cap="rnd" w14:cmpd="sng" w14:algn="ctr">
        <w14:solidFill>
          <w14:schemeClr w14:val="accent6">
            <w14:lumMod w14:val="50000"/>
          </w14:schemeClr>
        </w14:solidFill>
        <w14:prstDash w14:val="solid"/>
        <w14:bevel/>
      </w14:textOutline>
    </w:rPr>
  </w:style>
  <w:style w:type="paragraph" w:styleId="Heading2">
    <w:name w:val="heading 2"/>
    <w:basedOn w:val="Normal"/>
    <w:next w:val="Normal"/>
    <w:link w:val="Heading2Char"/>
    <w:uiPriority w:val="9"/>
    <w:unhideWhenUsed/>
    <w:qFormat/>
    <w:rsid w:val="00D13C8F"/>
    <w:pPr>
      <w:keepNext/>
      <w:keepLines/>
      <w:spacing w:before="40" w:after="0" w:line="240" w:lineRule="auto"/>
      <w:outlineLvl w:val="1"/>
    </w:pPr>
    <w:rPr>
      <w:rFonts w:asciiTheme="majorHAnsi" w:eastAsiaTheme="majorEastAsia" w:hAnsiTheme="majorHAnsi" w:cstheme="majorBidi"/>
      <w:b/>
      <w:bCs/>
      <w:i/>
      <w:color w:val="385623" w:themeColor="accent6" w:themeShade="80"/>
      <w:sz w:val="28"/>
    </w:rPr>
  </w:style>
  <w:style w:type="paragraph" w:styleId="Heading3">
    <w:name w:val="heading 3"/>
    <w:basedOn w:val="Normal"/>
    <w:next w:val="Normal"/>
    <w:link w:val="Heading3Char"/>
    <w:uiPriority w:val="9"/>
    <w:unhideWhenUsed/>
    <w:qFormat/>
    <w:rsid w:val="008C3C31"/>
    <w:pPr>
      <w:keepNext/>
      <w:keepLines/>
      <w:spacing w:before="40" w:after="0"/>
      <w:outlineLvl w:val="2"/>
    </w:pPr>
    <w:rPr>
      <w:rFonts w:asciiTheme="majorHAnsi" w:eastAsiaTheme="majorEastAsia" w:hAnsiTheme="majorHAnsi" w:cstheme="majorBidi"/>
      <w:b/>
      <w:i/>
    </w:rPr>
  </w:style>
  <w:style w:type="paragraph" w:styleId="Heading4">
    <w:name w:val="heading 4"/>
    <w:basedOn w:val="Normal"/>
    <w:next w:val="Normal"/>
    <w:link w:val="Heading4Char"/>
    <w:uiPriority w:val="9"/>
    <w:unhideWhenUsed/>
    <w:qFormat/>
    <w:rsid w:val="008C3C3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8C3C31"/>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8C3C31"/>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3C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3C31"/>
  </w:style>
  <w:style w:type="paragraph" w:styleId="Footer">
    <w:name w:val="footer"/>
    <w:basedOn w:val="Normal"/>
    <w:link w:val="FooterChar"/>
    <w:uiPriority w:val="99"/>
    <w:unhideWhenUsed/>
    <w:rsid w:val="008C3C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3C31"/>
  </w:style>
  <w:style w:type="paragraph" w:styleId="BalloonText">
    <w:name w:val="Balloon Text"/>
    <w:basedOn w:val="Normal"/>
    <w:link w:val="BalloonTextChar"/>
    <w:uiPriority w:val="99"/>
    <w:semiHidden/>
    <w:unhideWhenUsed/>
    <w:rsid w:val="008C3C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C31"/>
    <w:rPr>
      <w:rFonts w:ascii="Segoe UI" w:hAnsi="Segoe UI" w:cs="Segoe UI"/>
      <w:sz w:val="18"/>
      <w:szCs w:val="18"/>
    </w:rPr>
  </w:style>
  <w:style w:type="character" w:styleId="CommentReference">
    <w:name w:val="annotation reference"/>
    <w:basedOn w:val="DefaultParagraphFont"/>
    <w:uiPriority w:val="99"/>
    <w:semiHidden/>
    <w:unhideWhenUsed/>
    <w:rsid w:val="008C3C31"/>
    <w:rPr>
      <w:sz w:val="16"/>
      <w:szCs w:val="16"/>
    </w:rPr>
  </w:style>
  <w:style w:type="paragraph" w:styleId="CommentText">
    <w:name w:val="annotation text"/>
    <w:basedOn w:val="Normal"/>
    <w:link w:val="CommentTextChar"/>
    <w:uiPriority w:val="99"/>
    <w:semiHidden/>
    <w:unhideWhenUsed/>
    <w:rsid w:val="008C3C31"/>
    <w:pPr>
      <w:spacing w:line="240" w:lineRule="auto"/>
    </w:pPr>
    <w:rPr>
      <w:sz w:val="20"/>
      <w:szCs w:val="20"/>
    </w:rPr>
  </w:style>
  <w:style w:type="character" w:customStyle="1" w:styleId="CommentTextChar">
    <w:name w:val="Comment Text Char"/>
    <w:basedOn w:val="DefaultParagraphFont"/>
    <w:link w:val="CommentText"/>
    <w:uiPriority w:val="99"/>
    <w:semiHidden/>
    <w:rsid w:val="008C3C31"/>
    <w:rPr>
      <w:sz w:val="20"/>
      <w:szCs w:val="20"/>
    </w:rPr>
  </w:style>
  <w:style w:type="paragraph" w:styleId="CommentSubject">
    <w:name w:val="annotation subject"/>
    <w:basedOn w:val="CommentText"/>
    <w:next w:val="CommentText"/>
    <w:link w:val="CommentSubjectChar"/>
    <w:uiPriority w:val="99"/>
    <w:semiHidden/>
    <w:unhideWhenUsed/>
    <w:rsid w:val="008C3C31"/>
    <w:rPr>
      <w:b/>
      <w:bCs/>
    </w:rPr>
  </w:style>
  <w:style w:type="character" w:customStyle="1" w:styleId="CommentSubjectChar">
    <w:name w:val="Comment Subject Char"/>
    <w:basedOn w:val="CommentTextChar"/>
    <w:link w:val="CommentSubject"/>
    <w:uiPriority w:val="99"/>
    <w:semiHidden/>
    <w:rsid w:val="008C3C31"/>
    <w:rPr>
      <w:b/>
      <w:bCs/>
      <w:sz w:val="20"/>
      <w:szCs w:val="20"/>
    </w:rPr>
  </w:style>
  <w:style w:type="numbering" w:customStyle="1" w:styleId="edina">
    <w:name w:val="edina"/>
    <w:uiPriority w:val="99"/>
    <w:rsid w:val="008C3C31"/>
    <w:pPr>
      <w:numPr>
        <w:numId w:val="1"/>
      </w:numPr>
    </w:pPr>
  </w:style>
  <w:style w:type="character" w:styleId="FollowedHyperlink">
    <w:name w:val="FollowedHyperlink"/>
    <w:basedOn w:val="DefaultParagraphFont"/>
    <w:uiPriority w:val="99"/>
    <w:semiHidden/>
    <w:unhideWhenUsed/>
    <w:rsid w:val="008C3C31"/>
    <w:rPr>
      <w:color w:val="954F72" w:themeColor="followedHyperlink"/>
      <w:u w:val="single"/>
    </w:rPr>
  </w:style>
  <w:style w:type="character" w:customStyle="1" w:styleId="Heading2Char">
    <w:name w:val="Heading 2 Char"/>
    <w:basedOn w:val="DefaultParagraphFont"/>
    <w:link w:val="Heading2"/>
    <w:uiPriority w:val="9"/>
    <w:rsid w:val="00D13C8F"/>
    <w:rPr>
      <w:rFonts w:asciiTheme="majorHAnsi" w:eastAsiaTheme="majorEastAsia" w:hAnsiTheme="majorHAnsi" w:cstheme="majorBidi"/>
      <w:b/>
      <w:bCs/>
      <w:i/>
      <w:color w:val="385623" w:themeColor="accent6" w:themeShade="80"/>
      <w:sz w:val="28"/>
      <w:lang w:eastAsia="en-GB"/>
    </w:rPr>
  </w:style>
  <w:style w:type="character" w:customStyle="1" w:styleId="Heading1Char">
    <w:name w:val="Heading 1 Char"/>
    <w:basedOn w:val="DefaultParagraphFont"/>
    <w:link w:val="Heading1"/>
    <w:uiPriority w:val="9"/>
    <w:rsid w:val="0040495D"/>
    <w:rPr>
      <w:rFonts w:asciiTheme="majorHAnsi" w:eastAsiaTheme="majorEastAsia" w:hAnsiTheme="majorHAnsi" w:cstheme="majorBidi"/>
      <w:b/>
      <w:bCs/>
      <w:color w:val="385623" w:themeColor="accent6" w:themeShade="80"/>
      <w:sz w:val="28"/>
      <w:lang w:eastAsia="en-GB"/>
      <w14:textOutline w14:w="9525" w14:cap="rnd" w14:cmpd="sng" w14:algn="ctr">
        <w14:solidFill>
          <w14:schemeClr w14:val="accent6">
            <w14:lumMod w14:val="50000"/>
          </w14:schemeClr>
        </w14:solidFill>
        <w14:prstDash w14:val="solid"/>
        <w14:bevel/>
      </w14:textOutline>
    </w:rPr>
  </w:style>
  <w:style w:type="character" w:customStyle="1" w:styleId="Heading3Char">
    <w:name w:val="Heading 3 Char"/>
    <w:basedOn w:val="DefaultParagraphFont"/>
    <w:link w:val="Heading3"/>
    <w:uiPriority w:val="9"/>
    <w:rsid w:val="008C3C31"/>
    <w:rPr>
      <w:rFonts w:asciiTheme="majorHAnsi" w:eastAsiaTheme="majorEastAsia" w:hAnsiTheme="majorHAnsi" w:cstheme="majorBidi"/>
      <w:b/>
      <w:i/>
      <w:color w:val="385623" w:themeColor="accent6" w:themeShade="80"/>
    </w:rPr>
  </w:style>
  <w:style w:type="character" w:customStyle="1" w:styleId="Heading4Char">
    <w:name w:val="Heading 4 Char"/>
    <w:basedOn w:val="DefaultParagraphFont"/>
    <w:link w:val="Heading4"/>
    <w:uiPriority w:val="9"/>
    <w:rsid w:val="008C3C31"/>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8C3C31"/>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8C3C31"/>
    <w:rPr>
      <w:rFonts w:asciiTheme="majorHAnsi" w:eastAsiaTheme="majorEastAsia" w:hAnsiTheme="majorHAnsi" w:cstheme="majorBidi"/>
      <w:color w:val="1F3763" w:themeColor="accent1" w:themeShade="7F"/>
    </w:rPr>
  </w:style>
  <w:style w:type="character" w:styleId="Hyperlink">
    <w:name w:val="Hyperlink"/>
    <w:basedOn w:val="DefaultParagraphFont"/>
    <w:uiPriority w:val="99"/>
    <w:unhideWhenUsed/>
    <w:rsid w:val="008C3C31"/>
    <w:rPr>
      <w:color w:val="0563C1" w:themeColor="hyperlink"/>
      <w:u w:val="single"/>
    </w:rPr>
  </w:style>
  <w:style w:type="paragraph" w:styleId="ListParagraph0">
    <w:name w:val="List Paragraph"/>
    <w:basedOn w:val="Normal"/>
    <w:link w:val="ListParagraphChar"/>
    <w:uiPriority w:val="34"/>
    <w:qFormat/>
    <w:rsid w:val="008C3C31"/>
    <w:pPr>
      <w:ind w:left="720"/>
      <w:contextualSpacing/>
    </w:pPr>
  </w:style>
  <w:style w:type="paragraph" w:styleId="Subtitle">
    <w:name w:val="Subtitle"/>
    <w:basedOn w:val="Normal"/>
    <w:next w:val="Normal"/>
    <w:link w:val="SubtitleChar"/>
    <w:uiPriority w:val="11"/>
    <w:qFormat/>
    <w:rsid w:val="008C3C31"/>
    <w:pPr>
      <w:numPr>
        <w:ilvl w:val="1"/>
      </w:numPr>
      <w:ind w:left="10" w:hanging="10"/>
      <w:jc w:val="center"/>
    </w:pPr>
    <w:rPr>
      <w:rFonts w:ascii="Omnes Cond" w:eastAsiaTheme="minorEastAsia" w:hAnsi="Omnes Cond"/>
      <w:spacing w:val="15"/>
      <w:sz w:val="28"/>
    </w:rPr>
  </w:style>
  <w:style w:type="character" w:customStyle="1" w:styleId="SubtitleChar">
    <w:name w:val="Subtitle Char"/>
    <w:basedOn w:val="DefaultParagraphFont"/>
    <w:link w:val="Subtitle"/>
    <w:uiPriority w:val="11"/>
    <w:rsid w:val="008C3C31"/>
    <w:rPr>
      <w:rFonts w:ascii="Omnes Cond" w:eastAsiaTheme="minorEastAsia" w:hAnsi="Omnes Cond"/>
      <w:color w:val="385623" w:themeColor="accent6" w:themeShade="80"/>
      <w:spacing w:val="15"/>
      <w:sz w:val="28"/>
    </w:rPr>
  </w:style>
  <w:style w:type="table" w:styleId="TableGrid">
    <w:name w:val="Table Grid"/>
    <w:basedOn w:val="TableNormal"/>
    <w:uiPriority w:val="39"/>
    <w:rsid w:val="008C3C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qFormat/>
    <w:rsid w:val="008C3C31"/>
    <w:pPr>
      <w:spacing w:after="0" w:line="240" w:lineRule="auto"/>
      <w:contextualSpacing/>
      <w:jc w:val="center"/>
    </w:pPr>
    <w:rPr>
      <w:rFonts w:ascii="Omnes Cond" w:eastAsiaTheme="majorEastAsia" w:hAnsi="Omnes Cond" w:cstheme="majorBidi"/>
      <w:spacing w:val="-10"/>
      <w:kern w:val="28"/>
      <w:sz w:val="72"/>
      <w:szCs w:val="72"/>
    </w:rPr>
  </w:style>
  <w:style w:type="character" w:customStyle="1" w:styleId="TitleChar">
    <w:name w:val="Title Char"/>
    <w:basedOn w:val="DefaultParagraphFont"/>
    <w:link w:val="Title"/>
    <w:uiPriority w:val="99"/>
    <w:rsid w:val="008C3C31"/>
    <w:rPr>
      <w:rFonts w:ascii="Omnes Cond" w:eastAsiaTheme="majorEastAsia" w:hAnsi="Omnes Cond" w:cstheme="majorBidi"/>
      <w:color w:val="385623" w:themeColor="accent6" w:themeShade="80"/>
      <w:spacing w:val="-10"/>
      <w:kern w:val="28"/>
      <w:sz w:val="72"/>
      <w:szCs w:val="72"/>
    </w:rPr>
  </w:style>
  <w:style w:type="paragraph" w:styleId="TOC1">
    <w:name w:val="toc 1"/>
    <w:basedOn w:val="Normal"/>
    <w:next w:val="Normal"/>
    <w:autoRedefine/>
    <w:uiPriority w:val="39"/>
    <w:unhideWhenUsed/>
    <w:rsid w:val="008C3C31"/>
    <w:pPr>
      <w:tabs>
        <w:tab w:val="right" w:leader="dot" w:pos="9016"/>
      </w:tabs>
      <w:spacing w:after="100"/>
    </w:pPr>
    <w:rPr>
      <w:noProof/>
    </w:rPr>
  </w:style>
  <w:style w:type="paragraph" w:styleId="TOC2">
    <w:name w:val="toc 2"/>
    <w:basedOn w:val="Normal"/>
    <w:next w:val="Normal"/>
    <w:autoRedefine/>
    <w:uiPriority w:val="39"/>
    <w:unhideWhenUsed/>
    <w:rsid w:val="008C3C31"/>
    <w:pPr>
      <w:tabs>
        <w:tab w:val="right" w:leader="dot" w:pos="9016"/>
      </w:tabs>
      <w:spacing w:after="100"/>
      <w:ind w:left="220"/>
    </w:pPr>
    <w:rPr>
      <w:noProof/>
    </w:rPr>
  </w:style>
  <w:style w:type="paragraph" w:styleId="TOC3">
    <w:name w:val="toc 3"/>
    <w:basedOn w:val="Normal"/>
    <w:next w:val="Normal"/>
    <w:autoRedefine/>
    <w:uiPriority w:val="39"/>
    <w:unhideWhenUsed/>
    <w:rsid w:val="008C3C31"/>
    <w:pPr>
      <w:tabs>
        <w:tab w:val="right" w:leader="dot" w:pos="9016"/>
      </w:tabs>
      <w:spacing w:after="100"/>
      <w:ind w:left="440"/>
    </w:pPr>
    <w:rPr>
      <w:noProof/>
    </w:rPr>
  </w:style>
  <w:style w:type="paragraph" w:styleId="TOCHeading">
    <w:name w:val="TOC Heading"/>
    <w:basedOn w:val="Heading1"/>
    <w:next w:val="Normal"/>
    <w:uiPriority w:val="39"/>
    <w:unhideWhenUsed/>
    <w:qFormat/>
    <w:rsid w:val="008C3C31"/>
    <w:pPr>
      <w:spacing w:line="259" w:lineRule="auto"/>
      <w:outlineLvl w:val="9"/>
    </w:pPr>
    <w:rPr>
      <w:sz w:val="32"/>
      <w:szCs w:val="40"/>
      <w:lang w:val="en-US"/>
      <w14:textOutline w14:w="0" w14:cap="rnd" w14:cmpd="sng" w14:algn="ctr">
        <w14:noFill/>
        <w14:prstDash w14:val="solid"/>
        <w14:bevel/>
      </w14:textOutline>
    </w:rPr>
  </w:style>
  <w:style w:type="character" w:styleId="UnresolvedMention">
    <w:name w:val="Unresolved Mention"/>
    <w:basedOn w:val="DefaultParagraphFont"/>
    <w:uiPriority w:val="99"/>
    <w:semiHidden/>
    <w:unhideWhenUsed/>
    <w:rsid w:val="008C3C31"/>
    <w:rPr>
      <w:color w:val="605E5C"/>
      <w:shd w:val="clear" w:color="auto" w:fill="E1DFDD"/>
    </w:rPr>
  </w:style>
  <w:style w:type="paragraph" w:customStyle="1" w:styleId="ListParagraph">
    <w:name w:val="ListParagraph"/>
    <w:basedOn w:val="ListParagraph0"/>
    <w:link w:val="ListParagraphChar0"/>
    <w:qFormat/>
    <w:rsid w:val="00A10837"/>
    <w:pPr>
      <w:numPr>
        <w:numId w:val="2"/>
      </w:numPr>
    </w:pPr>
  </w:style>
  <w:style w:type="character" w:customStyle="1" w:styleId="ListParagraphChar">
    <w:name w:val="List Paragraph Char"/>
    <w:basedOn w:val="DefaultParagraphFont"/>
    <w:link w:val="ListParagraph0"/>
    <w:uiPriority w:val="34"/>
    <w:rsid w:val="00A10837"/>
    <w:rPr>
      <w:rFonts w:eastAsia="Arial" w:cs="Arial"/>
      <w:color w:val="385623" w:themeColor="accent6" w:themeShade="80"/>
      <w:sz w:val="24"/>
      <w:lang w:eastAsia="en-GB"/>
    </w:rPr>
  </w:style>
  <w:style w:type="character" w:customStyle="1" w:styleId="ListParagraphChar0">
    <w:name w:val="ListParagraph Char"/>
    <w:basedOn w:val="ListParagraphChar"/>
    <w:link w:val="ListParagraph"/>
    <w:rsid w:val="00A10837"/>
    <w:rPr>
      <w:rFonts w:eastAsia="Arial" w:cs="Arial"/>
      <w:color w:val="385623" w:themeColor="accent6" w:themeShade="80"/>
      <w:sz w:val="24"/>
      <w:lang w:eastAsia="en-GB"/>
    </w:rPr>
  </w:style>
  <w:style w:type="table" w:customStyle="1" w:styleId="TableGrid0">
    <w:name w:val="TableGrid"/>
    <w:rsid w:val="006C33C2"/>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protected-food-names-guidance-for-producers" TargetMode="External"/><Relationship Id="rId18" Type="http://schemas.openxmlformats.org/officeDocument/2006/relationships/hyperlink" Target="https://www.gov.uk/protected-food-names-guidance-for-producers" TargetMode="External"/><Relationship Id="rId26" Type="http://schemas.openxmlformats.org/officeDocument/2006/relationships/hyperlink" Target="https://www.gov.uk/protected-food-names-guidance-for-producers" TargetMode="External"/><Relationship Id="rId39" Type="http://schemas.openxmlformats.org/officeDocument/2006/relationships/footer" Target="footer1.xml"/><Relationship Id="rId21" Type="http://schemas.openxmlformats.org/officeDocument/2006/relationships/hyperlink" Target="https://www.gov.uk/protected-food-names-guidance-for-producers" TargetMode="External"/><Relationship Id="rId34" Type="http://schemas.openxmlformats.org/officeDocument/2006/relationships/image" Target="media/image3.jpg"/><Relationship Id="rId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hyperlink" Target="https://www.gov.uk/protected-food-names-guidance-for-producers" TargetMode="External"/><Relationship Id="rId20" Type="http://schemas.openxmlformats.org/officeDocument/2006/relationships/hyperlink" Target="https://www.gov.uk/protected-food-names-guidance-for-producers" TargetMode="External"/><Relationship Id="rId29" Type="http://schemas.openxmlformats.org/officeDocument/2006/relationships/hyperlink" Target="https://www.gov.uk/protected-food-names-guidance-for-producers"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protected-food-names-guidance-for-producers" TargetMode="External"/><Relationship Id="rId24" Type="http://schemas.openxmlformats.org/officeDocument/2006/relationships/hyperlink" Target="https://www.gov.uk/protected-food-names-guidance-for-producers" TargetMode="External"/><Relationship Id="rId32" Type="http://schemas.openxmlformats.org/officeDocument/2006/relationships/hyperlink" Target="https://www.gov.uk/protected-food-names-guidance-for-producers" TargetMode="External"/><Relationship Id="rId37" Type="http://schemas.openxmlformats.org/officeDocument/2006/relationships/image" Target="media/image5.jpg"/><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gov.uk/protected-food-names-guidance-for-producers" TargetMode="External"/><Relationship Id="rId23" Type="http://schemas.openxmlformats.org/officeDocument/2006/relationships/hyperlink" Target="https://www.gov.uk/protected-food-names-guidance-for-producers" TargetMode="External"/><Relationship Id="rId28" Type="http://schemas.openxmlformats.org/officeDocument/2006/relationships/hyperlink" Target="https://www.gov.uk/protected-food-names-guidance-for-producers" TargetMode="External"/><Relationship Id="rId36" Type="http://schemas.openxmlformats.org/officeDocument/2006/relationships/hyperlink" Target="http://www.gov.uk/government/collections/protected-food-name-scheme-uk-applications-being-considered" TargetMode="External"/><Relationship Id="rId10" Type="http://schemas.openxmlformats.org/officeDocument/2006/relationships/image" Target="media/image2.jpg"/><Relationship Id="rId19" Type="http://schemas.openxmlformats.org/officeDocument/2006/relationships/hyperlink" Target="https://www.gov.uk/protected-food-names-guidance-for-producers" TargetMode="External"/><Relationship Id="rId31" Type="http://schemas.openxmlformats.org/officeDocument/2006/relationships/hyperlink" Target="https://www.gov.uk/protected-food-names-guidance-for-producers" TargetMode="External"/><Relationship Id="rId4" Type="http://schemas.openxmlformats.org/officeDocument/2006/relationships/webSettings" Target="webSettings.xml"/><Relationship Id="rId9" Type="http://schemas.openxmlformats.org/officeDocument/2006/relationships/hyperlink" Target="http://geography.org.uk/cpdevents/onlinecpd/foodsecurity/" TargetMode="External"/><Relationship Id="rId14" Type="http://schemas.openxmlformats.org/officeDocument/2006/relationships/hyperlink" Target="https://www.gov.uk/protected-food-names-guidance-for-producers" TargetMode="External"/><Relationship Id="rId22" Type="http://schemas.openxmlformats.org/officeDocument/2006/relationships/hyperlink" Target="https://www.gov.uk/protected-food-names-guidance-for-producers" TargetMode="External"/><Relationship Id="rId27" Type="http://schemas.openxmlformats.org/officeDocument/2006/relationships/hyperlink" Target="https://www.gov.uk/protected-food-names-guidance-for-producers" TargetMode="External"/><Relationship Id="rId30" Type="http://schemas.openxmlformats.org/officeDocument/2006/relationships/hyperlink" Target="https://www.gov.uk/protected-food-names-guidance-for-producers" TargetMode="External"/><Relationship Id="rId35" Type="http://schemas.openxmlformats.org/officeDocument/2006/relationships/image" Target="media/image4.jpg"/><Relationship Id="rId8" Type="http://schemas.openxmlformats.org/officeDocument/2006/relationships/hyperlink" Target="http://geography.org.uk/cpdevents/onlinecpd/foodsecurity/" TargetMode="External"/><Relationship Id="rId3" Type="http://schemas.openxmlformats.org/officeDocument/2006/relationships/settings" Target="settings.xml"/><Relationship Id="rId12" Type="http://schemas.openxmlformats.org/officeDocument/2006/relationships/hyperlink" Target="https://www.gov.uk/protected-food-names-guidance-for-producers" TargetMode="External"/><Relationship Id="rId17" Type="http://schemas.openxmlformats.org/officeDocument/2006/relationships/hyperlink" Target="https://www.gov.uk/protected-food-names-guidance-for-producers" TargetMode="External"/><Relationship Id="rId25" Type="http://schemas.openxmlformats.org/officeDocument/2006/relationships/hyperlink" Target="https://www.gov.uk/protected-food-names-guidance-for-producers" TargetMode="External"/><Relationship Id="rId33" Type="http://schemas.openxmlformats.org/officeDocument/2006/relationships/hyperlink" Target="https://www.gov.uk/protected-food-names-guidance-for-producers" TargetMode="External"/><Relationship Id="rId3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iroska\Documents\Custom%20Office%20Templates\My%20template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My template3.dotx</Template>
  <TotalTime>27</TotalTime>
  <Pages>11</Pages>
  <Words>1784</Words>
  <Characters>9461</Characters>
  <Application>Microsoft Office Word</Application>
  <DocSecurity>0</DocSecurity>
  <Lines>305</Lines>
  <Paragraphs>208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Piroska Nemeth</dc:creator>
  <cp:keywords/>
  <dc:description/>
  <cp:lastModifiedBy>vivienne mayo</cp:lastModifiedBy>
  <cp:revision>10</cp:revision>
  <dcterms:created xsi:type="dcterms:W3CDTF">2020-09-07T17:23:00Z</dcterms:created>
  <dcterms:modified xsi:type="dcterms:W3CDTF">2021-01-28T17:12:00Z</dcterms:modified>
</cp:coreProperties>
</file>