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1"/>
      </w:pPr>
      <w:r>
        <w:rPr/>
        <w:t>Abbreviations</w:t>
      </w:r>
      <w:r>
        <w:rPr>
          <w:spacing w:val="50"/>
        </w:rPr>
        <w:t> </w:t>
      </w:r>
      <w:r>
        <w:rPr/>
        <w:t>used</w:t>
      </w:r>
      <w:r>
        <w:rPr>
          <w:spacing w:val="50"/>
        </w:rPr>
        <w:t> </w:t>
      </w:r>
      <w:r>
        <w:rPr/>
        <w:t>on</w:t>
      </w:r>
      <w:r>
        <w:rPr>
          <w:spacing w:val="50"/>
        </w:rPr>
        <w:t> </w:t>
      </w:r>
      <w:r>
        <w:rPr/>
        <w:t>Ordnance</w:t>
      </w:r>
      <w:r>
        <w:rPr>
          <w:spacing w:val="50"/>
        </w:rPr>
        <w:t> </w:t>
      </w:r>
      <w:r>
        <w:rPr/>
        <w:t>Survey</w:t>
      </w:r>
      <w:r>
        <w:rPr>
          <w:spacing w:val="48"/>
        </w:rPr>
        <w:t> </w:t>
      </w:r>
      <w:r>
        <w:rPr/>
        <w:t>1:25</w:t>
      </w:r>
      <w:r>
        <w:rPr>
          <w:spacing w:val="51"/>
        </w:rPr>
        <w:t> </w:t>
      </w:r>
      <w:r>
        <w:rPr/>
        <w:t>000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1:50</w:t>
      </w:r>
      <w:r>
        <w:rPr>
          <w:spacing w:val="52"/>
        </w:rPr>
        <w:t> </w:t>
      </w:r>
      <w:r>
        <w:rPr/>
        <w:t>000</w:t>
      </w:r>
      <w:r>
        <w:rPr>
          <w:spacing w:val="51"/>
        </w:rPr>
        <w:t> </w:t>
      </w:r>
      <w:r>
        <w:rPr/>
        <w:t>scale</w:t>
      </w:r>
      <w:r>
        <w:rPr>
          <w:spacing w:val="51"/>
        </w:rPr>
        <w:t> </w:t>
      </w:r>
      <w:r>
        <w:rPr>
          <w:spacing w:val="7"/>
        </w:rPr>
        <w:t>mapping</w:t>
      </w:r>
    </w:p>
    <w:p>
      <w:pPr>
        <w:spacing w:line="240" w:lineRule="auto" w:before="139" w:after="1"/>
        <w:rPr>
          <w:b/>
          <w:sz w:val="20"/>
        </w:rPr>
      </w:pPr>
    </w:p>
    <w:tbl>
      <w:tblPr>
        <w:tblW w:w="0" w:type="auto"/>
        <w:jc w:val="left"/>
        <w:tblInd w:w="1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3420"/>
        <w:gridCol w:w="448"/>
        <w:gridCol w:w="1367"/>
        <w:gridCol w:w="3420"/>
      </w:tblGrid>
      <w:tr>
        <w:trPr>
          <w:trHeight w:val="233" w:hRule="atLeast"/>
        </w:trPr>
        <w:tc>
          <w:tcPr>
            <w:tcW w:w="1367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Term</w:t>
            </w:r>
          </w:p>
        </w:tc>
        <w:tc>
          <w:tcPr>
            <w:tcW w:w="3420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Term</w:t>
            </w:r>
          </w:p>
        </w:tc>
        <w:tc>
          <w:tcPr>
            <w:tcW w:w="3420" w:type="dxa"/>
            <w:shd w:val="clear" w:color="auto" w:fill="D9D9D9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Acad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Academy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Meml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Memorial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Allot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4"/>
                <w:sz w:val="20"/>
              </w:rPr>
              <w:t>Gdns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2"/>
                <w:sz w:val="20"/>
              </w:rPr>
              <w:t>Allotment</w:t>
            </w:r>
            <w:r>
              <w:rPr>
                <w:spacing w:val="74"/>
                <w:sz w:val="20"/>
              </w:rPr>
              <w:t> </w:t>
            </w:r>
            <w:r>
              <w:rPr>
                <w:spacing w:val="7"/>
                <w:sz w:val="20"/>
              </w:rPr>
              <w:t>Gardens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4"/>
                <w:sz w:val="20"/>
              </w:rPr>
              <w:t>Meteorological</w:t>
            </w:r>
            <w:r>
              <w:rPr>
                <w:spacing w:val="79"/>
                <w:sz w:val="20"/>
              </w:rPr>
              <w:t> </w:t>
            </w:r>
            <w:r>
              <w:rPr>
                <w:spacing w:val="-2"/>
                <w:sz w:val="20"/>
              </w:rPr>
              <w:t>Station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Ambulance</w:t>
            </w:r>
            <w:r>
              <w:rPr>
                <w:spacing w:val="64"/>
                <w:w w:val="150"/>
                <w:sz w:val="20"/>
              </w:rPr>
              <w:t> </w:t>
            </w:r>
            <w:r>
              <w:rPr>
                <w:spacing w:val="7"/>
                <w:sz w:val="20"/>
              </w:rPr>
              <w:t>Station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MHW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Mean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Water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4"/>
                <w:sz w:val="20"/>
              </w:rPr>
              <w:t>Rock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Boundary</w:t>
            </w:r>
            <w:r>
              <w:rPr>
                <w:spacing w:val="54"/>
                <w:w w:val="150"/>
                <w:sz w:val="20"/>
              </w:rPr>
              <w:t> </w:t>
            </w:r>
            <w:r>
              <w:rPr>
                <w:spacing w:val="-4"/>
                <w:sz w:val="20"/>
              </w:rPr>
              <w:t>Rock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MHWS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Mean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7"/>
                <w:sz w:val="20"/>
              </w:rPr>
              <w:t>Springs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Bdy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Boundary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Mkt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Market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BP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Boundary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4"/>
                <w:sz w:val="20"/>
              </w:rPr>
              <w:t>Plate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MLW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sz w:val="20"/>
              </w:rPr>
              <w:t>Water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Br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Bridge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MLWS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Mean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7"/>
                <w:sz w:val="20"/>
              </w:rPr>
              <w:t>Springs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BS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Boundary</w:t>
            </w:r>
            <w:r>
              <w:rPr>
                <w:spacing w:val="53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Stone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Mon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Monument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Burial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5"/>
                <w:sz w:val="20"/>
              </w:rPr>
              <w:t>Gd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Burial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7"/>
                <w:sz w:val="20"/>
              </w:rPr>
              <w:t>Ground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MP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Milepost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7"/>
                <w:sz w:val="20"/>
              </w:rPr>
              <w:t>Pk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MS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Milestone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Cath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Cathedral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Multi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5"/>
                <w:sz w:val="20"/>
              </w:rPr>
              <w:t>Car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Multistorey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Car</w:t>
            </w:r>
            <w:r>
              <w:rPr>
                <w:spacing w:val="73"/>
                <w:sz w:val="20"/>
              </w:rPr>
              <w:t> </w:t>
            </w:r>
            <w:r>
              <w:rPr>
                <w:spacing w:val="-4"/>
                <w:sz w:val="20"/>
              </w:rPr>
              <w:t>Park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Cemy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Cemetery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Munl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Municipal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CG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Cattle</w:t>
            </w:r>
            <w:r>
              <w:rPr>
                <w:spacing w:val="62"/>
                <w:sz w:val="20"/>
              </w:rPr>
              <w:t> </w:t>
            </w:r>
            <w:r>
              <w:rPr>
                <w:spacing w:val="-4"/>
                <w:sz w:val="20"/>
              </w:rPr>
              <w:t>Grid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Mus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Museum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CG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2"/>
                <w:sz w:val="20"/>
              </w:rPr>
              <w:t>Coastguard</w:t>
            </w:r>
            <w:r>
              <w:rPr>
                <w:spacing w:val="53"/>
                <w:w w:val="150"/>
                <w:sz w:val="20"/>
              </w:rPr>
              <w:t> </w:t>
            </w:r>
            <w:r>
              <w:rPr>
                <w:spacing w:val="7"/>
                <w:sz w:val="20"/>
              </w:rPr>
              <w:t>Station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N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North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CH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Clubhouse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NTL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Tidal</w:t>
            </w:r>
            <w:r>
              <w:rPr>
                <w:spacing w:val="59"/>
                <w:sz w:val="20"/>
              </w:rPr>
              <w:t> </w:t>
            </w:r>
            <w:r>
              <w:rPr>
                <w:spacing w:val="-2"/>
                <w:sz w:val="20"/>
              </w:rPr>
              <w:t>Limit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Chy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Chimney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Obsy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Observatory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Coll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College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P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(on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1:25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4"/>
                <w:sz w:val="20"/>
              </w:rPr>
              <w:t>000)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5"/>
                <w:sz w:val="20"/>
              </w:rPr>
              <w:t>Cen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64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Centre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P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(on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1:50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5"/>
                <w:sz w:val="20"/>
              </w:rPr>
              <w:t>000)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Conv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4"/>
                <w:sz w:val="20"/>
              </w:rPr>
              <w:t>Home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4"/>
                <w:sz w:val="20"/>
              </w:rPr>
              <w:t>Convalescent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4"/>
                <w:sz w:val="20"/>
              </w:rPr>
              <w:t>Home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Convenience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Cott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Cottage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PH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65"/>
                <w:sz w:val="20"/>
              </w:rPr>
              <w:t> </w:t>
            </w:r>
            <w:r>
              <w:rPr>
                <w:spacing w:val="-2"/>
                <w:sz w:val="20"/>
              </w:rPr>
              <w:t>House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Crem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Crematorium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PL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Pipeline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Pipe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4"/>
                <w:sz w:val="20"/>
              </w:rPr>
              <w:t>Line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Cts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Courts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Cvt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Convent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</w:t>
            </w:r>
            <w:r>
              <w:rPr>
                <w:spacing w:val="65"/>
                <w:sz w:val="20"/>
              </w:rPr>
              <w:t> </w:t>
            </w:r>
            <w:r>
              <w:rPr>
                <w:spacing w:val="-2"/>
                <w:sz w:val="20"/>
              </w:rPr>
              <w:t>Station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Dis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Disused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Pump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Dismtd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5"/>
                <w:sz w:val="20"/>
              </w:rPr>
              <w:t>Rly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2"/>
                <w:sz w:val="20"/>
              </w:rPr>
              <w:t>Dismantled</w:t>
            </w:r>
            <w:r>
              <w:rPr>
                <w:spacing w:val="53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Railway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Pp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7"/>
                <w:sz w:val="20"/>
              </w:rPr>
              <w:t>Ho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Pump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House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ELDR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European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Distance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2"/>
                <w:sz w:val="20"/>
              </w:rPr>
              <w:t>Route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Ppg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Pumping</w:t>
            </w:r>
            <w:r>
              <w:rPr>
                <w:spacing w:val="74"/>
                <w:sz w:val="20"/>
              </w:rPr>
              <w:t> </w:t>
            </w:r>
            <w:r>
              <w:rPr>
                <w:spacing w:val="-2"/>
                <w:sz w:val="20"/>
              </w:rPr>
              <w:t>Station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Gen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2"/>
                <w:sz w:val="20"/>
              </w:rPr>
              <w:t>Electricity</w:t>
            </w:r>
            <w:r>
              <w:rPr>
                <w:spacing w:val="54"/>
                <w:w w:val="150"/>
                <w:sz w:val="20"/>
              </w:rPr>
              <w:t> </w:t>
            </w:r>
            <w:r>
              <w:rPr>
                <w:spacing w:val="2"/>
                <w:sz w:val="20"/>
              </w:rPr>
              <w:t>Generating</w:t>
            </w:r>
            <w:r>
              <w:rPr>
                <w:spacing w:val="58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Station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Presby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Presbytery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Electricity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72"/>
                <w:sz w:val="20"/>
              </w:rPr>
              <w:t> </w:t>
            </w:r>
            <w:r>
              <w:rPr>
                <w:spacing w:val="-2"/>
                <w:sz w:val="20"/>
              </w:rPr>
              <w:t>Station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R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River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Ex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Exchange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Rec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Rectory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Waterfall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Recn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5"/>
                <w:sz w:val="20"/>
              </w:rPr>
              <w:t>Gd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2"/>
                <w:sz w:val="20"/>
              </w:rPr>
              <w:t>Recreation</w:t>
            </w:r>
            <w:r>
              <w:rPr>
                <w:spacing w:val="53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Ground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FB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Footbridge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Rems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Remains</w:t>
            </w:r>
            <w:r>
              <w:rPr>
                <w:spacing w:val="73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Ferry</w:t>
            </w:r>
            <w:r>
              <w:rPr>
                <w:spacing w:val="56"/>
                <w:sz w:val="20"/>
              </w:rPr>
              <w:t> </w:t>
            </w:r>
            <w:r>
              <w:rPr>
                <w:spacing w:val="-10"/>
                <w:sz w:val="20"/>
              </w:rPr>
              <w:t>P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Ferry,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7"/>
                <w:sz w:val="20"/>
              </w:rPr>
              <w:t>Passenger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Resr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Reservoir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Ferry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Ferry,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2"/>
                <w:sz w:val="20"/>
              </w:rPr>
              <w:t>Vehicular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Rly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Railway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Fm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Farm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South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7"/>
                <w:sz w:val="20"/>
              </w:rPr>
              <w:t>Station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Stone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Gdns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Gardens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Sanatm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Sanatorium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Govt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2"/>
                <w:sz w:val="20"/>
              </w:rPr>
              <w:t>Government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2"/>
                <w:sz w:val="20"/>
              </w:rPr>
              <w:t>(offices)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Sch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School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Ho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House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Sl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Sluice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Hospl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Hospital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Spr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HPO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Sprs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Springs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HQ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Headquarters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Saint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sz w:val="20"/>
              </w:rPr>
              <w:t>Ram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Hydraulic</w:t>
            </w:r>
            <w:r>
              <w:rPr>
                <w:spacing w:val="62"/>
                <w:w w:val="150"/>
                <w:sz w:val="20"/>
              </w:rPr>
              <w:t> </w:t>
            </w:r>
            <w:r>
              <w:rPr>
                <w:spacing w:val="4"/>
                <w:sz w:val="20"/>
              </w:rPr>
              <w:t>Ram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7"/>
                <w:sz w:val="20"/>
              </w:rPr>
              <w:t>Station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Ind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5"/>
                <w:sz w:val="20"/>
              </w:rPr>
              <w:t>Est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2"/>
                <w:sz w:val="20"/>
              </w:rPr>
              <w:t>Industrial</w:t>
            </w:r>
            <w:r>
              <w:rPr>
                <w:spacing w:val="54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Estate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TA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2"/>
                <w:sz w:val="20"/>
              </w:rPr>
              <w:t>Territorial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spacing w:val="-4"/>
                <w:sz w:val="20"/>
              </w:rPr>
              <w:t>Army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Infmy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7"/>
                <w:sz w:val="20"/>
              </w:rPr>
              <w:t>Infirmary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4"/>
                <w:sz w:val="20"/>
              </w:rPr>
              <w:t>Coll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62"/>
                <w:w w:val="150"/>
                <w:sz w:val="20"/>
              </w:rPr>
              <w:t> </w:t>
            </w:r>
            <w:r>
              <w:rPr>
                <w:spacing w:val="7"/>
                <w:sz w:val="20"/>
              </w:rPr>
              <w:t>College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IRB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Inshore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Rescue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Boat</w:t>
            </w:r>
            <w:r>
              <w:rPr>
                <w:spacing w:val="62"/>
                <w:sz w:val="20"/>
              </w:rPr>
              <w:t> </w:t>
            </w:r>
            <w:r>
              <w:rPr>
                <w:spacing w:val="-2"/>
                <w:sz w:val="20"/>
              </w:rPr>
              <w:t>Station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5"/>
                <w:sz w:val="20"/>
              </w:rPr>
              <w:t>Ex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64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Exchange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Inst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Institute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TH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Town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4"/>
                <w:sz w:val="20"/>
              </w:rPr>
              <w:t>Hall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Instn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7"/>
                <w:sz w:val="20"/>
              </w:rPr>
              <w:t>Institution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Tk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Track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Isoln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4"/>
                <w:sz w:val="20"/>
              </w:rPr>
              <w:t>Hospl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Isolation</w:t>
            </w:r>
            <w:r>
              <w:rPr>
                <w:spacing w:val="62"/>
                <w:w w:val="150"/>
                <w:sz w:val="20"/>
              </w:rPr>
              <w:t> </w:t>
            </w:r>
            <w:r>
              <w:rPr>
                <w:spacing w:val="7"/>
                <w:sz w:val="20"/>
              </w:rPr>
              <w:t>Hospital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Toll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Toll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Bridge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4"/>
                <w:sz w:val="20"/>
              </w:rPr>
              <w:t>Gate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7"/>
                <w:sz w:val="20"/>
              </w:rPr>
              <w:t>Kilometres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TV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2"/>
                <w:sz w:val="20"/>
              </w:rPr>
              <w:t>Television</w:t>
            </w:r>
            <w:r>
              <w:rPr>
                <w:spacing w:val="53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Station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L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Loch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Twr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Tower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sz w:val="20"/>
              </w:rPr>
              <w:t>Twr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Lighting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7"/>
                <w:sz w:val="20"/>
              </w:rPr>
              <w:t>Tower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Univ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University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LB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London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7"/>
                <w:sz w:val="20"/>
              </w:rPr>
              <w:t>Borough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Vic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Vicarage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LB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7"/>
                <w:sz w:val="20"/>
              </w:rPr>
              <w:t>Ho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Lifeboat</w:t>
            </w:r>
            <w:r>
              <w:rPr>
                <w:spacing w:val="54"/>
                <w:w w:val="150"/>
                <w:sz w:val="20"/>
              </w:rPr>
              <w:t> </w:t>
            </w:r>
            <w:r>
              <w:rPr>
                <w:spacing w:val="7"/>
                <w:sz w:val="20"/>
              </w:rPr>
              <w:t>House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W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Well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LB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Lifeboat</w:t>
            </w:r>
            <w:r>
              <w:rPr>
                <w:spacing w:val="56"/>
                <w:w w:val="150"/>
                <w:sz w:val="20"/>
              </w:rPr>
              <w:t> </w:t>
            </w:r>
            <w:r>
              <w:rPr>
                <w:spacing w:val="7"/>
                <w:sz w:val="20"/>
              </w:rPr>
              <w:t>Station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4"/>
                <w:sz w:val="20"/>
              </w:rPr>
              <w:t>Meml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2"/>
                <w:sz w:val="20"/>
              </w:rPr>
              <w:t>Memorial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LC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sz w:val="20"/>
              </w:rPr>
              <w:t>Crossing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5"/>
                <w:sz w:val="20"/>
              </w:rPr>
              <w:t>Wks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8"/>
                <w:sz w:val="20"/>
              </w:rPr>
              <w:t>Works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Liby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Library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5"/>
                <w:sz w:val="20"/>
              </w:rPr>
              <w:t>Twr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sz w:val="20"/>
              </w:rPr>
              <w:t>Tower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Lookout</w:t>
            </w:r>
            <w:r>
              <w:rPr>
                <w:spacing w:val="74"/>
                <w:sz w:val="20"/>
              </w:rPr>
              <w:t> </w:t>
            </w:r>
            <w:r>
              <w:rPr>
                <w:spacing w:val="7"/>
                <w:sz w:val="20"/>
              </w:rPr>
              <w:t>Station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5"/>
                <w:sz w:val="20"/>
              </w:rPr>
              <w:t>Wks</w:t>
            </w:r>
          </w:p>
        </w:tc>
        <w:tc>
          <w:tcPr>
            <w:tcW w:w="342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59"/>
                <w:sz w:val="20"/>
              </w:rPr>
              <w:t> </w:t>
            </w:r>
            <w:r>
              <w:rPr>
                <w:spacing w:val="8"/>
                <w:sz w:val="20"/>
              </w:rPr>
              <w:t>Works</w:t>
            </w:r>
          </w:p>
        </w:tc>
      </w:tr>
      <w:tr>
        <w:trPr>
          <w:trHeight w:val="234" w:hRule="atLeast"/>
        </w:trPr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LRTS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Rapid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Transit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7"/>
                <w:sz w:val="20"/>
              </w:rPr>
              <w:t>System</w:t>
            </w: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WT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5"/>
                <w:sz w:val="20"/>
              </w:rPr>
              <w:t>Sta</w:t>
            </w:r>
          </w:p>
        </w:tc>
        <w:tc>
          <w:tcPr>
            <w:tcW w:w="3420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2"/>
                <w:sz w:val="20"/>
              </w:rPr>
              <w:t>Wireless</w:t>
            </w:r>
            <w:r>
              <w:rPr>
                <w:spacing w:val="79"/>
                <w:sz w:val="20"/>
              </w:rPr>
              <w:t> </w:t>
            </w:r>
            <w:r>
              <w:rPr>
                <w:spacing w:val="2"/>
                <w:sz w:val="20"/>
              </w:rPr>
              <w:t>Transmitting</w:t>
            </w:r>
            <w:r>
              <w:rPr>
                <w:spacing w:val="54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Station</w:t>
            </w:r>
          </w:p>
        </w:tc>
      </w:tr>
      <w:tr>
        <w:trPr>
          <w:trHeight w:val="233" w:hRule="atLeast"/>
        </w:trPr>
        <w:tc>
          <w:tcPr>
            <w:tcW w:w="13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Metres</w:t>
            </w:r>
          </w:p>
        </w:tc>
        <w:tc>
          <w:tcPr>
            <w:tcW w:w="5235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264"/>
        <w:ind w:left="101" w:right="0" w:firstLine="0"/>
        <w:jc w:val="left"/>
        <w:rPr>
          <w:sz w:val="16"/>
        </w:rPr>
      </w:pPr>
      <w:r>
        <w:rPr>
          <w:sz w:val="16"/>
        </w:rPr>
        <w:t>February</w:t>
      </w:r>
      <w:r>
        <w:rPr>
          <w:spacing w:val="59"/>
          <w:sz w:val="16"/>
        </w:rPr>
        <w:t> </w:t>
      </w:r>
      <w:r>
        <w:rPr>
          <w:sz w:val="16"/>
        </w:rPr>
        <w:t>2012</w:t>
      </w:r>
      <w:r>
        <w:rPr>
          <w:spacing w:val="63"/>
          <w:sz w:val="16"/>
        </w:rPr>
        <w:t> </w:t>
      </w:r>
      <w:r>
        <w:rPr>
          <w:sz w:val="16"/>
        </w:rPr>
        <w:t>©Crown</w:t>
      </w:r>
      <w:r>
        <w:rPr>
          <w:spacing w:val="62"/>
          <w:sz w:val="16"/>
        </w:rPr>
        <w:t> </w:t>
      </w:r>
      <w:r>
        <w:rPr>
          <w:sz w:val="16"/>
        </w:rPr>
        <w:t>copyright</w:t>
      </w:r>
      <w:r>
        <w:rPr>
          <w:spacing w:val="61"/>
          <w:sz w:val="16"/>
        </w:rPr>
        <w:t> </w:t>
      </w:r>
      <w:r>
        <w:rPr>
          <w:sz w:val="16"/>
        </w:rPr>
        <w:t>2012.</w:t>
      </w:r>
      <w:r>
        <w:rPr>
          <w:spacing w:val="62"/>
          <w:sz w:val="16"/>
        </w:rPr>
        <w:t> </w:t>
      </w:r>
      <w:r>
        <w:rPr>
          <w:sz w:val="16"/>
        </w:rPr>
        <w:t>All</w:t>
      </w:r>
      <w:r>
        <w:rPr>
          <w:spacing w:val="61"/>
          <w:sz w:val="16"/>
        </w:rPr>
        <w:t> </w:t>
      </w:r>
      <w:r>
        <w:rPr>
          <w:sz w:val="16"/>
        </w:rPr>
        <w:t>rights</w:t>
      </w:r>
      <w:r>
        <w:rPr>
          <w:spacing w:val="62"/>
          <w:sz w:val="16"/>
        </w:rPr>
        <w:t> </w:t>
      </w:r>
      <w:r>
        <w:rPr>
          <w:spacing w:val="7"/>
          <w:sz w:val="16"/>
        </w:rPr>
        <w:t>reserved</w:t>
      </w:r>
    </w:p>
    <w:sectPr>
      <w:type w:val="continuous"/>
      <w:pgSz w:w="11910" w:h="16840"/>
      <w:pgMar w:top="50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5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4" w:lineRule="exact"/>
      <w:ind w:left="10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Ordnance Survey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ncoups</dc:creator>
  <dc:title>Abbreviations used on Ordnance Survey 1:25 000 and 1:50 000 scale mapping</dc:title>
  <dcterms:created xsi:type="dcterms:W3CDTF">2024-01-31T16:26:53Z</dcterms:created>
  <dcterms:modified xsi:type="dcterms:W3CDTF">2024-01-31T16:26:53Z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2024-01-31T00:00:00Z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D:20120207110946</vt:lpwstr>
  </property>
</Properties>
</file>