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182AB" w14:textId="3F27021F" w:rsidR="008C0959" w:rsidRPr="008426A7" w:rsidRDefault="00485836" w:rsidP="00485836">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0"/>
          <w:szCs w:val="52"/>
          <w:lang w:eastAsia="en-US"/>
        </w:rPr>
      </w:pPr>
      <w:r w:rsidRPr="008426A7">
        <w:rPr>
          <w:b/>
          <w:bCs/>
          <w:color w:val="2F502A"/>
          <w:sz w:val="60"/>
          <w:szCs w:val="52"/>
          <w:lang w:eastAsia="en-US"/>
        </w:rPr>
        <w:t xml:space="preserve">How did 19th </w:t>
      </w:r>
      <w:r w:rsidR="008426A7" w:rsidRPr="008426A7">
        <w:rPr>
          <w:b/>
          <w:bCs/>
          <w:color w:val="2F502A"/>
          <w:sz w:val="60"/>
          <w:szCs w:val="52"/>
          <w:lang w:eastAsia="en-US"/>
        </w:rPr>
        <w:t>c</w:t>
      </w:r>
      <w:r w:rsidRPr="008426A7">
        <w:rPr>
          <w:b/>
          <w:bCs/>
          <w:color w:val="2F502A"/>
          <w:sz w:val="60"/>
          <w:szCs w:val="52"/>
          <w:lang w:eastAsia="en-US"/>
        </w:rPr>
        <w:t xml:space="preserve">entury </w:t>
      </w:r>
      <w:r w:rsidR="008426A7" w:rsidRPr="008426A7">
        <w:rPr>
          <w:b/>
          <w:bCs/>
          <w:color w:val="2F502A"/>
          <w:sz w:val="60"/>
          <w:szCs w:val="52"/>
          <w:lang w:eastAsia="en-US"/>
        </w:rPr>
        <w:t>m</w:t>
      </w:r>
      <w:r w:rsidRPr="008426A7">
        <w:rPr>
          <w:b/>
          <w:bCs/>
          <w:color w:val="2F502A"/>
          <w:sz w:val="60"/>
          <w:szCs w:val="52"/>
          <w:lang w:eastAsia="en-US"/>
        </w:rPr>
        <w:t xml:space="preserve">igration </w:t>
      </w:r>
      <w:r w:rsidR="008426A7" w:rsidRPr="008426A7">
        <w:rPr>
          <w:b/>
          <w:bCs/>
          <w:color w:val="2F502A"/>
          <w:sz w:val="60"/>
          <w:szCs w:val="52"/>
          <w:lang w:eastAsia="en-US"/>
        </w:rPr>
        <w:t>a</w:t>
      </w:r>
      <w:r w:rsidRPr="008426A7">
        <w:rPr>
          <w:b/>
          <w:bCs/>
          <w:color w:val="2F502A"/>
          <w:sz w:val="60"/>
          <w:szCs w:val="52"/>
          <w:lang w:eastAsia="en-US"/>
        </w:rPr>
        <w:t>ffect Scotland?</w:t>
      </w:r>
    </w:p>
    <w:p w14:paraId="1D99FEC7" w14:textId="2C6E4186" w:rsidR="00485836" w:rsidRPr="00485836" w:rsidRDefault="00485836" w:rsidP="00485836">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0"/>
          <w:szCs w:val="40"/>
          <w:lang w:eastAsia="en-US"/>
        </w:rPr>
      </w:pPr>
      <w:r w:rsidRPr="00485836">
        <w:rPr>
          <w:color w:val="2F502A"/>
          <w:sz w:val="40"/>
          <w:szCs w:val="40"/>
          <w:lang w:eastAsia="en-US"/>
        </w:rPr>
        <w:t>Will Tuft</w:t>
      </w:r>
    </w:p>
    <w:p w14:paraId="75C5CE7A" w14:textId="376DBD3B" w:rsidR="00485836" w:rsidRDefault="00485836" w:rsidP="00485836">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485836">
        <w:rPr>
          <w:color w:val="2F502A"/>
          <w:sz w:val="44"/>
          <w:szCs w:val="44"/>
          <w:lang w:eastAsia="en-US"/>
        </w:rPr>
        <w:t>P7</w:t>
      </w:r>
      <w:r w:rsidR="008426A7">
        <w:rPr>
          <w:color w:val="2F502A"/>
          <w:sz w:val="44"/>
          <w:szCs w:val="44"/>
          <w:lang w:eastAsia="en-US"/>
        </w:rPr>
        <w:t xml:space="preserve"> </w:t>
      </w:r>
      <w:r w:rsidRPr="00485836">
        <w:rPr>
          <w:color w:val="2F502A"/>
          <w:sz w:val="44"/>
          <w:szCs w:val="44"/>
          <w:lang w:eastAsia="en-US"/>
        </w:rPr>
        <w:t>-</w:t>
      </w:r>
      <w:r w:rsidR="008426A7">
        <w:rPr>
          <w:color w:val="2F502A"/>
          <w:sz w:val="44"/>
          <w:szCs w:val="44"/>
          <w:lang w:eastAsia="en-US"/>
        </w:rPr>
        <w:t xml:space="preserve"> </w:t>
      </w:r>
      <w:r w:rsidRPr="00485836">
        <w:rPr>
          <w:color w:val="2F502A"/>
          <w:sz w:val="44"/>
          <w:szCs w:val="44"/>
          <w:lang w:eastAsia="en-US"/>
        </w:rPr>
        <w:t>National</w:t>
      </w:r>
      <w:r w:rsidR="008426A7">
        <w:rPr>
          <w:color w:val="2F502A"/>
          <w:sz w:val="44"/>
          <w:szCs w:val="44"/>
          <w:lang w:eastAsia="en-US"/>
        </w:rPr>
        <w:t xml:space="preserve"> 5</w:t>
      </w:r>
      <w:r w:rsidRPr="00485836">
        <w:rPr>
          <w:color w:val="2F502A"/>
          <w:sz w:val="44"/>
          <w:szCs w:val="44"/>
          <w:lang w:eastAsia="en-US"/>
        </w:rPr>
        <w:t xml:space="preserve"> History Resource</w:t>
      </w:r>
    </w:p>
    <w:p w14:paraId="08015E2C" w14:textId="37867A61" w:rsidR="007D5269" w:rsidRDefault="007D5269" w:rsidP="007D5269">
      <w:pPr>
        <w:rPr>
          <w:lang w:eastAsia="en-US"/>
        </w:rPr>
      </w:pPr>
    </w:p>
    <w:p w14:paraId="3D119E26" w14:textId="67ECF982" w:rsidR="007D5269" w:rsidRDefault="007D5269" w:rsidP="007D5269">
      <w:pPr>
        <w:rPr>
          <w:lang w:eastAsia="en-US"/>
        </w:rPr>
      </w:pPr>
    </w:p>
    <w:p w14:paraId="092CEB0A" w14:textId="77777777" w:rsidR="007D5269" w:rsidRPr="007D5269" w:rsidRDefault="007D5269" w:rsidP="007D5269">
      <w:pPr>
        <w:rPr>
          <w:lang w:eastAsia="en-US"/>
        </w:rPr>
      </w:pPr>
    </w:p>
    <w:p w14:paraId="22492BCA" w14:textId="6C21B095" w:rsidR="007D5269" w:rsidRDefault="007D5269">
      <w:pPr>
        <w:spacing w:after="160" w:line="259" w:lineRule="auto"/>
        <w:ind w:left="0" w:firstLine="0"/>
      </w:pPr>
      <w:r>
        <w:rPr>
          <w:noProof/>
          <w:lang w:val="en-US"/>
        </w:rPr>
        <w:drawing>
          <wp:inline distT="0" distB="0" distL="0" distR="0" wp14:anchorId="638039EA" wp14:editId="762E647F">
            <wp:extent cx="6000750" cy="3114675"/>
            <wp:effectExtent l="0" t="0" r="0" b="9525"/>
            <wp:docPr id="1" name="image7.png" descr="Map with features of Glasgow in the 1890s with information in textboxes.  "/>
            <wp:cNvGraphicFramePr/>
            <a:graphic xmlns:a="http://schemas.openxmlformats.org/drawingml/2006/main">
              <a:graphicData uri="http://schemas.openxmlformats.org/drawingml/2006/picture">
                <pic:pic xmlns:pic="http://schemas.openxmlformats.org/drawingml/2006/picture">
                  <pic:nvPicPr>
                    <pic:cNvPr id="2" name="image7.png" descr="Map with features of Glasgow in the 1890s with information in textboxes.  "/>
                    <pic:cNvPicPr preferRelativeResize="0"/>
                  </pic:nvPicPr>
                  <pic:blipFill rotWithShape="1">
                    <a:blip r:embed="rId7">
                      <a:extLst>
                        <a:ext uri="{28A0092B-C50C-407E-A947-70E740481C1C}">
                          <a14:useLocalDpi xmlns:a14="http://schemas.microsoft.com/office/drawing/2010/main" val="0"/>
                        </a:ext>
                      </a:extLst>
                    </a:blip>
                    <a:srcRect l="24927" t="34080" r="7003" b="12174"/>
                    <a:stretch/>
                  </pic:blipFill>
                  <pic:spPr bwMode="auto">
                    <a:xfrm>
                      <a:off x="0" y="0"/>
                      <a:ext cx="6000750" cy="3114675"/>
                    </a:xfrm>
                    <a:prstGeom prst="rect">
                      <a:avLst/>
                    </a:prstGeom>
                    <a:ln>
                      <a:noFill/>
                    </a:ln>
                    <a:extLst>
                      <a:ext uri="{53640926-AAD7-44D8-BBD7-CCE9431645EC}">
                        <a14:shadowObscured xmlns:a14="http://schemas.microsoft.com/office/drawing/2010/main"/>
                      </a:ext>
                    </a:extLst>
                  </pic:spPr>
                </pic:pic>
              </a:graphicData>
            </a:graphic>
          </wp:inline>
        </w:drawing>
      </w:r>
    </w:p>
    <w:p w14:paraId="32943AFA" w14:textId="4816806A" w:rsidR="00485836" w:rsidRDefault="00485836">
      <w:pPr>
        <w:spacing w:after="160" w:line="259" w:lineRule="auto"/>
        <w:ind w:left="0" w:firstLine="0"/>
      </w:pPr>
      <w:r>
        <w:br w:type="page"/>
      </w:r>
    </w:p>
    <w:bookmarkStart w:id="0" w:name="_Toc46841416" w:displacedByCustomXml="next"/>
    <w:sdt>
      <w:sdtPr>
        <w:rPr>
          <w:rFonts w:asciiTheme="minorHAnsi" w:eastAsia="Arial" w:hAnsiTheme="minorHAnsi" w:cs="Arial"/>
          <w:b w:val="0"/>
          <w:bCs w:val="0"/>
          <w:color w:val="auto"/>
          <w:sz w:val="24"/>
          <w:szCs w:val="22"/>
          <w:lang w:val="en-GB"/>
        </w:rPr>
        <w:id w:val="-42604095"/>
        <w:docPartObj>
          <w:docPartGallery w:val="Table of Contents"/>
          <w:docPartUnique/>
        </w:docPartObj>
      </w:sdtPr>
      <w:sdtEndPr>
        <w:rPr>
          <w:noProof/>
        </w:rPr>
      </w:sdtEndPr>
      <w:sdtContent>
        <w:p w14:paraId="795F97FA" w14:textId="7D5BB6EA" w:rsidR="00966F31" w:rsidRDefault="00966F31">
          <w:pPr>
            <w:pStyle w:val="TOCHeading"/>
          </w:pPr>
          <w:r>
            <w:t>Contents</w:t>
          </w:r>
        </w:p>
        <w:p w14:paraId="2F7E6D96" w14:textId="5F8A7540" w:rsidR="00BE76C3" w:rsidRDefault="00966F31">
          <w:pPr>
            <w:pStyle w:val="TOC1"/>
            <w:rPr>
              <w:rFonts w:eastAsiaTheme="minorEastAsia" w:cstheme="minorBidi"/>
              <w:sz w:val="22"/>
            </w:rPr>
          </w:pPr>
          <w:r>
            <w:fldChar w:fldCharType="begin"/>
          </w:r>
          <w:r>
            <w:instrText xml:space="preserve"> TOC \o "1-3" \h \z \u </w:instrText>
          </w:r>
          <w:r>
            <w:fldChar w:fldCharType="separate"/>
          </w:r>
          <w:hyperlink w:anchor="_Toc49858698" w:history="1">
            <w:r w:rsidR="00BE76C3" w:rsidRPr="00AB3410">
              <w:rPr>
                <w:rStyle w:val="Hyperlink"/>
                <w:lang w:eastAsia="en-US"/>
              </w:rPr>
              <w:t>Digimap for Schools Geography Resources</w:t>
            </w:r>
            <w:r w:rsidR="00BE76C3">
              <w:rPr>
                <w:webHidden/>
              </w:rPr>
              <w:tab/>
            </w:r>
            <w:r w:rsidR="00BE76C3">
              <w:rPr>
                <w:webHidden/>
              </w:rPr>
              <w:fldChar w:fldCharType="begin"/>
            </w:r>
            <w:r w:rsidR="00BE76C3">
              <w:rPr>
                <w:webHidden/>
              </w:rPr>
              <w:instrText xml:space="preserve"> PAGEREF _Toc49858698 \h </w:instrText>
            </w:r>
            <w:r w:rsidR="00BE76C3">
              <w:rPr>
                <w:webHidden/>
              </w:rPr>
            </w:r>
            <w:r w:rsidR="00BE76C3">
              <w:rPr>
                <w:webHidden/>
              </w:rPr>
              <w:fldChar w:fldCharType="separate"/>
            </w:r>
            <w:r w:rsidR="00C34F09">
              <w:rPr>
                <w:webHidden/>
              </w:rPr>
              <w:t>3</w:t>
            </w:r>
            <w:r w:rsidR="00BE76C3">
              <w:rPr>
                <w:webHidden/>
              </w:rPr>
              <w:fldChar w:fldCharType="end"/>
            </w:r>
          </w:hyperlink>
        </w:p>
        <w:p w14:paraId="203EE05F" w14:textId="6C9A39B2" w:rsidR="00BE76C3" w:rsidRDefault="00C34F09">
          <w:pPr>
            <w:pStyle w:val="TOC1"/>
            <w:rPr>
              <w:rFonts w:eastAsiaTheme="minorEastAsia" w:cstheme="minorBidi"/>
              <w:sz w:val="22"/>
            </w:rPr>
          </w:pPr>
          <w:hyperlink w:anchor="_Toc49858699" w:history="1">
            <w:r w:rsidR="00BE76C3" w:rsidRPr="00AB3410">
              <w:rPr>
                <w:rStyle w:val="Hyperlink"/>
                <w:rFonts w:eastAsia="Helvetica Neue"/>
              </w:rPr>
              <w:t>Learning intention</w:t>
            </w:r>
            <w:r w:rsidR="00BE76C3">
              <w:rPr>
                <w:webHidden/>
              </w:rPr>
              <w:tab/>
            </w:r>
            <w:r w:rsidR="00BE76C3">
              <w:rPr>
                <w:webHidden/>
              </w:rPr>
              <w:fldChar w:fldCharType="begin"/>
            </w:r>
            <w:r w:rsidR="00BE76C3">
              <w:rPr>
                <w:webHidden/>
              </w:rPr>
              <w:instrText xml:space="preserve"> PAGEREF _Toc49858699 \h </w:instrText>
            </w:r>
            <w:r w:rsidR="00BE76C3">
              <w:rPr>
                <w:webHidden/>
              </w:rPr>
            </w:r>
            <w:r w:rsidR="00BE76C3">
              <w:rPr>
                <w:webHidden/>
              </w:rPr>
              <w:fldChar w:fldCharType="separate"/>
            </w:r>
            <w:r>
              <w:rPr>
                <w:webHidden/>
              </w:rPr>
              <w:t>3</w:t>
            </w:r>
            <w:r w:rsidR="00BE76C3">
              <w:rPr>
                <w:webHidden/>
              </w:rPr>
              <w:fldChar w:fldCharType="end"/>
            </w:r>
          </w:hyperlink>
        </w:p>
        <w:p w14:paraId="27325DED" w14:textId="024E8A5D" w:rsidR="00BE76C3" w:rsidRDefault="00C34F09">
          <w:pPr>
            <w:pStyle w:val="TOC2"/>
            <w:rPr>
              <w:rFonts w:eastAsiaTheme="minorEastAsia" w:cstheme="minorBidi"/>
              <w:sz w:val="22"/>
            </w:rPr>
          </w:pPr>
          <w:hyperlink w:anchor="_Toc49858700" w:history="1">
            <w:r w:rsidR="00BE76C3" w:rsidRPr="00AB3410">
              <w:rPr>
                <w:rStyle w:val="Hyperlink"/>
              </w:rPr>
              <w:t>Level</w:t>
            </w:r>
            <w:r w:rsidR="00BE76C3">
              <w:rPr>
                <w:webHidden/>
              </w:rPr>
              <w:tab/>
            </w:r>
            <w:r w:rsidR="00BE76C3">
              <w:rPr>
                <w:webHidden/>
              </w:rPr>
              <w:fldChar w:fldCharType="begin"/>
            </w:r>
            <w:r w:rsidR="00BE76C3">
              <w:rPr>
                <w:webHidden/>
              </w:rPr>
              <w:instrText xml:space="preserve"> PAGEREF _Toc49858700 \h </w:instrText>
            </w:r>
            <w:r w:rsidR="00BE76C3">
              <w:rPr>
                <w:webHidden/>
              </w:rPr>
            </w:r>
            <w:r w:rsidR="00BE76C3">
              <w:rPr>
                <w:webHidden/>
              </w:rPr>
              <w:fldChar w:fldCharType="separate"/>
            </w:r>
            <w:r>
              <w:rPr>
                <w:webHidden/>
              </w:rPr>
              <w:t>3</w:t>
            </w:r>
            <w:r w:rsidR="00BE76C3">
              <w:rPr>
                <w:webHidden/>
              </w:rPr>
              <w:fldChar w:fldCharType="end"/>
            </w:r>
          </w:hyperlink>
        </w:p>
        <w:p w14:paraId="524A1687" w14:textId="2B9ED4B4" w:rsidR="00BE76C3" w:rsidRDefault="00C34F09">
          <w:pPr>
            <w:pStyle w:val="TOC2"/>
            <w:rPr>
              <w:rFonts w:eastAsiaTheme="minorEastAsia" w:cstheme="minorBidi"/>
              <w:sz w:val="22"/>
            </w:rPr>
          </w:pPr>
          <w:hyperlink w:anchor="_Toc49858701" w:history="1">
            <w:r w:rsidR="00BE76C3" w:rsidRPr="00AB3410">
              <w:rPr>
                <w:rStyle w:val="Hyperlink"/>
                <w:rFonts w:eastAsia="Helvetica Neue"/>
              </w:rPr>
              <w:t>Curriculum for Excellence Experiences and Outcomes:</w:t>
            </w:r>
            <w:r w:rsidR="00BE76C3">
              <w:rPr>
                <w:webHidden/>
              </w:rPr>
              <w:tab/>
            </w:r>
            <w:r w:rsidR="00BE76C3">
              <w:rPr>
                <w:webHidden/>
              </w:rPr>
              <w:fldChar w:fldCharType="begin"/>
            </w:r>
            <w:r w:rsidR="00BE76C3">
              <w:rPr>
                <w:webHidden/>
              </w:rPr>
              <w:instrText xml:space="preserve"> PAGEREF _Toc49858701 \h </w:instrText>
            </w:r>
            <w:r w:rsidR="00BE76C3">
              <w:rPr>
                <w:webHidden/>
              </w:rPr>
            </w:r>
            <w:r w:rsidR="00BE76C3">
              <w:rPr>
                <w:webHidden/>
              </w:rPr>
              <w:fldChar w:fldCharType="separate"/>
            </w:r>
            <w:r>
              <w:rPr>
                <w:webHidden/>
              </w:rPr>
              <w:t>3</w:t>
            </w:r>
            <w:r w:rsidR="00BE76C3">
              <w:rPr>
                <w:webHidden/>
              </w:rPr>
              <w:fldChar w:fldCharType="end"/>
            </w:r>
          </w:hyperlink>
        </w:p>
        <w:p w14:paraId="7F4F132E" w14:textId="0C99CC54" w:rsidR="00BE76C3" w:rsidRDefault="00C34F09">
          <w:pPr>
            <w:pStyle w:val="TOC2"/>
            <w:rPr>
              <w:rFonts w:eastAsiaTheme="minorEastAsia" w:cstheme="minorBidi"/>
              <w:sz w:val="22"/>
            </w:rPr>
          </w:pPr>
          <w:hyperlink w:anchor="_Toc49858702" w:history="1">
            <w:r w:rsidR="00BE76C3" w:rsidRPr="00AB3410">
              <w:rPr>
                <w:rStyle w:val="Hyperlink"/>
                <w:rFonts w:eastAsia="Helvetica Neue"/>
              </w:rPr>
              <w:t>Success Criteria</w:t>
            </w:r>
            <w:r w:rsidR="00BE76C3">
              <w:rPr>
                <w:webHidden/>
              </w:rPr>
              <w:tab/>
            </w:r>
            <w:r w:rsidR="00BE76C3">
              <w:rPr>
                <w:webHidden/>
              </w:rPr>
              <w:fldChar w:fldCharType="begin"/>
            </w:r>
            <w:r w:rsidR="00BE76C3">
              <w:rPr>
                <w:webHidden/>
              </w:rPr>
              <w:instrText xml:space="preserve"> PAGEREF _Toc49858702 \h </w:instrText>
            </w:r>
            <w:r w:rsidR="00BE76C3">
              <w:rPr>
                <w:webHidden/>
              </w:rPr>
            </w:r>
            <w:r w:rsidR="00BE76C3">
              <w:rPr>
                <w:webHidden/>
              </w:rPr>
              <w:fldChar w:fldCharType="separate"/>
            </w:r>
            <w:r>
              <w:rPr>
                <w:webHidden/>
              </w:rPr>
              <w:t>3</w:t>
            </w:r>
            <w:r w:rsidR="00BE76C3">
              <w:rPr>
                <w:webHidden/>
              </w:rPr>
              <w:fldChar w:fldCharType="end"/>
            </w:r>
          </w:hyperlink>
        </w:p>
        <w:p w14:paraId="179FB942" w14:textId="5ADD18B1" w:rsidR="00BE76C3" w:rsidRDefault="00C34F09">
          <w:pPr>
            <w:pStyle w:val="TOC2"/>
            <w:rPr>
              <w:rFonts w:eastAsiaTheme="minorEastAsia" w:cstheme="minorBidi"/>
              <w:sz w:val="22"/>
            </w:rPr>
          </w:pPr>
          <w:hyperlink w:anchor="_Toc49858703" w:history="1">
            <w:r w:rsidR="00BE76C3" w:rsidRPr="00AB3410">
              <w:rPr>
                <w:rStyle w:val="Hyperlink"/>
              </w:rPr>
              <w:t>Equipment</w:t>
            </w:r>
            <w:r w:rsidR="00BE76C3">
              <w:rPr>
                <w:webHidden/>
              </w:rPr>
              <w:tab/>
            </w:r>
            <w:r w:rsidR="00BE76C3">
              <w:rPr>
                <w:webHidden/>
              </w:rPr>
              <w:fldChar w:fldCharType="begin"/>
            </w:r>
            <w:r w:rsidR="00BE76C3">
              <w:rPr>
                <w:webHidden/>
              </w:rPr>
              <w:instrText xml:space="preserve"> PAGEREF _Toc49858703 \h </w:instrText>
            </w:r>
            <w:r w:rsidR="00BE76C3">
              <w:rPr>
                <w:webHidden/>
              </w:rPr>
            </w:r>
            <w:r w:rsidR="00BE76C3">
              <w:rPr>
                <w:webHidden/>
              </w:rPr>
              <w:fldChar w:fldCharType="separate"/>
            </w:r>
            <w:r>
              <w:rPr>
                <w:webHidden/>
              </w:rPr>
              <w:t>3</w:t>
            </w:r>
            <w:r w:rsidR="00BE76C3">
              <w:rPr>
                <w:webHidden/>
              </w:rPr>
              <w:fldChar w:fldCharType="end"/>
            </w:r>
          </w:hyperlink>
        </w:p>
        <w:p w14:paraId="6592E208" w14:textId="4BFB59BA" w:rsidR="00BE76C3" w:rsidRDefault="00C34F09">
          <w:pPr>
            <w:pStyle w:val="TOC2"/>
            <w:rPr>
              <w:rFonts w:eastAsiaTheme="minorEastAsia" w:cstheme="minorBidi"/>
              <w:sz w:val="22"/>
            </w:rPr>
          </w:pPr>
          <w:hyperlink w:anchor="_Toc49858704" w:history="1">
            <w:r w:rsidR="00BE76C3" w:rsidRPr="00AB3410">
              <w:rPr>
                <w:rStyle w:val="Hyperlink"/>
              </w:rPr>
              <w:t>Time allocated</w:t>
            </w:r>
            <w:r w:rsidR="00BE76C3">
              <w:rPr>
                <w:webHidden/>
              </w:rPr>
              <w:tab/>
            </w:r>
            <w:r w:rsidR="00BE76C3">
              <w:rPr>
                <w:webHidden/>
              </w:rPr>
              <w:fldChar w:fldCharType="begin"/>
            </w:r>
            <w:r w:rsidR="00BE76C3">
              <w:rPr>
                <w:webHidden/>
              </w:rPr>
              <w:instrText xml:space="preserve"> PAGEREF _Toc49858704 \h </w:instrText>
            </w:r>
            <w:r w:rsidR="00BE76C3">
              <w:rPr>
                <w:webHidden/>
              </w:rPr>
            </w:r>
            <w:r w:rsidR="00BE76C3">
              <w:rPr>
                <w:webHidden/>
              </w:rPr>
              <w:fldChar w:fldCharType="separate"/>
            </w:r>
            <w:r>
              <w:rPr>
                <w:webHidden/>
              </w:rPr>
              <w:t>3</w:t>
            </w:r>
            <w:r w:rsidR="00BE76C3">
              <w:rPr>
                <w:webHidden/>
              </w:rPr>
              <w:fldChar w:fldCharType="end"/>
            </w:r>
          </w:hyperlink>
        </w:p>
        <w:p w14:paraId="4EF62A91" w14:textId="2312B356" w:rsidR="00BE76C3" w:rsidRDefault="00C34F09">
          <w:pPr>
            <w:pStyle w:val="TOC1"/>
            <w:rPr>
              <w:rFonts w:eastAsiaTheme="minorEastAsia" w:cstheme="minorBidi"/>
              <w:sz w:val="22"/>
            </w:rPr>
          </w:pPr>
          <w:hyperlink w:anchor="_Toc49858705" w:history="1">
            <w:r w:rsidR="00BE76C3" w:rsidRPr="00AB3410">
              <w:rPr>
                <w:rStyle w:val="Hyperlink"/>
                <w:rFonts w:eastAsia="Helvetica Neue"/>
              </w:rPr>
              <w:t>Introduction</w:t>
            </w:r>
            <w:r w:rsidR="00BE76C3">
              <w:rPr>
                <w:webHidden/>
              </w:rPr>
              <w:tab/>
            </w:r>
            <w:r w:rsidR="00BE76C3">
              <w:rPr>
                <w:webHidden/>
              </w:rPr>
              <w:fldChar w:fldCharType="begin"/>
            </w:r>
            <w:r w:rsidR="00BE76C3">
              <w:rPr>
                <w:webHidden/>
              </w:rPr>
              <w:instrText xml:space="preserve"> PAGEREF _Toc49858705 \h </w:instrText>
            </w:r>
            <w:r w:rsidR="00BE76C3">
              <w:rPr>
                <w:webHidden/>
              </w:rPr>
            </w:r>
            <w:r w:rsidR="00BE76C3">
              <w:rPr>
                <w:webHidden/>
              </w:rPr>
              <w:fldChar w:fldCharType="separate"/>
            </w:r>
            <w:r>
              <w:rPr>
                <w:webHidden/>
              </w:rPr>
              <w:t>4</w:t>
            </w:r>
            <w:r w:rsidR="00BE76C3">
              <w:rPr>
                <w:webHidden/>
              </w:rPr>
              <w:fldChar w:fldCharType="end"/>
            </w:r>
          </w:hyperlink>
        </w:p>
        <w:p w14:paraId="54CBD876" w14:textId="299AF352" w:rsidR="00BE76C3" w:rsidRDefault="00C34F09">
          <w:pPr>
            <w:pStyle w:val="TOC1"/>
            <w:rPr>
              <w:rFonts w:eastAsiaTheme="minorEastAsia" w:cstheme="minorBidi"/>
              <w:sz w:val="22"/>
            </w:rPr>
          </w:pPr>
          <w:hyperlink w:anchor="_Toc49858706" w:history="1">
            <w:r w:rsidR="00BE76C3" w:rsidRPr="00AB3410">
              <w:rPr>
                <w:rStyle w:val="Hyperlink"/>
                <w:rFonts w:eastAsia="Helvetica Neue"/>
              </w:rPr>
              <w:t>Starter</w:t>
            </w:r>
            <w:r w:rsidR="00BE76C3">
              <w:rPr>
                <w:webHidden/>
              </w:rPr>
              <w:tab/>
            </w:r>
            <w:r w:rsidR="00BE76C3">
              <w:rPr>
                <w:webHidden/>
              </w:rPr>
              <w:fldChar w:fldCharType="begin"/>
            </w:r>
            <w:r w:rsidR="00BE76C3">
              <w:rPr>
                <w:webHidden/>
              </w:rPr>
              <w:instrText xml:space="preserve"> PAGEREF _Toc49858706 \h </w:instrText>
            </w:r>
            <w:r w:rsidR="00BE76C3">
              <w:rPr>
                <w:webHidden/>
              </w:rPr>
            </w:r>
            <w:r w:rsidR="00BE76C3">
              <w:rPr>
                <w:webHidden/>
              </w:rPr>
              <w:fldChar w:fldCharType="separate"/>
            </w:r>
            <w:r>
              <w:rPr>
                <w:webHidden/>
              </w:rPr>
              <w:t>5</w:t>
            </w:r>
            <w:r w:rsidR="00BE76C3">
              <w:rPr>
                <w:webHidden/>
              </w:rPr>
              <w:fldChar w:fldCharType="end"/>
            </w:r>
          </w:hyperlink>
        </w:p>
        <w:p w14:paraId="2B3C1444" w14:textId="09830B71" w:rsidR="00BE76C3" w:rsidRDefault="00C34F09">
          <w:pPr>
            <w:pStyle w:val="TOC1"/>
            <w:rPr>
              <w:rFonts w:eastAsiaTheme="minorEastAsia" w:cstheme="minorBidi"/>
              <w:sz w:val="22"/>
            </w:rPr>
          </w:pPr>
          <w:hyperlink w:anchor="_Toc49858707" w:history="1">
            <w:r w:rsidR="00BE76C3" w:rsidRPr="00AB3410">
              <w:rPr>
                <w:rStyle w:val="Hyperlink"/>
                <w:rFonts w:eastAsia="Helvetica Neue"/>
              </w:rPr>
              <w:t>Activity</w:t>
            </w:r>
            <w:r w:rsidR="00BE76C3">
              <w:rPr>
                <w:webHidden/>
              </w:rPr>
              <w:tab/>
            </w:r>
            <w:r w:rsidR="00BE76C3">
              <w:rPr>
                <w:webHidden/>
              </w:rPr>
              <w:fldChar w:fldCharType="begin"/>
            </w:r>
            <w:r w:rsidR="00BE76C3">
              <w:rPr>
                <w:webHidden/>
              </w:rPr>
              <w:instrText xml:space="preserve"> PAGEREF _Toc49858707 \h </w:instrText>
            </w:r>
            <w:r w:rsidR="00BE76C3">
              <w:rPr>
                <w:webHidden/>
              </w:rPr>
            </w:r>
            <w:r w:rsidR="00BE76C3">
              <w:rPr>
                <w:webHidden/>
              </w:rPr>
              <w:fldChar w:fldCharType="separate"/>
            </w:r>
            <w:r>
              <w:rPr>
                <w:webHidden/>
              </w:rPr>
              <w:t>5</w:t>
            </w:r>
            <w:r w:rsidR="00BE76C3">
              <w:rPr>
                <w:webHidden/>
              </w:rPr>
              <w:fldChar w:fldCharType="end"/>
            </w:r>
          </w:hyperlink>
        </w:p>
        <w:p w14:paraId="3AE22FAC" w14:textId="48D0B43F" w:rsidR="00BE76C3" w:rsidRDefault="00C34F09">
          <w:pPr>
            <w:pStyle w:val="TOC1"/>
            <w:rPr>
              <w:rFonts w:eastAsiaTheme="minorEastAsia" w:cstheme="minorBidi"/>
              <w:sz w:val="22"/>
            </w:rPr>
          </w:pPr>
          <w:hyperlink w:anchor="_Toc49858708" w:history="1">
            <w:r w:rsidR="00BE76C3" w:rsidRPr="00AB3410">
              <w:rPr>
                <w:rStyle w:val="Hyperlink"/>
                <w:rFonts w:eastAsia="Helvetica Neue"/>
              </w:rPr>
              <w:t>Extension</w:t>
            </w:r>
            <w:r w:rsidR="00BE76C3">
              <w:rPr>
                <w:webHidden/>
              </w:rPr>
              <w:tab/>
            </w:r>
            <w:r w:rsidR="00BE76C3">
              <w:rPr>
                <w:webHidden/>
              </w:rPr>
              <w:fldChar w:fldCharType="begin"/>
            </w:r>
            <w:r w:rsidR="00BE76C3">
              <w:rPr>
                <w:webHidden/>
              </w:rPr>
              <w:instrText xml:space="preserve"> PAGEREF _Toc49858708 \h </w:instrText>
            </w:r>
            <w:r w:rsidR="00BE76C3">
              <w:rPr>
                <w:webHidden/>
              </w:rPr>
            </w:r>
            <w:r w:rsidR="00BE76C3">
              <w:rPr>
                <w:webHidden/>
              </w:rPr>
              <w:fldChar w:fldCharType="separate"/>
            </w:r>
            <w:r>
              <w:rPr>
                <w:webHidden/>
              </w:rPr>
              <w:t>8</w:t>
            </w:r>
            <w:r w:rsidR="00BE76C3">
              <w:rPr>
                <w:webHidden/>
              </w:rPr>
              <w:fldChar w:fldCharType="end"/>
            </w:r>
          </w:hyperlink>
        </w:p>
        <w:p w14:paraId="124BB174" w14:textId="4EE4DCE5" w:rsidR="00BE76C3" w:rsidRDefault="00C34F09">
          <w:pPr>
            <w:pStyle w:val="TOC1"/>
            <w:rPr>
              <w:rFonts w:eastAsiaTheme="minorEastAsia" w:cstheme="minorBidi"/>
              <w:sz w:val="22"/>
            </w:rPr>
          </w:pPr>
          <w:hyperlink w:anchor="_Toc49858709" w:history="1">
            <w:r w:rsidR="00BE76C3" w:rsidRPr="00AB3410">
              <w:rPr>
                <w:rStyle w:val="Hyperlink"/>
                <w:rFonts w:eastAsia="Helvetica Neue"/>
              </w:rPr>
              <w:t>Plenary</w:t>
            </w:r>
            <w:r w:rsidR="00BE76C3">
              <w:rPr>
                <w:webHidden/>
              </w:rPr>
              <w:tab/>
            </w:r>
            <w:r w:rsidR="00BE76C3">
              <w:rPr>
                <w:webHidden/>
              </w:rPr>
              <w:fldChar w:fldCharType="begin"/>
            </w:r>
            <w:r w:rsidR="00BE76C3">
              <w:rPr>
                <w:webHidden/>
              </w:rPr>
              <w:instrText xml:space="preserve"> PAGEREF _Toc49858709 \h </w:instrText>
            </w:r>
            <w:r w:rsidR="00BE76C3">
              <w:rPr>
                <w:webHidden/>
              </w:rPr>
            </w:r>
            <w:r w:rsidR="00BE76C3">
              <w:rPr>
                <w:webHidden/>
              </w:rPr>
              <w:fldChar w:fldCharType="separate"/>
            </w:r>
            <w:r>
              <w:rPr>
                <w:webHidden/>
              </w:rPr>
              <w:t>8</w:t>
            </w:r>
            <w:r w:rsidR="00BE76C3">
              <w:rPr>
                <w:webHidden/>
              </w:rPr>
              <w:fldChar w:fldCharType="end"/>
            </w:r>
          </w:hyperlink>
        </w:p>
        <w:p w14:paraId="7CE36C0E" w14:textId="09F40575" w:rsidR="00BE76C3" w:rsidRDefault="00C34F09">
          <w:pPr>
            <w:pStyle w:val="TOC1"/>
            <w:rPr>
              <w:rFonts w:eastAsiaTheme="minorEastAsia" w:cstheme="minorBidi"/>
              <w:sz w:val="22"/>
            </w:rPr>
          </w:pPr>
          <w:hyperlink w:anchor="_Toc49858710" w:history="1">
            <w:r w:rsidR="00BE76C3" w:rsidRPr="00AB3410">
              <w:rPr>
                <w:rStyle w:val="Hyperlink"/>
              </w:rPr>
              <w:t>Copyright</w:t>
            </w:r>
            <w:r w:rsidR="00BE76C3">
              <w:rPr>
                <w:webHidden/>
              </w:rPr>
              <w:tab/>
            </w:r>
            <w:r w:rsidR="00BE76C3">
              <w:rPr>
                <w:webHidden/>
              </w:rPr>
              <w:fldChar w:fldCharType="begin"/>
            </w:r>
            <w:r w:rsidR="00BE76C3">
              <w:rPr>
                <w:webHidden/>
              </w:rPr>
              <w:instrText xml:space="preserve"> PAGEREF _Toc49858710 \h </w:instrText>
            </w:r>
            <w:r w:rsidR="00BE76C3">
              <w:rPr>
                <w:webHidden/>
              </w:rPr>
            </w:r>
            <w:r w:rsidR="00BE76C3">
              <w:rPr>
                <w:webHidden/>
              </w:rPr>
              <w:fldChar w:fldCharType="separate"/>
            </w:r>
            <w:r>
              <w:rPr>
                <w:webHidden/>
              </w:rPr>
              <w:t>9</w:t>
            </w:r>
            <w:r w:rsidR="00BE76C3">
              <w:rPr>
                <w:webHidden/>
              </w:rPr>
              <w:fldChar w:fldCharType="end"/>
            </w:r>
          </w:hyperlink>
        </w:p>
        <w:p w14:paraId="3BB548C7" w14:textId="26E237B8" w:rsidR="00BE76C3" w:rsidRDefault="00C34F09">
          <w:pPr>
            <w:pStyle w:val="TOC1"/>
            <w:rPr>
              <w:rFonts w:eastAsiaTheme="minorEastAsia" w:cstheme="minorBidi"/>
              <w:sz w:val="22"/>
            </w:rPr>
          </w:pPr>
          <w:hyperlink w:anchor="_Toc49858711" w:history="1">
            <w:r w:rsidR="00BE76C3" w:rsidRPr="00AB3410">
              <w:rPr>
                <w:rStyle w:val="Hyperlink"/>
              </w:rPr>
              <w:t>Acknowledgements</w:t>
            </w:r>
            <w:r w:rsidR="00BE76C3">
              <w:rPr>
                <w:webHidden/>
              </w:rPr>
              <w:tab/>
            </w:r>
            <w:r w:rsidR="00BE76C3">
              <w:rPr>
                <w:webHidden/>
              </w:rPr>
              <w:fldChar w:fldCharType="begin"/>
            </w:r>
            <w:r w:rsidR="00BE76C3">
              <w:rPr>
                <w:webHidden/>
              </w:rPr>
              <w:instrText xml:space="preserve"> PAGEREF _Toc49858711 \h </w:instrText>
            </w:r>
            <w:r w:rsidR="00BE76C3">
              <w:rPr>
                <w:webHidden/>
              </w:rPr>
            </w:r>
            <w:r w:rsidR="00BE76C3">
              <w:rPr>
                <w:webHidden/>
              </w:rPr>
              <w:fldChar w:fldCharType="separate"/>
            </w:r>
            <w:r>
              <w:rPr>
                <w:webHidden/>
              </w:rPr>
              <w:t>9</w:t>
            </w:r>
            <w:r w:rsidR="00BE76C3">
              <w:rPr>
                <w:webHidden/>
              </w:rPr>
              <w:fldChar w:fldCharType="end"/>
            </w:r>
          </w:hyperlink>
        </w:p>
        <w:p w14:paraId="63563F0E" w14:textId="34B5BF27" w:rsidR="00966F31" w:rsidRDefault="00966F31">
          <w:r>
            <w:rPr>
              <w:b/>
              <w:bCs/>
              <w:noProof/>
            </w:rPr>
            <w:fldChar w:fldCharType="end"/>
          </w:r>
        </w:p>
      </w:sdtContent>
    </w:sdt>
    <w:p w14:paraId="646408DA" w14:textId="77777777" w:rsidR="00966F31" w:rsidRDefault="00966F31">
      <w:pPr>
        <w:spacing w:after="160" w:line="259" w:lineRule="auto"/>
        <w:ind w:left="0" w:firstLine="0"/>
        <w:rPr>
          <w:rFonts w:eastAsiaTheme="majorEastAsia" w:cstheme="majorBidi"/>
          <w:b/>
          <w:i/>
          <w:lang w:eastAsia="en-US"/>
        </w:rPr>
      </w:pPr>
      <w:r>
        <w:rPr>
          <w:rFonts w:eastAsiaTheme="majorEastAsia" w:cstheme="majorBidi"/>
          <w:b/>
          <w:i/>
          <w:lang w:eastAsia="en-US"/>
        </w:rPr>
        <w:br w:type="page"/>
      </w:r>
    </w:p>
    <w:p w14:paraId="287A2D09" w14:textId="27B1A06C" w:rsidR="00485836" w:rsidRPr="00485836" w:rsidRDefault="00485836" w:rsidP="008426A7">
      <w:pPr>
        <w:pStyle w:val="Heading1"/>
        <w:rPr>
          <w:lang w:eastAsia="en-US"/>
        </w:rPr>
      </w:pPr>
      <w:bookmarkStart w:id="1" w:name="_Toc49858698"/>
      <w:r w:rsidRPr="00485836">
        <w:rPr>
          <w:lang w:eastAsia="en-US"/>
        </w:rPr>
        <w:lastRenderedPageBreak/>
        <w:t>Digimap for Schools Geography Resources</w:t>
      </w:r>
      <w:bookmarkEnd w:id="1"/>
      <w:bookmarkEnd w:id="0"/>
    </w:p>
    <w:p w14:paraId="721E86F9" w14:textId="4F003569" w:rsidR="00485836" w:rsidRPr="00485836" w:rsidRDefault="00485836" w:rsidP="00485836">
      <w:pPr>
        <w:spacing w:after="0" w:line="240" w:lineRule="auto"/>
        <w:ind w:left="0" w:firstLine="0"/>
        <w:jc w:val="both"/>
        <w:rPr>
          <w:rFonts w:eastAsia="Calibri" w:cs="Times New Roman"/>
          <w:szCs w:val="20"/>
          <w:lang w:eastAsia="en-US"/>
        </w:rPr>
      </w:pPr>
      <w:r w:rsidRPr="00485836">
        <w:rPr>
          <w:rFonts w:eastAsia="Calibri" w:cs="Times New Roman"/>
          <w:szCs w:val="20"/>
          <w:lang w:eastAsia="en-US"/>
        </w:rPr>
        <w:t>These resources are a guide for teachers to demonstrate to the whole class or direct individual students as appropriate.   Each activity has several ideas within it that you can tailor to suit your class and pupils.   Some resources contain worksheets for direct distribution to pupils.</w:t>
      </w:r>
    </w:p>
    <w:p w14:paraId="57A4FBE6" w14:textId="77777777" w:rsidR="008426A7" w:rsidRDefault="008426A7" w:rsidP="008426A7">
      <w:pPr>
        <w:pStyle w:val="Heading1"/>
        <w:rPr>
          <w:rFonts w:eastAsia="Helvetica Neue"/>
        </w:rPr>
      </w:pPr>
      <w:bookmarkStart w:id="2" w:name="_Hlk48648169"/>
      <w:bookmarkStart w:id="3" w:name="_Toc49858699"/>
      <w:bookmarkEnd w:id="2"/>
      <w:r>
        <w:rPr>
          <w:rFonts w:eastAsia="Helvetica Neue"/>
        </w:rPr>
        <w:t>Learning intention</w:t>
      </w:r>
      <w:bookmarkEnd w:id="3"/>
    </w:p>
    <w:p w14:paraId="6F609479" w14:textId="1DAC2345" w:rsidR="008426A7" w:rsidRDefault="008426A7" w:rsidP="008426A7">
      <w:r w:rsidRPr="008E3D86">
        <w:t>How did 19th Century migration affect Scotland’s urban areas?</w:t>
      </w:r>
    </w:p>
    <w:p w14:paraId="6FD1C270" w14:textId="77777777" w:rsidR="008426A7" w:rsidRDefault="008426A7" w:rsidP="008426A7">
      <w:pPr>
        <w:rPr>
          <w:rFonts w:eastAsia="Helvetica Neue"/>
        </w:rPr>
      </w:pPr>
    </w:p>
    <w:p w14:paraId="1528E150" w14:textId="04BB77F3" w:rsidR="008426A7" w:rsidRDefault="008426A7" w:rsidP="008426A7">
      <w:pPr>
        <w:pStyle w:val="Heading2"/>
      </w:pPr>
      <w:bookmarkStart w:id="4" w:name="_Toc49858700"/>
      <w:r>
        <w:t>Level</w:t>
      </w:r>
      <w:bookmarkEnd w:id="4"/>
    </w:p>
    <w:p w14:paraId="4315DF95" w14:textId="7A692A62" w:rsidR="00966F31" w:rsidRDefault="00966F31" w:rsidP="00966F31">
      <w:r>
        <w:t>P7- S4/National level</w:t>
      </w:r>
    </w:p>
    <w:p w14:paraId="2F8BF9F9" w14:textId="77777777" w:rsidR="008426A7" w:rsidRDefault="008426A7" w:rsidP="00966F31"/>
    <w:p w14:paraId="392F2CC6" w14:textId="4FCAACDC" w:rsidR="00966F31" w:rsidRDefault="00966F31" w:rsidP="008426A7">
      <w:pPr>
        <w:pStyle w:val="Heading2"/>
        <w:rPr>
          <w:rFonts w:eastAsia="Helvetica Neue"/>
        </w:rPr>
      </w:pPr>
      <w:bookmarkStart w:id="5" w:name="_Toc49858701"/>
      <w:r>
        <w:rPr>
          <w:rFonts w:eastAsia="Helvetica Neue"/>
        </w:rPr>
        <w:t xml:space="preserve">Curriculum for </w:t>
      </w:r>
      <w:r w:rsidR="008426A7">
        <w:rPr>
          <w:rFonts w:eastAsia="Helvetica Neue"/>
        </w:rPr>
        <w:t>E</w:t>
      </w:r>
      <w:r>
        <w:rPr>
          <w:rFonts w:eastAsia="Helvetica Neue"/>
        </w:rPr>
        <w:t>xcellen</w:t>
      </w:r>
      <w:r w:rsidR="008426A7">
        <w:rPr>
          <w:rFonts w:eastAsia="Helvetica Neue"/>
        </w:rPr>
        <w:t>ce</w:t>
      </w:r>
      <w:r>
        <w:rPr>
          <w:rFonts w:eastAsia="Helvetica Neue"/>
        </w:rPr>
        <w:t xml:space="preserve"> Experiences and Outcomes:</w:t>
      </w:r>
      <w:bookmarkEnd w:id="5"/>
    </w:p>
    <w:p w14:paraId="4EB1F73D" w14:textId="77777777" w:rsidR="008426A7" w:rsidRPr="008426A7" w:rsidRDefault="008426A7" w:rsidP="008426A7">
      <w:r w:rsidRPr="008426A7">
        <w:t>SOC 3-01a</w:t>
      </w:r>
    </w:p>
    <w:p w14:paraId="61D57302" w14:textId="79267EC1" w:rsidR="00966F31" w:rsidRDefault="00966F31" w:rsidP="00966F31">
      <w:pPr>
        <w:pStyle w:val="ListParagraph0"/>
        <w:numPr>
          <w:ilvl w:val="0"/>
          <w:numId w:val="4"/>
        </w:numPr>
      </w:pPr>
      <w:r>
        <w:t>I can use my knowledge of a historical period to interpret the evidence and present an informed view.</w:t>
      </w:r>
    </w:p>
    <w:p w14:paraId="3C057CEB" w14:textId="77777777" w:rsidR="008426A7" w:rsidRPr="008426A7" w:rsidRDefault="008426A7" w:rsidP="008426A7">
      <w:r w:rsidRPr="008426A7">
        <w:t>SOC 4-05a</w:t>
      </w:r>
    </w:p>
    <w:p w14:paraId="16116518" w14:textId="77777777" w:rsidR="00966F31" w:rsidRDefault="00966F31" w:rsidP="00966F31">
      <w:pPr>
        <w:pStyle w:val="ListParagraph0"/>
        <w:numPr>
          <w:ilvl w:val="0"/>
          <w:numId w:val="4"/>
        </w:numPr>
      </w:pPr>
      <w:r>
        <w:t xml:space="preserve">I can present supported conclusions about the social, </w:t>
      </w:r>
      <w:proofErr w:type="gramStart"/>
      <w:r>
        <w:t>political</w:t>
      </w:r>
      <w:proofErr w:type="gramEnd"/>
      <w:r>
        <w:t xml:space="preserve"> and economic impacts of a technological change in the past.</w:t>
      </w:r>
    </w:p>
    <w:p w14:paraId="25122502" w14:textId="77777777" w:rsidR="008426A7" w:rsidRPr="008426A7" w:rsidRDefault="008426A7" w:rsidP="008426A7">
      <w:r w:rsidRPr="008426A7">
        <w:t>SOC 4-05b</w:t>
      </w:r>
    </w:p>
    <w:p w14:paraId="6033C7D6" w14:textId="136C3CD5" w:rsidR="00966F31" w:rsidRDefault="00966F31" w:rsidP="00966F31">
      <w:pPr>
        <w:pStyle w:val="ListParagraph0"/>
        <w:numPr>
          <w:ilvl w:val="0"/>
          <w:numId w:val="4"/>
        </w:numPr>
      </w:pPr>
      <w:r>
        <w:t>I can evaluate the changes which have taken place in an industry in Scotland’s past and can debate their impact.</w:t>
      </w:r>
    </w:p>
    <w:p w14:paraId="5EE793B2" w14:textId="77777777" w:rsidR="008426A7" w:rsidRPr="008E3D86" w:rsidRDefault="008426A7" w:rsidP="00966F31">
      <w:pPr>
        <w:ind w:firstLine="350"/>
        <w:rPr>
          <w:b/>
          <w:color w:val="A8D08D" w:themeColor="accent6" w:themeTint="99"/>
        </w:rPr>
      </w:pPr>
    </w:p>
    <w:p w14:paraId="6FEF8BB6" w14:textId="5DFF233F" w:rsidR="00966F31" w:rsidRDefault="00966F31" w:rsidP="008426A7">
      <w:pPr>
        <w:pStyle w:val="Heading2"/>
        <w:rPr>
          <w:rFonts w:eastAsia="Helvetica Neue"/>
        </w:rPr>
      </w:pPr>
      <w:bookmarkStart w:id="6" w:name="_Toc49858702"/>
      <w:r>
        <w:rPr>
          <w:rFonts w:eastAsia="Helvetica Neue"/>
        </w:rPr>
        <w:t>Success Criteria</w:t>
      </w:r>
      <w:bookmarkEnd w:id="6"/>
    </w:p>
    <w:p w14:paraId="53CFC325" w14:textId="77777777" w:rsidR="00966F31" w:rsidRDefault="00966F31" w:rsidP="00966F31">
      <w:pPr>
        <w:pStyle w:val="ListParagraph0"/>
        <w:numPr>
          <w:ilvl w:val="0"/>
          <w:numId w:val="4"/>
        </w:numPr>
        <w:spacing w:before="240"/>
      </w:pPr>
      <w:r w:rsidRPr="008E3D86">
        <w:rPr>
          <w:b/>
        </w:rPr>
        <w:t>All</w:t>
      </w:r>
      <w:r>
        <w:t xml:space="preserve"> pupils will learn how to describe the pattern of 19th Century migration in Scotland.</w:t>
      </w:r>
    </w:p>
    <w:p w14:paraId="647E505C" w14:textId="77777777" w:rsidR="00966F31" w:rsidRDefault="00966F31" w:rsidP="00966F31">
      <w:pPr>
        <w:pStyle w:val="ListParagraph0"/>
        <w:numPr>
          <w:ilvl w:val="0"/>
          <w:numId w:val="4"/>
        </w:numPr>
      </w:pPr>
      <w:r w:rsidRPr="008E3D86">
        <w:rPr>
          <w:b/>
        </w:rPr>
        <w:t>Most</w:t>
      </w:r>
      <w:r>
        <w:t xml:space="preserve"> pupils will learn how to explain the reasons for this pattern.</w:t>
      </w:r>
    </w:p>
    <w:p w14:paraId="5CDDC52B" w14:textId="03964B9B" w:rsidR="00966F31" w:rsidRDefault="00966F31" w:rsidP="00966F31">
      <w:pPr>
        <w:pStyle w:val="ListParagraph0"/>
        <w:numPr>
          <w:ilvl w:val="0"/>
          <w:numId w:val="4"/>
        </w:numPr>
      </w:pPr>
      <w:r w:rsidRPr="008E3D86">
        <w:rPr>
          <w:b/>
        </w:rPr>
        <w:t>Some</w:t>
      </w:r>
      <w:r>
        <w:t xml:space="preserve"> pupils will learn how to predict patterns and impacts based on resources.</w:t>
      </w:r>
    </w:p>
    <w:p w14:paraId="37DF3148" w14:textId="77777777" w:rsidR="008426A7" w:rsidRDefault="008426A7" w:rsidP="008426A7">
      <w:pPr>
        <w:pStyle w:val="ListParagraph0"/>
        <w:ind w:firstLine="0"/>
      </w:pPr>
    </w:p>
    <w:p w14:paraId="7A9BD5DF" w14:textId="77777777" w:rsidR="008426A7" w:rsidRDefault="00966F31" w:rsidP="008426A7">
      <w:pPr>
        <w:pStyle w:val="Heading2"/>
      </w:pPr>
      <w:bookmarkStart w:id="7" w:name="_Toc49858703"/>
      <w:r>
        <w:t>Equipment</w:t>
      </w:r>
      <w:bookmarkEnd w:id="7"/>
    </w:p>
    <w:p w14:paraId="42E1E41A" w14:textId="087264EF" w:rsidR="00966F31" w:rsidRDefault="008426A7" w:rsidP="00966F31">
      <w:pPr>
        <w:spacing w:before="240"/>
      </w:pPr>
      <w:r w:rsidRPr="008426A7">
        <w:rPr>
          <w:bCs/>
        </w:rPr>
        <w:t>D</w:t>
      </w:r>
      <w:r w:rsidR="00966F31">
        <w:t>igimap</w:t>
      </w:r>
      <w:r>
        <w:t xml:space="preserve"> for Schools</w:t>
      </w:r>
      <w:r w:rsidR="00966F31">
        <w:t xml:space="preserve"> story map/</w:t>
      </w:r>
      <w:r>
        <w:t>D</w:t>
      </w:r>
      <w:r w:rsidR="00966F31">
        <w:t>igimap</w:t>
      </w:r>
      <w:r>
        <w:t xml:space="preserve"> for Schools</w:t>
      </w:r>
      <w:r w:rsidR="00966F31">
        <w:t xml:space="preserve"> to develop your own</w:t>
      </w:r>
    </w:p>
    <w:p w14:paraId="2796ED22" w14:textId="77777777" w:rsidR="008426A7" w:rsidRDefault="008426A7" w:rsidP="00966F31">
      <w:pPr>
        <w:spacing w:before="240"/>
      </w:pPr>
    </w:p>
    <w:p w14:paraId="6A821EF2" w14:textId="77777777" w:rsidR="008426A7" w:rsidRDefault="00966F31" w:rsidP="008426A7">
      <w:pPr>
        <w:pStyle w:val="Heading2"/>
      </w:pPr>
      <w:bookmarkStart w:id="8" w:name="_Toc49858704"/>
      <w:r>
        <w:t>Time allocated</w:t>
      </w:r>
      <w:bookmarkEnd w:id="8"/>
    </w:p>
    <w:p w14:paraId="6EF89F58" w14:textId="7D7AC91B" w:rsidR="00966F31" w:rsidRDefault="00966F31" w:rsidP="008426A7">
      <w:r>
        <w:t>1 lesson</w:t>
      </w:r>
    </w:p>
    <w:p w14:paraId="5305F45E" w14:textId="77777777" w:rsidR="00966F31" w:rsidRDefault="00966F31" w:rsidP="00966F31">
      <w:pPr>
        <w:pStyle w:val="Heading1"/>
        <w:rPr>
          <w:rFonts w:eastAsia="Helvetica Neue"/>
        </w:rPr>
      </w:pPr>
      <w:bookmarkStart w:id="9" w:name="_Toc49858705"/>
      <w:r>
        <w:rPr>
          <w:rFonts w:eastAsia="Helvetica Neue"/>
        </w:rPr>
        <w:lastRenderedPageBreak/>
        <w:t>Introduction</w:t>
      </w:r>
      <w:bookmarkEnd w:id="9"/>
    </w:p>
    <w:p w14:paraId="267CAEAA" w14:textId="167927CB" w:rsidR="00966F31" w:rsidRDefault="00966F31" w:rsidP="00966F31">
      <w:r>
        <w:t xml:space="preserve">The content in this lesson is designed for National level History but could be utilised by several levels dependent on ability.  The map element here is designed to provide </w:t>
      </w:r>
      <w:proofErr w:type="gramStart"/>
      <w:r>
        <w:t>location based</w:t>
      </w:r>
      <w:proofErr w:type="gramEnd"/>
      <w:r>
        <w:t xml:space="preserve"> memory tools with which pupils can refer back to when revising.  The use of graphical tools also allows visual patterns to be produced to elucidate the scale of migration at the time.  The lesson is designed to sit within the structure of a series of lessons based around migration or a standalone revision topic.  The structure could be implemented for a range of migration case studies and used to develop pupils’ understanding of how location affects History.</w:t>
      </w:r>
    </w:p>
    <w:p w14:paraId="1845748B" w14:textId="77777777" w:rsidR="00966F31" w:rsidRDefault="00966F31" w:rsidP="00966F31">
      <w:pPr>
        <w:spacing w:after="160" w:line="259" w:lineRule="auto"/>
        <w:ind w:left="0" w:firstLine="0"/>
      </w:pPr>
      <w:r>
        <w:br w:type="page"/>
      </w:r>
    </w:p>
    <w:p w14:paraId="3B94C898" w14:textId="77777777" w:rsidR="00966F31" w:rsidRDefault="00966F31" w:rsidP="00966F31">
      <w:pPr>
        <w:pStyle w:val="Heading1"/>
        <w:rPr>
          <w:rFonts w:eastAsia="Helvetica Neue"/>
        </w:rPr>
      </w:pPr>
      <w:bookmarkStart w:id="10" w:name="_Toc49858706"/>
      <w:r>
        <w:rPr>
          <w:rFonts w:eastAsia="Helvetica Neue"/>
        </w:rPr>
        <w:lastRenderedPageBreak/>
        <w:t>Starter</w:t>
      </w:r>
      <w:bookmarkEnd w:id="10"/>
    </w:p>
    <w:p w14:paraId="55E04FBA" w14:textId="6149F324" w:rsidR="00966F31" w:rsidRDefault="00966F31" w:rsidP="00966F31">
      <w:r>
        <w:t>Project the statement ‘ Scotland is better because of migration’ onto the board.  Through directed questioning and class discussion, get pupils to state their opinion on this and 1 reason why.  To complete the starter, make the counter claim that most of the people in the room, if not all, are migrants, be it Europe, Vikings, Irish etc.  This could be extended by displaying a personal or famous person’s family tree.</w:t>
      </w:r>
      <w:r w:rsidR="006108EE">
        <w:t xml:space="preserve"> </w:t>
      </w:r>
      <w:r>
        <w:t>This statement acts as a lead into when one of the largest migrant movements into Scotland took place, the late 19th century.</w:t>
      </w:r>
    </w:p>
    <w:p w14:paraId="195F6A9D" w14:textId="54FB542A" w:rsidR="00966F31" w:rsidRDefault="00966F31" w:rsidP="00966F31">
      <w:pPr>
        <w:pStyle w:val="Heading1"/>
        <w:rPr>
          <w:rFonts w:eastAsia="Helvetica Neue"/>
        </w:rPr>
      </w:pPr>
      <w:bookmarkStart w:id="11" w:name="_Toc49858707"/>
      <w:r>
        <w:rPr>
          <w:rFonts w:eastAsia="Helvetica Neue"/>
        </w:rPr>
        <w:t>Activity</w:t>
      </w:r>
      <w:bookmarkEnd w:id="11"/>
    </w:p>
    <w:p w14:paraId="60F56E82" w14:textId="77777777" w:rsidR="003E50E4" w:rsidRDefault="00966F31" w:rsidP="00966F31">
      <w:r>
        <w:t>Pupils are provided with the story map.</w:t>
      </w:r>
      <w:r w:rsidR="006108EE">
        <w:t xml:space="preserve"> </w:t>
      </w:r>
      <w:r>
        <w:t>Ideally this would take place on tablets/</w:t>
      </w:r>
      <w:proofErr w:type="gramStart"/>
      <w:r>
        <w:t>computers</w:t>
      </w:r>
      <w:proofErr w:type="gramEnd"/>
      <w:r>
        <w:t xml:space="preserve"> but it can be a printed copy which is attached to this document</w:t>
      </w:r>
      <w:r w:rsidR="006108EE">
        <w:t>.</w:t>
      </w:r>
      <w:r>
        <w:t xml:space="preserve"> The creation of the map by pupils is not as important here because the usage of sources is an integral skill in History assessments.  </w:t>
      </w:r>
    </w:p>
    <w:p w14:paraId="2C1B45E3" w14:textId="77777777" w:rsidR="003E50E4" w:rsidRDefault="003E50E4" w:rsidP="00966F31"/>
    <w:p w14:paraId="7C89CCEB" w14:textId="25914950" w:rsidR="00966F31" w:rsidRDefault="00966F31" w:rsidP="00530693">
      <w:pPr>
        <w:pStyle w:val="ListParagraph0"/>
        <w:widowControl w:val="0"/>
        <w:numPr>
          <w:ilvl w:val="0"/>
          <w:numId w:val="5"/>
        </w:numPr>
        <w:spacing w:after="0" w:line="240" w:lineRule="auto"/>
        <w:rPr>
          <w:rFonts w:ascii="Helvetica Neue" w:eastAsia="Helvetica Neue" w:hAnsi="Helvetica Neue" w:cs="Helvetica Neue"/>
          <w:noProof/>
          <w:lang w:val="en-US"/>
        </w:rPr>
      </w:pPr>
      <w:r>
        <w:t xml:space="preserve">They are to firstly identify </w:t>
      </w:r>
      <w:bookmarkStart w:id="12" w:name="_Hlk49175277"/>
      <w:r>
        <w:t>features of Glasgow in the 1890s</w:t>
      </w:r>
      <w:bookmarkEnd w:id="12"/>
      <w:r>
        <w:t xml:space="preserve"> which would encourage people to move to the area, labelling and annotating the</w:t>
      </w:r>
      <w:r w:rsidR="003E50E4">
        <w:t xml:space="preserve"> features</w:t>
      </w:r>
      <w:r>
        <w:t>.  See the</w:t>
      </w:r>
      <w:r w:rsidR="003E50E4">
        <w:t xml:space="preserve"> </w:t>
      </w:r>
      <w:r w:rsidR="0071739D">
        <w:t xml:space="preserve">sample map and </w:t>
      </w:r>
      <w:r w:rsidR="003E50E4">
        <w:t>image of the Drawing Tool menu</w:t>
      </w:r>
      <w:r>
        <w:t xml:space="preserve"> below.</w:t>
      </w:r>
      <w:r w:rsidRPr="003E50E4">
        <w:rPr>
          <w:rFonts w:ascii="Helvetica Neue" w:eastAsia="Helvetica Neue" w:hAnsi="Helvetica Neue" w:cs="Helvetica Neue"/>
          <w:noProof/>
          <w:lang w:val="en-US"/>
        </w:rPr>
        <w:t xml:space="preserve"> </w:t>
      </w:r>
    </w:p>
    <w:p w14:paraId="7C7129DD" w14:textId="77777777" w:rsidR="0071739D" w:rsidRDefault="0071739D" w:rsidP="0071739D">
      <w:pPr>
        <w:pStyle w:val="ListParagraph0"/>
        <w:ind w:firstLine="0"/>
        <w:rPr>
          <w:rFonts w:ascii="Helvetica Neue" w:eastAsia="Helvetica Neue" w:hAnsi="Helvetica Neue" w:cs="Helvetica Neue"/>
          <w:noProof/>
          <w:lang w:val="en-US"/>
        </w:rPr>
      </w:pPr>
    </w:p>
    <w:p w14:paraId="4F581736" w14:textId="017F4CC3" w:rsidR="0071739D" w:rsidRPr="0071739D" w:rsidRDefault="0071739D" w:rsidP="0071739D">
      <w:pPr>
        <w:ind w:left="0" w:firstLine="0"/>
        <w:rPr>
          <w:rFonts w:ascii="Helvetica Neue" w:eastAsia="Helvetica Neue" w:hAnsi="Helvetica Neue" w:cs="Helvetica Neue"/>
          <w:noProof/>
          <w:lang w:val="en-US"/>
        </w:rPr>
      </w:pPr>
      <w:r>
        <w:rPr>
          <w:noProof/>
          <w:lang w:val="en-US"/>
        </w:rPr>
        <w:drawing>
          <wp:inline distT="0" distB="0" distL="0" distR="0" wp14:anchorId="0BB075A9" wp14:editId="164C99C9">
            <wp:extent cx="5731510" cy="2860040"/>
            <wp:effectExtent l="0" t="0" r="2540" b="0"/>
            <wp:docPr id="2" name="image7.png" descr="Map with features of Glasgow in the 1890s with information in textboxes.  "/>
            <wp:cNvGraphicFramePr/>
            <a:graphic xmlns:a="http://schemas.openxmlformats.org/drawingml/2006/main">
              <a:graphicData uri="http://schemas.openxmlformats.org/drawingml/2006/picture">
                <pic:pic xmlns:pic="http://schemas.openxmlformats.org/drawingml/2006/picture">
                  <pic:nvPicPr>
                    <pic:cNvPr id="2" name="image7.png" descr="Map with features of Glasgow in the 1890s with information in textboxes.  "/>
                    <pic:cNvPicPr preferRelativeResize="0"/>
                  </pic:nvPicPr>
                  <pic:blipFill rotWithShape="1">
                    <a:blip r:embed="rId7">
                      <a:extLst>
                        <a:ext uri="{28A0092B-C50C-407E-A947-70E740481C1C}">
                          <a14:useLocalDpi xmlns:a14="http://schemas.microsoft.com/office/drawing/2010/main" val="0"/>
                        </a:ext>
                      </a:extLst>
                    </a:blip>
                    <a:srcRect l="24927" t="34080" r="7003" b="12174"/>
                    <a:stretch/>
                  </pic:blipFill>
                  <pic:spPr bwMode="auto">
                    <a:xfrm>
                      <a:off x="0" y="0"/>
                      <a:ext cx="5731510" cy="2860040"/>
                    </a:xfrm>
                    <a:prstGeom prst="rect">
                      <a:avLst/>
                    </a:prstGeom>
                    <a:ln>
                      <a:noFill/>
                    </a:ln>
                    <a:extLst>
                      <a:ext uri="{53640926-AAD7-44D8-BBD7-CCE9431645EC}">
                        <a14:shadowObscured xmlns:a14="http://schemas.microsoft.com/office/drawing/2010/main"/>
                      </a:ext>
                    </a:extLst>
                  </pic:spPr>
                </pic:pic>
              </a:graphicData>
            </a:graphic>
          </wp:inline>
        </w:drawing>
      </w:r>
    </w:p>
    <w:p w14:paraId="7A3CD0C7" w14:textId="77777777" w:rsidR="003E50E4" w:rsidRDefault="003E50E4" w:rsidP="00966F31"/>
    <w:p w14:paraId="4D8742F0" w14:textId="1230820F" w:rsidR="00966F31" w:rsidRDefault="00966F31" w:rsidP="00966F31">
      <w:pPr>
        <w:spacing w:after="160" w:line="259" w:lineRule="auto"/>
        <w:ind w:left="0" w:firstLine="0"/>
        <w:rPr>
          <w:rFonts w:ascii="Helvetica Neue" w:eastAsia="Helvetica Neue" w:hAnsi="Helvetica Neue" w:cs="Helvetica Neue"/>
        </w:rPr>
      </w:pPr>
      <w:r>
        <w:rPr>
          <w:rFonts w:ascii="Helvetica Neue" w:eastAsia="Helvetica Neue" w:hAnsi="Helvetica Neue" w:cs="Helvetica Neue"/>
        </w:rPr>
        <w:br w:type="page"/>
      </w:r>
      <w:r w:rsidR="00407063">
        <w:rPr>
          <w:noProof/>
        </w:rPr>
        <w:lastRenderedPageBreak/>
        <w:drawing>
          <wp:inline distT="0" distB="0" distL="0" distR="0" wp14:anchorId="5669F705" wp14:editId="69FA2F8C">
            <wp:extent cx="3086100" cy="2486025"/>
            <wp:effectExtent l="0" t="0" r="0" b="9525"/>
            <wp:docPr id="19715002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500290" name="Picture 1" descr="A screenshot of a computer&#10;&#10;Description automatically generated"/>
                    <pic:cNvPicPr/>
                  </pic:nvPicPr>
                  <pic:blipFill>
                    <a:blip r:embed="rId8"/>
                    <a:stretch>
                      <a:fillRect/>
                    </a:stretch>
                  </pic:blipFill>
                  <pic:spPr>
                    <a:xfrm>
                      <a:off x="0" y="0"/>
                      <a:ext cx="3086100" cy="2486025"/>
                    </a:xfrm>
                    <a:prstGeom prst="rect">
                      <a:avLst/>
                    </a:prstGeom>
                  </pic:spPr>
                </pic:pic>
              </a:graphicData>
            </a:graphic>
          </wp:inline>
        </w:drawing>
      </w:r>
    </w:p>
    <w:p w14:paraId="591FDCDC" w14:textId="3D954B2F" w:rsidR="00966F31" w:rsidRDefault="00966F31" w:rsidP="003E50E4">
      <w:pPr>
        <w:pStyle w:val="ListParagraph0"/>
        <w:widowControl w:val="0"/>
        <w:numPr>
          <w:ilvl w:val="0"/>
          <w:numId w:val="5"/>
        </w:numPr>
        <w:spacing w:after="0" w:line="240" w:lineRule="auto"/>
      </w:pPr>
      <w:r>
        <w:t xml:space="preserve">Then, using the same map and associated resources, add stick men to show the points of Glasgow where migrants moved to e.g. Jewish migrants to the Gorbals area, and using a teacher’s own resource or a BBC website: </w:t>
      </w:r>
      <w:hyperlink r:id="rId9" w:history="1">
        <w:r w:rsidRPr="00C46755">
          <w:rPr>
            <w:rStyle w:val="Hyperlink"/>
          </w:rPr>
          <w:t>http://www.bbc.co.uk/education/guides/zjfcwmn/revision/5</w:t>
        </w:r>
      </w:hyperlink>
    </w:p>
    <w:p w14:paraId="1CFC77C2" w14:textId="6682C6BA" w:rsidR="003E50E4" w:rsidRDefault="003E50E4" w:rsidP="00966F31">
      <w:pPr>
        <w:spacing w:line="360" w:lineRule="auto"/>
      </w:pPr>
    </w:p>
    <w:p w14:paraId="3668BE70" w14:textId="420EC634" w:rsidR="00966F31" w:rsidRDefault="00966F31" w:rsidP="00530693">
      <w:pPr>
        <w:pStyle w:val="ListParagraph0"/>
        <w:widowControl w:val="0"/>
        <w:numPr>
          <w:ilvl w:val="0"/>
          <w:numId w:val="5"/>
        </w:numPr>
        <w:spacing w:after="0" w:line="240" w:lineRule="auto"/>
      </w:pPr>
      <w:r>
        <w:t>Add a separate annotation or label attached to the stick man, identify the push factors for migration, as each migrant group had different reasons for moving.</w:t>
      </w:r>
    </w:p>
    <w:p w14:paraId="117FFF15" w14:textId="77777777" w:rsidR="0071739D" w:rsidRDefault="0071739D" w:rsidP="0071739D">
      <w:pPr>
        <w:pStyle w:val="ListParagraph0"/>
      </w:pPr>
    </w:p>
    <w:p w14:paraId="73030014" w14:textId="77777777" w:rsidR="0071739D" w:rsidRDefault="0071739D" w:rsidP="0071739D">
      <w:pPr>
        <w:pStyle w:val="ListParagraph0"/>
        <w:spacing w:line="360" w:lineRule="auto"/>
        <w:ind w:firstLine="0"/>
      </w:pPr>
      <w:r>
        <w:rPr>
          <w:noProof/>
        </w:rPr>
        <w:drawing>
          <wp:inline distT="0" distB="0" distL="0" distR="0" wp14:anchorId="0C498DED" wp14:editId="2EEE9915">
            <wp:extent cx="4855845" cy="2713990"/>
            <wp:effectExtent l="0" t="0" r="1905" b="0"/>
            <wp:docPr id="12" name="Picture 12" descr="Jewish immigration to Gob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Jewish immigration to Gobals"/>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855845" cy="2713990"/>
                    </a:xfrm>
                    <a:prstGeom prst="rect">
                      <a:avLst/>
                    </a:prstGeom>
                  </pic:spPr>
                </pic:pic>
              </a:graphicData>
            </a:graphic>
          </wp:inline>
        </w:drawing>
      </w:r>
    </w:p>
    <w:p w14:paraId="536B789E" w14:textId="77777777" w:rsidR="0071739D" w:rsidRDefault="0071739D" w:rsidP="0071739D">
      <w:pPr>
        <w:pStyle w:val="ListParagraph0"/>
        <w:spacing w:line="360" w:lineRule="auto"/>
        <w:ind w:firstLine="0"/>
      </w:pPr>
    </w:p>
    <w:p w14:paraId="6B5E9258" w14:textId="39736ABA" w:rsidR="00966F31" w:rsidRDefault="00966F31" w:rsidP="00BE76C3">
      <w:pPr>
        <w:pStyle w:val="ListParagraph0"/>
        <w:spacing w:line="240" w:lineRule="auto"/>
        <w:ind w:left="10" w:firstLine="0"/>
      </w:pPr>
      <w:r>
        <w:t xml:space="preserve">Any one of these smaller tasks can be linked to an exam question such as ‘describe patterns of migration to Glasgow’ or ‘explain reasons for migration in the 19th Century’.  This type of questioning would also fit in well with Geographical concepts, allowing a cross curricular </w:t>
      </w:r>
      <w:r>
        <w:lastRenderedPageBreak/>
        <w:t>Social Sciences application.  A possible structure for the creation of this map is included with this lesson plan.</w:t>
      </w:r>
    </w:p>
    <w:p w14:paraId="1BD22ADA" w14:textId="77777777" w:rsidR="00C03165" w:rsidRDefault="00C03165" w:rsidP="0071739D">
      <w:pPr>
        <w:pStyle w:val="ListParagraph0"/>
        <w:spacing w:line="360" w:lineRule="auto"/>
        <w:ind w:left="10" w:firstLine="0"/>
      </w:pPr>
    </w:p>
    <w:p w14:paraId="0352D538" w14:textId="68C2B965" w:rsidR="002F5EAA" w:rsidRDefault="00966F31" w:rsidP="00BE76C3">
      <w:pPr>
        <w:spacing w:line="240" w:lineRule="auto"/>
      </w:pPr>
      <w:r>
        <w:t xml:space="preserve">From here, two options are viable, a theoretical paragraph can be written about the impacts of migration on the cities in question or another map opened and specific impacts can be located in the city (this may be more beneficial if your school has already undertaken case studies on or is located in the city).  </w:t>
      </w:r>
    </w:p>
    <w:p w14:paraId="114F4D7B" w14:textId="77777777" w:rsidR="00C03165" w:rsidRDefault="00C03165" w:rsidP="00966F31">
      <w:pPr>
        <w:spacing w:line="360" w:lineRule="auto"/>
      </w:pPr>
    </w:p>
    <w:p w14:paraId="00D201A0" w14:textId="6254903A" w:rsidR="002F5EAA" w:rsidRDefault="00966F31" w:rsidP="00BE76C3">
      <w:pPr>
        <w:spacing w:line="240" w:lineRule="auto"/>
      </w:pPr>
      <w:r>
        <w:t>The map below shows the growth of the city and could be used a base for the impacts of growth.</w:t>
      </w:r>
      <w:r w:rsidR="00530693">
        <w:t xml:space="preserve"> The draw freehand polygon tool was used to create this map.</w:t>
      </w:r>
    </w:p>
    <w:p w14:paraId="26213AFF" w14:textId="78B63311" w:rsidR="00966F31" w:rsidRDefault="00966F31" w:rsidP="00966F31">
      <w:pPr>
        <w:spacing w:line="360" w:lineRule="auto"/>
      </w:pPr>
      <w:r>
        <w:t xml:space="preserve">  </w:t>
      </w:r>
      <w:r w:rsidR="002F5EAA">
        <w:rPr>
          <w:noProof/>
        </w:rPr>
        <w:drawing>
          <wp:inline distT="0" distB="0" distL="0" distR="0" wp14:anchorId="0AF47F02" wp14:editId="51F12CF0">
            <wp:extent cx="4857750" cy="2686050"/>
            <wp:effectExtent l="0" t="0" r="0" b="0"/>
            <wp:docPr id="8" name="image16.png" descr="historical map of Glasgow with polygons that show the size of the city in the 1890s and the size of the city in the present day"/>
            <wp:cNvGraphicFramePr/>
            <a:graphic xmlns:a="http://schemas.openxmlformats.org/drawingml/2006/main">
              <a:graphicData uri="http://schemas.openxmlformats.org/drawingml/2006/picture">
                <pic:pic xmlns:pic="http://schemas.openxmlformats.org/drawingml/2006/picture">
                  <pic:nvPicPr>
                    <pic:cNvPr id="8" name="image16.png" descr="historical map of Glasgow with polygons that show the size of the city in the 1890s and the size of the city in the present day"/>
                    <pic:cNvPicPr/>
                  </pic:nvPicPr>
                  <pic:blipFill rotWithShape="1">
                    <a:blip r:embed="rId11">
                      <a:extLst>
                        <a:ext uri="{28A0092B-C50C-407E-A947-70E740481C1C}">
                          <a14:useLocalDpi xmlns:a14="http://schemas.microsoft.com/office/drawing/2010/main" val="0"/>
                        </a:ext>
                      </a:extLst>
                    </a:blip>
                    <a:srcRect l="25032" t="34031" r="6861" b="11707"/>
                    <a:stretch/>
                  </pic:blipFill>
                  <pic:spPr bwMode="auto">
                    <a:xfrm>
                      <a:off x="0" y="0"/>
                      <a:ext cx="4857750" cy="2686050"/>
                    </a:xfrm>
                    <a:prstGeom prst="rect">
                      <a:avLst/>
                    </a:prstGeom>
                    <a:ln>
                      <a:noFill/>
                    </a:ln>
                    <a:extLst>
                      <a:ext uri="{53640926-AAD7-44D8-BBD7-CCE9431645EC}">
                        <a14:shadowObscured xmlns:a14="http://schemas.microsoft.com/office/drawing/2010/main"/>
                      </a:ext>
                    </a:extLst>
                  </pic:spPr>
                </pic:pic>
              </a:graphicData>
            </a:graphic>
          </wp:inline>
        </w:drawing>
      </w:r>
    </w:p>
    <w:p w14:paraId="63E11A62" w14:textId="648C498C" w:rsidR="00966F31" w:rsidRDefault="00966F31" w:rsidP="00BE76C3">
      <w:pPr>
        <w:spacing w:line="240" w:lineRule="auto"/>
      </w:pPr>
      <w:r>
        <w:t>The independent nature of this task will allow older pupils to develop research skills, data presentation and attempt a strategy for revision purposes if this is used as an introduction to migration into Glasgow.</w:t>
      </w:r>
    </w:p>
    <w:p w14:paraId="4DBE01F5" w14:textId="612DE027" w:rsidR="00966F31" w:rsidRPr="0031142A" w:rsidRDefault="00966F31" w:rsidP="00966F31">
      <w:pPr>
        <w:jc w:val="center"/>
        <w:rPr>
          <w:sz w:val="15"/>
          <w:szCs w:val="15"/>
        </w:rPr>
      </w:pPr>
    </w:p>
    <w:p w14:paraId="0D5E047A" w14:textId="77777777" w:rsidR="00966F31" w:rsidRDefault="00966F31" w:rsidP="00966F31">
      <w:pPr>
        <w:spacing w:after="160" w:line="259" w:lineRule="auto"/>
        <w:ind w:left="0" w:firstLine="0"/>
        <w:rPr>
          <w:rFonts w:asciiTheme="majorHAnsi" w:eastAsia="Helvetica Neue" w:hAnsiTheme="majorHAnsi" w:cstheme="majorBidi"/>
          <w:b/>
          <w:bCs/>
          <w:sz w:val="28"/>
          <w14:textOutline w14:w="9525" w14:cap="rnd" w14:cmpd="sng" w14:algn="ctr">
            <w14:solidFill>
              <w14:schemeClr w14:val="accent6">
                <w14:lumMod w14:val="50000"/>
              </w14:schemeClr>
            </w14:solidFill>
            <w14:prstDash w14:val="solid"/>
            <w14:bevel/>
          </w14:textOutline>
        </w:rPr>
      </w:pPr>
      <w:r>
        <w:rPr>
          <w:rFonts w:eastAsia="Helvetica Neue"/>
        </w:rPr>
        <w:br w:type="page"/>
      </w:r>
    </w:p>
    <w:p w14:paraId="6ADE6215" w14:textId="77777777" w:rsidR="00966F31" w:rsidRDefault="00966F31" w:rsidP="00966F31">
      <w:pPr>
        <w:pStyle w:val="Heading1"/>
        <w:rPr>
          <w:rFonts w:eastAsia="Helvetica Neue"/>
        </w:rPr>
      </w:pPr>
      <w:bookmarkStart w:id="13" w:name="_Toc49858708"/>
      <w:r>
        <w:rPr>
          <w:rFonts w:eastAsia="Helvetica Neue"/>
        </w:rPr>
        <w:lastRenderedPageBreak/>
        <w:t>Extension</w:t>
      </w:r>
      <w:bookmarkEnd w:id="13"/>
    </w:p>
    <w:p w14:paraId="7065AE72" w14:textId="77777777" w:rsidR="00966F31" w:rsidRDefault="00966F31" w:rsidP="00966F31">
      <w:r>
        <w:t xml:space="preserve">Identify similarities or differences between how and why Glasgow grew and the growth of another Scottish city, perhaps Edinburgh or Aberdeen.  This </w:t>
      </w:r>
      <w:proofErr w:type="gramStart"/>
      <w:r>
        <w:t>high level</w:t>
      </w:r>
      <w:proofErr w:type="gramEnd"/>
      <w:r>
        <w:t xml:space="preserve"> comparison allows pupils to utilise theoretical knowledge and apply it to a different location.  This also encourages a breadth of understanding rather than the rote learning of one </w:t>
      </w:r>
      <w:proofErr w:type="gramStart"/>
      <w:r>
        <w:t>particular case</w:t>
      </w:r>
      <w:proofErr w:type="gramEnd"/>
      <w:r>
        <w:t xml:space="preserve"> study exemplar.  This may be particularly useful if the lesson is taking place outside of Glasgow.</w:t>
      </w:r>
    </w:p>
    <w:p w14:paraId="07E23E22" w14:textId="77777777" w:rsidR="00966F31" w:rsidRDefault="00966F31" w:rsidP="00966F31">
      <w:pPr>
        <w:pStyle w:val="Heading1"/>
        <w:rPr>
          <w:rFonts w:eastAsia="Helvetica Neue"/>
        </w:rPr>
      </w:pPr>
      <w:bookmarkStart w:id="14" w:name="_Toc49858709"/>
      <w:r>
        <w:rPr>
          <w:rFonts w:eastAsia="Helvetica Neue"/>
        </w:rPr>
        <w:t>Plenary</w:t>
      </w:r>
      <w:bookmarkEnd w:id="14"/>
    </w:p>
    <w:p w14:paraId="0D76556D" w14:textId="77777777" w:rsidR="00966F31" w:rsidRDefault="00966F31" w:rsidP="00966F31">
      <w:r>
        <w:t xml:space="preserve">A summary of the push and pull factors.  Give all pupils a post it </w:t>
      </w:r>
      <w:proofErr w:type="gramStart"/>
      <w:r>
        <w:t>note</w:t>
      </w:r>
      <w:proofErr w:type="gramEnd"/>
      <w:r>
        <w:t xml:space="preserve">, ask all </w:t>
      </w:r>
    </w:p>
    <w:p w14:paraId="0FB7FD7C" w14:textId="77777777" w:rsidR="00966F31" w:rsidRDefault="00966F31" w:rsidP="00966F31">
      <w:r>
        <w:t>pupils to write either a push or pull factor onto it.  Collect up and then give out at random.  Get pupils to move to one side of the room dependent on push or pull.  Dependent on time, this could be further extended to ask pupils to judge which were the most important and to rank the factors they have.</w:t>
      </w:r>
    </w:p>
    <w:p w14:paraId="20842B15" w14:textId="77777777" w:rsidR="00966F31" w:rsidRDefault="00966F31" w:rsidP="00966F31">
      <w:pPr>
        <w:spacing w:after="160" w:line="259" w:lineRule="auto"/>
        <w:ind w:left="0" w:firstLine="0"/>
        <w:rPr>
          <w:rFonts w:ascii="Helvetica Neue" w:eastAsia="Helvetica Neue" w:hAnsi="Helvetica Neue" w:cs="Helvetica Neue"/>
        </w:rPr>
      </w:pPr>
      <w:r>
        <w:rPr>
          <w:rFonts w:ascii="Helvetica Neue" w:eastAsia="Helvetica Neue" w:hAnsi="Helvetica Neue" w:cs="Helvetica Neue"/>
        </w:rPr>
        <w:br w:type="page"/>
      </w:r>
    </w:p>
    <w:p w14:paraId="4E52B619" w14:textId="77777777" w:rsidR="0034733A" w:rsidRPr="00A023A1" w:rsidRDefault="0034733A" w:rsidP="0034733A">
      <w:pPr>
        <w:pStyle w:val="Heading1"/>
      </w:pPr>
      <w:bookmarkStart w:id="15" w:name="_Toc45552164"/>
      <w:bookmarkStart w:id="16" w:name="_Toc45799808"/>
      <w:bookmarkStart w:id="17" w:name="_Toc46219584"/>
      <w:bookmarkStart w:id="18" w:name="_Toc46238768"/>
      <w:bookmarkStart w:id="19" w:name="_Toc46841423"/>
      <w:bookmarkStart w:id="20" w:name="_Toc49858710"/>
      <w:r w:rsidRPr="00A023A1">
        <w:lastRenderedPageBreak/>
        <w:t>Copyright</w:t>
      </w:r>
      <w:bookmarkEnd w:id="15"/>
      <w:bookmarkEnd w:id="16"/>
      <w:bookmarkEnd w:id="17"/>
      <w:bookmarkEnd w:id="18"/>
      <w:bookmarkEnd w:id="19"/>
      <w:bookmarkEnd w:id="20"/>
    </w:p>
    <w:p w14:paraId="5620AC6E" w14:textId="77777777" w:rsidR="0034733A" w:rsidRPr="00A023A1" w:rsidRDefault="0034733A" w:rsidP="0034733A">
      <w:pPr>
        <w:spacing w:after="160" w:line="259" w:lineRule="auto"/>
        <w:ind w:left="0" w:firstLine="0"/>
        <w:rPr>
          <w:rFonts w:eastAsia="Times New Roman" w:cstheme="minorHAnsi"/>
          <w:szCs w:val="24"/>
        </w:rPr>
      </w:pPr>
      <w:r w:rsidRPr="00A023A1">
        <w:rPr>
          <w:rFonts w:eastAsia="Times New Roman" w:cstheme="minorHAnsi"/>
          <w:szCs w:val="24"/>
        </w:rPr>
        <w:t>©EDINA at the University of Edinburgh 2016</w:t>
      </w:r>
    </w:p>
    <w:p w14:paraId="3E83DF83" w14:textId="77777777" w:rsidR="0034733A" w:rsidRPr="00A023A1" w:rsidRDefault="0034733A" w:rsidP="0034733A">
      <w:pPr>
        <w:spacing w:after="160" w:line="259" w:lineRule="auto"/>
        <w:ind w:left="0" w:firstLine="0"/>
        <w:rPr>
          <w:rFonts w:eastAsia="Times New Roman" w:cstheme="minorHAnsi"/>
          <w:szCs w:val="24"/>
        </w:rPr>
      </w:pPr>
      <w:r w:rsidRPr="00A023A1">
        <w:rPr>
          <w:rFonts w:eastAsia="Times New Roman" w:cstheme="minorHAnsi"/>
          <w:szCs w:val="24"/>
        </w:rPr>
        <w:t>This work is licensed under a Creative Commons Attribution-</w:t>
      </w:r>
      <w:proofErr w:type="gramStart"/>
      <w:r w:rsidRPr="00A023A1">
        <w:rPr>
          <w:rFonts w:eastAsia="Times New Roman" w:cstheme="minorHAnsi"/>
          <w:szCs w:val="24"/>
        </w:rPr>
        <w:t>Non Commercial</w:t>
      </w:r>
      <w:proofErr w:type="gramEnd"/>
      <w:r w:rsidRPr="00A023A1">
        <w:rPr>
          <w:rFonts w:eastAsia="Times New Roman" w:cstheme="minorHAnsi"/>
          <w:szCs w:val="24"/>
        </w:rPr>
        <w:t xml:space="preserve"> Licence</w:t>
      </w:r>
      <w:r w:rsidRPr="00A023A1">
        <w:rPr>
          <w:rFonts w:eastAsia="Times New Roman" w:cstheme="minorHAnsi"/>
          <w:noProof/>
          <w:szCs w:val="24"/>
          <w:lang w:val="en-US"/>
        </w:rPr>
        <w:drawing>
          <wp:inline distT="0" distB="0" distL="0" distR="0" wp14:anchorId="38853146" wp14:editId="68C01714">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2">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64227F7A" w14:textId="77777777" w:rsidR="0034733A" w:rsidRPr="00A023A1" w:rsidRDefault="0034733A" w:rsidP="0034733A">
      <w:pPr>
        <w:pStyle w:val="Heading1"/>
      </w:pPr>
      <w:bookmarkStart w:id="21" w:name="_Toc33532023"/>
      <w:bookmarkStart w:id="22" w:name="_Toc33609902"/>
      <w:bookmarkStart w:id="23" w:name="_Toc43734394"/>
      <w:bookmarkStart w:id="24" w:name="_Toc44415815"/>
      <w:bookmarkStart w:id="25" w:name="_Toc45096391"/>
      <w:bookmarkStart w:id="26" w:name="_Toc45191441"/>
      <w:bookmarkStart w:id="27" w:name="_Toc45540977"/>
      <w:bookmarkStart w:id="28" w:name="_Toc45552165"/>
      <w:bookmarkStart w:id="29" w:name="_Toc45799809"/>
      <w:bookmarkStart w:id="30" w:name="_Toc46219585"/>
      <w:bookmarkStart w:id="31" w:name="_Toc46238769"/>
      <w:bookmarkStart w:id="32" w:name="_Toc46841424"/>
      <w:bookmarkStart w:id="33" w:name="_Toc49858711"/>
      <w:r w:rsidRPr="00A023A1">
        <w:t>Acknowledgements</w:t>
      </w:r>
      <w:bookmarkEnd w:id="21"/>
      <w:bookmarkEnd w:id="22"/>
      <w:bookmarkEnd w:id="23"/>
      <w:bookmarkEnd w:id="24"/>
      <w:bookmarkEnd w:id="25"/>
      <w:bookmarkEnd w:id="26"/>
      <w:bookmarkEnd w:id="27"/>
      <w:bookmarkEnd w:id="28"/>
      <w:bookmarkEnd w:id="29"/>
      <w:bookmarkEnd w:id="30"/>
      <w:bookmarkEnd w:id="31"/>
      <w:bookmarkEnd w:id="32"/>
      <w:bookmarkEnd w:id="33"/>
    </w:p>
    <w:p w14:paraId="1A8151D3" w14:textId="77777777" w:rsidR="0034733A" w:rsidRPr="00A023A1" w:rsidRDefault="0034733A" w:rsidP="0034733A">
      <w:pPr>
        <w:spacing w:after="160" w:line="259" w:lineRule="auto"/>
        <w:ind w:left="0" w:firstLine="0"/>
        <w:rPr>
          <w:rFonts w:eastAsia="Times New Roman" w:cstheme="minorHAnsi"/>
          <w:szCs w:val="24"/>
        </w:rPr>
      </w:pPr>
      <w:r w:rsidRPr="00A023A1">
        <w:rPr>
          <w:rFonts w:eastAsia="Times New Roman" w:cstheme="minorHAnsi"/>
          <w:szCs w:val="24"/>
        </w:rPr>
        <w:t>© CollinsBartholomew Ltd (2019) FOR SCHOOLS USE ONLY</w:t>
      </w:r>
    </w:p>
    <w:p w14:paraId="6E2CD1B5" w14:textId="77777777" w:rsidR="0034733A" w:rsidRPr="00A023A1" w:rsidRDefault="0034733A" w:rsidP="0034733A">
      <w:pPr>
        <w:spacing w:after="160" w:line="259" w:lineRule="auto"/>
        <w:ind w:left="0" w:firstLine="0"/>
        <w:rPr>
          <w:rFonts w:eastAsia="Times New Roman" w:cstheme="minorHAnsi"/>
          <w:szCs w:val="24"/>
        </w:rPr>
      </w:pPr>
      <w:r w:rsidRPr="00A023A1">
        <w:rPr>
          <w:rFonts w:eastAsia="Times New Roman" w:cstheme="minorHAnsi"/>
          <w:szCs w:val="24"/>
        </w:rPr>
        <w:t>© Crown copyright and database rights 2020 Ordnance Survey (100025252).  FOR SCHOOLS USE ONLY.</w:t>
      </w:r>
    </w:p>
    <w:p w14:paraId="48760696" w14:textId="77777777" w:rsidR="0034733A" w:rsidRPr="00A023A1" w:rsidRDefault="0034733A" w:rsidP="0034733A">
      <w:pPr>
        <w:spacing w:after="160" w:line="259" w:lineRule="auto"/>
        <w:ind w:left="0" w:firstLine="0"/>
        <w:rPr>
          <w:rFonts w:eastAsia="Times New Roman" w:cstheme="minorHAnsi"/>
          <w:szCs w:val="24"/>
        </w:rPr>
      </w:pPr>
      <w:r w:rsidRPr="00A023A1">
        <w:rPr>
          <w:rFonts w:eastAsia="Times New Roman" w:cstheme="minorHAnsi"/>
          <w:szCs w:val="24"/>
        </w:rPr>
        <w:t>Aerial photography © Getmapping plc.  Contains OS data.  FOR SCHOOLS USE ONLY.</w:t>
      </w:r>
    </w:p>
    <w:p w14:paraId="72E78FD1" w14:textId="77777777" w:rsidR="0034733A" w:rsidRPr="00A023A1" w:rsidRDefault="0034733A" w:rsidP="0034733A">
      <w:pPr>
        <w:spacing w:before="120" w:after="0" w:line="240" w:lineRule="auto"/>
        <w:ind w:left="0" w:firstLine="0"/>
      </w:pPr>
      <w:r w:rsidRPr="00A023A1">
        <w:rPr>
          <w:rFonts w:eastAsia="Times New Roman" w:cstheme="minorHAnsi"/>
          <w:szCs w:val="24"/>
        </w:rPr>
        <w:t>Historic mapping courtesy of the National Library of Scotland.  FOR SCHOOLS USE ONLY.</w:t>
      </w:r>
    </w:p>
    <w:p w14:paraId="14E6BA5F" w14:textId="3BD4B322" w:rsidR="00485836" w:rsidRPr="00A10837" w:rsidRDefault="00485836" w:rsidP="00A10837"/>
    <w:sectPr w:rsidR="00485836" w:rsidRPr="00A10837" w:rsidSect="008C0959">
      <w:headerReference w:type="default" r:id="rId13"/>
      <w:footerReference w:type="default" r:id="rId14"/>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DA9EE2" w14:textId="77777777" w:rsidR="00D53E77" w:rsidRDefault="00D53E77" w:rsidP="005A1304">
      <w:r>
        <w:separator/>
      </w:r>
    </w:p>
  </w:endnote>
  <w:endnote w:type="continuationSeparator" w:id="0">
    <w:p w14:paraId="67F5B457" w14:textId="77777777" w:rsidR="00D53E77" w:rsidRDefault="00D53E77"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3D074" w14:textId="77777777" w:rsidR="00A14AF5" w:rsidRDefault="00A14AF5" w:rsidP="005A1304">
    <w:pPr>
      <w:pStyle w:val="Footer"/>
    </w:pPr>
    <w:r>
      <w:rPr>
        <w:noProof/>
      </w:rPr>
      <w:drawing>
        <wp:inline distT="0" distB="0" distL="0" distR="0" wp14:anchorId="15F346EB" wp14:editId="30F45960">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E1C97" w14:textId="77777777" w:rsidR="00D53E77" w:rsidRDefault="00D53E77" w:rsidP="005A1304">
      <w:r>
        <w:separator/>
      </w:r>
    </w:p>
  </w:footnote>
  <w:footnote w:type="continuationSeparator" w:id="0">
    <w:p w14:paraId="299D9564" w14:textId="77777777" w:rsidR="00D53E77" w:rsidRDefault="00D53E77"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D6F32" w14:textId="77777777" w:rsidR="00A14AF5" w:rsidRDefault="00A14AF5" w:rsidP="005A1304">
    <w:pPr>
      <w:pStyle w:val="Header"/>
    </w:pPr>
    <w:r>
      <w:rPr>
        <w:noProof/>
      </w:rPr>
      <w:drawing>
        <wp:inline distT="0" distB="0" distL="0" distR="0" wp14:anchorId="75B6C9AD" wp14:editId="0063F67A">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834795"/>
    <w:multiLevelType w:val="hybridMultilevel"/>
    <w:tmpl w:val="9DCE4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542A98"/>
    <w:multiLevelType w:val="hybridMultilevel"/>
    <w:tmpl w:val="39143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4958786">
    <w:abstractNumId w:val="0"/>
  </w:num>
  <w:num w:numId="2" w16cid:durableId="619068749">
    <w:abstractNumId w:val="4"/>
  </w:num>
  <w:num w:numId="3" w16cid:durableId="903636833">
    <w:abstractNumId w:val="2"/>
  </w:num>
  <w:num w:numId="4" w16cid:durableId="993797660">
    <w:abstractNumId w:val="1"/>
  </w:num>
  <w:num w:numId="5" w16cid:durableId="2058763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836"/>
    <w:rsid w:val="00044DCB"/>
    <w:rsid w:val="002705B0"/>
    <w:rsid w:val="00293908"/>
    <w:rsid w:val="002F5EAA"/>
    <w:rsid w:val="0034733A"/>
    <w:rsid w:val="003E50E4"/>
    <w:rsid w:val="0040495D"/>
    <w:rsid w:val="00407063"/>
    <w:rsid w:val="00426824"/>
    <w:rsid w:val="00485836"/>
    <w:rsid w:val="00530693"/>
    <w:rsid w:val="005A1304"/>
    <w:rsid w:val="006108EE"/>
    <w:rsid w:val="0071739D"/>
    <w:rsid w:val="007D5269"/>
    <w:rsid w:val="008426A7"/>
    <w:rsid w:val="008901FF"/>
    <w:rsid w:val="008C0959"/>
    <w:rsid w:val="008C3C31"/>
    <w:rsid w:val="009263D6"/>
    <w:rsid w:val="00954C7D"/>
    <w:rsid w:val="00966F31"/>
    <w:rsid w:val="009B1B86"/>
    <w:rsid w:val="00A10837"/>
    <w:rsid w:val="00A14AF5"/>
    <w:rsid w:val="00A46D51"/>
    <w:rsid w:val="00B46512"/>
    <w:rsid w:val="00BE76C3"/>
    <w:rsid w:val="00C03165"/>
    <w:rsid w:val="00C34F09"/>
    <w:rsid w:val="00CA4053"/>
    <w:rsid w:val="00D53E77"/>
    <w:rsid w:val="00D71778"/>
    <w:rsid w:val="00EB4C81"/>
    <w:rsid w:val="00ED2931"/>
    <w:rsid w:val="00EE701F"/>
    <w:rsid w:val="00F05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4198B5"/>
  <w15:chartTrackingRefBased/>
  <w15:docId w15:val="{2051F115-D2D0-4D4F-8582-C3AFA081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6A7"/>
    <w:pPr>
      <w:spacing w:after="4" w:line="250" w:lineRule="auto"/>
      <w:ind w:left="10" w:hanging="10"/>
    </w:pPr>
    <w:rPr>
      <w:rFonts w:eastAsia="Arial" w:cs="Arial"/>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8426A7"/>
    <w:pPr>
      <w:keepNext/>
      <w:keepLines/>
      <w:spacing w:before="40" w:after="0" w:line="240" w:lineRule="auto"/>
      <w:outlineLvl w:val="1"/>
    </w:pPr>
    <w:rPr>
      <w:rFonts w:asciiTheme="majorHAnsi" w:eastAsiaTheme="majorEastAsia" w:hAnsiTheme="majorHAnsi" w:cstheme="majorBidi"/>
      <w:b/>
      <w:bCs/>
      <w:i/>
      <w:color w:val="385623" w:themeColor="accent6" w:themeShade="80"/>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8426A7"/>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bbc.co.uk/education/guides/zjfcwmn/revision/5"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 template3</Template>
  <TotalTime>38</TotalTime>
  <Pages>9</Pages>
  <Words>1062</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did 19th Century migration affect Scotland? - Digimap for Schools resource</dc:title>
  <dc:subject/>
  <dc:creator>Piroska Nemeth</dc:creator>
  <cp:keywords/>
  <dc:description/>
  <cp:lastModifiedBy>Denise Hora Masek</cp:lastModifiedBy>
  <cp:revision>17</cp:revision>
  <cp:lastPrinted>2024-02-21T14:57:00Z</cp:lastPrinted>
  <dcterms:created xsi:type="dcterms:W3CDTF">2020-08-18T11:43:00Z</dcterms:created>
  <dcterms:modified xsi:type="dcterms:W3CDTF">2024-02-21T14:57:00Z</dcterms:modified>
</cp:coreProperties>
</file>