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header6.xml" ContentType="application/vnd.openxmlformats-officedocument.wordprocessingml.header+xml"/>
  <Override PartName="/word/footer10.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Default Extension="jpeg" ContentType="image/jpeg"/>
  <Override PartName="/word/header17.xml" ContentType="application/vnd.openxmlformats-officedocument.wordprocessingml.header+xml"/>
  <Override PartName="/word/footer19.xml" ContentType="application/vnd.openxmlformats-officedocument.wordprocessingml.footer+xml"/>
  <Override PartName="/word/header18.xml" ContentType="application/vnd.openxmlformats-officedocument.wordprocessingml.header+xml"/>
  <Override PartName="/word/footer20.xml" ContentType="application/vnd.openxmlformats-officedocument.wordprocessingml.footer+xml"/>
  <Override PartName="/word/header19.xml" ContentType="application/vnd.openxmlformats-officedocument.wordprocessingml.header+xml"/>
  <Override PartName="/word/footer21.xml" ContentType="application/vnd.openxmlformats-officedocument.wordprocessingml.footer+xml"/>
  <Override PartName="/word/header20.xml" ContentType="application/vnd.openxmlformats-officedocument.wordprocessingml.header+xml"/>
  <Override PartName="/word/footer22.xml" ContentType="application/vnd.openxmlformats-officedocument.wordprocessingml.footer+xml"/>
  <Override PartName="/word/header21.xml" ContentType="application/vnd.openxmlformats-officedocument.wordprocessingml.head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6.xml" ContentType="application/vnd.openxmlformats-officedocument.wordprocessingml.head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0.xml" ContentType="application/vnd.openxmlformats-officedocument.wordprocessingml.header+xml"/>
  <Override PartName="/word/footer41.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48.xml" ContentType="application/vnd.openxmlformats-officedocument.wordprocessingml.footer+xml"/>
  <Override PartName="/word/header50.xml" ContentType="application/vnd.openxmlformats-officedocument.wordprocessingml.header+xml"/>
  <Override PartName="/word/header51.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4.xml" ContentType="application/vnd.openxmlformats-officedocument.wordprocessingml.header+xml"/>
  <Override PartName="/word/footer53.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4.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59.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0.xml" ContentType="application/vnd.openxmlformats-officedocument.wordprocessingml.footer+xml"/>
  <Override PartName="/word/header65.xml" ContentType="application/vnd.openxmlformats-officedocument.wordprocessingml.header+xml"/>
  <Override PartName="/word/footer61.xml" ContentType="application/vnd.openxmlformats-officedocument.wordprocessingml.footer+xml"/>
  <Override PartName="/word/header66.xml" ContentType="application/vnd.openxmlformats-officedocument.wordprocessingml.header+xml"/>
  <Override PartName="/word/footer62.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rPr>
          <w:rFonts w:ascii="Times New Roman"/>
          <w:sz w:val="24"/>
        </w:rPr>
      </w:pPr>
    </w:p>
    <w:p>
      <w:pPr>
        <w:pStyle w:val="BodyText"/>
        <w:spacing w:before="59"/>
        <w:rPr>
          <w:rFonts w:ascii="Times New Roman"/>
          <w:sz w:val="24"/>
        </w:rPr>
      </w:pPr>
    </w:p>
    <w:p>
      <w:pPr>
        <w:spacing w:before="0"/>
        <w:ind w:left="1135" w:right="0" w:firstLine="0"/>
        <w:jc w:val="left"/>
        <w:rPr>
          <w:sz w:val="24"/>
        </w:rPr>
      </w:pPr>
      <w:r>
        <w:rPr/>
        <mc:AlternateContent>
          <mc:Choice Requires="wps">
            <w:drawing>
              <wp:anchor distT="0" distB="0" distL="0" distR="0" allowOverlap="1" layoutInCell="1" locked="0" behindDoc="1" simplePos="0" relativeHeight="484216832">
                <wp:simplePos x="0" y="0"/>
                <wp:positionH relativeFrom="page">
                  <wp:posOffset>0</wp:posOffset>
                </wp:positionH>
                <wp:positionV relativeFrom="paragraph">
                  <wp:posOffset>-924993</wp:posOffset>
                </wp:positionV>
                <wp:extent cx="6840220" cy="8820150"/>
                <wp:effectExtent l="0" t="0" r="0" b="0"/>
                <wp:wrapNone/>
                <wp:docPr id="1" name="Group 1"/>
                <wp:cNvGraphicFramePr>
                  <a:graphicFrameLocks/>
                </wp:cNvGraphicFramePr>
                <a:graphic>
                  <a:graphicData uri="http://schemas.microsoft.com/office/word/2010/wordprocessingGroup">
                    <wpg:wgp>
                      <wpg:cNvPr id="1" name="Group 1"/>
                      <wpg:cNvGrpSpPr/>
                      <wpg:grpSpPr>
                        <a:xfrm>
                          <a:off x="0" y="0"/>
                          <a:ext cx="6840220" cy="8820150"/>
                          <a:chExt cx="6840220" cy="8820150"/>
                        </a:xfrm>
                      </wpg:grpSpPr>
                      <pic:pic>
                        <pic:nvPicPr>
                          <pic:cNvPr id="2" name="Image 2"/>
                          <pic:cNvPicPr/>
                        </pic:nvPicPr>
                        <pic:blipFill>
                          <a:blip r:embed="rId5" cstate="print"/>
                          <a:stretch>
                            <a:fillRect/>
                          </a:stretch>
                        </pic:blipFill>
                        <pic:spPr>
                          <a:xfrm>
                            <a:off x="0" y="0"/>
                            <a:ext cx="6840004" cy="8819997"/>
                          </a:xfrm>
                          <a:prstGeom prst="rect">
                            <a:avLst/>
                          </a:prstGeom>
                        </pic:spPr>
                      </pic:pic>
                      <wps:wsp>
                        <wps:cNvPr id="3" name="Graphic 3"/>
                        <wps:cNvSpPr/>
                        <wps:spPr>
                          <a:xfrm>
                            <a:off x="0" y="0"/>
                            <a:ext cx="122555" cy="1087755"/>
                          </a:xfrm>
                          <a:custGeom>
                            <a:avLst/>
                            <a:gdLst/>
                            <a:ahLst/>
                            <a:cxnLst/>
                            <a:rect l="l" t="t" r="r" b="b"/>
                            <a:pathLst>
                              <a:path w="122555" h="1087755">
                                <a:moveTo>
                                  <a:pt x="122402" y="0"/>
                                </a:moveTo>
                                <a:lnTo>
                                  <a:pt x="0" y="0"/>
                                </a:lnTo>
                                <a:lnTo>
                                  <a:pt x="0" y="1087196"/>
                                </a:lnTo>
                                <a:lnTo>
                                  <a:pt x="122402" y="1087196"/>
                                </a:lnTo>
                                <a:lnTo>
                                  <a:pt x="122402" y="0"/>
                                </a:lnTo>
                                <a:close/>
                              </a:path>
                            </a:pathLst>
                          </a:custGeom>
                          <a:solidFill>
                            <a:srgbClr val="D7085F"/>
                          </a:solidFill>
                        </wps:spPr>
                        <wps:bodyPr wrap="square" lIns="0" tIns="0" rIns="0" bIns="0" rtlCol="0">
                          <a:prstTxWarp prst="textNoShape">
                            <a:avLst/>
                          </a:prstTxWarp>
                          <a:noAutofit/>
                        </wps:bodyPr>
                      </wps:wsp>
                      <wps:wsp>
                        <wps:cNvPr id="4" name="Graphic 4"/>
                        <wps:cNvSpPr/>
                        <wps:spPr>
                          <a:xfrm>
                            <a:off x="728992" y="3861815"/>
                            <a:ext cx="4788535" cy="809625"/>
                          </a:xfrm>
                          <a:custGeom>
                            <a:avLst/>
                            <a:gdLst/>
                            <a:ahLst/>
                            <a:cxnLst/>
                            <a:rect l="l" t="t" r="r" b="b"/>
                            <a:pathLst>
                              <a:path w="4788535" h="809625">
                                <a:moveTo>
                                  <a:pt x="301345" y="190500"/>
                                </a:moveTo>
                                <a:lnTo>
                                  <a:pt x="295656" y="160020"/>
                                </a:lnTo>
                                <a:lnTo>
                                  <a:pt x="280225" y="139700"/>
                                </a:lnTo>
                                <a:lnTo>
                                  <a:pt x="257517" y="127000"/>
                                </a:lnTo>
                                <a:lnTo>
                                  <a:pt x="229971" y="123190"/>
                                </a:lnTo>
                                <a:lnTo>
                                  <a:pt x="194411" y="123190"/>
                                </a:lnTo>
                                <a:lnTo>
                                  <a:pt x="194411" y="254000"/>
                                </a:lnTo>
                                <a:lnTo>
                                  <a:pt x="229971" y="254000"/>
                                </a:lnTo>
                                <a:lnTo>
                                  <a:pt x="263194" y="247650"/>
                                </a:lnTo>
                                <a:lnTo>
                                  <a:pt x="285280" y="232410"/>
                                </a:lnTo>
                                <a:lnTo>
                                  <a:pt x="297548" y="212090"/>
                                </a:lnTo>
                                <a:lnTo>
                                  <a:pt x="301345" y="190500"/>
                                </a:lnTo>
                                <a:close/>
                              </a:path>
                              <a:path w="4788535" h="809625">
                                <a:moveTo>
                                  <a:pt x="1353845" y="630123"/>
                                </a:moveTo>
                                <a:lnTo>
                                  <a:pt x="1349108" y="604723"/>
                                </a:lnTo>
                                <a:lnTo>
                                  <a:pt x="1335608" y="583133"/>
                                </a:lnTo>
                                <a:lnTo>
                                  <a:pt x="1314411" y="567893"/>
                                </a:lnTo>
                                <a:lnTo>
                                  <a:pt x="1286535" y="562813"/>
                                </a:lnTo>
                                <a:lnTo>
                                  <a:pt x="1258544" y="567893"/>
                                </a:lnTo>
                                <a:lnTo>
                                  <a:pt x="1237348" y="583133"/>
                                </a:lnTo>
                                <a:lnTo>
                                  <a:pt x="1223911" y="604723"/>
                                </a:lnTo>
                                <a:lnTo>
                                  <a:pt x="1219225" y="630123"/>
                                </a:lnTo>
                                <a:lnTo>
                                  <a:pt x="1224419" y="655523"/>
                                </a:lnTo>
                                <a:lnTo>
                                  <a:pt x="1238681" y="675843"/>
                                </a:lnTo>
                                <a:lnTo>
                                  <a:pt x="1260043" y="689813"/>
                                </a:lnTo>
                                <a:lnTo>
                                  <a:pt x="1286535" y="694893"/>
                                </a:lnTo>
                                <a:lnTo>
                                  <a:pt x="1312900" y="689813"/>
                                </a:lnTo>
                                <a:lnTo>
                                  <a:pt x="1334287" y="675843"/>
                                </a:lnTo>
                                <a:lnTo>
                                  <a:pt x="1348613" y="655523"/>
                                </a:lnTo>
                                <a:lnTo>
                                  <a:pt x="1353845" y="630123"/>
                                </a:lnTo>
                                <a:close/>
                              </a:path>
                              <a:path w="4788535" h="809625">
                                <a:moveTo>
                                  <a:pt x="1737372" y="589483"/>
                                </a:moveTo>
                                <a:lnTo>
                                  <a:pt x="1734515" y="576783"/>
                                </a:lnTo>
                                <a:lnTo>
                                  <a:pt x="1726946" y="569163"/>
                                </a:lnTo>
                                <a:lnTo>
                                  <a:pt x="1716151" y="565353"/>
                                </a:lnTo>
                                <a:lnTo>
                                  <a:pt x="1703590" y="564083"/>
                                </a:lnTo>
                                <a:lnTo>
                                  <a:pt x="1686572" y="564083"/>
                                </a:lnTo>
                                <a:lnTo>
                                  <a:pt x="1686572" y="617423"/>
                                </a:lnTo>
                                <a:lnTo>
                                  <a:pt x="1703336" y="617423"/>
                                </a:lnTo>
                                <a:lnTo>
                                  <a:pt x="1718500" y="614883"/>
                                </a:lnTo>
                                <a:lnTo>
                                  <a:pt x="1729117" y="609803"/>
                                </a:lnTo>
                                <a:lnTo>
                                  <a:pt x="1735340" y="600913"/>
                                </a:lnTo>
                                <a:lnTo>
                                  <a:pt x="1737372" y="589483"/>
                                </a:lnTo>
                                <a:close/>
                              </a:path>
                              <a:path w="4788535" h="809625">
                                <a:moveTo>
                                  <a:pt x="1954034" y="644093"/>
                                </a:moveTo>
                                <a:lnTo>
                                  <a:pt x="1924570" y="579323"/>
                                </a:lnTo>
                                <a:lnTo>
                                  <a:pt x="1897900" y="644093"/>
                                </a:lnTo>
                                <a:lnTo>
                                  <a:pt x="1954034" y="644093"/>
                                </a:lnTo>
                                <a:close/>
                              </a:path>
                              <a:path w="4788535" h="809625">
                                <a:moveTo>
                                  <a:pt x="2026983" y="203200"/>
                                </a:moveTo>
                                <a:lnTo>
                                  <a:pt x="1997519" y="138430"/>
                                </a:lnTo>
                                <a:lnTo>
                                  <a:pt x="1970849" y="203200"/>
                                </a:lnTo>
                                <a:lnTo>
                                  <a:pt x="2026983" y="203200"/>
                                </a:lnTo>
                                <a:close/>
                              </a:path>
                              <a:path w="4788535" h="809625">
                                <a:moveTo>
                                  <a:pt x="2154440" y="589483"/>
                                </a:moveTo>
                                <a:lnTo>
                                  <a:pt x="2151583" y="576783"/>
                                </a:lnTo>
                                <a:lnTo>
                                  <a:pt x="2144014" y="569163"/>
                                </a:lnTo>
                                <a:lnTo>
                                  <a:pt x="2133219" y="565353"/>
                                </a:lnTo>
                                <a:lnTo>
                                  <a:pt x="2120658" y="564083"/>
                                </a:lnTo>
                                <a:lnTo>
                                  <a:pt x="2093988" y="564083"/>
                                </a:lnTo>
                                <a:lnTo>
                                  <a:pt x="2093988" y="617423"/>
                                </a:lnTo>
                                <a:lnTo>
                                  <a:pt x="2120404" y="617423"/>
                                </a:lnTo>
                                <a:lnTo>
                                  <a:pt x="2135581" y="614883"/>
                                </a:lnTo>
                                <a:lnTo>
                                  <a:pt x="2146185" y="609803"/>
                                </a:lnTo>
                                <a:lnTo>
                                  <a:pt x="2152408" y="600913"/>
                                </a:lnTo>
                                <a:lnTo>
                                  <a:pt x="2154440" y="589483"/>
                                </a:lnTo>
                                <a:close/>
                              </a:path>
                              <a:path w="4788535" h="809625">
                                <a:moveTo>
                                  <a:pt x="2612694" y="189242"/>
                                </a:moveTo>
                                <a:lnTo>
                                  <a:pt x="2607957" y="163830"/>
                                </a:lnTo>
                                <a:lnTo>
                                  <a:pt x="2594470" y="142240"/>
                                </a:lnTo>
                                <a:lnTo>
                                  <a:pt x="2573261" y="127000"/>
                                </a:lnTo>
                                <a:lnTo>
                                  <a:pt x="2545397" y="121920"/>
                                </a:lnTo>
                                <a:lnTo>
                                  <a:pt x="2517394" y="127000"/>
                                </a:lnTo>
                                <a:lnTo>
                                  <a:pt x="2496197" y="142240"/>
                                </a:lnTo>
                                <a:lnTo>
                                  <a:pt x="2482761" y="163830"/>
                                </a:lnTo>
                                <a:lnTo>
                                  <a:pt x="2478074" y="189242"/>
                                </a:lnTo>
                                <a:lnTo>
                                  <a:pt x="2483269" y="214642"/>
                                </a:lnTo>
                                <a:lnTo>
                                  <a:pt x="2497531" y="234950"/>
                                </a:lnTo>
                                <a:lnTo>
                                  <a:pt x="2518905" y="248920"/>
                                </a:lnTo>
                                <a:lnTo>
                                  <a:pt x="2545397" y="254000"/>
                                </a:lnTo>
                                <a:lnTo>
                                  <a:pt x="2571762" y="248920"/>
                                </a:lnTo>
                                <a:lnTo>
                                  <a:pt x="2593136" y="234950"/>
                                </a:lnTo>
                                <a:lnTo>
                                  <a:pt x="2607462" y="214642"/>
                                </a:lnTo>
                                <a:lnTo>
                                  <a:pt x="2612694" y="189242"/>
                                </a:lnTo>
                                <a:close/>
                              </a:path>
                              <a:path w="4788535" h="809625">
                                <a:moveTo>
                                  <a:pt x="3157778" y="148590"/>
                                </a:moveTo>
                                <a:lnTo>
                                  <a:pt x="3154921" y="135890"/>
                                </a:lnTo>
                                <a:lnTo>
                                  <a:pt x="3147364" y="128270"/>
                                </a:lnTo>
                                <a:lnTo>
                                  <a:pt x="3136557" y="124460"/>
                                </a:lnTo>
                                <a:lnTo>
                                  <a:pt x="3123996" y="123190"/>
                                </a:lnTo>
                                <a:lnTo>
                                  <a:pt x="3106978" y="123190"/>
                                </a:lnTo>
                                <a:lnTo>
                                  <a:pt x="3106978" y="176542"/>
                                </a:lnTo>
                                <a:lnTo>
                                  <a:pt x="3123742" y="176542"/>
                                </a:lnTo>
                                <a:lnTo>
                                  <a:pt x="3138919" y="173990"/>
                                </a:lnTo>
                                <a:lnTo>
                                  <a:pt x="3149523" y="167640"/>
                                </a:lnTo>
                                <a:lnTo>
                                  <a:pt x="3155746" y="158750"/>
                                </a:lnTo>
                                <a:lnTo>
                                  <a:pt x="3157778" y="148590"/>
                                </a:lnTo>
                                <a:close/>
                              </a:path>
                              <a:path w="4788535" h="809625">
                                <a:moveTo>
                                  <a:pt x="3258820" y="589483"/>
                                </a:moveTo>
                                <a:lnTo>
                                  <a:pt x="3255962" y="576783"/>
                                </a:lnTo>
                                <a:lnTo>
                                  <a:pt x="3248406" y="569163"/>
                                </a:lnTo>
                                <a:lnTo>
                                  <a:pt x="3237598" y="565353"/>
                                </a:lnTo>
                                <a:lnTo>
                                  <a:pt x="3225038" y="564083"/>
                                </a:lnTo>
                                <a:lnTo>
                                  <a:pt x="3208020" y="564083"/>
                                </a:lnTo>
                                <a:lnTo>
                                  <a:pt x="3208020" y="617423"/>
                                </a:lnTo>
                                <a:lnTo>
                                  <a:pt x="3224784" y="617423"/>
                                </a:lnTo>
                                <a:lnTo>
                                  <a:pt x="3239947" y="614883"/>
                                </a:lnTo>
                                <a:lnTo>
                                  <a:pt x="3250552" y="609803"/>
                                </a:lnTo>
                                <a:lnTo>
                                  <a:pt x="3256775" y="600913"/>
                                </a:lnTo>
                                <a:lnTo>
                                  <a:pt x="3258820" y="589483"/>
                                </a:lnTo>
                                <a:close/>
                              </a:path>
                              <a:path w="4788535" h="809625">
                                <a:moveTo>
                                  <a:pt x="3449307" y="589483"/>
                                </a:moveTo>
                                <a:lnTo>
                                  <a:pt x="3446449" y="576783"/>
                                </a:lnTo>
                                <a:lnTo>
                                  <a:pt x="3438893" y="569163"/>
                                </a:lnTo>
                                <a:lnTo>
                                  <a:pt x="3428085" y="565353"/>
                                </a:lnTo>
                                <a:lnTo>
                                  <a:pt x="3415525" y="564083"/>
                                </a:lnTo>
                                <a:lnTo>
                                  <a:pt x="3398507" y="564083"/>
                                </a:lnTo>
                                <a:lnTo>
                                  <a:pt x="3398507" y="617423"/>
                                </a:lnTo>
                                <a:lnTo>
                                  <a:pt x="3415271" y="617423"/>
                                </a:lnTo>
                                <a:lnTo>
                                  <a:pt x="3430447" y="614883"/>
                                </a:lnTo>
                                <a:lnTo>
                                  <a:pt x="3441039" y="609803"/>
                                </a:lnTo>
                                <a:lnTo>
                                  <a:pt x="3447275" y="600913"/>
                                </a:lnTo>
                                <a:lnTo>
                                  <a:pt x="3449307" y="589483"/>
                                </a:lnTo>
                                <a:close/>
                              </a:path>
                              <a:path w="4788535" h="809625">
                                <a:moveTo>
                                  <a:pt x="3969004" y="0"/>
                                </a:moveTo>
                                <a:lnTo>
                                  <a:pt x="3809784" y="0"/>
                                </a:lnTo>
                                <a:lnTo>
                                  <a:pt x="3809784" y="101600"/>
                                </a:lnTo>
                                <a:lnTo>
                                  <a:pt x="3809784" y="123190"/>
                                </a:lnTo>
                                <a:lnTo>
                                  <a:pt x="3748570" y="123190"/>
                                </a:lnTo>
                                <a:lnTo>
                                  <a:pt x="3748570" y="276860"/>
                                </a:lnTo>
                                <a:lnTo>
                                  <a:pt x="3723678" y="276860"/>
                                </a:lnTo>
                                <a:lnTo>
                                  <a:pt x="3723678" y="123190"/>
                                </a:lnTo>
                                <a:lnTo>
                                  <a:pt x="3662464" y="123190"/>
                                </a:lnTo>
                                <a:lnTo>
                                  <a:pt x="3662464" y="101600"/>
                                </a:lnTo>
                                <a:lnTo>
                                  <a:pt x="3809784" y="101600"/>
                                </a:lnTo>
                                <a:lnTo>
                                  <a:pt x="3809784" y="0"/>
                                </a:lnTo>
                                <a:lnTo>
                                  <a:pt x="3604044" y="0"/>
                                </a:lnTo>
                                <a:lnTo>
                                  <a:pt x="3604044" y="101600"/>
                                </a:lnTo>
                                <a:lnTo>
                                  <a:pt x="3604044" y="276860"/>
                                </a:lnTo>
                                <a:lnTo>
                                  <a:pt x="3581184" y="276860"/>
                                </a:lnTo>
                                <a:lnTo>
                                  <a:pt x="3466884" y="142240"/>
                                </a:lnTo>
                                <a:lnTo>
                                  <a:pt x="3466376" y="142240"/>
                                </a:lnTo>
                                <a:lnTo>
                                  <a:pt x="3466376" y="276860"/>
                                </a:lnTo>
                                <a:lnTo>
                                  <a:pt x="3441484" y="276860"/>
                                </a:lnTo>
                                <a:lnTo>
                                  <a:pt x="3441484" y="101600"/>
                                </a:lnTo>
                                <a:lnTo>
                                  <a:pt x="3464344" y="101600"/>
                                </a:lnTo>
                                <a:lnTo>
                                  <a:pt x="3578644" y="233692"/>
                                </a:lnTo>
                                <a:lnTo>
                                  <a:pt x="3579152" y="233692"/>
                                </a:lnTo>
                                <a:lnTo>
                                  <a:pt x="3579152" y="101600"/>
                                </a:lnTo>
                                <a:lnTo>
                                  <a:pt x="3604044" y="101600"/>
                                </a:lnTo>
                                <a:lnTo>
                                  <a:pt x="3604044" y="0"/>
                                </a:lnTo>
                                <a:lnTo>
                                  <a:pt x="3375444" y="0"/>
                                </a:lnTo>
                                <a:lnTo>
                                  <a:pt x="3375444" y="101600"/>
                                </a:lnTo>
                                <a:lnTo>
                                  <a:pt x="3375444" y="123190"/>
                                </a:lnTo>
                                <a:lnTo>
                                  <a:pt x="3297466" y="123190"/>
                                </a:lnTo>
                                <a:lnTo>
                                  <a:pt x="3297466" y="177800"/>
                                </a:lnTo>
                                <a:lnTo>
                                  <a:pt x="3366554" y="177800"/>
                                </a:lnTo>
                                <a:lnTo>
                                  <a:pt x="3366554" y="199390"/>
                                </a:lnTo>
                                <a:lnTo>
                                  <a:pt x="3297466" y="199390"/>
                                </a:lnTo>
                                <a:lnTo>
                                  <a:pt x="3297466" y="254000"/>
                                </a:lnTo>
                                <a:lnTo>
                                  <a:pt x="3375444" y="254000"/>
                                </a:lnTo>
                                <a:lnTo>
                                  <a:pt x="3375444" y="276860"/>
                                </a:lnTo>
                                <a:lnTo>
                                  <a:pt x="3272574" y="276860"/>
                                </a:lnTo>
                                <a:lnTo>
                                  <a:pt x="3272574" y="101600"/>
                                </a:lnTo>
                                <a:lnTo>
                                  <a:pt x="3375444" y="101600"/>
                                </a:lnTo>
                                <a:lnTo>
                                  <a:pt x="3375444" y="0"/>
                                </a:lnTo>
                                <a:lnTo>
                                  <a:pt x="3217976" y="0"/>
                                </a:lnTo>
                                <a:lnTo>
                                  <a:pt x="3217976" y="276860"/>
                                </a:lnTo>
                                <a:lnTo>
                                  <a:pt x="3187496" y="276860"/>
                                </a:lnTo>
                                <a:lnTo>
                                  <a:pt x="3156826" y="228600"/>
                                </a:lnTo>
                                <a:lnTo>
                                  <a:pt x="3124670" y="199390"/>
                                </a:lnTo>
                                <a:lnTo>
                                  <a:pt x="3106978" y="199390"/>
                                </a:lnTo>
                                <a:lnTo>
                                  <a:pt x="3106978" y="276860"/>
                                </a:lnTo>
                                <a:lnTo>
                                  <a:pt x="3082086" y="276860"/>
                                </a:lnTo>
                                <a:lnTo>
                                  <a:pt x="3082086" y="101600"/>
                                </a:lnTo>
                                <a:lnTo>
                                  <a:pt x="3125012" y="101600"/>
                                </a:lnTo>
                                <a:lnTo>
                                  <a:pt x="3148304" y="104140"/>
                                </a:lnTo>
                                <a:lnTo>
                                  <a:pt x="3166630" y="111760"/>
                                </a:lnTo>
                                <a:lnTo>
                                  <a:pt x="3178619" y="127000"/>
                                </a:lnTo>
                                <a:lnTo>
                                  <a:pt x="3182924" y="149860"/>
                                </a:lnTo>
                                <a:lnTo>
                                  <a:pt x="3180854" y="165100"/>
                                </a:lnTo>
                                <a:lnTo>
                                  <a:pt x="3175203" y="177800"/>
                                </a:lnTo>
                                <a:lnTo>
                                  <a:pt x="3166732" y="186690"/>
                                </a:lnTo>
                                <a:lnTo>
                                  <a:pt x="3156254" y="193040"/>
                                </a:lnTo>
                                <a:lnTo>
                                  <a:pt x="3163366" y="198120"/>
                                </a:lnTo>
                                <a:lnTo>
                                  <a:pt x="3166160" y="201942"/>
                                </a:lnTo>
                                <a:lnTo>
                                  <a:pt x="3173272" y="210820"/>
                                </a:lnTo>
                                <a:lnTo>
                                  <a:pt x="3181858" y="222250"/>
                                </a:lnTo>
                                <a:lnTo>
                                  <a:pt x="3204667" y="257810"/>
                                </a:lnTo>
                                <a:lnTo>
                                  <a:pt x="3217976" y="276860"/>
                                </a:lnTo>
                                <a:lnTo>
                                  <a:pt x="3217976" y="0"/>
                                </a:lnTo>
                                <a:lnTo>
                                  <a:pt x="3016046" y="0"/>
                                </a:lnTo>
                                <a:lnTo>
                                  <a:pt x="3016046" y="101600"/>
                                </a:lnTo>
                                <a:lnTo>
                                  <a:pt x="3016046" y="123190"/>
                                </a:lnTo>
                                <a:lnTo>
                                  <a:pt x="2938068" y="123190"/>
                                </a:lnTo>
                                <a:lnTo>
                                  <a:pt x="2938068" y="177800"/>
                                </a:lnTo>
                                <a:lnTo>
                                  <a:pt x="3007156" y="177800"/>
                                </a:lnTo>
                                <a:lnTo>
                                  <a:pt x="3007156" y="199390"/>
                                </a:lnTo>
                                <a:lnTo>
                                  <a:pt x="2938068" y="199390"/>
                                </a:lnTo>
                                <a:lnTo>
                                  <a:pt x="2938068" y="254000"/>
                                </a:lnTo>
                                <a:lnTo>
                                  <a:pt x="3016046" y="254000"/>
                                </a:lnTo>
                                <a:lnTo>
                                  <a:pt x="3016046" y="276860"/>
                                </a:lnTo>
                                <a:lnTo>
                                  <a:pt x="2913176" y="276860"/>
                                </a:lnTo>
                                <a:lnTo>
                                  <a:pt x="2913176" y="101600"/>
                                </a:lnTo>
                                <a:lnTo>
                                  <a:pt x="3016046" y="101600"/>
                                </a:lnTo>
                                <a:lnTo>
                                  <a:pt x="3016046" y="0"/>
                                </a:lnTo>
                                <a:lnTo>
                                  <a:pt x="2847136" y="0"/>
                                </a:lnTo>
                                <a:lnTo>
                                  <a:pt x="2847136" y="101600"/>
                                </a:lnTo>
                                <a:lnTo>
                                  <a:pt x="2847136" y="276860"/>
                                </a:lnTo>
                                <a:lnTo>
                                  <a:pt x="2822244" y="276860"/>
                                </a:lnTo>
                                <a:lnTo>
                                  <a:pt x="2822244" y="199390"/>
                                </a:lnTo>
                                <a:lnTo>
                                  <a:pt x="2725216" y="199390"/>
                                </a:lnTo>
                                <a:lnTo>
                                  <a:pt x="2725216" y="276860"/>
                                </a:lnTo>
                                <a:lnTo>
                                  <a:pt x="2700324" y="276860"/>
                                </a:lnTo>
                                <a:lnTo>
                                  <a:pt x="2700324" y="101600"/>
                                </a:lnTo>
                                <a:lnTo>
                                  <a:pt x="2725216" y="101600"/>
                                </a:lnTo>
                                <a:lnTo>
                                  <a:pt x="2725216" y="177800"/>
                                </a:lnTo>
                                <a:lnTo>
                                  <a:pt x="2822244" y="177800"/>
                                </a:lnTo>
                                <a:lnTo>
                                  <a:pt x="2822244" y="101600"/>
                                </a:lnTo>
                                <a:lnTo>
                                  <a:pt x="2847136" y="101600"/>
                                </a:lnTo>
                                <a:lnTo>
                                  <a:pt x="2847136" y="0"/>
                                </a:lnTo>
                                <a:lnTo>
                                  <a:pt x="2638094" y="0"/>
                                </a:lnTo>
                                <a:lnTo>
                                  <a:pt x="2638094" y="189242"/>
                                </a:lnTo>
                                <a:lnTo>
                                  <a:pt x="2630894" y="224790"/>
                                </a:lnTo>
                                <a:lnTo>
                                  <a:pt x="2611170" y="252742"/>
                                </a:lnTo>
                                <a:lnTo>
                                  <a:pt x="2581732" y="271792"/>
                                </a:lnTo>
                                <a:lnTo>
                                  <a:pt x="2545397" y="278142"/>
                                </a:lnTo>
                                <a:lnTo>
                                  <a:pt x="2508935" y="271792"/>
                                </a:lnTo>
                                <a:lnTo>
                                  <a:pt x="2479497" y="252742"/>
                                </a:lnTo>
                                <a:lnTo>
                                  <a:pt x="2468765" y="237490"/>
                                </a:lnTo>
                                <a:lnTo>
                                  <a:pt x="2459837" y="224790"/>
                                </a:lnTo>
                                <a:lnTo>
                                  <a:pt x="2452674" y="189242"/>
                                </a:lnTo>
                                <a:lnTo>
                                  <a:pt x="2459837" y="152400"/>
                                </a:lnTo>
                                <a:lnTo>
                                  <a:pt x="2469667" y="138430"/>
                                </a:lnTo>
                                <a:lnTo>
                                  <a:pt x="2479497" y="124460"/>
                                </a:lnTo>
                                <a:lnTo>
                                  <a:pt x="2508935" y="105410"/>
                                </a:lnTo>
                                <a:lnTo>
                                  <a:pt x="2545397" y="99060"/>
                                </a:lnTo>
                                <a:lnTo>
                                  <a:pt x="2581732" y="105410"/>
                                </a:lnTo>
                                <a:lnTo>
                                  <a:pt x="2611170" y="124460"/>
                                </a:lnTo>
                                <a:lnTo>
                                  <a:pt x="2630894" y="152400"/>
                                </a:lnTo>
                                <a:lnTo>
                                  <a:pt x="2638094" y="189242"/>
                                </a:lnTo>
                                <a:lnTo>
                                  <a:pt x="2638094" y="0"/>
                                </a:lnTo>
                                <a:lnTo>
                                  <a:pt x="2394267" y="0"/>
                                </a:lnTo>
                                <a:lnTo>
                                  <a:pt x="2394267" y="113030"/>
                                </a:lnTo>
                                <a:lnTo>
                                  <a:pt x="2394267" y="138430"/>
                                </a:lnTo>
                                <a:lnTo>
                                  <a:pt x="2379535" y="128270"/>
                                </a:lnTo>
                                <a:lnTo>
                                  <a:pt x="2368893" y="123190"/>
                                </a:lnTo>
                                <a:lnTo>
                                  <a:pt x="2357145" y="121920"/>
                                </a:lnTo>
                                <a:lnTo>
                                  <a:pt x="2339149" y="121920"/>
                                </a:lnTo>
                                <a:lnTo>
                                  <a:pt x="2317077" y="124460"/>
                                </a:lnTo>
                                <a:lnTo>
                                  <a:pt x="2294026" y="135890"/>
                                </a:lnTo>
                                <a:lnTo>
                                  <a:pt x="2275890" y="156210"/>
                                </a:lnTo>
                                <a:lnTo>
                                  <a:pt x="2268537" y="187960"/>
                                </a:lnTo>
                                <a:lnTo>
                                  <a:pt x="2275890" y="219710"/>
                                </a:lnTo>
                                <a:lnTo>
                                  <a:pt x="2294026" y="240042"/>
                                </a:lnTo>
                                <a:lnTo>
                                  <a:pt x="2317077" y="251460"/>
                                </a:lnTo>
                                <a:lnTo>
                                  <a:pt x="2339149" y="255270"/>
                                </a:lnTo>
                                <a:lnTo>
                                  <a:pt x="2361692" y="252742"/>
                                </a:lnTo>
                                <a:lnTo>
                                  <a:pt x="2379091" y="246392"/>
                                </a:lnTo>
                                <a:lnTo>
                                  <a:pt x="2390292" y="241300"/>
                                </a:lnTo>
                                <a:lnTo>
                                  <a:pt x="2394267" y="237490"/>
                                </a:lnTo>
                                <a:lnTo>
                                  <a:pt x="2394267" y="264160"/>
                                </a:lnTo>
                                <a:lnTo>
                                  <a:pt x="2383688" y="273050"/>
                                </a:lnTo>
                                <a:lnTo>
                                  <a:pt x="2374417" y="276860"/>
                                </a:lnTo>
                                <a:lnTo>
                                  <a:pt x="2361298" y="278142"/>
                                </a:lnTo>
                                <a:lnTo>
                                  <a:pt x="2339149" y="278142"/>
                                </a:lnTo>
                                <a:lnTo>
                                  <a:pt x="2330437" y="276860"/>
                                </a:lnTo>
                                <a:lnTo>
                                  <a:pt x="2304300" y="273050"/>
                                </a:lnTo>
                                <a:lnTo>
                                  <a:pt x="2273236" y="256540"/>
                                </a:lnTo>
                                <a:lnTo>
                                  <a:pt x="2250922" y="227342"/>
                                </a:lnTo>
                                <a:lnTo>
                                  <a:pt x="2242375" y="187960"/>
                                </a:lnTo>
                                <a:lnTo>
                                  <a:pt x="2249233" y="153670"/>
                                </a:lnTo>
                                <a:lnTo>
                                  <a:pt x="2268753" y="124460"/>
                                </a:lnTo>
                                <a:lnTo>
                                  <a:pt x="2299271" y="105410"/>
                                </a:lnTo>
                                <a:lnTo>
                                  <a:pt x="2323198" y="101600"/>
                                </a:lnTo>
                                <a:lnTo>
                                  <a:pt x="2339149" y="99060"/>
                                </a:lnTo>
                                <a:lnTo>
                                  <a:pt x="2360828" y="101600"/>
                                </a:lnTo>
                                <a:lnTo>
                                  <a:pt x="2378329" y="105410"/>
                                </a:lnTo>
                                <a:lnTo>
                                  <a:pt x="2390000" y="110490"/>
                                </a:lnTo>
                                <a:lnTo>
                                  <a:pt x="2394267" y="113030"/>
                                </a:lnTo>
                                <a:lnTo>
                                  <a:pt x="2394267" y="0"/>
                                </a:lnTo>
                                <a:lnTo>
                                  <a:pt x="2086165" y="0"/>
                                </a:lnTo>
                                <a:lnTo>
                                  <a:pt x="2086165" y="276860"/>
                                </a:lnTo>
                                <a:lnTo>
                                  <a:pt x="2060765" y="276860"/>
                                </a:lnTo>
                                <a:lnTo>
                                  <a:pt x="2037143" y="224790"/>
                                </a:lnTo>
                                <a:lnTo>
                                  <a:pt x="1961705" y="224790"/>
                                </a:lnTo>
                                <a:lnTo>
                                  <a:pt x="1940369" y="276860"/>
                                </a:lnTo>
                                <a:lnTo>
                                  <a:pt x="1914969" y="276860"/>
                                </a:lnTo>
                                <a:lnTo>
                                  <a:pt x="1951405" y="189242"/>
                                </a:lnTo>
                                <a:lnTo>
                                  <a:pt x="1972538" y="138430"/>
                                </a:lnTo>
                                <a:lnTo>
                                  <a:pt x="1987867" y="101600"/>
                                </a:lnTo>
                                <a:lnTo>
                                  <a:pt x="2005647" y="101600"/>
                                </a:lnTo>
                                <a:lnTo>
                                  <a:pt x="2086165" y="276860"/>
                                </a:lnTo>
                                <a:lnTo>
                                  <a:pt x="2086165" y="0"/>
                                </a:lnTo>
                                <a:lnTo>
                                  <a:pt x="1754949" y="0"/>
                                </a:lnTo>
                                <a:lnTo>
                                  <a:pt x="1754949" y="189242"/>
                                </a:lnTo>
                                <a:lnTo>
                                  <a:pt x="1754949" y="260350"/>
                                </a:lnTo>
                                <a:lnTo>
                                  <a:pt x="1740839" y="271792"/>
                                </a:lnTo>
                                <a:lnTo>
                                  <a:pt x="1729765" y="276860"/>
                                </a:lnTo>
                                <a:lnTo>
                                  <a:pt x="1715973" y="278142"/>
                                </a:lnTo>
                                <a:lnTo>
                                  <a:pt x="1693735" y="278142"/>
                                </a:lnTo>
                                <a:lnTo>
                                  <a:pt x="1685023" y="276860"/>
                                </a:lnTo>
                                <a:lnTo>
                                  <a:pt x="1658886" y="273050"/>
                                </a:lnTo>
                                <a:lnTo>
                                  <a:pt x="1627822" y="256540"/>
                                </a:lnTo>
                                <a:lnTo>
                                  <a:pt x="1605508" y="227342"/>
                                </a:lnTo>
                                <a:lnTo>
                                  <a:pt x="1596961" y="187960"/>
                                </a:lnTo>
                                <a:lnTo>
                                  <a:pt x="1603819" y="153670"/>
                                </a:lnTo>
                                <a:lnTo>
                                  <a:pt x="1623339" y="124460"/>
                                </a:lnTo>
                                <a:lnTo>
                                  <a:pt x="1653857" y="105410"/>
                                </a:lnTo>
                                <a:lnTo>
                                  <a:pt x="1677784" y="101600"/>
                                </a:lnTo>
                                <a:lnTo>
                                  <a:pt x="1693735" y="99060"/>
                                </a:lnTo>
                                <a:lnTo>
                                  <a:pt x="1715414" y="101600"/>
                                </a:lnTo>
                                <a:lnTo>
                                  <a:pt x="1732915" y="105410"/>
                                </a:lnTo>
                                <a:lnTo>
                                  <a:pt x="1744599" y="110490"/>
                                </a:lnTo>
                                <a:lnTo>
                                  <a:pt x="1748853" y="113030"/>
                                </a:lnTo>
                                <a:lnTo>
                                  <a:pt x="1748853" y="138430"/>
                                </a:lnTo>
                                <a:lnTo>
                                  <a:pt x="1734121" y="128270"/>
                                </a:lnTo>
                                <a:lnTo>
                                  <a:pt x="1723478" y="123190"/>
                                </a:lnTo>
                                <a:lnTo>
                                  <a:pt x="1711731" y="121920"/>
                                </a:lnTo>
                                <a:lnTo>
                                  <a:pt x="1693735" y="121920"/>
                                </a:lnTo>
                                <a:lnTo>
                                  <a:pt x="1671662" y="124460"/>
                                </a:lnTo>
                                <a:lnTo>
                                  <a:pt x="1648612" y="135890"/>
                                </a:lnTo>
                                <a:lnTo>
                                  <a:pt x="1630476" y="156210"/>
                                </a:lnTo>
                                <a:lnTo>
                                  <a:pt x="1623123" y="187960"/>
                                </a:lnTo>
                                <a:lnTo>
                                  <a:pt x="1630476" y="219710"/>
                                </a:lnTo>
                                <a:lnTo>
                                  <a:pt x="1648612" y="240042"/>
                                </a:lnTo>
                                <a:lnTo>
                                  <a:pt x="1671662" y="251460"/>
                                </a:lnTo>
                                <a:lnTo>
                                  <a:pt x="1693735" y="255270"/>
                                </a:lnTo>
                                <a:lnTo>
                                  <a:pt x="1704187" y="254000"/>
                                </a:lnTo>
                                <a:lnTo>
                                  <a:pt x="1713801" y="252742"/>
                                </a:lnTo>
                                <a:lnTo>
                                  <a:pt x="1722450" y="250190"/>
                                </a:lnTo>
                                <a:lnTo>
                                  <a:pt x="1730057" y="247650"/>
                                </a:lnTo>
                                <a:lnTo>
                                  <a:pt x="1730057" y="210820"/>
                                </a:lnTo>
                                <a:lnTo>
                                  <a:pt x="1692719" y="210820"/>
                                </a:lnTo>
                                <a:lnTo>
                                  <a:pt x="1692719" y="189242"/>
                                </a:lnTo>
                                <a:lnTo>
                                  <a:pt x="1754949" y="189242"/>
                                </a:lnTo>
                                <a:lnTo>
                                  <a:pt x="1754949" y="0"/>
                                </a:lnTo>
                                <a:lnTo>
                                  <a:pt x="1534744" y="0"/>
                                </a:lnTo>
                                <a:lnTo>
                                  <a:pt x="1534744" y="101600"/>
                                </a:lnTo>
                                <a:lnTo>
                                  <a:pt x="1534744" y="276860"/>
                                </a:lnTo>
                                <a:lnTo>
                                  <a:pt x="1511884" y="276860"/>
                                </a:lnTo>
                                <a:lnTo>
                                  <a:pt x="1397584" y="142240"/>
                                </a:lnTo>
                                <a:lnTo>
                                  <a:pt x="1397076" y="142240"/>
                                </a:lnTo>
                                <a:lnTo>
                                  <a:pt x="1397076" y="276860"/>
                                </a:lnTo>
                                <a:lnTo>
                                  <a:pt x="1372184" y="276860"/>
                                </a:lnTo>
                                <a:lnTo>
                                  <a:pt x="1372184" y="101600"/>
                                </a:lnTo>
                                <a:lnTo>
                                  <a:pt x="1395044" y="101600"/>
                                </a:lnTo>
                                <a:lnTo>
                                  <a:pt x="1509344" y="233692"/>
                                </a:lnTo>
                                <a:lnTo>
                                  <a:pt x="1509852" y="233692"/>
                                </a:lnTo>
                                <a:lnTo>
                                  <a:pt x="1509852" y="101600"/>
                                </a:lnTo>
                                <a:lnTo>
                                  <a:pt x="1534744" y="101600"/>
                                </a:lnTo>
                                <a:lnTo>
                                  <a:pt x="1534744" y="0"/>
                                </a:lnTo>
                                <a:lnTo>
                                  <a:pt x="1301064" y="0"/>
                                </a:lnTo>
                                <a:lnTo>
                                  <a:pt x="1301064" y="101600"/>
                                </a:lnTo>
                                <a:lnTo>
                                  <a:pt x="1301064" y="276860"/>
                                </a:lnTo>
                                <a:lnTo>
                                  <a:pt x="1276172" y="276860"/>
                                </a:lnTo>
                                <a:lnTo>
                                  <a:pt x="1276172" y="101600"/>
                                </a:lnTo>
                                <a:lnTo>
                                  <a:pt x="1301064" y="101600"/>
                                </a:lnTo>
                                <a:lnTo>
                                  <a:pt x="1301064" y="0"/>
                                </a:lnTo>
                                <a:lnTo>
                                  <a:pt x="1205052" y="0"/>
                                </a:lnTo>
                                <a:lnTo>
                                  <a:pt x="1205052" y="101600"/>
                                </a:lnTo>
                                <a:lnTo>
                                  <a:pt x="1205052" y="276860"/>
                                </a:lnTo>
                                <a:lnTo>
                                  <a:pt x="1182192" y="276860"/>
                                </a:lnTo>
                                <a:lnTo>
                                  <a:pt x="1067892" y="142240"/>
                                </a:lnTo>
                                <a:lnTo>
                                  <a:pt x="1067384" y="142240"/>
                                </a:lnTo>
                                <a:lnTo>
                                  <a:pt x="1067384" y="276860"/>
                                </a:lnTo>
                                <a:lnTo>
                                  <a:pt x="1042492" y="276860"/>
                                </a:lnTo>
                                <a:lnTo>
                                  <a:pt x="1042492" y="189242"/>
                                </a:lnTo>
                                <a:lnTo>
                                  <a:pt x="1042492" y="138430"/>
                                </a:lnTo>
                                <a:lnTo>
                                  <a:pt x="1042492" y="101600"/>
                                </a:lnTo>
                                <a:lnTo>
                                  <a:pt x="1065352" y="101600"/>
                                </a:lnTo>
                                <a:lnTo>
                                  <a:pt x="1179652" y="233692"/>
                                </a:lnTo>
                                <a:lnTo>
                                  <a:pt x="1180160" y="233692"/>
                                </a:lnTo>
                                <a:lnTo>
                                  <a:pt x="1180160" y="101600"/>
                                </a:lnTo>
                                <a:lnTo>
                                  <a:pt x="1205052" y="101600"/>
                                </a:lnTo>
                                <a:lnTo>
                                  <a:pt x="1205052" y="0"/>
                                </a:lnTo>
                                <a:lnTo>
                                  <a:pt x="976452" y="0"/>
                                </a:lnTo>
                                <a:lnTo>
                                  <a:pt x="976452" y="189242"/>
                                </a:lnTo>
                                <a:lnTo>
                                  <a:pt x="976452" y="260350"/>
                                </a:lnTo>
                                <a:lnTo>
                                  <a:pt x="962342" y="271792"/>
                                </a:lnTo>
                                <a:lnTo>
                                  <a:pt x="951268" y="276860"/>
                                </a:lnTo>
                                <a:lnTo>
                                  <a:pt x="937475" y="278142"/>
                                </a:lnTo>
                                <a:lnTo>
                                  <a:pt x="915238" y="278142"/>
                                </a:lnTo>
                                <a:lnTo>
                                  <a:pt x="906526" y="276860"/>
                                </a:lnTo>
                                <a:lnTo>
                                  <a:pt x="880389" y="273050"/>
                                </a:lnTo>
                                <a:lnTo>
                                  <a:pt x="849325" y="256540"/>
                                </a:lnTo>
                                <a:lnTo>
                                  <a:pt x="827011" y="227342"/>
                                </a:lnTo>
                                <a:lnTo>
                                  <a:pt x="818464" y="187960"/>
                                </a:lnTo>
                                <a:lnTo>
                                  <a:pt x="825322" y="153670"/>
                                </a:lnTo>
                                <a:lnTo>
                                  <a:pt x="844842" y="124460"/>
                                </a:lnTo>
                                <a:lnTo>
                                  <a:pt x="875360" y="105410"/>
                                </a:lnTo>
                                <a:lnTo>
                                  <a:pt x="899287" y="101600"/>
                                </a:lnTo>
                                <a:lnTo>
                                  <a:pt x="915238" y="99060"/>
                                </a:lnTo>
                                <a:lnTo>
                                  <a:pt x="936917" y="101600"/>
                                </a:lnTo>
                                <a:lnTo>
                                  <a:pt x="954417" y="105410"/>
                                </a:lnTo>
                                <a:lnTo>
                                  <a:pt x="966089" y="110490"/>
                                </a:lnTo>
                                <a:lnTo>
                                  <a:pt x="970356" y="113030"/>
                                </a:lnTo>
                                <a:lnTo>
                                  <a:pt x="970356" y="138430"/>
                                </a:lnTo>
                                <a:lnTo>
                                  <a:pt x="955624" y="128270"/>
                                </a:lnTo>
                                <a:lnTo>
                                  <a:pt x="944981" y="123190"/>
                                </a:lnTo>
                                <a:lnTo>
                                  <a:pt x="933234" y="121920"/>
                                </a:lnTo>
                                <a:lnTo>
                                  <a:pt x="915238" y="121920"/>
                                </a:lnTo>
                                <a:lnTo>
                                  <a:pt x="893165" y="124460"/>
                                </a:lnTo>
                                <a:lnTo>
                                  <a:pt x="870115" y="135890"/>
                                </a:lnTo>
                                <a:lnTo>
                                  <a:pt x="851979" y="156210"/>
                                </a:lnTo>
                                <a:lnTo>
                                  <a:pt x="844626" y="187960"/>
                                </a:lnTo>
                                <a:lnTo>
                                  <a:pt x="851979" y="219710"/>
                                </a:lnTo>
                                <a:lnTo>
                                  <a:pt x="870115" y="240042"/>
                                </a:lnTo>
                                <a:lnTo>
                                  <a:pt x="893165" y="251460"/>
                                </a:lnTo>
                                <a:lnTo>
                                  <a:pt x="915238" y="255270"/>
                                </a:lnTo>
                                <a:lnTo>
                                  <a:pt x="925690" y="254000"/>
                                </a:lnTo>
                                <a:lnTo>
                                  <a:pt x="935304" y="252742"/>
                                </a:lnTo>
                                <a:lnTo>
                                  <a:pt x="943952" y="250190"/>
                                </a:lnTo>
                                <a:lnTo>
                                  <a:pt x="951560" y="247650"/>
                                </a:lnTo>
                                <a:lnTo>
                                  <a:pt x="951560" y="210820"/>
                                </a:lnTo>
                                <a:lnTo>
                                  <a:pt x="914222" y="210820"/>
                                </a:lnTo>
                                <a:lnTo>
                                  <a:pt x="914222" y="189242"/>
                                </a:lnTo>
                                <a:lnTo>
                                  <a:pt x="976452" y="189242"/>
                                </a:lnTo>
                                <a:lnTo>
                                  <a:pt x="976452" y="0"/>
                                </a:lnTo>
                                <a:lnTo>
                                  <a:pt x="751166" y="0"/>
                                </a:lnTo>
                                <a:lnTo>
                                  <a:pt x="751166" y="101600"/>
                                </a:lnTo>
                                <a:lnTo>
                                  <a:pt x="751166" y="276860"/>
                                </a:lnTo>
                                <a:lnTo>
                                  <a:pt x="726274" y="276860"/>
                                </a:lnTo>
                                <a:lnTo>
                                  <a:pt x="726274" y="135890"/>
                                </a:lnTo>
                                <a:lnTo>
                                  <a:pt x="726274" y="101600"/>
                                </a:lnTo>
                                <a:lnTo>
                                  <a:pt x="751166" y="101600"/>
                                </a:lnTo>
                                <a:lnTo>
                                  <a:pt x="751166" y="0"/>
                                </a:lnTo>
                                <a:lnTo>
                                  <a:pt x="658964" y="0"/>
                                </a:lnTo>
                                <a:lnTo>
                                  <a:pt x="658964" y="233692"/>
                                </a:lnTo>
                                <a:lnTo>
                                  <a:pt x="654812" y="252742"/>
                                </a:lnTo>
                                <a:lnTo>
                                  <a:pt x="643496" y="266700"/>
                                </a:lnTo>
                                <a:lnTo>
                                  <a:pt x="626706" y="275590"/>
                                </a:lnTo>
                                <a:lnTo>
                                  <a:pt x="606132" y="278142"/>
                                </a:lnTo>
                                <a:lnTo>
                                  <a:pt x="595439" y="276860"/>
                                </a:lnTo>
                                <a:lnTo>
                                  <a:pt x="584746" y="275590"/>
                                </a:lnTo>
                                <a:lnTo>
                                  <a:pt x="569429" y="269240"/>
                                </a:lnTo>
                                <a:lnTo>
                                  <a:pt x="560197" y="262890"/>
                                </a:lnTo>
                                <a:lnTo>
                                  <a:pt x="557110" y="260350"/>
                                </a:lnTo>
                                <a:lnTo>
                                  <a:pt x="557110" y="229870"/>
                                </a:lnTo>
                                <a:lnTo>
                                  <a:pt x="571728" y="245110"/>
                                </a:lnTo>
                                <a:lnTo>
                                  <a:pt x="581710" y="252742"/>
                                </a:lnTo>
                                <a:lnTo>
                                  <a:pt x="591642" y="255270"/>
                                </a:lnTo>
                                <a:lnTo>
                                  <a:pt x="606132" y="255270"/>
                                </a:lnTo>
                                <a:lnTo>
                                  <a:pt x="617905" y="254000"/>
                                </a:lnTo>
                                <a:lnTo>
                                  <a:pt x="626224" y="248920"/>
                                </a:lnTo>
                                <a:lnTo>
                                  <a:pt x="631164" y="241300"/>
                                </a:lnTo>
                                <a:lnTo>
                                  <a:pt x="632802" y="232410"/>
                                </a:lnTo>
                                <a:lnTo>
                                  <a:pt x="632167" y="229870"/>
                                </a:lnTo>
                                <a:lnTo>
                                  <a:pt x="630262" y="222250"/>
                                </a:lnTo>
                                <a:lnTo>
                                  <a:pt x="622795" y="213360"/>
                                </a:lnTo>
                                <a:lnTo>
                                  <a:pt x="610616" y="204470"/>
                                </a:lnTo>
                                <a:lnTo>
                                  <a:pt x="593940" y="194310"/>
                                </a:lnTo>
                                <a:lnTo>
                                  <a:pt x="573735" y="180340"/>
                                </a:lnTo>
                                <a:lnTo>
                                  <a:pt x="562216" y="167640"/>
                                </a:lnTo>
                                <a:lnTo>
                                  <a:pt x="557034" y="156210"/>
                                </a:lnTo>
                                <a:lnTo>
                                  <a:pt x="555840" y="142240"/>
                                </a:lnTo>
                                <a:lnTo>
                                  <a:pt x="559320" y="128270"/>
                                </a:lnTo>
                                <a:lnTo>
                                  <a:pt x="569429" y="114300"/>
                                </a:lnTo>
                                <a:lnTo>
                                  <a:pt x="585622" y="102870"/>
                                </a:lnTo>
                                <a:lnTo>
                                  <a:pt x="592886" y="101600"/>
                                </a:lnTo>
                                <a:lnTo>
                                  <a:pt x="607402" y="99060"/>
                                </a:lnTo>
                                <a:lnTo>
                                  <a:pt x="618820" y="99060"/>
                                </a:lnTo>
                                <a:lnTo>
                                  <a:pt x="639292" y="104140"/>
                                </a:lnTo>
                                <a:lnTo>
                                  <a:pt x="650582" y="110490"/>
                                </a:lnTo>
                                <a:lnTo>
                                  <a:pt x="650582" y="135890"/>
                                </a:lnTo>
                                <a:lnTo>
                                  <a:pt x="640727" y="129540"/>
                                </a:lnTo>
                                <a:lnTo>
                                  <a:pt x="630415" y="124460"/>
                                </a:lnTo>
                                <a:lnTo>
                                  <a:pt x="619963" y="121920"/>
                                </a:lnTo>
                                <a:lnTo>
                                  <a:pt x="609688" y="120650"/>
                                </a:lnTo>
                                <a:lnTo>
                                  <a:pt x="596912" y="123190"/>
                                </a:lnTo>
                                <a:lnTo>
                                  <a:pt x="587870" y="128270"/>
                                </a:lnTo>
                                <a:lnTo>
                                  <a:pt x="582498" y="134620"/>
                                </a:lnTo>
                                <a:lnTo>
                                  <a:pt x="580732" y="140970"/>
                                </a:lnTo>
                                <a:lnTo>
                                  <a:pt x="582891" y="149860"/>
                                </a:lnTo>
                                <a:lnTo>
                                  <a:pt x="589495" y="158750"/>
                                </a:lnTo>
                                <a:lnTo>
                                  <a:pt x="600659" y="166370"/>
                                </a:lnTo>
                                <a:lnTo>
                                  <a:pt x="616546" y="175260"/>
                                </a:lnTo>
                                <a:lnTo>
                                  <a:pt x="633564" y="186690"/>
                                </a:lnTo>
                                <a:lnTo>
                                  <a:pt x="646988" y="199390"/>
                                </a:lnTo>
                                <a:lnTo>
                                  <a:pt x="655789" y="214642"/>
                                </a:lnTo>
                                <a:lnTo>
                                  <a:pt x="658964" y="233692"/>
                                </a:lnTo>
                                <a:lnTo>
                                  <a:pt x="658964" y="0"/>
                                </a:lnTo>
                                <a:lnTo>
                                  <a:pt x="493610" y="0"/>
                                </a:lnTo>
                                <a:lnTo>
                                  <a:pt x="493610" y="101600"/>
                                </a:lnTo>
                                <a:lnTo>
                                  <a:pt x="493610" y="123190"/>
                                </a:lnTo>
                                <a:lnTo>
                                  <a:pt x="415632" y="123190"/>
                                </a:lnTo>
                                <a:lnTo>
                                  <a:pt x="415632" y="177800"/>
                                </a:lnTo>
                                <a:lnTo>
                                  <a:pt x="484720" y="177800"/>
                                </a:lnTo>
                                <a:lnTo>
                                  <a:pt x="484720" y="199390"/>
                                </a:lnTo>
                                <a:lnTo>
                                  <a:pt x="415632" y="199390"/>
                                </a:lnTo>
                                <a:lnTo>
                                  <a:pt x="415632" y="254000"/>
                                </a:lnTo>
                                <a:lnTo>
                                  <a:pt x="493610" y="254000"/>
                                </a:lnTo>
                                <a:lnTo>
                                  <a:pt x="493610" y="276860"/>
                                </a:lnTo>
                                <a:lnTo>
                                  <a:pt x="390740" y="276860"/>
                                </a:lnTo>
                                <a:lnTo>
                                  <a:pt x="390740" y="101600"/>
                                </a:lnTo>
                                <a:lnTo>
                                  <a:pt x="493610" y="101600"/>
                                </a:lnTo>
                                <a:lnTo>
                                  <a:pt x="493610" y="0"/>
                                </a:lnTo>
                                <a:lnTo>
                                  <a:pt x="328523" y="0"/>
                                </a:lnTo>
                                <a:lnTo>
                                  <a:pt x="328523" y="190500"/>
                                </a:lnTo>
                                <a:lnTo>
                                  <a:pt x="322745" y="220992"/>
                                </a:lnTo>
                                <a:lnTo>
                                  <a:pt x="305346" y="248920"/>
                                </a:lnTo>
                                <a:lnTo>
                                  <a:pt x="276225" y="269240"/>
                                </a:lnTo>
                                <a:lnTo>
                                  <a:pt x="235305" y="276860"/>
                                </a:lnTo>
                                <a:lnTo>
                                  <a:pt x="169519" y="276860"/>
                                </a:lnTo>
                                <a:lnTo>
                                  <a:pt x="169519" y="101600"/>
                                </a:lnTo>
                                <a:lnTo>
                                  <a:pt x="238099" y="101600"/>
                                </a:lnTo>
                                <a:lnTo>
                                  <a:pt x="270979" y="106680"/>
                                </a:lnTo>
                                <a:lnTo>
                                  <a:pt x="299974" y="124460"/>
                                </a:lnTo>
                                <a:lnTo>
                                  <a:pt x="320636" y="152400"/>
                                </a:lnTo>
                                <a:lnTo>
                                  <a:pt x="328523" y="190500"/>
                                </a:lnTo>
                                <a:lnTo>
                                  <a:pt x="328523" y="0"/>
                                </a:lnTo>
                                <a:lnTo>
                                  <a:pt x="0" y="0"/>
                                </a:lnTo>
                                <a:lnTo>
                                  <a:pt x="0" y="377190"/>
                                </a:lnTo>
                                <a:lnTo>
                                  <a:pt x="3969004" y="377190"/>
                                </a:lnTo>
                                <a:lnTo>
                                  <a:pt x="3969004" y="278142"/>
                                </a:lnTo>
                                <a:lnTo>
                                  <a:pt x="3969004" y="276860"/>
                                </a:lnTo>
                                <a:lnTo>
                                  <a:pt x="3969004" y="101600"/>
                                </a:lnTo>
                                <a:lnTo>
                                  <a:pt x="3969004" y="99060"/>
                                </a:lnTo>
                                <a:lnTo>
                                  <a:pt x="3969004" y="0"/>
                                </a:lnTo>
                                <a:close/>
                              </a:path>
                              <a:path w="4788535" h="809625">
                                <a:moveTo>
                                  <a:pt x="4788001" y="432003"/>
                                </a:moveTo>
                                <a:lnTo>
                                  <a:pt x="4632414" y="432003"/>
                                </a:lnTo>
                                <a:lnTo>
                                  <a:pt x="4632414" y="542493"/>
                                </a:lnTo>
                                <a:lnTo>
                                  <a:pt x="4632414" y="717753"/>
                                </a:lnTo>
                                <a:lnTo>
                                  <a:pt x="4607522" y="717753"/>
                                </a:lnTo>
                                <a:lnTo>
                                  <a:pt x="4607522" y="649173"/>
                                </a:lnTo>
                                <a:lnTo>
                                  <a:pt x="4607522" y="583133"/>
                                </a:lnTo>
                                <a:lnTo>
                                  <a:pt x="4607014" y="583133"/>
                                </a:lnTo>
                                <a:lnTo>
                                  <a:pt x="4552404" y="649173"/>
                                </a:lnTo>
                                <a:lnTo>
                                  <a:pt x="4549864" y="649173"/>
                                </a:lnTo>
                                <a:lnTo>
                                  <a:pt x="4495254" y="583133"/>
                                </a:lnTo>
                                <a:lnTo>
                                  <a:pt x="4494746" y="583133"/>
                                </a:lnTo>
                                <a:lnTo>
                                  <a:pt x="4494746" y="717753"/>
                                </a:lnTo>
                                <a:lnTo>
                                  <a:pt x="4469854" y="717753"/>
                                </a:lnTo>
                                <a:lnTo>
                                  <a:pt x="4469854" y="542493"/>
                                </a:lnTo>
                                <a:lnTo>
                                  <a:pt x="4492714" y="542493"/>
                                </a:lnTo>
                                <a:lnTo>
                                  <a:pt x="4551134" y="614883"/>
                                </a:lnTo>
                                <a:lnTo>
                                  <a:pt x="4609554" y="542493"/>
                                </a:lnTo>
                                <a:lnTo>
                                  <a:pt x="4632414" y="542493"/>
                                </a:lnTo>
                                <a:lnTo>
                                  <a:pt x="4632414" y="432003"/>
                                </a:lnTo>
                                <a:lnTo>
                                  <a:pt x="4403826" y="432003"/>
                                </a:lnTo>
                                <a:lnTo>
                                  <a:pt x="4403826" y="542493"/>
                                </a:lnTo>
                                <a:lnTo>
                                  <a:pt x="4403826" y="655523"/>
                                </a:lnTo>
                                <a:lnTo>
                                  <a:pt x="4396994" y="684733"/>
                                </a:lnTo>
                                <a:lnTo>
                                  <a:pt x="4379468" y="703783"/>
                                </a:lnTo>
                                <a:lnTo>
                                  <a:pt x="4355706" y="715213"/>
                                </a:lnTo>
                                <a:lnTo>
                                  <a:pt x="4330166" y="719023"/>
                                </a:lnTo>
                                <a:lnTo>
                                  <a:pt x="4321645" y="717753"/>
                                </a:lnTo>
                                <a:lnTo>
                                  <a:pt x="4304614" y="715213"/>
                                </a:lnTo>
                                <a:lnTo>
                                  <a:pt x="4280852" y="703783"/>
                                </a:lnTo>
                                <a:lnTo>
                                  <a:pt x="4263326" y="684733"/>
                                </a:lnTo>
                                <a:lnTo>
                                  <a:pt x="4256506" y="655523"/>
                                </a:lnTo>
                                <a:lnTo>
                                  <a:pt x="4256506" y="542493"/>
                                </a:lnTo>
                                <a:lnTo>
                                  <a:pt x="4281398" y="542493"/>
                                </a:lnTo>
                                <a:lnTo>
                                  <a:pt x="4281398" y="655523"/>
                                </a:lnTo>
                                <a:lnTo>
                                  <a:pt x="4284624" y="672033"/>
                                </a:lnTo>
                                <a:lnTo>
                                  <a:pt x="4294060" y="684733"/>
                                </a:lnTo>
                                <a:lnTo>
                                  <a:pt x="4309364" y="693623"/>
                                </a:lnTo>
                                <a:lnTo>
                                  <a:pt x="4330166" y="696163"/>
                                </a:lnTo>
                                <a:lnTo>
                                  <a:pt x="4350956" y="693623"/>
                                </a:lnTo>
                                <a:lnTo>
                                  <a:pt x="4366260" y="684733"/>
                                </a:lnTo>
                                <a:lnTo>
                                  <a:pt x="4375696" y="672033"/>
                                </a:lnTo>
                                <a:lnTo>
                                  <a:pt x="4378934" y="655523"/>
                                </a:lnTo>
                                <a:lnTo>
                                  <a:pt x="4378934" y="542493"/>
                                </a:lnTo>
                                <a:lnTo>
                                  <a:pt x="4403826" y="542493"/>
                                </a:lnTo>
                                <a:lnTo>
                                  <a:pt x="4403826" y="432003"/>
                                </a:lnTo>
                                <a:lnTo>
                                  <a:pt x="4198086" y="432003"/>
                                </a:lnTo>
                                <a:lnTo>
                                  <a:pt x="4198086" y="694893"/>
                                </a:lnTo>
                                <a:lnTo>
                                  <a:pt x="4198086" y="717753"/>
                                </a:lnTo>
                                <a:lnTo>
                                  <a:pt x="4092676" y="717753"/>
                                </a:lnTo>
                                <a:lnTo>
                                  <a:pt x="4092676" y="542493"/>
                                </a:lnTo>
                                <a:lnTo>
                                  <a:pt x="4117568" y="542493"/>
                                </a:lnTo>
                                <a:lnTo>
                                  <a:pt x="4117568" y="694893"/>
                                </a:lnTo>
                                <a:lnTo>
                                  <a:pt x="4198086" y="694893"/>
                                </a:lnTo>
                                <a:lnTo>
                                  <a:pt x="4198086" y="432003"/>
                                </a:lnTo>
                                <a:lnTo>
                                  <a:pt x="4026636" y="432003"/>
                                </a:lnTo>
                                <a:lnTo>
                                  <a:pt x="4026636" y="542493"/>
                                </a:lnTo>
                                <a:lnTo>
                                  <a:pt x="4026636" y="655523"/>
                                </a:lnTo>
                                <a:lnTo>
                                  <a:pt x="4019804" y="684733"/>
                                </a:lnTo>
                                <a:lnTo>
                                  <a:pt x="4002278" y="703783"/>
                                </a:lnTo>
                                <a:lnTo>
                                  <a:pt x="3978516" y="715213"/>
                                </a:lnTo>
                                <a:lnTo>
                                  <a:pt x="3952976" y="719023"/>
                                </a:lnTo>
                                <a:lnTo>
                                  <a:pt x="3927424" y="715213"/>
                                </a:lnTo>
                                <a:lnTo>
                                  <a:pt x="3903662" y="703783"/>
                                </a:lnTo>
                                <a:lnTo>
                                  <a:pt x="3886136" y="684733"/>
                                </a:lnTo>
                                <a:lnTo>
                                  <a:pt x="3884650" y="678383"/>
                                </a:lnTo>
                                <a:lnTo>
                                  <a:pt x="3879316" y="655523"/>
                                </a:lnTo>
                                <a:lnTo>
                                  <a:pt x="3879316" y="579323"/>
                                </a:lnTo>
                                <a:lnTo>
                                  <a:pt x="3879316" y="542493"/>
                                </a:lnTo>
                                <a:lnTo>
                                  <a:pt x="3904208" y="542493"/>
                                </a:lnTo>
                                <a:lnTo>
                                  <a:pt x="3904208" y="655523"/>
                                </a:lnTo>
                                <a:lnTo>
                                  <a:pt x="3907434" y="672033"/>
                                </a:lnTo>
                                <a:lnTo>
                                  <a:pt x="3916870" y="684733"/>
                                </a:lnTo>
                                <a:lnTo>
                                  <a:pt x="3932174" y="693623"/>
                                </a:lnTo>
                                <a:lnTo>
                                  <a:pt x="3952976" y="696163"/>
                                </a:lnTo>
                                <a:lnTo>
                                  <a:pt x="3973766" y="693623"/>
                                </a:lnTo>
                                <a:lnTo>
                                  <a:pt x="3989070" y="684733"/>
                                </a:lnTo>
                                <a:lnTo>
                                  <a:pt x="3998506" y="672033"/>
                                </a:lnTo>
                                <a:lnTo>
                                  <a:pt x="4001744" y="655523"/>
                                </a:lnTo>
                                <a:lnTo>
                                  <a:pt x="4001744" y="542493"/>
                                </a:lnTo>
                                <a:lnTo>
                                  <a:pt x="4026636" y="542493"/>
                                </a:lnTo>
                                <a:lnTo>
                                  <a:pt x="4026636" y="432003"/>
                                </a:lnTo>
                                <a:lnTo>
                                  <a:pt x="3813289" y="432003"/>
                                </a:lnTo>
                                <a:lnTo>
                                  <a:pt x="3813289" y="553923"/>
                                </a:lnTo>
                                <a:lnTo>
                                  <a:pt x="3813289" y="579323"/>
                                </a:lnTo>
                                <a:lnTo>
                                  <a:pt x="3798557" y="569163"/>
                                </a:lnTo>
                                <a:lnTo>
                                  <a:pt x="3787914" y="564083"/>
                                </a:lnTo>
                                <a:lnTo>
                                  <a:pt x="3776167" y="562813"/>
                                </a:lnTo>
                                <a:lnTo>
                                  <a:pt x="3758171" y="562813"/>
                                </a:lnTo>
                                <a:lnTo>
                                  <a:pt x="3736098" y="566623"/>
                                </a:lnTo>
                                <a:lnTo>
                                  <a:pt x="3713048" y="576783"/>
                                </a:lnTo>
                                <a:lnTo>
                                  <a:pt x="3694912" y="597103"/>
                                </a:lnTo>
                                <a:lnTo>
                                  <a:pt x="3687559" y="628853"/>
                                </a:lnTo>
                                <a:lnTo>
                                  <a:pt x="3694912" y="660603"/>
                                </a:lnTo>
                                <a:lnTo>
                                  <a:pt x="3713048" y="680923"/>
                                </a:lnTo>
                                <a:lnTo>
                                  <a:pt x="3736098" y="692353"/>
                                </a:lnTo>
                                <a:lnTo>
                                  <a:pt x="3758171" y="696163"/>
                                </a:lnTo>
                                <a:lnTo>
                                  <a:pt x="3780713" y="693623"/>
                                </a:lnTo>
                                <a:lnTo>
                                  <a:pt x="3798112" y="687273"/>
                                </a:lnTo>
                                <a:lnTo>
                                  <a:pt x="3809314" y="682193"/>
                                </a:lnTo>
                                <a:lnTo>
                                  <a:pt x="3813289" y="678383"/>
                                </a:lnTo>
                                <a:lnTo>
                                  <a:pt x="3813289" y="705053"/>
                                </a:lnTo>
                                <a:lnTo>
                                  <a:pt x="3802710" y="713943"/>
                                </a:lnTo>
                                <a:lnTo>
                                  <a:pt x="3793439" y="717753"/>
                                </a:lnTo>
                                <a:lnTo>
                                  <a:pt x="3780320" y="719023"/>
                                </a:lnTo>
                                <a:lnTo>
                                  <a:pt x="3758171" y="719023"/>
                                </a:lnTo>
                                <a:lnTo>
                                  <a:pt x="3749459" y="717753"/>
                                </a:lnTo>
                                <a:lnTo>
                                  <a:pt x="3723322" y="713943"/>
                                </a:lnTo>
                                <a:lnTo>
                                  <a:pt x="3692245" y="697433"/>
                                </a:lnTo>
                                <a:lnTo>
                                  <a:pt x="3669931" y="668223"/>
                                </a:lnTo>
                                <a:lnTo>
                                  <a:pt x="3661384" y="628853"/>
                                </a:lnTo>
                                <a:lnTo>
                                  <a:pt x="3668242" y="594563"/>
                                </a:lnTo>
                                <a:lnTo>
                                  <a:pt x="3687762" y="565353"/>
                                </a:lnTo>
                                <a:lnTo>
                                  <a:pt x="3718280" y="546303"/>
                                </a:lnTo>
                                <a:lnTo>
                                  <a:pt x="3742207" y="542493"/>
                                </a:lnTo>
                                <a:lnTo>
                                  <a:pt x="3758171" y="539953"/>
                                </a:lnTo>
                                <a:lnTo>
                                  <a:pt x="3779850" y="542493"/>
                                </a:lnTo>
                                <a:lnTo>
                                  <a:pt x="3797350" y="546303"/>
                                </a:lnTo>
                                <a:lnTo>
                                  <a:pt x="3809034" y="551383"/>
                                </a:lnTo>
                                <a:lnTo>
                                  <a:pt x="3813289" y="553923"/>
                                </a:lnTo>
                                <a:lnTo>
                                  <a:pt x="3813289" y="432003"/>
                                </a:lnTo>
                                <a:lnTo>
                                  <a:pt x="3594087" y="432003"/>
                                </a:lnTo>
                                <a:lnTo>
                                  <a:pt x="3594087" y="542493"/>
                                </a:lnTo>
                                <a:lnTo>
                                  <a:pt x="3594087" y="717753"/>
                                </a:lnTo>
                                <a:lnTo>
                                  <a:pt x="3569195" y="717753"/>
                                </a:lnTo>
                                <a:lnTo>
                                  <a:pt x="3569195" y="542493"/>
                                </a:lnTo>
                                <a:lnTo>
                                  <a:pt x="3594087" y="542493"/>
                                </a:lnTo>
                                <a:lnTo>
                                  <a:pt x="3594087" y="432003"/>
                                </a:lnTo>
                                <a:lnTo>
                                  <a:pt x="3509505" y="432003"/>
                                </a:lnTo>
                                <a:lnTo>
                                  <a:pt x="3509505" y="717753"/>
                                </a:lnTo>
                                <a:lnTo>
                                  <a:pt x="3479025" y="717753"/>
                                </a:lnTo>
                                <a:lnTo>
                                  <a:pt x="3448354" y="669493"/>
                                </a:lnTo>
                                <a:lnTo>
                                  <a:pt x="3416198" y="640283"/>
                                </a:lnTo>
                                <a:lnTo>
                                  <a:pt x="3398507" y="640283"/>
                                </a:lnTo>
                                <a:lnTo>
                                  <a:pt x="3398507" y="717753"/>
                                </a:lnTo>
                                <a:lnTo>
                                  <a:pt x="3373615" y="717753"/>
                                </a:lnTo>
                                <a:lnTo>
                                  <a:pt x="3373615" y="542493"/>
                                </a:lnTo>
                                <a:lnTo>
                                  <a:pt x="3416541" y="542493"/>
                                </a:lnTo>
                                <a:lnTo>
                                  <a:pt x="3439833" y="545033"/>
                                </a:lnTo>
                                <a:lnTo>
                                  <a:pt x="3458159" y="553923"/>
                                </a:lnTo>
                                <a:lnTo>
                                  <a:pt x="3470148" y="567893"/>
                                </a:lnTo>
                                <a:lnTo>
                                  <a:pt x="3474453" y="590753"/>
                                </a:lnTo>
                                <a:lnTo>
                                  <a:pt x="3472383" y="605993"/>
                                </a:lnTo>
                                <a:lnTo>
                                  <a:pt x="3466731" y="618693"/>
                                </a:lnTo>
                                <a:lnTo>
                                  <a:pt x="3458260" y="627583"/>
                                </a:lnTo>
                                <a:lnTo>
                                  <a:pt x="3447783" y="633933"/>
                                </a:lnTo>
                                <a:lnTo>
                                  <a:pt x="3454895" y="639013"/>
                                </a:lnTo>
                                <a:lnTo>
                                  <a:pt x="3457689" y="642823"/>
                                </a:lnTo>
                                <a:lnTo>
                                  <a:pt x="3464801" y="651713"/>
                                </a:lnTo>
                                <a:lnTo>
                                  <a:pt x="3473386" y="663143"/>
                                </a:lnTo>
                                <a:lnTo>
                                  <a:pt x="3496195" y="698703"/>
                                </a:lnTo>
                                <a:lnTo>
                                  <a:pt x="3509505" y="717753"/>
                                </a:lnTo>
                                <a:lnTo>
                                  <a:pt x="3509505" y="432003"/>
                                </a:lnTo>
                                <a:lnTo>
                                  <a:pt x="3319005" y="432003"/>
                                </a:lnTo>
                                <a:lnTo>
                                  <a:pt x="3319005" y="717753"/>
                                </a:lnTo>
                                <a:lnTo>
                                  <a:pt x="3288538" y="717753"/>
                                </a:lnTo>
                                <a:lnTo>
                                  <a:pt x="3257867" y="669493"/>
                                </a:lnTo>
                                <a:lnTo>
                                  <a:pt x="3225711" y="640283"/>
                                </a:lnTo>
                                <a:lnTo>
                                  <a:pt x="3208020" y="640283"/>
                                </a:lnTo>
                                <a:lnTo>
                                  <a:pt x="3208020" y="717753"/>
                                </a:lnTo>
                                <a:lnTo>
                                  <a:pt x="3183128" y="717753"/>
                                </a:lnTo>
                                <a:lnTo>
                                  <a:pt x="3183128" y="542493"/>
                                </a:lnTo>
                                <a:lnTo>
                                  <a:pt x="3226054" y="542493"/>
                                </a:lnTo>
                                <a:lnTo>
                                  <a:pt x="3249345" y="545033"/>
                                </a:lnTo>
                                <a:lnTo>
                                  <a:pt x="3267672" y="553923"/>
                                </a:lnTo>
                                <a:lnTo>
                                  <a:pt x="3279660" y="567893"/>
                                </a:lnTo>
                                <a:lnTo>
                                  <a:pt x="3283966" y="590753"/>
                                </a:lnTo>
                                <a:lnTo>
                                  <a:pt x="3281896" y="605993"/>
                                </a:lnTo>
                                <a:lnTo>
                                  <a:pt x="3276244" y="618693"/>
                                </a:lnTo>
                                <a:lnTo>
                                  <a:pt x="3267773" y="627583"/>
                                </a:lnTo>
                                <a:lnTo>
                                  <a:pt x="3257283" y="633933"/>
                                </a:lnTo>
                                <a:lnTo>
                                  <a:pt x="3264408" y="639013"/>
                                </a:lnTo>
                                <a:lnTo>
                                  <a:pt x="3267189" y="642823"/>
                                </a:lnTo>
                                <a:lnTo>
                                  <a:pt x="3274314" y="651713"/>
                                </a:lnTo>
                                <a:lnTo>
                                  <a:pt x="3282899" y="663143"/>
                                </a:lnTo>
                                <a:lnTo>
                                  <a:pt x="3305695" y="698703"/>
                                </a:lnTo>
                                <a:lnTo>
                                  <a:pt x="3319005" y="717753"/>
                                </a:lnTo>
                                <a:lnTo>
                                  <a:pt x="3319005" y="432003"/>
                                </a:lnTo>
                                <a:lnTo>
                                  <a:pt x="3117088" y="432003"/>
                                </a:lnTo>
                                <a:lnTo>
                                  <a:pt x="3117088" y="542493"/>
                                </a:lnTo>
                                <a:lnTo>
                                  <a:pt x="3117088" y="655523"/>
                                </a:lnTo>
                                <a:lnTo>
                                  <a:pt x="3110255" y="684733"/>
                                </a:lnTo>
                                <a:lnTo>
                                  <a:pt x="3092729" y="703783"/>
                                </a:lnTo>
                                <a:lnTo>
                                  <a:pt x="3068967" y="715213"/>
                                </a:lnTo>
                                <a:lnTo>
                                  <a:pt x="3043428" y="719023"/>
                                </a:lnTo>
                                <a:lnTo>
                                  <a:pt x="3017875" y="715213"/>
                                </a:lnTo>
                                <a:lnTo>
                                  <a:pt x="2994114" y="703783"/>
                                </a:lnTo>
                                <a:lnTo>
                                  <a:pt x="2976588" y="684733"/>
                                </a:lnTo>
                                <a:lnTo>
                                  <a:pt x="2975102" y="678383"/>
                                </a:lnTo>
                                <a:lnTo>
                                  <a:pt x="2969768" y="655523"/>
                                </a:lnTo>
                                <a:lnTo>
                                  <a:pt x="2969768" y="579323"/>
                                </a:lnTo>
                                <a:lnTo>
                                  <a:pt x="2969768" y="542493"/>
                                </a:lnTo>
                                <a:lnTo>
                                  <a:pt x="2994660" y="542493"/>
                                </a:lnTo>
                                <a:lnTo>
                                  <a:pt x="2994660" y="655523"/>
                                </a:lnTo>
                                <a:lnTo>
                                  <a:pt x="2997885" y="672033"/>
                                </a:lnTo>
                                <a:lnTo>
                                  <a:pt x="3007322" y="684733"/>
                                </a:lnTo>
                                <a:lnTo>
                                  <a:pt x="3022625" y="693623"/>
                                </a:lnTo>
                                <a:lnTo>
                                  <a:pt x="3043428" y="696163"/>
                                </a:lnTo>
                                <a:lnTo>
                                  <a:pt x="3064218" y="693623"/>
                                </a:lnTo>
                                <a:lnTo>
                                  <a:pt x="3079521" y="684733"/>
                                </a:lnTo>
                                <a:lnTo>
                                  <a:pt x="3088957" y="672033"/>
                                </a:lnTo>
                                <a:lnTo>
                                  <a:pt x="3092196" y="655523"/>
                                </a:lnTo>
                                <a:lnTo>
                                  <a:pt x="3092196" y="542493"/>
                                </a:lnTo>
                                <a:lnTo>
                                  <a:pt x="3117088" y="542493"/>
                                </a:lnTo>
                                <a:lnTo>
                                  <a:pt x="3117088" y="432003"/>
                                </a:lnTo>
                                <a:lnTo>
                                  <a:pt x="2903728" y="432003"/>
                                </a:lnTo>
                                <a:lnTo>
                                  <a:pt x="2903728" y="553923"/>
                                </a:lnTo>
                                <a:lnTo>
                                  <a:pt x="2903728" y="579323"/>
                                </a:lnTo>
                                <a:lnTo>
                                  <a:pt x="2888996" y="569163"/>
                                </a:lnTo>
                                <a:lnTo>
                                  <a:pt x="2878353" y="564083"/>
                                </a:lnTo>
                                <a:lnTo>
                                  <a:pt x="2866606" y="562813"/>
                                </a:lnTo>
                                <a:lnTo>
                                  <a:pt x="2848610" y="562813"/>
                                </a:lnTo>
                                <a:lnTo>
                                  <a:pt x="2826537" y="566623"/>
                                </a:lnTo>
                                <a:lnTo>
                                  <a:pt x="2803487" y="576783"/>
                                </a:lnTo>
                                <a:lnTo>
                                  <a:pt x="2785351" y="597103"/>
                                </a:lnTo>
                                <a:lnTo>
                                  <a:pt x="2777998" y="628853"/>
                                </a:lnTo>
                                <a:lnTo>
                                  <a:pt x="2785351" y="660603"/>
                                </a:lnTo>
                                <a:lnTo>
                                  <a:pt x="2803487" y="680923"/>
                                </a:lnTo>
                                <a:lnTo>
                                  <a:pt x="2826537" y="692353"/>
                                </a:lnTo>
                                <a:lnTo>
                                  <a:pt x="2848610" y="696163"/>
                                </a:lnTo>
                                <a:lnTo>
                                  <a:pt x="2871152" y="693623"/>
                                </a:lnTo>
                                <a:lnTo>
                                  <a:pt x="2888551" y="687273"/>
                                </a:lnTo>
                                <a:lnTo>
                                  <a:pt x="2899753" y="682193"/>
                                </a:lnTo>
                                <a:lnTo>
                                  <a:pt x="2903728" y="678383"/>
                                </a:lnTo>
                                <a:lnTo>
                                  <a:pt x="2903728" y="705053"/>
                                </a:lnTo>
                                <a:lnTo>
                                  <a:pt x="2893149" y="713943"/>
                                </a:lnTo>
                                <a:lnTo>
                                  <a:pt x="2883878" y="717753"/>
                                </a:lnTo>
                                <a:lnTo>
                                  <a:pt x="2870758" y="719023"/>
                                </a:lnTo>
                                <a:lnTo>
                                  <a:pt x="2848610" y="719023"/>
                                </a:lnTo>
                                <a:lnTo>
                                  <a:pt x="2839897" y="717753"/>
                                </a:lnTo>
                                <a:lnTo>
                                  <a:pt x="2813761" y="713943"/>
                                </a:lnTo>
                                <a:lnTo>
                                  <a:pt x="2782697" y="697433"/>
                                </a:lnTo>
                                <a:lnTo>
                                  <a:pt x="2760383" y="668223"/>
                                </a:lnTo>
                                <a:lnTo>
                                  <a:pt x="2751836" y="628853"/>
                                </a:lnTo>
                                <a:lnTo>
                                  <a:pt x="2758694" y="594563"/>
                                </a:lnTo>
                                <a:lnTo>
                                  <a:pt x="2778214" y="565353"/>
                                </a:lnTo>
                                <a:lnTo>
                                  <a:pt x="2808732" y="546303"/>
                                </a:lnTo>
                                <a:lnTo>
                                  <a:pt x="2832658" y="542493"/>
                                </a:lnTo>
                                <a:lnTo>
                                  <a:pt x="2848610" y="539953"/>
                                </a:lnTo>
                                <a:lnTo>
                                  <a:pt x="2870289" y="542493"/>
                                </a:lnTo>
                                <a:lnTo>
                                  <a:pt x="2887789" y="546303"/>
                                </a:lnTo>
                                <a:lnTo>
                                  <a:pt x="2899473" y="551383"/>
                                </a:lnTo>
                                <a:lnTo>
                                  <a:pt x="2903728" y="553923"/>
                                </a:lnTo>
                                <a:lnTo>
                                  <a:pt x="2903728" y="432003"/>
                                </a:lnTo>
                                <a:lnTo>
                                  <a:pt x="2595626" y="432003"/>
                                </a:lnTo>
                                <a:lnTo>
                                  <a:pt x="2595626" y="542493"/>
                                </a:lnTo>
                                <a:lnTo>
                                  <a:pt x="2531872" y="625043"/>
                                </a:lnTo>
                                <a:lnTo>
                                  <a:pt x="2531872" y="717753"/>
                                </a:lnTo>
                                <a:lnTo>
                                  <a:pt x="2506980" y="717753"/>
                                </a:lnTo>
                                <a:lnTo>
                                  <a:pt x="2506980" y="625043"/>
                                </a:lnTo>
                                <a:lnTo>
                                  <a:pt x="2443226" y="542493"/>
                                </a:lnTo>
                                <a:lnTo>
                                  <a:pt x="2473706" y="542493"/>
                                </a:lnTo>
                                <a:lnTo>
                                  <a:pt x="2519426" y="600913"/>
                                </a:lnTo>
                                <a:lnTo>
                                  <a:pt x="2565133" y="542493"/>
                                </a:lnTo>
                                <a:lnTo>
                                  <a:pt x="2595626" y="542493"/>
                                </a:lnTo>
                                <a:lnTo>
                                  <a:pt x="2595626" y="432003"/>
                                </a:lnTo>
                                <a:lnTo>
                                  <a:pt x="2387346" y="432003"/>
                                </a:lnTo>
                                <a:lnTo>
                                  <a:pt x="2387346" y="542493"/>
                                </a:lnTo>
                                <a:lnTo>
                                  <a:pt x="2387346" y="717753"/>
                                </a:lnTo>
                                <a:lnTo>
                                  <a:pt x="2362454" y="717753"/>
                                </a:lnTo>
                                <a:lnTo>
                                  <a:pt x="2362454" y="640283"/>
                                </a:lnTo>
                                <a:lnTo>
                                  <a:pt x="2265426" y="640283"/>
                                </a:lnTo>
                                <a:lnTo>
                                  <a:pt x="2265426" y="717753"/>
                                </a:lnTo>
                                <a:lnTo>
                                  <a:pt x="2240534" y="717753"/>
                                </a:lnTo>
                                <a:lnTo>
                                  <a:pt x="2240534" y="542493"/>
                                </a:lnTo>
                                <a:lnTo>
                                  <a:pt x="2265426" y="542493"/>
                                </a:lnTo>
                                <a:lnTo>
                                  <a:pt x="2265426" y="618693"/>
                                </a:lnTo>
                                <a:lnTo>
                                  <a:pt x="2362454" y="618693"/>
                                </a:lnTo>
                                <a:lnTo>
                                  <a:pt x="2362454" y="542493"/>
                                </a:lnTo>
                                <a:lnTo>
                                  <a:pt x="2387346" y="542493"/>
                                </a:lnTo>
                                <a:lnTo>
                                  <a:pt x="2387346" y="432003"/>
                                </a:lnTo>
                                <a:lnTo>
                                  <a:pt x="2179586" y="432003"/>
                                </a:lnTo>
                                <a:lnTo>
                                  <a:pt x="2179586" y="590753"/>
                                </a:lnTo>
                                <a:lnTo>
                                  <a:pt x="2174468" y="613613"/>
                                </a:lnTo>
                                <a:lnTo>
                                  <a:pt x="2161324" y="628853"/>
                                </a:lnTo>
                                <a:lnTo>
                                  <a:pt x="2143468" y="637743"/>
                                </a:lnTo>
                                <a:lnTo>
                                  <a:pt x="2124214" y="640283"/>
                                </a:lnTo>
                                <a:lnTo>
                                  <a:pt x="2093988" y="640283"/>
                                </a:lnTo>
                                <a:lnTo>
                                  <a:pt x="2093988" y="717753"/>
                                </a:lnTo>
                                <a:lnTo>
                                  <a:pt x="2069096" y="717753"/>
                                </a:lnTo>
                                <a:lnTo>
                                  <a:pt x="2069096" y="542493"/>
                                </a:lnTo>
                                <a:lnTo>
                                  <a:pt x="2121674" y="542493"/>
                                </a:lnTo>
                                <a:lnTo>
                                  <a:pt x="2144966" y="545033"/>
                                </a:lnTo>
                                <a:lnTo>
                                  <a:pt x="2163292" y="553923"/>
                                </a:lnTo>
                                <a:lnTo>
                                  <a:pt x="2175281" y="567893"/>
                                </a:lnTo>
                                <a:lnTo>
                                  <a:pt x="2179586" y="590753"/>
                                </a:lnTo>
                                <a:lnTo>
                                  <a:pt x="2179586" y="432003"/>
                                </a:lnTo>
                                <a:lnTo>
                                  <a:pt x="2013216" y="432003"/>
                                </a:lnTo>
                                <a:lnTo>
                                  <a:pt x="2013216" y="717753"/>
                                </a:lnTo>
                                <a:lnTo>
                                  <a:pt x="1987816" y="717753"/>
                                </a:lnTo>
                                <a:lnTo>
                                  <a:pt x="1964194" y="665683"/>
                                </a:lnTo>
                                <a:lnTo>
                                  <a:pt x="1888756" y="665683"/>
                                </a:lnTo>
                                <a:lnTo>
                                  <a:pt x="1867420" y="717753"/>
                                </a:lnTo>
                                <a:lnTo>
                                  <a:pt x="1842020" y="717753"/>
                                </a:lnTo>
                                <a:lnTo>
                                  <a:pt x="1914918" y="542493"/>
                                </a:lnTo>
                                <a:lnTo>
                                  <a:pt x="1932698" y="542493"/>
                                </a:lnTo>
                                <a:lnTo>
                                  <a:pt x="2013216" y="717753"/>
                                </a:lnTo>
                                <a:lnTo>
                                  <a:pt x="2013216" y="432003"/>
                                </a:lnTo>
                                <a:lnTo>
                                  <a:pt x="1797570" y="432003"/>
                                </a:lnTo>
                                <a:lnTo>
                                  <a:pt x="1797570" y="717753"/>
                                </a:lnTo>
                                <a:lnTo>
                                  <a:pt x="1767090" y="717753"/>
                                </a:lnTo>
                                <a:lnTo>
                                  <a:pt x="1736407" y="669493"/>
                                </a:lnTo>
                                <a:lnTo>
                                  <a:pt x="1704263" y="640283"/>
                                </a:lnTo>
                                <a:lnTo>
                                  <a:pt x="1686572" y="640283"/>
                                </a:lnTo>
                                <a:lnTo>
                                  <a:pt x="1686572" y="717753"/>
                                </a:lnTo>
                                <a:lnTo>
                                  <a:pt x="1661680" y="717753"/>
                                </a:lnTo>
                                <a:lnTo>
                                  <a:pt x="1661680" y="630123"/>
                                </a:lnTo>
                                <a:lnTo>
                                  <a:pt x="1661680" y="579323"/>
                                </a:lnTo>
                                <a:lnTo>
                                  <a:pt x="1661680" y="542493"/>
                                </a:lnTo>
                                <a:lnTo>
                                  <a:pt x="1704606" y="542493"/>
                                </a:lnTo>
                                <a:lnTo>
                                  <a:pt x="1727898" y="545033"/>
                                </a:lnTo>
                                <a:lnTo>
                                  <a:pt x="1746224" y="553923"/>
                                </a:lnTo>
                                <a:lnTo>
                                  <a:pt x="1758213" y="567893"/>
                                </a:lnTo>
                                <a:lnTo>
                                  <a:pt x="1762518" y="590753"/>
                                </a:lnTo>
                                <a:lnTo>
                                  <a:pt x="1760448" y="605993"/>
                                </a:lnTo>
                                <a:lnTo>
                                  <a:pt x="1754797" y="618693"/>
                                </a:lnTo>
                                <a:lnTo>
                                  <a:pt x="1746326" y="627583"/>
                                </a:lnTo>
                                <a:lnTo>
                                  <a:pt x="1735848" y="633933"/>
                                </a:lnTo>
                                <a:lnTo>
                                  <a:pt x="1742960" y="639013"/>
                                </a:lnTo>
                                <a:lnTo>
                                  <a:pt x="1745754" y="642823"/>
                                </a:lnTo>
                                <a:lnTo>
                                  <a:pt x="1752866" y="651713"/>
                                </a:lnTo>
                                <a:lnTo>
                                  <a:pt x="1761451" y="663143"/>
                                </a:lnTo>
                                <a:lnTo>
                                  <a:pt x="1784261" y="698703"/>
                                </a:lnTo>
                                <a:lnTo>
                                  <a:pt x="1797570" y="717753"/>
                                </a:lnTo>
                                <a:lnTo>
                                  <a:pt x="1797570" y="432003"/>
                                </a:lnTo>
                                <a:lnTo>
                                  <a:pt x="1595653" y="432003"/>
                                </a:lnTo>
                                <a:lnTo>
                                  <a:pt x="1595653" y="630123"/>
                                </a:lnTo>
                                <a:lnTo>
                                  <a:pt x="1595653" y="701243"/>
                                </a:lnTo>
                                <a:lnTo>
                                  <a:pt x="1581543" y="712673"/>
                                </a:lnTo>
                                <a:lnTo>
                                  <a:pt x="1570469" y="717753"/>
                                </a:lnTo>
                                <a:lnTo>
                                  <a:pt x="1556677" y="719023"/>
                                </a:lnTo>
                                <a:lnTo>
                                  <a:pt x="1534439" y="719023"/>
                                </a:lnTo>
                                <a:lnTo>
                                  <a:pt x="1499590" y="713943"/>
                                </a:lnTo>
                                <a:lnTo>
                                  <a:pt x="1468526" y="697433"/>
                                </a:lnTo>
                                <a:lnTo>
                                  <a:pt x="1446212" y="668223"/>
                                </a:lnTo>
                                <a:lnTo>
                                  <a:pt x="1437665" y="628853"/>
                                </a:lnTo>
                                <a:lnTo>
                                  <a:pt x="1444523" y="594563"/>
                                </a:lnTo>
                                <a:lnTo>
                                  <a:pt x="1464043" y="565353"/>
                                </a:lnTo>
                                <a:lnTo>
                                  <a:pt x="1494561" y="546303"/>
                                </a:lnTo>
                                <a:lnTo>
                                  <a:pt x="1534439" y="539953"/>
                                </a:lnTo>
                                <a:lnTo>
                                  <a:pt x="1556118" y="542493"/>
                                </a:lnTo>
                                <a:lnTo>
                                  <a:pt x="1589557" y="579323"/>
                                </a:lnTo>
                                <a:lnTo>
                                  <a:pt x="1574825" y="569163"/>
                                </a:lnTo>
                                <a:lnTo>
                                  <a:pt x="1564182" y="564083"/>
                                </a:lnTo>
                                <a:lnTo>
                                  <a:pt x="1552435" y="562813"/>
                                </a:lnTo>
                                <a:lnTo>
                                  <a:pt x="1534439" y="562813"/>
                                </a:lnTo>
                                <a:lnTo>
                                  <a:pt x="1512366" y="566623"/>
                                </a:lnTo>
                                <a:lnTo>
                                  <a:pt x="1489316" y="576783"/>
                                </a:lnTo>
                                <a:lnTo>
                                  <a:pt x="1471180" y="597103"/>
                                </a:lnTo>
                                <a:lnTo>
                                  <a:pt x="1463827" y="628853"/>
                                </a:lnTo>
                                <a:lnTo>
                                  <a:pt x="1471180" y="660603"/>
                                </a:lnTo>
                                <a:lnTo>
                                  <a:pt x="1489316" y="680923"/>
                                </a:lnTo>
                                <a:lnTo>
                                  <a:pt x="1512366" y="692353"/>
                                </a:lnTo>
                                <a:lnTo>
                                  <a:pt x="1534439" y="696163"/>
                                </a:lnTo>
                                <a:lnTo>
                                  <a:pt x="1544891" y="694893"/>
                                </a:lnTo>
                                <a:lnTo>
                                  <a:pt x="1554505" y="693623"/>
                                </a:lnTo>
                                <a:lnTo>
                                  <a:pt x="1563154" y="692353"/>
                                </a:lnTo>
                                <a:lnTo>
                                  <a:pt x="1570761" y="688543"/>
                                </a:lnTo>
                                <a:lnTo>
                                  <a:pt x="1570761" y="651713"/>
                                </a:lnTo>
                                <a:lnTo>
                                  <a:pt x="1533423" y="651713"/>
                                </a:lnTo>
                                <a:lnTo>
                                  <a:pt x="1533423" y="630123"/>
                                </a:lnTo>
                                <a:lnTo>
                                  <a:pt x="1595653" y="630123"/>
                                </a:lnTo>
                                <a:lnTo>
                                  <a:pt x="1595653" y="432003"/>
                                </a:lnTo>
                                <a:lnTo>
                                  <a:pt x="1379245" y="432003"/>
                                </a:lnTo>
                                <a:lnTo>
                                  <a:pt x="1379245" y="630123"/>
                                </a:lnTo>
                                <a:lnTo>
                                  <a:pt x="1372044" y="665683"/>
                                </a:lnTo>
                                <a:lnTo>
                                  <a:pt x="1352308" y="693623"/>
                                </a:lnTo>
                                <a:lnTo>
                                  <a:pt x="1322870" y="712673"/>
                                </a:lnTo>
                                <a:lnTo>
                                  <a:pt x="1286535" y="719023"/>
                                </a:lnTo>
                                <a:lnTo>
                                  <a:pt x="1279232" y="717753"/>
                                </a:lnTo>
                                <a:lnTo>
                                  <a:pt x="1250073" y="712673"/>
                                </a:lnTo>
                                <a:lnTo>
                                  <a:pt x="1220647" y="693623"/>
                                </a:lnTo>
                                <a:lnTo>
                                  <a:pt x="1200988" y="665683"/>
                                </a:lnTo>
                                <a:lnTo>
                                  <a:pt x="1193825" y="630123"/>
                                </a:lnTo>
                                <a:lnTo>
                                  <a:pt x="1200988" y="593293"/>
                                </a:lnTo>
                                <a:lnTo>
                                  <a:pt x="1220647" y="565353"/>
                                </a:lnTo>
                                <a:lnTo>
                                  <a:pt x="1250073" y="546303"/>
                                </a:lnTo>
                                <a:lnTo>
                                  <a:pt x="1271943" y="542493"/>
                                </a:lnTo>
                                <a:lnTo>
                                  <a:pt x="1286535" y="539953"/>
                                </a:lnTo>
                                <a:lnTo>
                                  <a:pt x="1322870" y="546303"/>
                                </a:lnTo>
                                <a:lnTo>
                                  <a:pt x="1352308" y="565353"/>
                                </a:lnTo>
                                <a:lnTo>
                                  <a:pt x="1372044" y="593293"/>
                                </a:lnTo>
                                <a:lnTo>
                                  <a:pt x="1379245" y="630123"/>
                                </a:lnTo>
                                <a:lnTo>
                                  <a:pt x="1379245" y="432003"/>
                                </a:lnTo>
                                <a:lnTo>
                                  <a:pt x="1131595" y="432003"/>
                                </a:lnTo>
                                <a:lnTo>
                                  <a:pt x="1131595" y="542493"/>
                                </a:lnTo>
                                <a:lnTo>
                                  <a:pt x="1131595" y="564083"/>
                                </a:lnTo>
                                <a:lnTo>
                                  <a:pt x="1053617" y="564083"/>
                                </a:lnTo>
                                <a:lnTo>
                                  <a:pt x="1053617" y="618693"/>
                                </a:lnTo>
                                <a:lnTo>
                                  <a:pt x="1122705" y="618693"/>
                                </a:lnTo>
                                <a:lnTo>
                                  <a:pt x="1122705" y="640283"/>
                                </a:lnTo>
                                <a:lnTo>
                                  <a:pt x="1053617" y="640283"/>
                                </a:lnTo>
                                <a:lnTo>
                                  <a:pt x="1053617" y="694893"/>
                                </a:lnTo>
                                <a:lnTo>
                                  <a:pt x="1131595" y="694893"/>
                                </a:lnTo>
                                <a:lnTo>
                                  <a:pt x="1131595" y="717753"/>
                                </a:lnTo>
                                <a:lnTo>
                                  <a:pt x="1028725" y="717753"/>
                                </a:lnTo>
                                <a:lnTo>
                                  <a:pt x="1028725" y="630123"/>
                                </a:lnTo>
                                <a:lnTo>
                                  <a:pt x="1028725" y="579323"/>
                                </a:lnTo>
                                <a:lnTo>
                                  <a:pt x="1028725" y="542493"/>
                                </a:lnTo>
                                <a:lnTo>
                                  <a:pt x="1131595" y="542493"/>
                                </a:lnTo>
                                <a:lnTo>
                                  <a:pt x="1131595" y="432003"/>
                                </a:lnTo>
                                <a:lnTo>
                                  <a:pt x="962698" y="432003"/>
                                </a:lnTo>
                                <a:lnTo>
                                  <a:pt x="962698" y="630123"/>
                                </a:lnTo>
                                <a:lnTo>
                                  <a:pt x="962698" y="701243"/>
                                </a:lnTo>
                                <a:lnTo>
                                  <a:pt x="948588" y="712673"/>
                                </a:lnTo>
                                <a:lnTo>
                                  <a:pt x="937514" y="717753"/>
                                </a:lnTo>
                                <a:lnTo>
                                  <a:pt x="923721" y="719023"/>
                                </a:lnTo>
                                <a:lnTo>
                                  <a:pt x="901471" y="719023"/>
                                </a:lnTo>
                                <a:lnTo>
                                  <a:pt x="866635" y="713943"/>
                                </a:lnTo>
                                <a:lnTo>
                                  <a:pt x="835571" y="697433"/>
                                </a:lnTo>
                                <a:lnTo>
                                  <a:pt x="813257" y="668223"/>
                                </a:lnTo>
                                <a:lnTo>
                                  <a:pt x="804710" y="628853"/>
                                </a:lnTo>
                                <a:lnTo>
                                  <a:pt x="811568" y="594563"/>
                                </a:lnTo>
                                <a:lnTo>
                                  <a:pt x="831088" y="565353"/>
                                </a:lnTo>
                                <a:lnTo>
                                  <a:pt x="861606" y="546303"/>
                                </a:lnTo>
                                <a:lnTo>
                                  <a:pt x="901471" y="539953"/>
                                </a:lnTo>
                                <a:lnTo>
                                  <a:pt x="923163" y="542493"/>
                                </a:lnTo>
                                <a:lnTo>
                                  <a:pt x="956602" y="579323"/>
                                </a:lnTo>
                                <a:lnTo>
                                  <a:pt x="941870" y="569163"/>
                                </a:lnTo>
                                <a:lnTo>
                                  <a:pt x="931227" y="564083"/>
                                </a:lnTo>
                                <a:lnTo>
                                  <a:pt x="919480" y="562813"/>
                                </a:lnTo>
                                <a:lnTo>
                                  <a:pt x="901471" y="562813"/>
                                </a:lnTo>
                                <a:lnTo>
                                  <a:pt x="879411" y="566623"/>
                                </a:lnTo>
                                <a:lnTo>
                                  <a:pt x="856361" y="576783"/>
                                </a:lnTo>
                                <a:lnTo>
                                  <a:pt x="838225" y="597103"/>
                                </a:lnTo>
                                <a:lnTo>
                                  <a:pt x="830872" y="628853"/>
                                </a:lnTo>
                                <a:lnTo>
                                  <a:pt x="838225" y="660603"/>
                                </a:lnTo>
                                <a:lnTo>
                                  <a:pt x="856361" y="680923"/>
                                </a:lnTo>
                                <a:lnTo>
                                  <a:pt x="879411" y="692353"/>
                                </a:lnTo>
                                <a:lnTo>
                                  <a:pt x="901471" y="696163"/>
                                </a:lnTo>
                                <a:lnTo>
                                  <a:pt x="911936" y="694893"/>
                                </a:lnTo>
                                <a:lnTo>
                                  <a:pt x="921550" y="693623"/>
                                </a:lnTo>
                                <a:lnTo>
                                  <a:pt x="930198" y="692353"/>
                                </a:lnTo>
                                <a:lnTo>
                                  <a:pt x="937806" y="688543"/>
                                </a:lnTo>
                                <a:lnTo>
                                  <a:pt x="937806" y="651713"/>
                                </a:lnTo>
                                <a:lnTo>
                                  <a:pt x="900468" y="651713"/>
                                </a:lnTo>
                                <a:lnTo>
                                  <a:pt x="900468" y="630123"/>
                                </a:lnTo>
                                <a:lnTo>
                                  <a:pt x="962698" y="630123"/>
                                </a:lnTo>
                                <a:lnTo>
                                  <a:pt x="962698" y="432003"/>
                                </a:lnTo>
                                <a:lnTo>
                                  <a:pt x="656983" y="432003"/>
                                </a:lnTo>
                                <a:lnTo>
                                  <a:pt x="656983" y="809193"/>
                                </a:lnTo>
                                <a:lnTo>
                                  <a:pt x="4788001" y="809193"/>
                                </a:lnTo>
                                <a:lnTo>
                                  <a:pt x="4788001" y="719023"/>
                                </a:lnTo>
                                <a:lnTo>
                                  <a:pt x="4788001" y="717753"/>
                                </a:lnTo>
                                <a:lnTo>
                                  <a:pt x="4788001" y="542493"/>
                                </a:lnTo>
                                <a:lnTo>
                                  <a:pt x="4788001" y="539953"/>
                                </a:lnTo>
                                <a:lnTo>
                                  <a:pt x="4788001" y="432003"/>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0pt;margin-top:-72.834137pt;width:538.6pt;height:694.5pt;mso-position-horizontal-relative:page;mso-position-vertical-relative:paragraph;z-index:-19099648" id="docshapegroup1" coordorigin="0,-1457" coordsize="10772,13890">
                <v:shape style="position:absolute;left:0;top:-1457;width:10772;height:13890" type="#_x0000_t75" id="docshape2" stroked="false">
                  <v:imagedata r:id="rId5" o:title=""/>
                </v:shape>
                <v:rect style="position:absolute;left:0;top:-1457;width:193;height:1713" id="docshape3" filled="true" fillcolor="#d7085f" stroked="false">
                  <v:fill type="solid"/>
                </v:rect>
                <v:shape style="position:absolute;left:1148;top:4624;width:7541;height:1275" id="docshape4" coordorigin="1148,4625" coordsize="7541,1275" path="m1623,4925l1614,4877,1589,4845,1554,4825,1510,4819,1454,4819,1454,5025,1510,5025,1563,5015,1597,4991,1617,4959,1623,4925xm3280,5617l3273,5577,3251,5543,3218,5519,3174,5511,3130,5519,3097,5543,3075,5577,3068,5617,3076,5657,3099,5689,3132,5711,3174,5719,3216,5711,3249,5689,3272,5657,3280,5617xm3884,5553l3880,5533,3868,5521,3851,5515,3831,5513,3804,5513,3804,5597,3830,5597,3854,5593,3871,5585,3881,5571,3884,5553xm4225,5639l4179,5537,4137,5639,4225,5639xm4340,4945l4294,4843,4252,4945,4340,4945xm4541,5553l4536,5533,4524,5521,4507,5515,4488,5513,4446,5513,4446,5597,4487,5597,4511,5593,4528,5585,4538,5571,4541,5553xm5263,4923l5255,4883,5234,4849,5200,4825,5157,4817,5112,4825,5079,4849,5058,4883,5051,4923,5059,4963,5081,4995,5115,5017,5157,5025,5198,5017,5232,4995,5254,4963,5263,4923xm6121,4859l6116,4839,6105,4827,6087,4821,6068,4819,6041,4819,6041,4903,6067,4903,6091,4899,6108,4889,6118,4875,6121,4859xm6280,5553l6276,5533,6264,5521,6247,5515,6227,5513,6200,5513,6200,5597,6226,5597,6250,5593,6267,5585,6277,5571,6280,5553xm6580,5553l6576,5533,6564,5521,6547,5515,6527,5513,6500,5513,6500,5597,6526,5597,6550,5593,6567,5585,6577,5571,6580,5553xm7398,4625l7148,4625,7148,4785,7148,4819,7051,4819,7051,5061,7012,5061,7012,4819,6916,4819,6916,4785,7148,4785,7148,4625,6824,4625,6824,4785,6824,5061,6788,5061,6608,4849,6607,4849,6607,5061,6568,5061,6568,4785,6604,4785,6784,4993,6784,4993,6784,4785,6824,4785,6824,4625,6464,4625,6464,4785,6464,4819,6341,4819,6341,4905,6450,4905,6450,4939,6341,4939,6341,5025,6464,5025,6464,5061,6302,5061,6302,4785,6464,4785,6464,4625,6216,4625,6216,5061,6168,5061,6137,5011,6119,4985,6109,4971,6101,4961,6088,4949,6078,4943,6069,4939,6041,4939,6041,5061,6002,5061,6002,4785,6069,4785,6106,4789,6135,4801,6154,4825,6161,4861,6157,4885,6148,4905,6135,4919,6119,4929,6130,4937,6134,4943,6145,4957,6159,4975,6195,5031,6216,5061,6216,4625,5898,4625,5898,4785,5898,4819,5775,4819,5775,4905,5884,4905,5884,4939,5775,4939,5775,5025,5898,5025,5898,5061,5736,5061,5736,4785,5898,4785,5898,4625,5632,4625,5632,4785,5632,5061,5593,5061,5593,4939,5440,4939,5440,5061,5401,5061,5401,4785,5440,4785,5440,4905,5593,4905,5593,4785,5632,4785,5632,4625,5303,4625,5303,4923,5291,4979,5260,5023,5214,5053,5157,5063,5099,5053,5053,5023,5036,4999,5022,4979,5011,4923,5022,4865,5037,4843,5053,4821,5099,4791,5157,4781,5214,4791,5260,4821,5291,4865,5303,4923,5303,4625,4919,4625,4919,4803,4919,4843,4895,4827,4879,4819,4860,4817,4832,4817,4797,4821,4761,4839,4732,4871,4721,4921,4732,4971,4761,5003,4797,5021,4832,5027,4867,5023,4895,5013,4912,5005,4919,4999,4919,5041,4902,5055,4887,5061,4867,5063,4832,5063,4818,5061,4777,5055,4728,5029,4693,4983,4679,4921,4690,4867,4721,4821,4769,4791,4807,4785,4832,4781,4866,4785,4893,4791,4912,4799,4919,4803,4919,4625,4433,4625,4433,5061,4393,5061,4356,4979,4237,4979,4204,5061,4164,5061,4221,4923,4254,4843,4279,4785,4307,4785,4433,5061,4433,4625,3912,4625,3912,4923,3912,5035,3890,5053,3872,5061,3850,5063,3815,5063,3802,5061,3760,5055,3712,5029,3676,4983,3663,4921,3674,4867,3704,4821,3753,4791,3790,4785,3815,4781,3849,4785,3877,4791,3895,4799,3902,4803,3902,4843,3879,4827,3862,4819,3844,4817,3815,4817,3781,4821,3744,4839,3716,4871,3704,4921,3716,4971,3744,5003,3781,5021,3815,5027,3832,5025,3847,5023,3861,5019,3873,5015,3873,4957,3814,4957,3814,4923,3912,4923,3912,4625,3565,4625,3565,4785,3565,5061,3529,5061,3349,4849,3348,4849,3348,5061,3309,5061,3309,4785,3345,4785,3525,4993,3526,4993,3526,4785,3565,4785,3565,4625,3197,4625,3197,4785,3197,5061,3158,5061,3158,4785,3197,4785,3197,4625,3046,4625,3046,4785,3046,5061,3010,5061,2830,4849,2829,4849,2829,5061,2790,5061,2790,4923,2790,4843,2790,4785,2826,4785,3006,4993,3007,4993,3007,4785,3046,4785,3046,4625,2686,4625,2686,4923,2686,5035,2664,5053,2646,5061,2624,5063,2589,5063,2576,5061,2534,5055,2486,5029,2450,4983,2437,4921,2448,4867,2478,4821,2527,4791,2564,4785,2589,4781,2623,4785,2651,4791,2669,4799,2676,4803,2676,4843,2653,4827,2636,4819,2618,4817,2589,4817,2555,4821,2518,4839,2490,4871,2478,4921,2490,4971,2518,5003,2555,5021,2589,5027,2606,5025,2621,5023,2635,5019,2647,5015,2647,4957,2588,4957,2588,4923,2686,4923,2686,4625,2331,4625,2331,4785,2331,5061,2292,5061,2292,4839,2292,4785,2331,4785,2331,4625,2186,4625,2186,4993,2179,5023,2161,5045,2135,5059,2103,5063,2086,5061,2069,5059,2045,5049,2030,5039,2025,5035,2025,4987,2048,5011,2064,5023,2080,5027,2103,5027,2121,5025,2134,5017,2142,5005,2145,4991,2144,4987,2141,4975,2129,4961,2110,4947,2083,4931,2052,4909,2033,4889,2025,4871,2023,4849,2029,4827,2045,4805,2070,4787,2082,4785,2105,4781,2123,4781,2155,4789,2173,4799,2173,4839,2157,4829,2141,4821,2124,4817,2108,4815,2088,4819,2074,4827,2065,4837,2063,4847,2066,4861,2076,4875,2094,4887,2119,4901,2146,4919,2167,4939,2181,4963,2186,4993,2186,4625,1925,4625,1925,4785,1925,4819,1803,4819,1803,4905,1911,4905,1911,4939,1803,4939,1803,5025,1925,5025,1925,5061,1763,5061,1763,4785,1925,4785,1925,4625,1665,4625,1665,4925,1656,4973,1629,5017,1583,5049,1519,5061,1415,5061,1415,4785,1523,4785,1575,4793,1620,4821,1653,4865,1665,4925,1665,4625,1148,4625,1148,5219,7398,5219,7398,5063,7398,5061,7398,4785,7398,4781,7398,4625xm8688,5305l8443,5305,8443,5479,8443,5755,8404,5755,8404,5647,8404,5543,8403,5543,8317,5647,8313,5647,8227,5543,8226,5543,8226,5755,8187,5755,8187,5479,8223,5479,8315,5593,8407,5479,8443,5479,8443,5305,8083,5305,8083,5479,8083,5657,8072,5703,8045,5733,8007,5751,7967,5757,7954,5755,7927,5751,7890,5733,7862,5703,7851,5657,7851,5479,7890,5479,7890,5657,7895,5683,7910,5703,7934,5717,7967,5721,8000,5717,8024,5703,8039,5683,8044,5657,8044,5479,8083,5479,8083,5305,7759,5305,7759,5719,7759,5755,7593,5755,7593,5479,7632,5479,7632,5719,7759,5719,7759,5305,7489,5305,7489,5479,7489,5657,7478,5703,7451,5733,7413,5751,7373,5757,7333,5751,7296,5733,7268,5703,7266,5693,7257,5657,7257,5537,7257,5479,7296,5479,7296,5657,7301,5683,7316,5703,7340,5717,7373,5721,7406,5717,7430,5703,7445,5683,7450,5657,7450,5479,7489,5479,7489,5305,7153,5305,7153,5497,7153,5537,7130,5521,7113,5513,7095,5511,7066,5511,7032,5517,6995,5533,6967,5565,6955,5615,6967,5665,6995,5697,7032,5715,7066,5721,7102,5717,7129,5707,7147,5699,7153,5693,7153,5735,7137,5749,7122,5755,7101,5757,7066,5757,7053,5755,7012,5749,6963,5723,6927,5677,6914,5615,6925,5561,6956,5515,7004,5485,7041,5479,7066,5475,7101,5479,7128,5485,7147,5493,7153,5497,7153,5305,6808,5305,6808,5479,6808,5755,6769,5755,6769,5479,6808,5479,6808,5305,6675,5305,6675,5755,6627,5755,6596,5705,6579,5679,6569,5665,6560,5655,6547,5643,6537,5637,6528,5633,6500,5633,6500,5755,6461,5755,6461,5479,6528,5479,6565,5483,6594,5497,6613,5519,6620,5555,6616,5579,6607,5599,6594,5613,6578,5623,6589,5631,6593,5637,6604,5651,6618,5669,6654,5725,6675,5755,6675,5305,6375,5305,6375,5755,6327,5755,6296,5705,6279,5679,6269,5665,6260,5655,6247,5643,6237,5637,6228,5633,6200,5633,6200,5755,6161,5755,6161,5479,6228,5479,6265,5483,6294,5497,6313,5519,6320,5555,6316,5579,6307,5599,6294,5613,6278,5623,6289,5631,6293,5637,6304,5651,6318,5669,6354,5725,6375,5755,6375,5305,6057,5305,6057,5479,6057,5657,6046,5703,6018,5733,5981,5751,5941,5757,5901,5751,5863,5733,5836,5703,5833,5693,5825,5657,5825,5537,5825,5479,5864,5479,5864,5657,5869,5683,5884,5703,5908,5717,5941,5721,5974,5717,5998,5703,6013,5683,6018,5657,6018,5479,6057,5479,6057,5305,5721,5305,5721,5497,5721,5537,5698,5521,5681,5513,5662,5511,5634,5511,5599,5517,5563,5533,5534,5565,5523,5615,5534,5665,5563,5697,5599,5715,5634,5721,5670,5717,5697,5707,5715,5699,5721,5693,5721,5735,5704,5749,5690,5755,5669,5757,5634,5757,5620,5755,5579,5749,5530,5723,5495,5677,5482,5615,5492,5561,5523,5515,5571,5485,5609,5479,5634,5475,5668,5479,5696,5485,5714,5493,5721,5497,5721,5305,5236,5305,5236,5479,5135,5609,5135,5755,5096,5755,5096,5609,4996,5479,5044,5479,5116,5571,5188,5479,5236,5479,5236,5305,4908,5305,4908,5479,4908,5755,4868,5755,4868,5633,4716,5633,4716,5755,4676,5755,4676,5479,4716,5479,4716,5599,4868,5599,4868,5479,4908,5479,4908,5305,4580,5305,4580,5555,4572,5591,4552,5615,4524,5629,4493,5633,4446,5633,4446,5755,4406,5755,4406,5479,4489,5479,4526,5483,4555,5497,4574,5519,4580,5555,4580,5305,4318,5305,4318,5755,4278,5755,4241,5673,4122,5673,4089,5755,4049,5755,4164,5479,4192,5479,4318,5755,4318,5305,3979,5305,3979,5755,3931,5755,3900,5705,3883,5679,3873,5665,3864,5655,3851,5643,3841,5637,3832,5633,3804,5633,3804,5755,3765,5755,3765,5617,3765,5537,3765,5479,3832,5479,3869,5483,3898,5497,3917,5519,3924,5555,3920,5579,3911,5599,3898,5613,3882,5623,3893,5631,3897,5637,3908,5651,3922,5669,3958,5725,3979,5755,3979,5305,3661,5305,3661,5617,3661,5729,3639,5747,3621,5755,3599,5757,3564,5757,3510,5749,3461,5723,3426,5677,3412,5615,3423,5561,3454,5515,3502,5485,3564,5475,3599,5479,3626,5485,3645,5493,3651,5497,3651,5537,3628,5521,3611,5513,3593,5511,3564,5511,3530,5517,3493,5533,3465,5565,3453,5615,3465,5665,3493,5697,3530,5715,3564,5721,3581,5719,3596,5717,3610,5715,3622,5709,3622,5651,3563,5651,3563,5617,3661,5617,3661,5305,3320,5305,3320,5617,3309,5673,3278,5717,3231,5747,3174,5757,3163,5755,3117,5747,3070,5717,3039,5673,3028,5617,3039,5559,3070,5515,3117,5485,3151,5479,3174,5475,3231,5485,3278,5515,3309,5559,3320,5617,3320,5305,2930,5305,2930,5479,2930,5513,2807,5513,2807,5599,2916,5599,2916,5633,2807,5633,2807,5719,2930,5719,2930,5755,2768,5755,2768,5617,2768,5537,2768,5479,2930,5479,2930,5305,2664,5305,2664,5617,2664,5729,2642,5747,2624,5755,2603,5757,2568,5757,2513,5749,2464,5723,2429,5677,2415,5615,2426,5561,2457,5515,2505,5485,2568,5475,2602,5479,2629,5485,2648,5493,2654,5497,2654,5537,2631,5521,2615,5513,2596,5511,2568,5511,2533,5517,2497,5533,2468,5565,2456,5615,2468,5665,2497,5697,2533,5715,2568,5721,2584,5719,2599,5717,2613,5715,2625,5709,2625,5651,2566,5651,2566,5617,2664,5617,2664,5305,2183,5305,2183,5899,8688,5899,8688,5757,8688,5755,8688,5479,8688,5475,8688,5305xe" filled="true" fillcolor="#ffffff" stroked="false">
                  <v:path arrowok="t"/>
                  <v:fill type="solid"/>
                </v:shape>
                <w10:wrap type="none"/>
              </v:group>
            </w:pict>
          </mc:Fallback>
        </mc:AlternateContent>
      </w:r>
      <w:r>
        <w:rPr>
          <w:color w:val="FFFFFF"/>
          <w:spacing w:val="23"/>
          <w:sz w:val="24"/>
        </w:rPr>
        <w:t>GEOGRAPHY</w:t>
      </w:r>
      <w:r>
        <w:rPr>
          <w:color w:val="FFFFFF"/>
          <w:spacing w:val="60"/>
          <w:sz w:val="24"/>
        </w:rPr>
        <w:t> </w:t>
      </w:r>
      <w:r>
        <w:rPr>
          <w:color w:val="FFFFFF"/>
          <w:spacing w:val="17"/>
          <w:sz w:val="24"/>
        </w:rPr>
        <w:t>FOR</w:t>
      </w:r>
      <w:r>
        <w:rPr>
          <w:color w:val="FFFFFF"/>
          <w:spacing w:val="60"/>
          <w:sz w:val="24"/>
        </w:rPr>
        <w:t> </w:t>
      </w:r>
      <w:r>
        <w:rPr>
          <w:color w:val="FFFFFF"/>
          <w:spacing w:val="16"/>
          <w:sz w:val="24"/>
        </w:rPr>
        <w:t>SECONDARY</w:t>
      </w: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18"/>
        <w:rPr>
          <w:sz w:val="40"/>
        </w:rPr>
      </w:pPr>
    </w:p>
    <w:p>
      <w:pPr>
        <w:pStyle w:val="Heading2"/>
        <w:ind w:left="1135"/>
      </w:pPr>
      <w:r>
        <w:rPr>
          <w:color w:val="FFFFFF"/>
          <w:spacing w:val="37"/>
        </w:rPr>
        <w:t>FOR</w:t>
      </w:r>
      <w:r>
        <w:rPr>
          <w:color w:val="FFFFFF"/>
          <w:spacing w:val="38"/>
          <w:w w:val="150"/>
        </w:rPr>
        <w:t> </w:t>
      </w:r>
      <w:r>
        <w:rPr>
          <w:color w:val="FFFFFF"/>
        </w:rPr>
        <w:t>1</w:t>
      </w:r>
      <w:r>
        <w:rPr>
          <w:color w:val="FFFFFF"/>
          <w:spacing w:val="-60"/>
        </w:rPr>
        <w:t> </w:t>
      </w:r>
      <w:r>
        <w:rPr>
          <w:color w:val="FFFFFF"/>
        </w:rPr>
        <w:t>1</w:t>
      </w:r>
      <w:r>
        <w:rPr>
          <w:color w:val="FFFFFF"/>
          <w:spacing w:val="-60"/>
        </w:rPr>
        <w:t> </w:t>
      </w:r>
      <w:r>
        <w:rPr>
          <w:color w:val="FFFFFF"/>
        </w:rPr>
        <w:t>-</w:t>
      </w:r>
      <w:r>
        <w:rPr>
          <w:color w:val="FFFFFF"/>
          <w:spacing w:val="-60"/>
        </w:rPr>
        <w:t> </w:t>
      </w:r>
      <w:r>
        <w:rPr>
          <w:color w:val="FFFFFF"/>
        </w:rPr>
        <w:t>1</w:t>
      </w:r>
      <w:r>
        <w:rPr>
          <w:color w:val="FFFFFF"/>
          <w:spacing w:val="-60"/>
        </w:rPr>
        <w:t> </w:t>
      </w:r>
      <w:r>
        <w:rPr>
          <w:color w:val="FFFFFF"/>
        </w:rPr>
        <w:t>6</w:t>
      </w:r>
      <w:r>
        <w:rPr>
          <w:color w:val="FFFFFF"/>
          <w:spacing w:val="45"/>
          <w:w w:val="150"/>
        </w:rPr>
        <w:t> </w:t>
      </w:r>
      <w:r>
        <w:rPr>
          <w:color w:val="FFFFFF"/>
          <w:spacing w:val="42"/>
        </w:rPr>
        <w:t>YEAR</w:t>
      </w:r>
      <w:r>
        <w:rPr>
          <w:color w:val="FFFFFF"/>
          <w:spacing w:val="46"/>
          <w:w w:val="150"/>
        </w:rPr>
        <w:t> </w:t>
      </w:r>
      <w:r>
        <w:rPr>
          <w:color w:val="FFFFFF"/>
          <w:spacing w:val="38"/>
        </w:rPr>
        <w:t>OLDS </w:t>
      </w:r>
    </w:p>
    <w:p>
      <w:pPr>
        <w:pStyle w:val="BodyText"/>
        <w:rPr>
          <w:sz w:val="40"/>
        </w:rPr>
      </w:pPr>
    </w:p>
    <w:p>
      <w:pPr>
        <w:pStyle w:val="BodyText"/>
        <w:spacing w:before="73"/>
        <w:rPr>
          <w:sz w:val="40"/>
        </w:rPr>
      </w:pPr>
    </w:p>
    <w:p>
      <w:pPr>
        <w:spacing w:line="247" w:lineRule="auto" w:before="0"/>
        <w:ind w:left="1133" w:right="3436" w:firstLine="0"/>
        <w:jc w:val="left"/>
        <w:rPr>
          <w:sz w:val="40"/>
        </w:rPr>
      </w:pPr>
      <w:r>
        <w:rPr>
          <w:color w:val="FFFFFF"/>
          <w:sz w:val="40"/>
        </w:rPr>
        <w:t>Planning for pupil progress in the use </w:t>
      </w:r>
      <w:r>
        <w:rPr>
          <w:color w:val="FFFFFF"/>
          <w:sz w:val="40"/>
        </w:rPr>
        <w:t>of Ordnance Survey maps.</w:t>
      </w:r>
    </w:p>
    <w:p>
      <w:pPr>
        <w:spacing w:before="463"/>
        <w:ind w:left="1133" w:right="0" w:firstLine="0"/>
        <w:jc w:val="left"/>
        <w:rPr>
          <w:b/>
          <w:sz w:val="32"/>
        </w:rPr>
      </w:pPr>
      <w:r>
        <w:rPr>
          <w:b/>
          <w:color w:val="FFFFFF"/>
          <w:w w:val="90"/>
          <w:sz w:val="32"/>
        </w:rPr>
        <w:t>David</w:t>
      </w:r>
      <w:r>
        <w:rPr>
          <w:b/>
          <w:color w:val="FFFFFF"/>
          <w:sz w:val="32"/>
        </w:rPr>
        <w:t> </w:t>
      </w:r>
      <w:r>
        <w:rPr>
          <w:b/>
          <w:color w:val="FFFFFF"/>
          <w:spacing w:val="-2"/>
          <w:sz w:val="32"/>
        </w:rPr>
        <w:t>Gardner</w:t>
      </w: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rPr>
          <w:b/>
        </w:rPr>
      </w:pPr>
    </w:p>
    <w:p>
      <w:pPr>
        <w:pStyle w:val="BodyText"/>
        <w:spacing w:before="230"/>
        <w:rPr>
          <w:b/>
        </w:rPr>
      </w:pPr>
      <w:r>
        <w:rPr/>
        <w:drawing>
          <wp:anchor distT="0" distB="0" distL="0" distR="0" allowOverlap="1" layoutInCell="1" locked="0" behindDoc="1" simplePos="0" relativeHeight="487587840">
            <wp:simplePos x="0" y="0"/>
            <wp:positionH relativeFrom="page">
              <wp:posOffset>4919448</wp:posOffset>
            </wp:positionH>
            <wp:positionV relativeFrom="paragraph">
              <wp:posOffset>308960</wp:posOffset>
            </wp:positionV>
            <wp:extent cx="647821" cy="381000"/>
            <wp:effectExtent l="0" t="0" r="0" b="0"/>
            <wp:wrapTopAndBottom/>
            <wp:docPr id="5" name="Image 5"/>
            <wp:cNvGraphicFramePr>
              <a:graphicFrameLocks/>
            </wp:cNvGraphicFramePr>
            <a:graphic>
              <a:graphicData uri="http://schemas.openxmlformats.org/drawingml/2006/picture">
                <pic:pic>
                  <pic:nvPicPr>
                    <pic:cNvPr id="5" name="Image 5"/>
                    <pic:cNvPicPr/>
                  </pic:nvPicPr>
                  <pic:blipFill>
                    <a:blip r:embed="rId6" cstate="print"/>
                    <a:stretch>
                      <a:fillRect/>
                    </a:stretch>
                  </pic:blipFill>
                  <pic:spPr>
                    <a:xfrm>
                      <a:off x="0" y="0"/>
                      <a:ext cx="647821" cy="381000"/>
                    </a:xfrm>
                    <a:prstGeom prst="rect">
                      <a:avLst/>
                    </a:prstGeom>
                  </pic:spPr>
                </pic:pic>
              </a:graphicData>
            </a:graphic>
          </wp:anchor>
        </w:drawing>
      </w:r>
      <w:r>
        <w:rPr/>
        <w:drawing>
          <wp:anchor distT="0" distB="0" distL="0" distR="0" allowOverlap="1" layoutInCell="1" locked="0" behindDoc="1" simplePos="0" relativeHeight="487588352">
            <wp:simplePos x="0" y="0"/>
            <wp:positionH relativeFrom="page">
              <wp:posOffset>5620340</wp:posOffset>
            </wp:positionH>
            <wp:positionV relativeFrom="paragraph">
              <wp:posOffset>346397</wp:posOffset>
            </wp:positionV>
            <wp:extent cx="827788" cy="344900"/>
            <wp:effectExtent l="0" t="0" r="0" b="0"/>
            <wp:wrapTopAndBottom/>
            <wp:docPr id="6" name="Image 6"/>
            <wp:cNvGraphicFramePr>
              <a:graphicFrameLocks/>
            </wp:cNvGraphicFramePr>
            <a:graphic>
              <a:graphicData uri="http://schemas.openxmlformats.org/drawingml/2006/picture">
                <pic:pic>
                  <pic:nvPicPr>
                    <pic:cNvPr id="6" name="Image 6"/>
                    <pic:cNvPicPr/>
                  </pic:nvPicPr>
                  <pic:blipFill>
                    <a:blip r:embed="rId7" cstate="print"/>
                    <a:stretch>
                      <a:fillRect/>
                    </a:stretch>
                  </pic:blipFill>
                  <pic:spPr>
                    <a:xfrm>
                      <a:off x="0" y="0"/>
                      <a:ext cx="827788" cy="344900"/>
                    </a:xfrm>
                    <a:prstGeom prst="rect">
                      <a:avLst/>
                    </a:prstGeom>
                  </pic:spPr>
                </pic:pic>
              </a:graphicData>
            </a:graphic>
          </wp:anchor>
        </w:drawing>
      </w:r>
      <w:r>
        <w:rPr/>
        <mc:AlternateContent>
          <mc:Choice Requires="wps">
            <w:drawing>
              <wp:anchor distT="0" distB="0" distL="0" distR="0" allowOverlap="1" layoutInCell="1" locked="0" behindDoc="1" simplePos="0" relativeHeight="487588864">
                <wp:simplePos x="0" y="0"/>
                <wp:positionH relativeFrom="page">
                  <wp:posOffset>5643918</wp:posOffset>
                </wp:positionH>
                <wp:positionV relativeFrom="paragraph">
                  <wp:posOffset>834265</wp:posOffset>
                </wp:positionV>
                <wp:extent cx="180340" cy="81280"/>
                <wp:effectExtent l="0" t="0" r="0" b="0"/>
                <wp:wrapTopAndBottom/>
                <wp:docPr id="7" name="Graphic 7"/>
                <wp:cNvGraphicFramePr>
                  <a:graphicFrameLocks/>
                </wp:cNvGraphicFramePr>
                <a:graphic>
                  <a:graphicData uri="http://schemas.microsoft.com/office/word/2010/wordprocessingShape">
                    <wps:wsp>
                      <wps:cNvPr id="7" name="Graphic 7"/>
                      <wps:cNvSpPr/>
                      <wps:spPr>
                        <a:xfrm>
                          <a:off x="0" y="0"/>
                          <a:ext cx="180340" cy="81280"/>
                        </a:xfrm>
                        <a:custGeom>
                          <a:avLst/>
                          <a:gdLst/>
                          <a:ahLst/>
                          <a:cxnLst/>
                          <a:rect l="l" t="t" r="r" b="b"/>
                          <a:pathLst>
                            <a:path w="180340" h="81280">
                              <a:moveTo>
                                <a:pt x="46367" y="60426"/>
                              </a:moveTo>
                              <a:lnTo>
                                <a:pt x="11188" y="25247"/>
                              </a:lnTo>
                              <a:lnTo>
                                <a:pt x="11188" y="15189"/>
                              </a:lnTo>
                              <a:lnTo>
                                <a:pt x="15417" y="9944"/>
                              </a:lnTo>
                              <a:lnTo>
                                <a:pt x="30264" y="9944"/>
                              </a:lnTo>
                              <a:lnTo>
                                <a:pt x="36880" y="12458"/>
                              </a:lnTo>
                              <a:lnTo>
                                <a:pt x="42608" y="16560"/>
                              </a:lnTo>
                              <a:lnTo>
                                <a:pt x="42608" y="9944"/>
                              </a:lnTo>
                              <a:lnTo>
                                <a:pt x="42608" y="5143"/>
                              </a:lnTo>
                              <a:lnTo>
                                <a:pt x="35293" y="1028"/>
                              </a:lnTo>
                              <a:lnTo>
                                <a:pt x="30607" y="0"/>
                              </a:lnTo>
                              <a:lnTo>
                                <a:pt x="23190" y="0"/>
                              </a:lnTo>
                              <a:lnTo>
                                <a:pt x="13398" y="1943"/>
                              </a:lnTo>
                              <a:lnTo>
                                <a:pt x="6108" y="6807"/>
                              </a:lnTo>
                              <a:lnTo>
                                <a:pt x="1562" y="13208"/>
                              </a:lnTo>
                              <a:lnTo>
                                <a:pt x="0" y="19761"/>
                              </a:lnTo>
                              <a:lnTo>
                                <a:pt x="533" y="25577"/>
                              </a:lnTo>
                              <a:lnTo>
                                <a:pt x="2870" y="31089"/>
                              </a:lnTo>
                              <a:lnTo>
                                <a:pt x="8039" y="36715"/>
                              </a:lnTo>
                              <a:lnTo>
                                <a:pt x="17132" y="42837"/>
                              </a:lnTo>
                              <a:lnTo>
                                <a:pt x="28435" y="49225"/>
                              </a:lnTo>
                              <a:lnTo>
                                <a:pt x="34607" y="54025"/>
                              </a:lnTo>
                              <a:lnTo>
                                <a:pt x="34607" y="65443"/>
                              </a:lnTo>
                              <a:lnTo>
                                <a:pt x="30721" y="70472"/>
                              </a:lnTo>
                              <a:lnTo>
                                <a:pt x="11645" y="70472"/>
                              </a:lnTo>
                              <a:lnTo>
                                <a:pt x="571" y="59055"/>
                              </a:lnTo>
                              <a:lnTo>
                                <a:pt x="571" y="72644"/>
                              </a:lnTo>
                              <a:lnTo>
                                <a:pt x="7988" y="80860"/>
                              </a:lnTo>
                              <a:lnTo>
                                <a:pt x="22606" y="80860"/>
                              </a:lnTo>
                              <a:lnTo>
                                <a:pt x="31851" y="79451"/>
                              </a:lnTo>
                              <a:lnTo>
                                <a:pt x="39408" y="75399"/>
                              </a:lnTo>
                              <a:lnTo>
                                <a:pt x="43307" y="70472"/>
                              </a:lnTo>
                              <a:lnTo>
                                <a:pt x="44500" y="68973"/>
                              </a:lnTo>
                              <a:lnTo>
                                <a:pt x="46367" y="60426"/>
                              </a:lnTo>
                              <a:close/>
                            </a:path>
                            <a:path w="180340" h="81280">
                              <a:moveTo>
                                <a:pt x="112280" y="1041"/>
                              </a:moveTo>
                              <a:lnTo>
                                <a:pt x="66027" y="1041"/>
                              </a:lnTo>
                              <a:lnTo>
                                <a:pt x="66027" y="79844"/>
                              </a:lnTo>
                              <a:lnTo>
                                <a:pt x="112280" y="79844"/>
                              </a:lnTo>
                              <a:lnTo>
                                <a:pt x="112280" y="69799"/>
                              </a:lnTo>
                              <a:lnTo>
                                <a:pt x="77216" y="69799"/>
                              </a:lnTo>
                              <a:lnTo>
                                <a:pt x="77216" y="45466"/>
                              </a:lnTo>
                              <a:lnTo>
                                <a:pt x="108280" y="45466"/>
                              </a:lnTo>
                              <a:lnTo>
                                <a:pt x="108280" y="35420"/>
                              </a:lnTo>
                              <a:lnTo>
                                <a:pt x="77216" y="35420"/>
                              </a:lnTo>
                              <a:lnTo>
                                <a:pt x="77216" y="11087"/>
                              </a:lnTo>
                              <a:lnTo>
                                <a:pt x="112280" y="11087"/>
                              </a:lnTo>
                              <a:lnTo>
                                <a:pt x="112280" y="1041"/>
                              </a:lnTo>
                              <a:close/>
                            </a:path>
                            <a:path w="180340" h="81280">
                              <a:moveTo>
                                <a:pt x="179908" y="1041"/>
                              </a:moveTo>
                              <a:lnTo>
                                <a:pt x="133654" y="1041"/>
                              </a:lnTo>
                              <a:lnTo>
                                <a:pt x="133654" y="79844"/>
                              </a:lnTo>
                              <a:lnTo>
                                <a:pt x="179908" y="79844"/>
                              </a:lnTo>
                              <a:lnTo>
                                <a:pt x="179908" y="69799"/>
                              </a:lnTo>
                              <a:lnTo>
                                <a:pt x="144843" y="69799"/>
                              </a:lnTo>
                              <a:lnTo>
                                <a:pt x="144843" y="45466"/>
                              </a:lnTo>
                              <a:lnTo>
                                <a:pt x="175907" y="45466"/>
                              </a:lnTo>
                              <a:lnTo>
                                <a:pt x="175907" y="35420"/>
                              </a:lnTo>
                              <a:lnTo>
                                <a:pt x="144843" y="35420"/>
                              </a:lnTo>
                              <a:lnTo>
                                <a:pt x="144843" y="11087"/>
                              </a:lnTo>
                              <a:lnTo>
                                <a:pt x="179908" y="11087"/>
                              </a:lnTo>
                              <a:lnTo>
                                <a:pt x="179908" y="1041"/>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444.403015pt;margin-top:65.690163pt;width:14.2pt;height:6.4pt;mso-position-horizontal-relative:page;mso-position-vertical-relative:paragraph;z-index:-15727616;mso-wrap-distance-left:0;mso-wrap-distance-right:0" id="docshape5" coordorigin="8888,1314" coordsize="284,128" path="m8961,1409l8959,1395,8953,1385,8943,1376,8931,1368,8906,1354,8906,1338,8912,1329,8936,1329,8946,1333,8955,1340,8955,1329,8955,1322,8944,1315,8936,1314,8925,1314,8909,1317,8898,1325,8891,1335,8888,1345,8889,1354,8893,1363,8901,1372,8915,1381,8933,1391,8943,1399,8943,1417,8936,1425,8906,1425,8889,1407,8889,1428,8901,1441,8924,1441,8938,1439,8950,1433,8956,1425,8958,1422,8961,1409xm9065,1315l8992,1315,8992,1440,9065,1440,9065,1424,9010,1424,9010,1385,9059,1385,9059,1370,9010,1370,9010,1331,9065,1331,9065,1315xm9171,1315l9099,1315,9099,1440,9171,1440,9171,1424,9116,1424,9116,1385,9165,1385,9165,1370,9116,1370,9116,1331,9171,1331,9171,1315xe" filled="true" fillcolor="#42479d" stroked="false">
                <v:path arrowok="t"/>
                <v:fill type="solid"/>
                <w10:wrap type="topAndBottom"/>
              </v:shape>
            </w:pict>
          </mc:Fallback>
        </mc:AlternateContent>
      </w:r>
      <w:r>
        <w:rPr/>
        <w:drawing>
          <wp:anchor distT="0" distB="0" distL="0" distR="0" allowOverlap="1" layoutInCell="1" locked="0" behindDoc="1" simplePos="0" relativeHeight="487589376">
            <wp:simplePos x="0" y="0"/>
            <wp:positionH relativeFrom="page">
              <wp:posOffset>5883243</wp:posOffset>
            </wp:positionH>
            <wp:positionV relativeFrom="paragraph">
              <wp:posOffset>836215</wp:posOffset>
            </wp:positionV>
            <wp:extent cx="79570" cy="77723"/>
            <wp:effectExtent l="0" t="0" r="0" b="0"/>
            <wp:wrapTopAndBottom/>
            <wp:docPr id="8" name="Image 8"/>
            <wp:cNvGraphicFramePr>
              <a:graphicFrameLocks/>
            </wp:cNvGraphicFramePr>
            <a:graphic>
              <a:graphicData uri="http://schemas.openxmlformats.org/drawingml/2006/picture">
                <pic:pic>
                  <pic:nvPicPr>
                    <pic:cNvPr id="8" name="Image 8"/>
                    <pic:cNvPicPr/>
                  </pic:nvPicPr>
                  <pic:blipFill>
                    <a:blip r:embed="rId8" cstate="print"/>
                    <a:stretch>
                      <a:fillRect/>
                    </a:stretch>
                  </pic:blipFill>
                  <pic:spPr>
                    <a:xfrm>
                      <a:off x="0" y="0"/>
                      <a:ext cx="79570" cy="77723"/>
                    </a:xfrm>
                    <a:prstGeom prst="rect">
                      <a:avLst/>
                    </a:prstGeom>
                  </pic:spPr>
                </pic:pic>
              </a:graphicData>
            </a:graphic>
          </wp:anchor>
        </w:drawing>
      </w:r>
      <w:r>
        <w:rPr/>
        <mc:AlternateContent>
          <mc:Choice Requires="wps">
            <w:drawing>
              <wp:anchor distT="0" distB="0" distL="0" distR="0" allowOverlap="1" layoutInCell="1" locked="0" behindDoc="1" simplePos="0" relativeHeight="487589888">
                <wp:simplePos x="0" y="0"/>
                <wp:positionH relativeFrom="page">
                  <wp:posOffset>6013701</wp:posOffset>
                </wp:positionH>
                <wp:positionV relativeFrom="paragraph">
                  <wp:posOffset>835295</wp:posOffset>
                </wp:positionV>
                <wp:extent cx="433070" cy="79375"/>
                <wp:effectExtent l="0" t="0" r="0" b="0"/>
                <wp:wrapTopAndBottom/>
                <wp:docPr id="9" name="Group 9"/>
                <wp:cNvGraphicFramePr>
                  <a:graphicFrameLocks/>
                </wp:cNvGraphicFramePr>
                <a:graphic>
                  <a:graphicData uri="http://schemas.microsoft.com/office/word/2010/wordprocessingGroup">
                    <wpg:wgp>
                      <wpg:cNvPr id="9" name="Group 9"/>
                      <wpg:cNvGrpSpPr/>
                      <wpg:grpSpPr>
                        <a:xfrm>
                          <a:off x="0" y="0"/>
                          <a:ext cx="433070" cy="79375"/>
                          <a:chExt cx="433070" cy="79375"/>
                        </a:xfrm>
                      </wpg:grpSpPr>
                      <wps:wsp>
                        <wps:cNvPr id="10" name="Graphic 10"/>
                        <wps:cNvSpPr/>
                        <wps:spPr>
                          <a:xfrm>
                            <a:off x="0" y="0"/>
                            <a:ext cx="55880" cy="79375"/>
                          </a:xfrm>
                          <a:custGeom>
                            <a:avLst/>
                            <a:gdLst/>
                            <a:ahLst/>
                            <a:cxnLst/>
                            <a:rect l="l" t="t" r="r" b="b"/>
                            <a:pathLst>
                              <a:path w="55880" h="79375">
                                <a:moveTo>
                                  <a:pt x="27292" y="0"/>
                                </a:moveTo>
                                <a:lnTo>
                                  <a:pt x="0" y="0"/>
                                </a:lnTo>
                                <a:lnTo>
                                  <a:pt x="0" y="78803"/>
                                </a:lnTo>
                                <a:lnTo>
                                  <a:pt x="31623" y="78803"/>
                                </a:lnTo>
                                <a:lnTo>
                                  <a:pt x="40898" y="77124"/>
                                </a:lnTo>
                                <a:lnTo>
                                  <a:pt x="48490" y="72566"/>
                                </a:lnTo>
                                <a:lnTo>
                                  <a:pt x="51394" y="68757"/>
                                </a:lnTo>
                                <a:lnTo>
                                  <a:pt x="11188" y="68757"/>
                                </a:lnTo>
                                <a:lnTo>
                                  <a:pt x="11188" y="44424"/>
                                </a:lnTo>
                                <a:lnTo>
                                  <a:pt x="53746" y="44424"/>
                                </a:lnTo>
                                <a:lnTo>
                                  <a:pt x="53543" y="43824"/>
                                </a:lnTo>
                                <a:lnTo>
                                  <a:pt x="48898" y="40618"/>
                                </a:lnTo>
                                <a:lnTo>
                                  <a:pt x="39852" y="37350"/>
                                </a:lnTo>
                                <a:lnTo>
                                  <a:pt x="48119" y="34378"/>
                                </a:lnTo>
                                <a:lnTo>
                                  <a:pt x="11188" y="34378"/>
                                </a:lnTo>
                                <a:lnTo>
                                  <a:pt x="11188" y="10058"/>
                                </a:lnTo>
                                <a:lnTo>
                                  <a:pt x="45442" y="10058"/>
                                </a:lnTo>
                                <a:lnTo>
                                  <a:pt x="42262" y="5770"/>
                                </a:lnTo>
                                <a:lnTo>
                                  <a:pt x="35414" y="1535"/>
                                </a:lnTo>
                                <a:lnTo>
                                  <a:pt x="27292" y="0"/>
                                </a:lnTo>
                                <a:close/>
                              </a:path>
                              <a:path w="55880" h="79375">
                                <a:moveTo>
                                  <a:pt x="53746" y="44424"/>
                                </a:moveTo>
                                <a:lnTo>
                                  <a:pt x="35852" y="44424"/>
                                </a:lnTo>
                                <a:lnTo>
                                  <a:pt x="43853" y="47053"/>
                                </a:lnTo>
                                <a:lnTo>
                                  <a:pt x="43853" y="65900"/>
                                </a:lnTo>
                                <a:lnTo>
                                  <a:pt x="36423" y="68757"/>
                                </a:lnTo>
                                <a:lnTo>
                                  <a:pt x="51394" y="68757"/>
                                </a:lnTo>
                                <a:lnTo>
                                  <a:pt x="53616" y="65842"/>
                                </a:lnTo>
                                <a:lnTo>
                                  <a:pt x="55499" y="57670"/>
                                </a:lnTo>
                                <a:lnTo>
                                  <a:pt x="55254" y="48873"/>
                                </a:lnTo>
                                <a:lnTo>
                                  <a:pt x="53746" y="44424"/>
                                </a:lnTo>
                                <a:close/>
                              </a:path>
                              <a:path w="55880" h="79375">
                                <a:moveTo>
                                  <a:pt x="45442" y="10058"/>
                                </a:moveTo>
                                <a:lnTo>
                                  <a:pt x="32664" y="10058"/>
                                </a:lnTo>
                                <a:lnTo>
                                  <a:pt x="37223" y="14389"/>
                                </a:lnTo>
                                <a:lnTo>
                                  <a:pt x="37223" y="31178"/>
                                </a:lnTo>
                                <a:lnTo>
                                  <a:pt x="30492" y="34378"/>
                                </a:lnTo>
                                <a:lnTo>
                                  <a:pt x="48119" y="34378"/>
                                </a:lnTo>
                                <a:lnTo>
                                  <a:pt x="48755" y="34150"/>
                                </a:lnTo>
                                <a:lnTo>
                                  <a:pt x="48755" y="20104"/>
                                </a:lnTo>
                                <a:lnTo>
                                  <a:pt x="46991" y="12146"/>
                                </a:lnTo>
                                <a:lnTo>
                                  <a:pt x="45442" y="10058"/>
                                </a:lnTo>
                                <a:close/>
                              </a:path>
                            </a:pathLst>
                          </a:custGeom>
                          <a:solidFill>
                            <a:srgbClr val="42479D"/>
                          </a:solidFill>
                        </wps:spPr>
                        <wps:bodyPr wrap="square" lIns="0" tIns="0" rIns="0" bIns="0" rtlCol="0">
                          <a:prstTxWarp prst="textNoShape">
                            <a:avLst/>
                          </a:prstTxWarp>
                          <a:noAutofit/>
                        </wps:bodyPr>
                      </wps:wsp>
                      <pic:pic>
                        <pic:nvPicPr>
                          <pic:cNvPr id="11" name="Image 11"/>
                          <pic:cNvPicPr/>
                        </pic:nvPicPr>
                        <pic:blipFill>
                          <a:blip r:embed="rId9" cstate="print"/>
                          <a:stretch>
                            <a:fillRect/>
                          </a:stretch>
                        </pic:blipFill>
                        <pic:spPr>
                          <a:xfrm>
                            <a:off x="75159" y="3"/>
                            <a:ext cx="275414" cy="78806"/>
                          </a:xfrm>
                          <a:prstGeom prst="rect">
                            <a:avLst/>
                          </a:prstGeom>
                        </pic:spPr>
                      </pic:pic>
                      <wps:wsp>
                        <wps:cNvPr id="12" name="Graphic 12"/>
                        <wps:cNvSpPr/>
                        <wps:spPr>
                          <a:xfrm>
                            <a:off x="371947" y="1"/>
                            <a:ext cx="61594" cy="79375"/>
                          </a:xfrm>
                          <a:custGeom>
                            <a:avLst/>
                            <a:gdLst/>
                            <a:ahLst/>
                            <a:cxnLst/>
                            <a:rect l="l" t="t" r="r" b="b"/>
                            <a:pathLst>
                              <a:path w="61594" h="79375">
                                <a:moveTo>
                                  <a:pt x="19304" y="0"/>
                                </a:moveTo>
                                <a:lnTo>
                                  <a:pt x="0" y="0"/>
                                </a:lnTo>
                                <a:lnTo>
                                  <a:pt x="0" y="78803"/>
                                </a:lnTo>
                                <a:lnTo>
                                  <a:pt x="11188" y="78803"/>
                                </a:lnTo>
                                <a:lnTo>
                                  <a:pt x="11188" y="44081"/>
                                </a:lnTo>
                                <a:lnTo>
                                  <a:pt x="36756" y="44081"/>
                                </a:lnTo>
                                <a:lnTo>
                                  <a:pt x="36550" y="43853"/>
                                </a:lnTo>
                                <a:lnTo>
                                  <a:pt x="33350" y="41465"/>
                                </a:lnTo>
                                <a:lnTo>
                                  <a:pt x="40081" y="38265"/>
                                </a:lnTo>
                                <a:lnTo>
                                  <a:pt x="43751" y="34035"/>
                                </a:lnTo>
                                <a:lnTo>
                                  <a:pt x="11188" y="34035"/>
                                </a:lnTo>
                                <a:lnTo>
                                  <a:pt x="11188" y="10045"/>
                                </a:lnTo>
                                <a:lnTo>
                                  <a:pt x="42034" y="10045"/>
                                </a:lnTo>
                                <a:lnTo>
                                  <a:pt x="38017" y="5027"/>
                                </a:lnTo>
                                <a:lnTo>
                                  <a:pt x="29779" y="1207"/>
                                </a:lnTo>
                                <a:lnTo>
                                  <a:pt x="19304" y="0"/>
                                </a:lnTo>
                                <a:close/>
                              </a:path>
                              <a:path w="61594" h="79375">
                                <a:moveTo>
                                  <a:pt x="36756" y="44081"/>
                                </a:moveTo>
                                <a:lnTo>
                                  <a:pt x="19646" y="44081"/>
                                </a:lnTo>
                                <a:lnTo>
                                  <a:pt x="23063" y="44767"/>
                                </a:lnTo>
                                <a:lnTo>
                                  <a:pt x="28206" y="50482"/>
                                </a:lnTo>
                                <a:lnTo>
                                  <a:pt x="30756" y="53361"/>
                                </a:lnTo>
                                <a:lnTo>
                                  <a:pt x="33605" y="57270"/>
                                </a:lnTo>
                                <a:lnTo>
                                  <a:pt x="38552" y="64866"/>
                                </a:lnTo>
                                <a:lnTo>
                                  <a:pt x="47396" y="78803"/>
                                </a:lnTo>
                                <a:lnTo>
                                  <a:pt x="61099" y="78803"/>
                                </a:lnTo>
                                <a:lnTo>
                                  <a:pt x="55118" y="70377"/>
                                </a:lnTo>
                                <a:lnTo>
                                  <a:pt x="49637" y="62004"/>
                                </a:lnTo>
                                <a:lnTo>
                                  <a:pt x="44861" y="54636"/>
                                </a:lnTo>
                                <a:lnTo>
                                  <a:pt x="40995" y="49225"/>
                                </a:lnTo>
                                <a:lnTo>
                                  <a:pt x="37795" y="45237"/>
                                </a:lnTo>
                                <a:lnTo>
                                  <a:pt x="36756" y="44081"/>
                                </a:lnTo>
                                <a:close/>
                              </a:path>
                              <a:path w="61594" h="79375">
                                <a:moveTo>
                                  <a:pt x="42034" y="10045"/>
                                </a:moveTo>
                                <a:lnTo>
                                  <a:pt x="26606" y="10045"/>
                                </a:lnTo>
                                <a:lnTo>
                                  <a:pt x="34036" y="12103"/>
                                </a:lnTo>
                                <a:lnTo>
                                  <a:pt x="34036" y="27863"/>
                                </a:lnTo>
                                <a:lnTo>
                                  <a:pt x="29235" y="34035"/>
                                </a:lnTo>
                                <a:lnTo>
                                  <a:pt x="43751" y="34035"/>
                                </a:lnTo>
                                <a:lnTo>
                                  <a:pt x="45339" y="32207"/>
                                </a:lnTo>
                                <a:lnTo>
                                  <a:pt x="45339" y="21704"/>
                                </a:lnTo>
                                <a:lnTo>
                                  <a:pt x="43407" y="11760"/>
                                </a:lnTo>
                                <a:lnTo>
                                  <a:pt x="42034" y="10045"/>
                                </a:lnTo>
                                <a:close/>
                              </a:path>
                            </a:pathLst>
                          </a:custGeom>
                          <a:solidFill>
                            <a:srgbClr val="42479D"/>
                          </a:solidFill>
                        </wps:spPr>
                        <wps:bodyPr wrap="square" lIns="0" tIns="0" rIns="0" bIns="0" rtlCol="0">
                          <a:prstTxWarp prst="textNoShape">
                            <a:avLst/>
                          </a:prstTxWarp>
                          <a:noAutofit/>
                        </wps:bodyPr>
                      </wps:wsp>
                    </wpg:wgp>
                  </a:graphicData>
                </a:graphic>
              </wp:anchor>
            </w:drawing>
          </mc:Choice>
          <mc:Fallback>
            <w:pict>
              <v:group style="position:absolute;margin-left:473.519806pt;margin-top:65.771271pt;width:34.1pt;height:6.25pt;mso-position-horizontal-relative:page;mso-position-vertical-relative:paragraph;z-index:-15726592;mso-wrap-distance-left:0;mso-wrap-distance-right:0" id="docshapegroup6" coordorigin="9470,1315" coordsize="682,125">
                <v:shape style="position:absolute;left:9470;top:1315;width:88;height:125" id="docshape7" coordorigin="9470,1315" coordsize="88,125" path="m9513,1315l9470,1315,9470,1440,9520,1440,9535,1437,9547,1430,9551,1424,9488,1424,9488,1385,9555,1385,9555,1384,9547,1379,9533,1374,9546,1370,9488,1370,9488,1331,9542,1331,9537,1325,9526,1318,9513,1315xm9555,1385l9527,1385,9539,1390,9539,1419,9528,1424,9551,1424,9555,1419,9558,1406,9557,1392,9555,1385xm9542,1331l9522,1331,9529,1338,9529,1365,9518,1370,9546,1370,9547,1369,9547,1347,9544,1335,9542,1331xe" filled="true" fillcolor="#42479d" stroked="false">
                  <v:path arrowok="t"/>
                  <v:fill type="solid"/>
                </v:shape>
                <v:shape style="position:absolute;left:9588;top:1315;width:434;height:125" type="#_x0000_t75" id="docshape8" stroked="false">
                  <v:imagedata r:id="rId9" o:title=""/>
                </v:shape>
                <v:shape style="position:absolute;left:10056;top:1315;width:97;height:125" id="docshape9" coordorigin="10056,1315" coordsize="97,125" path="m10087,1315l10056,1315,10056,1440,10074,1440,10074,1385,10114,1385,10114,1384,10109,1381,10119,1376,10125,1369,10074,1369,10074,1331,10122,1331,10116,1323,10103,1317,10087,1315xm10114,1385l10087,1385,10092,1386,10101,1395,10105,1399,10109,1406,10117,1418,10131,1440,10152,1440,10143,1426,10134,1413,10127,1401,10121,1393,10116,1387,10114,1385xm10122,1331l10098,1331,10110,1334,10110,1359,10102,1369,10125,1369,10128,1366,10128,1350,10124,1334,10122,1331xe" filled="true" fillcolor="#42479d" stroked="false">
                  <v:path arrowok="t"/>
                  <v:fill type="solid"/>
                </v:shape>
                <w10:wrap type="topAndBottom"/>
              </v:group>
            </w:pict>
          </mc:Fallback>
        </mc:AlternateContent>
      </w:r>
      <w:r>
        <w:rPr/>
        <mc:AlternateContent>
          <mc:Choice Requires="wps">
            <w:drawing>
              <wp:anchor distT="0" distB="0" distL="0" distR="0" allowOverlap="1" layoutInCell="1" locked="0" behindDoc="1" simplePos="0" relativeHeight="487590400">
                <wp:simplePos x="0" y="0"/>
                <wp:positionH relativeFrom="page">
                  <wp:posOffset>6502624</wp:posOffset>
                </wp:positionH>
                <wp:positionV relativeFrom="paragraph">
                  <wp:posOffset>834263</wp:posOffset>
                </wp:positionV>
                <wp:extent cx="351790" cy="81280"/>
                <wp:effectExtent l="0" t="0" r="0" b="0"/>
                <wp:wrapTopAndBottom/>
                <wp:docPr id="13" name="Group 13"/>
                <wp:cNvGraphicFramePr>
                  <a:graphicFrameLocks/>
                </wp:cNvGraphicFramePr>
                <a:graphic>
                  <a:graphicData uri="http://schemas.microsoft.com/office/word/2010/wordprocessingGroup">
                    <wpg:wgp>
                      <wpg:cNvPr id="13" name="Group 13"/>
                      <wpg:cNvGrpSpPr/>
                      <wpg:grpSpPr>
                        <a:xfrm>
                          <a:off x="0" y="0"/>
                          <a:ext cx="351790" cy="81280"/>
                          <a:chExt cx="351790" cy="81280"/>
                        </a:xfrm>
                      </wpg:grpSpPr>
                      <wps:wsp>
                        <wps:cNvPr id="14" name="Graphic 14"/>
                        <wps:cNvSpPr/>
                        <wps:spPr>
                          <a:xfrm>
                            <a:off x="0" y="1032"/>
                            <a:ext cx="50165" cy="79375"/>
                          </a:xfrm>
                          <a:custGeom>
                            <a:avLst/>
                            <a:gdLst/>
                            <a:ahLst/>
                            <a:cxnLst/>
                            <a:rect l="l" t="t" r="r" b="b"/>
                            <a:pathLst>
                              <a:path w="50165" h="79375">
                                <a:moveTo>
                                  <a:pt x="23647" y="0"/>
                                </a:moveTo>
                                <a:lnTo>
                                  <a:pt x="0" y="0"/>
                                </a:lnTo>
                                <a:lnTo>
                                  <a:pt x="0" y="78803"/>
                                </a:lnTo>
                                <a:lnTo>
                                  <a:pt x="11188" y="78803"/>
                                </a:lnTo>
                                <a:lnTo>
                                  <a:pt x="11188" y="44081"/>
                                </a:lnTo>
                                <a:lnTo>
                                  <a:pt x="24790" y="44081"/>
                                </a:lnTo>
                                <a:lnTo>
                                  <a:pt x="33448" y="42946"/>
                                </a:lnTo>
                                <a:lnTo>
                                  <a:pt x="41475" y="39189"/>
                                </a:lnTo>
                                <a:lnTo>
                                  <a:pt x="45883" y="34035"/>
                                </a:lnTo>
                                <a:lnTo>
                                  <a:pt x="11188" y="34035"/>
                                </a:lnTo>
                                <a:lnTo>
                                  <a:pt x="11188" y="10045"/>
                                </a:lnTo>
                                <a:lnTo>
                                  <a:pt x="46377" y="10045"/>
                                </a:lnTo>
                                <a:lnTo>
                                  <a:pt x="42360" y="5027"/>
                                </a:lnTo>
                                <a:lnTo>
                                  <a:pt x="34123" y="1207"/>
                                </a:lnTo>
                                <a:lnTo>
                                  <a:pt x="23647" y="0"/>
                                </a:lnTo>
                                <a:close/>
                              </a:path>
                              <a:path w="50165" h="79375">
                                <a:moveTo>
                                  <a:pt x="46377" y="10045"/>
                                </a:moveTo>
                                <a:lnTo>
                                  <a:pt x="30949" y="10045"/>
                                </a:lnTo>
                                <a:lnTo>
                                  <a:pt x="38379" y="12103"/>
                                </a:lnTo>
                                <a:lnTo>
                                  <a:pt x="38379" y="27863"/>
                                </a:lnTo>
                                <a:lnTo>
                                  <a:pt x="33578" y="34035"/>
                                </a:lnTo>
                                <a:lnTo>
                                  <a:pt x="45883" y="34035"/>
                                </a:lnTo>
                                <a:lnTo>
                                  <a:pt x="47382" y="32283"/>
                                </a:lnTo>
                                <a:lnTo>
                                  <a:pt x="49682" y="21704"/>
                                </a:lnTo>
                                <a:lnTo>
                                  <a:pt x="47750" y="11760"/>
                                </a:lnTo>
                                <a:lnTo>
                                  <a:pt x="46377" y="10045"/>
                                </a:lnTo>
                                <a:close/>
                              </a:path>
                            </a:pathLst>
                          </a:custGeom>
                          <a:solidFill>
                            <a:srgbClr val="42479D"/>
                          </a:solidFill>
                        </wps:spPr>
                        <wps:bodyPr wrap="square" lIns="0" tIns="0" rIns="0" bIns="0" rtlCol="0">
                          <a:prstTxWarp prst="textNoShape">
                            <a:avLst/>
                          </a:prstTxWarp>
                          <a:noAutofit/>
                        </wps:bodyPr>
                      </wps:wsp>
                      <pic:pic>
                        <pic:nvPicPr>
                          <pic:cNvPr id="15" name="Image 15"/>
                          <pic:cNvPicPr/>
                        </pic:nvPicPr>
                        <pic:blipFill>
                          <a:blip r:embed="rId10" cstate="print"/>
                          <a:stretch>
                            <a:fillRect/>
                          </a:stretch>
                        </pic:blipFill>
                        <pic:spPr>
                          <a:xfrm>
                            <a:off x="68770" y="0"/>
                            <a:ext cx="214868" cy="80873"/>
                          </a:xfrm>
                          <a:prstGeom prst="rect">
                            <a:avLst/>
                          </a:prstGeom>
                        </pic:spPr>
                      </pic:pic>
                      <wps:wsp>
                        <wps:cNvPr id="16" name="Graphic 16"/>
                        <wps:cNvSpPr/>
                        <wps:spPr>
                          <a:xfrm>
                            <a:off x="305012" y="1035"/>
                            <a:ext cx="46355" cy="79375"/>
                          </a:xfrm>
                          <a:custGeom>
                            <a:avLst/>
                            <a:gdLst/>
                            <a:ahLst/>
                            <a:cxnLst/>
                            <a:rect l="l" t="t" r="r" b="b"/>
                            <a:pathLst>
                              <a:path w="46355" h="79375">
                                <a:moveTo>
                                  <a:pt x="46253" y="0"/>
                                </a:moveTo>
                                <a:lnTo>
                                  <a:pt x="0" y="0"/>
                                </a:lnTo>
                                <a:lnTo>
                                  <a:pt x="0" y="78803"/>
                                </a:lnTo>
                                <a:lnTo>
                                  <a:pt x="46253" y="78803"/>
                                </a:lnTo>
                                <a:lnTo>
                                  <a:pt x="46253" y="68757"/>
                                </a:lnTo>
                                <a:lnTo>
                                  <a:pt x="11201" y="68757"/>
                                </a:lnTo>
                                <a:lnTo>
                                  <a:pt x="11201" y="44424"/>
                                </a:lnTo>
                                <a:lnTo>
                                  <a:pt x="42252" y="44424"/>
                                </a:lnTo>
                                <a:lnTo>
                                  <a:pt x="42252" y="34378"/>
                                </a:lnTo>
                                <a:lnTo>
                                  <a:pt x="11201" y="34378"/>
                                </a:lnTo>
                                <a:lnTo>
                                  <a:pt x="11201" y="10045"/>
                                </a:lnTo>
                                <a:lnTo>
                                  <a:pt x="46253" y="10045"/>
                                </a:lnTo>
                                <a:lnTo>
                                  <a:pt x="46253" y="0"/>
                                </a:lnTo>
                                <a:close/>
                              </a:path>
                            </a:pathLst>
                          </a:custGeom>
                          <a:solidFill>
                            <a:srgbClr val="42479D"/>
                          </a:solidFill>
                        </wps:spPr>
                        <wps:bodyPr wrap="square" lIns="0" tIns="0" rIns="0" bIns="0" rtlCol="0">
                          <a:prstTxWarp prst="textNoShape">
                            <a:avLst/>
                          </a:prstTxWarp>
                          <a:noAutofit/>
                        </wps:bodyPr>
                      </wps:wsp>
                    </wpg:wgp>
                  </a:graphicData>
                </a:graphic>
              </wp:anchor>
            </w:drawing>
          </mc:Choice>
          <mc:Fallback>
            <w:pict>
              <v:group style="position:absolute;margin-left:512.0177pt;margin-top:65.690071pt;width:27.7pt;height:6.4pt;mso-position-horizontal-relative:page;mso-position-vertical-relative:paragraph;z-index:-15726080;mso-wrap-distance-left:0;mso-wrap-distance-right:0" id="docshapegroup10" coordorigin="10240,1314" coordsize="554,128">
                <v:shape style="position:absolute;left:10240;top:1315;width:79;height:125" id="docshape11" coordorigin="10240,1315" coordsize="79,125" path="m10278,1315l10240,1315,10240,1440,10258,1440,10258,1385,10279,1385,10293,1383,10306,1377,10313,1369,10258,1369,10258,1331,10313,1331,10307,1323,10294,1317,10278,1315xm10313,1331l10289,1331,10301,1334,10301,1359,10293,1369,10313,1369,10315,1366,10319,1350,10316,1334,10313,1331xe" filled="true" fillcolor="#42479d" stroked="false">
                  <v:path arrowok="t"/>
                  <v:fill type="solid"/>
                </v:shape>
                <v:shape style="position:absolute;left:10348;top:1313;width:339;height:128" type="#_x0000_t75" id="docshape12" stroked="false">
                  <v:imagedata r:id="rId10" o:title=""/>
                </v:shape>
                <v:shape style="position:absolute;left:10720;top:1315;width:73;height:125" id="docshape13" coordorigin="10721,1315" coordsize="73,125" path="m10794,1315l10721,1315,10721,1440,10794,1440,10794,1424,10738,1424,10738,1385,10787,1385,10787,1370,10738,1370,10738,1331,10794,1331,10794,1315xe" filled="true" fillcolor="#42479d" stroked="false">
                  <v:path arrowok="t"/>
                  <v:fill type="solid"/>
                </v:shape>
                <w10:wrap type="topAndBottom"/>
              </v:group>
            </w:pict>
          </mc:Fallback>
        </mc:AlternateContent>
      </w:r>
    </w:p>
    <w:p>
      <w:pPr>
        <w:pStyle w:val="BodyText"/>
        <w:spacing w:before="4"/>
        <w:rPr>
          <w:b/>
          <w:sz w:val="17"/>
        </w:rPr>
      </w:pPr>
    </w:p>
    <w:p>
      <w:pPr>
        <w:spacing w:after="0"/>
        <w:rPr>
          <w:sz w:val="17"/>
        </w:rPr>
        <w:sectPr>
          <w:type w:val="continuous"/>
          <w:pgSz w:w="11910" w:h="16840"/>
          <w:pgMar w:top="0" w:bottom="280" w:left="0" w:right="0"/>
        </w:sectPr>
      </w:pPr>
    </w:p>
    <w:p>
      <w:pPr>
        <w:pStyle w:val="BodyText"/>
        <w:rPr>
          <w:b/>
          <w:sz w:val="60"/>
        </w:rPr>
      </w:pPr>
      <w:r>
        <w:rPr/>
        <mc:AlternateContent>
          <mc:Choice Requires="wps">
            <w:drawing>
              <wp:anchor distT="0" distB="0" distL="0" distR="0" allowOverlap="1" layoutInCell="1" locked="0" behindDoc="0" simplePos="0" relativeHeight="15732736">
                <wp:simplePos x="0" y="0"/>
                <wp:positionH relativeFrom="page">
                  <wp:posOffset>0</wp:posOffset>
                </wp:positionH>
                <wp:positionV relativeFrom="page">
                  <wp:posOffset>0</wp:posOffset>
                </wp:positionV>
                <wp:extent cx="3257550" cy="10692130"/>
                <wp:effectExtent l="0" t="0" r="0" b="0"/>
                <wp:wrapNone/>
                <wp:docPr id="17" name="Group 17"/>
                <wp:cNvGraphicFramePr>
                  <a:graphicFrameLocks/>
                </wp:cNvGraphicFramePr>
                <a:graphic>
                  <a:graphicData uri="http://schemas.microsoft.com/office/word/2010/wordprocessingGroup">
                    <wpg:wgp>
                      <wpg:cNvPr id="17" name="Group 17"/>
                      <wpg:cNvGrpSpPr/>
                      <wpg:grpSpPr>
                        <a:xfrm>
                          <a:off x="0" y="0"/>
                          <a:ext cx="3257550" cy="10692130"/>
                          <a:chExt cx="3257550" cy="10692130"/>
                        </a:xfrm>
                      </wpg:grpSpPr>
                      <wps:wsp>
                        <wps:cNvPr id="18" name="Graphic 18"/>
                        <wps:cNvSpPr/>
                        <wps:spPr>
                          <a:xfrm>
                            <a:off x="0" y="0"/>
                            <a:ext cx="3257550" cy="10692130"/>
                          </a:xfrm>
                          <a:custGeom>
                            <a:avLst/>
                            <a:gdLst/>
                            <a:ahLst/>
                            <a:cxnLst/>
                            <a:rect l="l" t="t" r="r" b="b"/>
                            <a:pathLst>
                              <a:path w="3257550" h="10692130">
                                <a:moveTo>
                                  <a:pt x="3257537" y="0"/>
                                </a:moveTo>
                                <a:lnTo>
                                  <a:pt x="0" y="0"/>
                                </a:lnTo>
                                <a:lnTo>
                                  <a:pt x="0" y="10692003"/>
                                </a:lnTo>
                                <a:lnTo>
                                  <a:pt x="3257537" y="10692003"/>
                                </a:lnTo>
                                <a:lnTo>
                                  <a:pt x="3257537" y="0"/>
                                </a:lnTo>
                                <a:close/>
                              </a:path>
                            </a:pathLst>
                          </a:custGeom>
                          <a:solidFill>
                            <a:srgbClr val="42479D"/>
                          </a:solidFill>
                        </wps:spPr>
                        <wps:bodyPr wrap="square" lIns="0" tIns="0" rIns="0" bIns="0" rtlCol="0">
                          <a:prstTxWarp prst="textNoShape">
                            <a:avLst/>
                          </a:prstTxWarp>
                          <a:noAutofit/>
                        </wps:bodyPr>
                      </wps:wsp>
                      <wps:wsp>
                        <wps:cNvPr id="19" name="Textbox 19"/>
                        <wps:cNvSpPr txBox="1"/>
                        <wps:spPr>
                          <a:xfrm>
                            <a:off x="609600" y="361800"/>
                            <a:ext cx="66675" cy="120014"/>
                          </a:xfrm>
                          <a:prstGeom prst="rect">
                            <a:avLst/>
                          </a:prstGeom>
                        </wps:spPr>
                        <wps:txbx>
                          <w:txbxContent>
                            <w:p>
                              <w:pPr>
                                <w:spacing w:before="1"/>
                                <w:ind w:left="0" w:right="0" w:firstLine="0"/>
                                <w:jc w:val="left"/>
                                <w:rPr>
                                  <w:sz w:val="16"/>
                                </w:rPr>
                              </w:pPr>
                              <w:r>
                                <w:rPr>
                                  <w:color w:val="FFFFFF"/>
                                  <w:spacing w:val="-10"/>
                                  <w:w w:val="105"/>
                                  <w:sz w:val="16"/>
                                </w:rPr>
                                <w:t>2</w:t>
                              </w:r>
                            </w:p>
                          </w:txbxContent>
                        </wps:txbx>
                        <wps:bodyPr wrap="square" lIns="0" tIns="0" rIns="0" bIns="0" rtlCol="0">
                          <a:noAutofit/>
                        </wps:bodyPr>
                      </wps:wsp>
                      <wps:wsp>
                        <wps:cNvPr id="20" name="Textbox 20"/>
                        <wps:cNvSpPr txBox="1"/>
                        <wps:spPr>
                          <a:xfrm>
                            <a:off x="1135989" y="361800"/>
                            <a:ext cx="1711960" cy="120014"/>
                          </a:xfrm>
                          <a:prstGeom prst="rect">
                            <a:avLst/>
                          </a:prstGeom>
                        </wps:spPr>
                        <wps:txbx>
                          <w:txbxContent>
                            <w:p>
                              <w:pPr>
                                <w:spacing w:before="1"/>
                                <w:ind w:left="0" w:right="0" w:firstLine="0"/>
                                <w:jc w:val="left"/>
                                <w:rPr>
                                  <w:sz w:val="16"/>
                                </w:rPr>
                              </w:pPr>
                              <w:r>
                                <w:rPr>
                                  <w:color w:val="FFFFFF"/>
                                  <w:spacing w:val="15"/>
                                  <w:sz w:val="16"/>
                                </w:rPr>
                                <w:t>GEOGRAPHY</w:t>
                              </w:r>
                              <w:r>
                                <w:rPr>
                                  <w:color w:val="FFFFFF"/>
                                  <w:spacing w:val="40"/>
                                  <w:sz w:val="16"/>
                                </w:rPr>
                                <w:t> </w:t>
                              </w:r>
                              <w:r>
                                <w:rPr>
                                  <w:color w:val="FFFFFF"/>
                                  <w:spacing w:val="11"/>
                                  <w:sz w:val="16"/>
                                </w:rPr>
                                <w:t>FOR</w:t>
                              </w:r>
                              <w:r>
                                <w:rPr>
                                  <w:color w:val="FFFFFF"/>
                                  <w:spacing w:val="40"/>
                                  <w:sz w:val="16"/>
                                </w:rPr>
                                <w:t> </w:t>
                              </w:r>
                              <w:r>
                                <w:rPr>
                                  <w:color w:val="FFFFFF"/>
                                  <w:spacing w:val="10"/>
                                  <w:sz w:val="16"/>
                                </w:rPr>
                                <w:t>SECONDARY</w:t>
                              </w:r>
                            </w:p>
                          </w:txbxContent>
                        </wps:txbx>
                        <wps:bodyPr wrap="square" lIns="0" tIns="0" rIns="0" bIns="0" rtlCol="0">
                          <a:noAutofit/>
                        </wps:bodyPr>
                      </wps:wsp>
                    </wpg:wgp>
                  </a:graphicData>
                </a:graphic>
              </wp:anchor>
            </w:drawing>
          </mc:Choice>
          <mc:Fallback>
            <w:pict>
              <v:group style="position:absolute;margin-left:0pt;margin-top:.000015pt;width:256.5pt;height:841.9pt;mso-position-horizontal-relative:page;mso-position-vertical-relative:page;z-index:15732736" id="docshapegroup14" coordorigin="0,0" coordsize="5130,16838">
                <v:rect style="position:absolute;left:0;top:0;width:5130;height:16838" id="docshape15" filled="true" fillcolor="#42479d" stroked="false">
                  <v:fill type="solid"/>
                </v:rect>
                <v:shapetype id="_x0000_t202" o:spt="202" coordsize="21600,21600" path="m,l,21600r21600,l21600,xe">
                  <v:stroke joinstyle="miter"/>
                  <v:path gradientshapeok="t" o:connecttype="rect"/>
                </v:shapetype>
                <v:shape style="position:absolute;left:960;top:569;width:105;height:189" type="#_x0000_t202" id="docshape16" filled="false" stroked="false">
                  <v:textbox inset="0,0,0,0">
                    <w:txbxContent>
                      <w:p>
                        <w:pPr>
                          <w:spacing w:before="1"/>
                          <w:ind w:left="0" w:right="0" w:firstLine="0"/>
                          <w:jc w:val="left"/>
                          <w:rPr>
                            <w:sz w:val="16"/>
                          </w:rPr>
                        </w:pPr>
                        <w:r>
                          <w:rPr>
                            <w:color w:val="FFFFFF"/>
                            <w:spacing w:val="-10"/>
                            <w:w w:val="105"/>
                            <w:sz w:val="16"/>
                          </w:rPr>
                          <w:t>2</w:t>
                        </w:r>
                      </w:p>
                    </w:txbxContent>
                  </v:textbox>
                  <w10:wrap type="none"/>
                </v:shape>
                <v:shape style="position:absolute;left:1788;top:569;width:2696;height:189" type="#_x0000_t202" id="docshape17" filled="false" stroked="false">
                  <v:textbox inset="0,0,0,0">
                    <w:txbxContent>
                      <w:p>
                        <w:pPr>
                          <w:spacing w:before="1"/>
                          <w:ind w:left="0" w:right="0" w:firstLine="0"/>
                          <w:jc w:val="left"/>
                          <w:rPr>
                            <w:sz w:val="16"/>
                          </w:rPr>
                        </w:pPr>
                        <w:r>
                          <w:rPr>
                            <w:color w:val="FFFFFF"/>
                            <w:spacing w:val="15"/>
                            <w:sz w:val="16"/>
                          </w:rPr>
                          <w:t>GEOGRAPHY</w:t>
                        </w:r>
                        <w:r>
                          <w:rPr>
                            <w:color w:val="FFFFFF"/>
                            <w:spacing w:val="40"/>
                            <w:sz w:val="16"/>
                          </w:rPr>
                          <w:t> </w:t>
                        </w:r>
                        <w:r>
                          <w:rPr>
                            <w:color w:val="FFFFFF"/>
                            <w:spacing w:val="11"/>
                            <w:sz w:val="16"/>
                          </w:rPr>
                          <w:t>FOR</w:t>
                        </w:r>
                        <w:r>
                          <w:rPr>
                            <w:color w:val="FFFFFF"/>
                            <w:spacing w:val="40"/>
                            <w:sz w:val="16"/>
                          </w:rPr>
                          <w:t> </w:t>
                        </w:r>
                        <w:r>
                          <w:rPr>
                            <w:color w:val="FFFFFF"/>
                            <w:spacing w:val="10"/>
                            <w:sz w:val="16"/>
                          </w:rPr>
                          <w:t>SECONDARY</w:t>
                        </w:r>
                      </w:p>
                    </w:txbxContent>
                  </v:textbox>
                  <w10:wrap type="none"/>
                </v:shape>
                <w10:wrap type="none"/>
              </v:group>
            </w:pict>
          </mc:Fallback>
        </mc:AlternateContent>
      </w:r>
    </w:p>
    <w:p>
      <w:pPr>
        <w:pStyle w:val="BodyText"/>
        <w:spacing w:before="559"/>
        <w:rPr>
          <w:b/>
          <w:sz w:val="60"/>
        </w:rPr>
      </w:pPr>
    </w:p>
    <w:p>
      <w:pPr>
        <w:pStyle w:val="Heading1"/>
        <w:ind w:left="6186"/>
      </w:pPr>
      <w:r>
        <w:rPr/>
        <mc:AlternateContent>
          <mc:Choice Requires="wps">
            <w:drawing>
              <wp:anchor distT="0" distB="0" distL="0" distR="0" allowOverlap="1" layoutInCell="1" locked="0" behindDoc="1" simplePos="0" relativeHeight="484217344">
                <wp:simplePos x="0" y="0"/>
                <wp:positionH relativeFrom="page">
                  <wp:posOffset>609600</wp:posOffset>
                </wp:positionH>
                <wp:positionV relativeFrom="paragraph">
                  <wp:posOffset>-888134</wp:posOffset>
                </wp:positionV>
                <wp:extent cx="53975" cy="120014"/>
                <wp:effectExtent l="0" t="0" r="0" b="0"/>
                <wp:wrapNone/>
                <wp:docPr id="21" name="Textbox 21"/>
                <wp:cNvGraphicFramePr>
                  <a:graphicFrameLocks/>
                </wp:cNvGraphicFramePr>
                <a:graphic>
                  <a:graphicData uri="http://schemas.microsoft.com/office/word/2010/wordprocessingShape">
                    <wps:wsp>
                      <wps:cNvPr id="21" name="Textbox 21"/>
                      <wps:cNvSpPr txBox="1"/>
                      <wps:spPr>
                        <a:xfrm>
                          <a:off x="0" y="0"/>
                          <a:ext cx="53975" cy="120014"/>
                        </a:xfrm>
                        <a:prstGeom prst="rect">
                          <a:avLst/>
                        </a:prstGeom>
                      </wps:spPr>
                      <wps:txbx>
                        <w:txbxContent>
                          <w:p>
                            <w:pPr>
                              <w:spacing w:before="1"/>
                              <w:ind w:left="0" w:right="0" w:firstLine="0"/>
                              <w:jc w:val="left"/>
                              <w:rPr>
                                <w:sz w:val="16"/>
                              </w:rPr>
                            </w:pPr>
                            <w:r>
                              <w:rPr>
                                <w:color w:val="231F20"/>
                                <w:spacing w:val="-10"/>
                                <w:w w:val="105"/>
                                <w:sz w:val="16"/>
                              </w:rPr>
                              <w:t>2</w:t>
                            </w:r>
                          </w:p>
                        </w:txbxContent>
                      </wps:txbx>
                      <wps:bodyPr wrap="square" lIns="0" tIns="0" rIns="0" bIns="0" rtlCol="0">
                        <a:noAutofit/>
                      </wps:bodyPr>
                    </wps:wsp>
                  </a:graphicData>
                </a:graphic>
              </wp:anchor>
            </w:drawing>
          </mc:Choice>
          <mc:Fallback>
            <w:pict>
              <v:shape style="position:absolute;margin-left:48pt;margin-top:-69.931877pt;width:4.25pt;height:9.450pt;mso-position-horizontal-relative:page;mso-position-vertical-relative:paragraph;z-index:-19099136" type="#_x0000_t202" id="docshape18" filled="false" stroked="false">
                <v:textbox inset="0,0,0,0">
                  <w:txbxContent>
                    <w:p>
                      <w:pPr>
                        <w:spacing w:before="1"/>
                        <w:ind w:left="0" w:right="0" w:firstLine="0"/>
                        <w:jc w:val="left"/>
                        <w:rPr>
                          <w:sz w:val="16"/>
                        </w:rPr>
                      </w:pPr>
                      <w:r>
                        <w:rPr>
                          <w:color w:val="231F20"/>
                          <w:spacing w:val="-10"/>
                          <w:w w:val="105"/>
                          <w:sz w:val="16"/>
                        </w:rPr>
                        <w:t>2</w:t>
                      </w:r>
                    </w:p>
                  </w:txbxContent>
                </v:textbox>
                <w10:wrap type="none"/>
              </v:shape>
            </w:pict>
          </mc:Fallback>
        </mc:AlternateContent>
      </w:r>
      <w:r>
        <w:rPr>
          <w:color w:val="42479D"/>
          <w:spacing w:val="10"/>
        </w:rPr>
        <w:t>Contents</w:t>
      </w:r>
    </w:p>
    <w:sdt>
      <w:sdtPr>
        <w:docPartObj>
          <w:docPartGallery w:val="Table of Contents"/>
          <w:docPartUnique/>
        </w:docPartObj>
      </w:sdtPr>
      <w:sdtEndPr/>
      <w:sdtContent>
        <w:p>
          <w:pPr>
            <w:pStyle w:val="TOC1"/>
            <w:tabs>
              <w:tab w:pos="11111" w:val="right" w:leader="none"/>
            </w:tabs>
            <w:spacing w:before="952"/>
            <w:ind w:left="6194" w:firstLine="0"/>
            <w:rPr>
              <w:sz w:val="18"/>
            </w:rPr>
          </w:pPr>
          <w:r>
            <w:rPr>
              <w:color w:val="42479D"/>
              <w:spacing w:val="-2"/>
            </w:rPr>
            <w:t>Introduction</w:t>
          </w:r>
          <w:r>
            <w:rPr>
              <w:color w:val="42479D"/>
            </w:rPr>
            <w:tab/>
          </w:r>
          <w:r>
            <w:rPr>
              <w:color w:val="42479D"/>
              <w:spacing w:val="-10"/>
              <w:sz w:val="18"/>
            </w:rPr>
            <w:t>3</w:t>
          </w:r>
        </w:p>
        <w:p>
          <w:pPr>
            <w:pStyle w:val="TOC2"/>
            <w:tabs>
              <w:tab w:pos="11111" w:val="right" w:leader="none"/>
            </w:tabs>
            <w:spacing w:before="258"/>
          </w:pPr>
          <w:hyperlink w:history="true" w:anchor="_TOC_250006">
            <w:r>
              <w:rPr>
                <w:color w:val="231F20"/>
              </w:rPr>
              <w:t>Who</w:t>
            </w:r>
            <w:r>
              <w:rPr>
                <w:color w:val="231F20"/>
                <w:spacing w:val="8"/>
              </w:rPr>
              <w:t> </w:t>
            </w:r>
            <w:r>
              <w:rPr>
                <w:color w:val="231F20"/>
              </w:rPr>
              <w:t>is</w:t>
            </w:r>
            <w:r>
              <w:rPr>
                <w:color w:val="231F20"/>
                <w:spacing w:val="9"/>
              </w:rPr>
              <w:t> </w:t>
            </w:r>
            <w:r>
              <w:rPr>
                <w:color w:val="231F20"/>
                <w:spacing w:val="-5"/>
              </w:rPr>
              <w:t>OS?</w:t>
            </w:r>
            <w:r>
              <w:rPr>
                <w:color w:val="231F20"/>
              </w:rPr>
              <w:tab/>
            </w:r>
            <w:r>
              <w:rPr>
                <w:color w:val="42479D"/>
                <w:spacing w:val="-10"/>
              </w:rPr>
              <w:t>7</w:t>
            </w:r>
          </w:hyperlink>
        </w:p>
        <w:p>
          <w:pPr>
            <w:pStyle w:val="TOC2"/>
            <w:tabs>
              <w:tab w:pos="11111" w:val="right" w:leader="none"/>
            </w:tabs>
          </w:pPr>
          <w:r>
            <w:rPr>
              <w:color w:val="231F20"/>
            </w:rPr>
            <w:t>The</w:t>
          </w:r>
          <w:r>
            <w:rPr>
              <w:color w:val="231F20"/>
              <w:spacing w:val="21"/>
            </w:rPr>
            <w:t> </w:t>
          </w:r>
          <w:r>
            <w:rPr>
              <w:color w:val="231F20"/>
            </w:rPr>
            <w:t>significance</w:t>
          </w:r>
          <w:r>
            <w:rPr>
              <w:color w:val="231F20"/>
              <w:spacing w:val="22"/>
            </w:rPr>
            <w:t> </w:t>
          </w:r>
          <w:r>
            <w:rPr>
              <w:color w:val="231F20"/>
            </w:rPr>
            <w:t>of</w:t>
          </w:r>
          <w:r>
            <w:rPr>
              <w:color w:val="231F20"/>
              <w:spacing w:val="22"/>
            </w:rPr>
            <w:t> </w:t>
          </w:r>
          <w:r>
            <w:rPr>
              <w:color w:val="231F20"/>
            </w:rPr>
            <w:t>maps</w:t>
          </w:r>
          <w:r>
            <w:rPr>
              <w:color w:val="231F20"/>
              <w:spacing w:val="22"/>
            </w:rPr>
            <w:t> </w:t>
          </w:r>
          <w:r>
            <w:rPr>
              <w:color w:val="231F20"/>
              <w:spacing w:val="-2"/>
            </w:rPr>
            <w:t>skills</w:t>
          </w:r>
          <w:r>
            <w:rPr>
              <w:color w:val="231F20"/>
            </w:rPr>
            <w:tab/>
          </w:r>
          <w:r>
            <w:rPr>
              <w:color w:val="42479D"/>
              <w:spacing w:val="-10"/>
            </w:rPr>
            <w:t>8</w:t>
          </w:r>
        </w:p>
        <w:p>
          <w:pPr>
            <w:pStyle w:val="TOC2"/>
            <w:tabs>
              <w:tab w:pos="11115" w:val="right" w:leader="none"/>
            </w:tabs>
          </w:pPr>
          <w:hyperlink w:history="true" w:anchor="_TOC_250005">
            <w:r>
              <w:rPr>
                <w:color w:val="231F20"/>
              </w:rPr>
              <w:t>Graphicacy</w:t>
            </w:r>
            <w:r>
              <w:rPr>
                <w:color w:val="231F20"/>
                <w:spacing w:val="29"/>
              </w:rPr>
              <w:t> </w:t>
            </w:r>
            <w:r>
              <w:rPr>
                <w:color w:val="231F20"/>
              </w:rPr>
              <w:t>and</w:t>
            </w:r>
            <w:r>
              <w:rPr>
                <w:color w:val="231F20"/>
                <w:spacing w:val="30"/>
              </w:rPr>
              <w:t> </w:t>
            </w:r>
            <w:r>
              <w:rPr>
                <w:color w:val="231F20"/>
              </w:rPr>
              <w:t>spatial</w:t>
            </w:r>
            <w:r>
              <w:rPr>
                <w:color w:val="231F20"/>
                <w:spacing w:val="29"/>
              </w:rPr>
              <w:t> </w:t>
            </w:r>
            <w:r>
              <w:rPr>
                <w:color w:val="231F20"/>
                <w:spacing w:val="-2"/>
              </w:rPr>
              <w:t>thinking</w:t>
            </w:r>
            <w:r>
              <w:rPr>
                <w:color w:val="231F20"/>
              </w:rPr>
              <w:tab/>
            </w:r>
            <w:r>
              <w:rPr>
                <w:color w:val="42479D"/>
                <w:spacing w:val="-5"/>
              </w:rPr>
              <w:t>10</w:t>
            </w:r>
          </w:hyperlink>
        </w:p>
        <w:p>
          <w:pPr>
            <w:pStyle w:val="TOC2"/>
            <w:tabs>
              <w:tab w:pos="11115" w:val="right" w:leader="none"/>
            </w:tabs>
            <w:spacing w:before="32"/>
          </w:pPr>
          <w:r>
            <w:rPr>
              <w:color w:val="231F20"/>
            </w:rPr>
            <w:t>OS</w:t>
          </w:r>
          <w:r>
            <w:rPr>
              <w:color w:val="231F20"/>
              <w:spacing w:val="18"/>
            </w:rPr>
            <w:t> </w:t>
          </w:r>
          <w:r>
            <w:rPr>
              <w:color w:val="231F20"/>
            </w:rPr>
            <w:t>mapskills</w:t>
          </w:r>
          <w:r>
            <w:rPr>
              <w:color w:val="231F20"/>
              <w:spacing w:val="19"/>
            </w:rPr>
            <w:t> </w:t>
          </w:r>
          <w:r>
            <w:rPr>
              <w:color w:val="231F20"/>
            </w:rPr>
            <w:t>in</w:t>
          </w:r>
          <w:r>
            <w:rPr>
              <w:color w:val="231F20"/>
              <w:spacing w:val="19"/>
            </w:rPr>
            <w:t> </w:t>
          </w:r>
          <w:r>
            <w:rPr>
              <w:color w:val="231F20"/>
            </w:rPr>
            <w:t>the</w:t>
          </w:r>
          <w:r>
            <w:rPr>
              <w:color w:val="231F20"/>
              <w:spacing w:val="18"/>
            </w:rPr>
            <w:t> </w:t>
          </w:r>
          <w:r>
            <w:rPr>
              <w:color w:val="231F20"/>
            </w:rPr>
            <w:t>DfE</w:t>
          </w:r>
          <w:r>
            <w:rPr>
              <w:color w:val="231F20"/>
              <w:spacing w:val="19"/>
            </w:rPr>
            <w:t> </w:t>
          </w:r>
          <w:r>
            <w:rPr>
              <w:color w:val="231F20"/>
            </w:rPr>
            <w:t>national</w:t>
          </w:r>
          <w:r>
            <w:rPr>
              <w:color w:val="231F20"/>
              <w:spacing w:val="19"/>
            </w:rPr>
            <w:t> </w:t>
          </w:r>
          <w:r>
            <w:rPr>
              <w:color w:val="231F20"/>
              <w:spacing w:val="-2"/>
            </w:rPr>
            <w:t>curriculum</w:t>
          </w:r>
          <w:r>
            <w:rPr>
              <w:color w:val="231F20"/>
            </w:rPr>
            <w:tab/>
          </w:r>
          <w:r>
            <w:rPr>
              <w:color w:val="42479D"/>
              <w:spacing w:val="-5"/>
            </w:rPr>
            <w:t>12</w:t>
          </w:r>
        </w:p>
        <w:p>
          <w:pPr>
            <w:pStyle w:val="TOC2"/>
            <w:tabs>
              <w:tab w:pos="11115" w:val="right" w:leader="none"/>
            </w:tabs>
          </w:pPr>
          <w:r>
            <w:rPr>
              <w:color w:val="231F20"/>
            </w:rPr>
            <w:t>Evidence</w:t>
          </w:r>
          <w:r>
            <w:rPr>
              <w:color w:val="231F20"/>
              <w:spacing w:val="14"/>
            </w:rPr>
            <w:t> </w:t>
          </w:r>
          <w:r>
            <w:rPr>
              <w:color w:val="231F20"/>
            </w:rPr>
            <w:t>of</w:t>
          </w:r>
          <w:r>
            <w:rPr>
              <w:color w:val="231F20"/>
              <w:spacing w:val="15"/>
            </w:rPr>
            <w:t> </w:t>
          </w:r>
          <w:r>
            <w:rPr>
              <w:color w:val="231F20"/>
            </w:rPr>
            <w:t>poorly</w:t>
          </w:r>
          <w:r>
            <w:rPr>
              <w:color w:val="231F20"/>
              <w:spacing w:val="14"/>
            </w:rPr>
            <w:t> </w:t>
          </w:r>
          <w:r>
            <w:rPr>
              <w:color w:val="231F20"/>
            </w:rPr>
            <w:t>developed</w:t>
          </w:r>
          <w:r>
            <w:rPr>
              <w:color w:val="231F20"/>
              <w:spacing w:val="15"/>
            </w:rPr>
            <w:t> </w:t>
          </w:r>
          <w:r>
            <w:rPr>
              <w:color w:val="231F20"/>
            </w:rPr>
            <w:t>map</w:t>
          </w:r>
          <w:r>
            <w:rPr>
              <w:color w:val="231F20"/>
              <w:spacing w:val="14"/>
            </w:rPr>
            <w:t> </w:t>
          </w:r>
          <w:r>
            <w:rPr>
              <w:color w:val="231F20"/>
              <w:spacing w:val="-2"/>
            </w:rPr>
            <w:t>skills</w:t>
          </w:r>
          <w:r>
            <w:rPr>
              <w:color w:val="231F20"/>
            </w:rPr>
            <w:tab/>
          </w:r>
          <w:r>
            <w:rPr>
              <w:color w:val="42479D"/>
              <w:spacing w:val="-5"/>
            </w:rPr>
            <w:t>17</w:t>
          </w:r>
        </w:p>
        <w:p>
          <w:pPr>
            <w:pStyle w:val="TOC2"/>
            <w:tabs>
              <w:tab w:pos="11115" w:val="right" w:leader="none"/>
            </w:tabs>
          </w:pPr>
          <w:hyperlink w:history="true" w:anchor="_TOC_250004">
            <w:r>
              <w:rPr>
                <w:color w:val="231F20"/>
              </w:rPr>
              <w:t>Towards</w:t>
            </w:r>
            <w:r>
              <w:rPr>
                <w:color w:val="231F20"/>
                <w:spacing w:val="18"/>
              </w:rPr>
              <w:t> </w:t>
            </w:r>
            <w:r>
              <w:rPr>
                <w:color w:val="231F20"/>
              </w:rPr>
              <w:t>a</w:t>
            </w:r>
            <w:r>
              <w:rPr>
                <w:color w:val="231F20"/>
                <w:spacing w:val="19"/>
              </w:rPr>
              <w:t> </w:t>
            </w:r>
            <w:r>
              <w:rPr>
                <w:color w:val="231F20"/>
              </w:rPr>
              <w:t>curriculum</w:t>
            </w:r>
            <w:r>
              <w:rPr>
                <w:color w:val="231F20"/>
                <w:spacing w:val="19"/>
              </w:rPr>
              <w:t> </w:t>
            </w:r>
            <w:r>
              <w:rPr>
                <w:color w:val="231F20"/>
              </w:rPr>
              <w:t>design</w:t>
            </w:r>
            <w:r>
              <w:rPr>
                <w:color w:val="231F20"/>
                <w:spacing w:val="19"/>
              </w:rPr>
              <w:t> </w:t>
            </w:r>
            <w:r>
              <w:rPr>
                <w:color w:val="231F20"/>
                <w:spacing w:val="-2"/>
              </w:rPr>
              <w:t>process</w:t>
            </w:r>
            <w:r>
              <w:rPr>
                <w:color w:val="231F20"/>
              </w:rPr>
              <w:tab/>
            </w:r>
            <w:r>
              <w:rPr>
                <w:color w:val="42479D"/>
                <w:spacing w:val="-5"/>
              </w:rPr>
              <w:t>19</w:t>
            </w:r>
          </w:hyperlink>
        </w:p>
        <w:p>
          <w:pPr>
            <w:pStyle w:val="TOC1"/>
            <w:numPr>
              <w:ilvl w:val="0"/>
              <w:numId w:val="1"/>
            </w:numPr>
            <w:tabs>
              <w:tab w:pos="6648" w:val="left" w:leader="none"/>
              <w:tab w:pos="11115" w:val="right" w:leader="none"/>
            </w:tabs>
            <w:spacing w:line="240" w:lineRule="auto" w:before="456" w:after="0"/>
            <w:ind w:left="6648" w:right="0" w:hanging="454"/>
            <w:jc w:val="left"/>
            <w:rPr>
              <w:color w:val="42479D"/>
            </w:rPr>
          </w:pPr>
          <w:r>
            <w:rPr>
              <w:color w:val="42479D"/>
            </w:rPr>
            <w:t>Curriculum</w:t>
          </w:r>
          <w:r>
            <w:rPr>
              <w:color w:val="42479D"/>
              <w:spacing w:val="26"/>
            </w:rPr>
            <w:t> </w:t>
          </w:r>
          <w:r>
            <w:rPr>
              <w:color w:val="42479D"/>
              <w:spacing w:val="-2"/>
            </w:rPr>
            <w:t>Intent</w:t>
          </w:r>
          <w:r>
            <w:rPr>
              <w:color w:val="42479D"/>
            </w:rPr>
            <w:tab/>
          </w:r>
          <w:r>
            <w:rPr>
              <w:color w:val="42479D"/>
              <w:spacing w:val="-5"/>
              <w:sz w:val="18"/>
            </w:rPr>
            <w:t>21</w:t>
          </w:r>
        </w:p>
        <w:p>
          <w:pPr>
            <w:pStyle w:val="TOC2"/>
            <w:tabs>
              <w:tab w:pos="11115" w:val="right" w:leader="none"/>
            </w:tabs>
            <w:spacing w:before="257"/>
          </w:pPr>
          <w:r>
            <w:rPr>
              <w:color w:val="231F20"/>
            </w:rPr>
            <w:t>Graphicacy</w:t>
          </w:r>
          <w:r>
            <w:rPr>
              <w:color w:val="231F20"/>
              <w:spacing w:val="22"/>
            </w:rPr>
            <w:t> </w:t>
          </w:r>
          <w:r>
            <w:rPr>
              <w:color w:val="231F20"/>
            </w:rPr>
            <w:t>and</w:t>
          </w:r>
          <w:r>
            <w:rPr>
              <w:color w:val="231F20"/>
              <w:spacing w:val="22"/>
            </w:rPr>
            <w:t> </w:t>
          </w:r>
          <w:r>
            <w:rPr>
              <w:color w:val="231F20"/>
            </w:rPr>
            <w:t>spatial</w:t>
          </w:r>
          <w:r>
            <w:rPr>
              <w:color w:val="231F20"/>
              <w:spacing w:val="22"/>
            </w:rPr>
            <w:t> </w:t>
          </w:r>
          <w:r>
            <w:rPr>
              <w:color w:val="231F20"/>
            </w:rPr>
            <w:t>thinking</w:t>
          </w:r>
          <w:r>
            <w:rPr>
              <w:color w:val="231F20"/>
              <w:spacing w:val="22"/>
            </w:rPr>
            <w:t> </w:t>
          </w:r>
          <w:r>
            <w:rPr>
              <w:color w:val="231F20"/>
            </w:rPr>
            <w:t>in</w:t>
          </w:r>
          <w:r>
            <w:rPr>
              <w:color w:val="231F20"/>
              <w:spacing w:val="22"/>
            </w:rPr>
            <w:t> </w:t>
          </w:r>
          <w:r>
            <w:rPr>
              <w:color w:val="231F20"/>
            </w:rPr>
            <w:t>your</w:t>
          </w:r>
          <w:r>
            <w:rPr>
              <w:color w:val="231F20"/>
              <w:spacing w:val="22"/>
            </w:rPr>
            <w:t> </w:t>
          </w:r>
          <w:r>
            <w:rPr>
              <w:color w:val="231F20"/>
              <w:spacing w:val="-2"/>
            </w:rPr>
            <w:t>curriculum</w:t>
          </w:r>
          <w:r>
            <w:rPr>
              <w:color w:val="231F20"/>
            </w:rPr>
            <w:tab/>
          </w:r>
          <w:r>
            <w:rPr>
              <w:color w:val="42479D"/>
              <w:spacing w:val="-5"/>
            </w:rPr>
            <w:t>25</w:t>
          </w:r>
        </w:p>
        <w:p>
          <w:pPr>
            <w:pStyle w:val="TOC2"/>
            <w:tabs>
              <w:tab w:pos="11115" w:val="right" w:leader="none"/>
            </w:tabs>
          </w:pPr>
          <w:r>
            <w:rPr>
              <w:color w:val="231F20"/>
            </w:rPr>
            <w:t>Examples</w:t>
          </w:r>
          <w:r>
            <w:rPr>
              <w:color w:val="231F20"/>
              <w:spacing w:val="17"/>
            </w:rPr>
            <w:t> </w:t>
          </w:r>
          <w:r>
            <w:rPr>
              <w:color w:val="231F20"/>
            </w:rPr>
            <w:t>of</w:t>
          </w:r>
          <w:r>
            <w:rPr>
              <w:color w:val="231F20"/>
              <w:spacing w:val="18"/>
            </w:rPr>
            <w:t> </w:t>
          </w:r>
          <w:r>
            <w:rPr>
              <w:color w:val="231F20"/>
            </w:rPr>
            <w:t>curriculum</w:t>
          </w:r>
          <w:r>
            <w:rPr>
              <w:color w:val="231F20"/>
              <w:spacing w:val="18"/>
            </w:rPr>
            <w:t> </w:t>
          </w:r>
          <w:r>
            <w:rPr>
              <w:color w:val="231F20"/>
            </w:rPr>
            <w:t>making</w:t>
          </w:r>
          <w:r>
            <w:rPr>
              <w:color w:val="231F20"/>
              <w:spacing w:val="18"/>
            </w:rPr>
            <w:t> </w:t>
          </w:r>
          <w:r>
            <w:rPr>
              <w:color w:val="231F20"/>
            </w:rPr>
            <w:t>in</w:t>
          </w:r>
          <w:r>
            <w:rPr>
              <w:color w:val="231F20"/>
              <w:spacing w:val="18"/>
            </w:rPr>
            <w:t> </w:t>
          </w:r>
          <w:r>
            <w:rPr>
              <w:color w:val="231F20"/>
              <w:spacing w:val="-2"/>
            </w:rPr>
            <w:t>action</w:t>
          </w:r>
          <w:r>
            <w:rPr>
              <w:color w:val="231F20"/>
            </w:rPr>
            <w:tab/>
          </w:r>
          <w:r>
            <w:rPr>
              <w:color w:val="42479D"/>
              <w:spacing w:val="-5"/>
            </w:rPr>
            <w:t>28</w:t>
          </w:r>
        </w:p>
        <w:p>
          <w:pPr>
            <w:pStyle w:val="TOC2"/>
            <w:tabs>
              <w:tab w:pos="11115" w:val="right" w:leader="none"/>
            </w:tabs>
            <w:spacing w:before="32"/>
          </w:pPr>
          <w:hyperlink w:history="true" w:anchor="_TOC_250003">
            <w:r>
              <w:rPr>
                <w:color w:val="231F20"/>
              </w:rPr>
              <w:t>Planning</w:t>
            </w:r>
            <w:r>
              <w:rPr>
                <w:color w:val="231F20"/>
                <w:spacing w:val="12"/>
              </w:rPr>
              <w:t> </w:t>
            </w:r>
            <w:r>
              <w:rPr>
                <w:color w:val="231F20"/>
              </w:rPr>
              <w:t>for</w:t>
            </w:r>
            <w:r>
              <w:rPr>
                <w:color w:val="231F20"/>
                <w:spacing w:val="12"/>
              </w:rPr>
              <w:t> </w:t>
            </w:r>
            <w:r>
              <w:rPr>
                <w:color w:val="231F20"/>
              </w:rPr>
              <w:t>progress</w:t>
            </w:r>
            <w:r>
              <w:rPr>
                <w:color w:val="231F20"/>
                <w:spacing w:val="12"/>
              </w:rPr>
              <w:t> </w:t>
            </w:r>
            <w:r>
              <w:rPr>
                <w:color w:val="231F20"/>
              </w:rPr>
              <w:t>in</w:t>
            </w:r>
            <w:r>
              <w:rPr>
                <w:color w:val="231F20"/>
                <w:spacing w:val="12"/>
              </w:rPr>
              <w:t> </w:t>
            </w:r>
            <w:r>
              <w:rPr>
                <w:color w:val="231F20"/>
              </w:rPr>
              <w:t>your</w:t>
            </w:r>
            <w:r>
              <w:rPr>
                <w:color w:val="231F20"/>
                <w:spacing w:val="12"/>
              </w:rPr>
              <w:t> </w:t>
            </w:r>
            <w:r>
              <w:rPr>
                <w:color w:val="231F20"/>
              </w:rPr>
              <w:t>11-16</w:t>
            </w:r>
            <w:r>
              <w:rPr>
                <w:color w:val="231F20"/>
                <w:spacing w:val="12"/>
              </w:rPr>
              <w:t> </w:t>
            </w:r>
            <w:r>
              <w:rPr>
                <w:color w:val="231F20"/>
              </w:rPr>
              <w:t>geography</w:t>
            </w:r>
            <w:r>
              <w:rPr>
                <w:color w:val="231F20"/>
                <w:spacing w:val="12"/>
              </w:rPr>
              <w:t> </w:t>
            </w:r>
            <w:r>
              <w:rPr>
                <w:color w:val="231F20"/>
                <w:spacing w:val="-2"/>
              </w:rPr>
              <w:t>curriculum</w:t>
            </w:r>
            <w:r>
              <w:rPr>
                <w:color w:val="231F20"/>
              </w:rPr>
              <w:tab/>
            </w:r>
            <w:r>
              <w:rPr>
                <w:color w:val="42479D"/>
                <w:spacing w:val="-5"/>
              </w:rPr>
              <w:t>34</w:t>
            </w:r>
          </w:hyperlink>
        </w:p>
        <w:p>
          <w:pPr>
            <w:pStyle w:val="TOC2"/>
            <w:tabs>
              <w:tab w:pos="11115" w:val="right" w:leader="none"/>
            </w:tabs>
          </w:pPr>
          <w:r>
            <w:rPr>
              <w:color w:val="231F20"/>
            </w:rPr>
            <w:t>Designing</w:t>
          </w:r>
          <w:r>
            <w:rPr>
              <w:color w:val="231F20"/>
              <w:spacing w:val="20"/>
            </w:rPr>
            <w:t> </w:t>
          </w:r>
          <w:r>
            <w:rPr>
              <w:color w:val="231F20"/>
            </w:rPr>
            <w:t>a</w:t>
          </w:r>
          <w:r>
            <w:rPr>
              <w:color w:val="231F20"/>
              <w:spacing w:val="20"/>
            </w:rPr>
            <w:t> </w:t>
          </w:r>
          <w:r>
            <w:rPr>
              <w:color w:val="231F20"/>
              <w:spacing w:val="-2"/>
            </w:rPr>
            <w:t>curriculum</w:t>
          </w:r>
          <w:r>
            <w:rPr>
              <w:color w:val="231F20"/>
            </w:rPr>
            <w:tab/>
          </w:r>
          <w:r>
            <w:rPr>
              <w:color w:val="42479D"/>
              <w:spacing w:val="-5"/>
            </w:rPr>
            <w:t>37</w:t>
          </w:r>
        </w:p>
        <w:p>
          <w:pPr>
            <w:pStyle w:val="TOC2"/>
            <w:tabs>
              <w:tab w:pos="11115" w:val="right" w:leader="none"/>
            </w:tabs>
          </w:pPr>
          <w:r>
            <w:rPr>
              <w:color w:val="231F20"/>
            </w:rPr>
            <w:t>Progress</w:t>
          </w:r>
          <w:r>
            <w:rPr>
              <w:color w:val="231F20"/>
              <w:spacing w:val="15"/>
            </w:rPr>
            <w:t> </w:t>
          </w:r>
          <w:r>
            <w:rPr>
              <w:color w:val="231F20"/>
            </w:rPr>
            <w:t>in</w:t>
          </w:r>
          <w:r>
            <w:rPr>
              <w:color w:val="231F20"/>
              <w:spacing w:val="16"/>
            </w:rPr>
            <w:t> </w:t>
          </w:r>
          <w:r>
            <w:rPr>
              <w:color w:val="231F20"/>
              <w:spacing w:val="-2"/>
            </w:rPr>
            <w:t>geography</w:t>
          </w:r>
          <w:r>
            <w:rPr>
              <w:color w:val="231F20"/>
            </w:rPr>
            <w:tab/>
          </w:r>
          <w:r>
            <w:rPr>
              <w:color w:val="42479D"/>
              <w:spacing w:val="-5"/>
            </w:rPr>
            <w:t>41</w:t>
          </w:r>
        </w:p>
        <w:p>
          <w:pPr>
            <w:pStyle w:val="TOC2"/>
            <w:tabs>
              <w:tab w:pos="11115" w:val="right" w:leader="none"/>
            </w:tabs>
          </w:pPr>
          <w:hyperlink w:history="true" w:anchor="_TOC_250002">
            <w:r>
              <w:rPr>
                <w:color w:val="231F20"/>
              </w:rPr>
              <w:t>Geographical</w:t>
            </w:r>
            <w:r>
              <w:rPr>
                <w:color w:val="231F20"/>
                <w:spacing w:val="42"/>
              </w:rPr>
              <w:t> </w:t>
            </w:r>
            <w:r>
              <w:rPr>
                <w:color w:val="231F20"/>
              </w:rPr>
              <w:t>Information</w:t>
            </w:r>
            <w:r>
              <w:rPr>
                <w:color w:val="231F20"/>
                <w:spacing w:val="43"/>
              </w:rPr>
              <w:t> </w:t>
            </w:r>
            <w:r>
              <w:rPr>
                <w:color w:val="231F20"/>
                <w:spacing w:val="-2"/>
              </w:rPr>
              <w:t>Systems</w:t>
            </w:r>
            <w:r>
              <w:rPr>
                <w:color w:val="231F20"/>
              </w:rPr>
              <w:tab/>
            </w:r>
            <w:r>
              <w:rPr>
                <w:color w:val="42479D"/>
                <w:spacing w:val="-5"/>
              </w:rPr>
              <w:t>53</w:t>
            </w:r>
          </w:hyperlink>
        </w:p>
        <w:p>
          <w:pPr>
            <w:pStyle w:val="TOC1"/>
            <w:numPr>
              <w:ilvl w:val="0"/>
              <w:numId w:val="1"/>
            </w:numPr>
            <w:tabs>
              <w:tab w:pos="6648" w:val="left" w:leader="none"/>
              <w:tab w:pos="11115" w:val="right" w:leader="none"/>
            </w:tabs>
            <w:spacing w:line="240" w:lineRule="auto" w:before="456" w:after="0"/>
            <w:ind w:left="6648" w:right="0" w:hanging="454"/>
            <w:jc w:val="left"/>
            <w:rPr>
              <w:color w:val="42479D"/>
            </w:rPr>
          </w:pPr>
          <w:r>
            <w:rPr>
              <w:color w:val="42479D"/>
            </w:rPr>
            <w:t>Curriculum</w:t>
          </w:r>
          <w:r>
            <w:rPr>
              <w:color w:val="42479D"/>
              <w:spacing w:val="26"/>
            </w:rPr>
            <w:t> </w:t>
          </w:r>
          <w:r>
            <w:rPr>
              <w:color w:val="42479D"/>
              <w:spacing w:val="-2"/>
            </w:rPr>
            <w:t>Implementation</w:t>
          </w:r>
          <w:r>
            <w:rPr>
              <w:color w:val="42479D"/>
            </w:rPr>
            <w:tab/>
          </w:r>
          <w:r>
            <w:rPr>
              <w:color w:val="42479D"/>
              <w:spacing w:val="-5"/>
              <w:sz w:val="18"/>
            </w:rPr>
            <w:t>55</w:t>
          </w:r>
        </w:p>
        <w:p>
          <w:pPr>
            <w:pStyle w:val="TOC2"/>
            <w:tabs>
              <w:tab w:pos="11115" w:val="right" w:leader="none"/>
            </w:tabs>
            <w:spacing w:before="257"/>
          </w:pPr>
          <w:hyperlink w:history="true" w:anchor="_TOC_250001">
            <w:r>
              <w:rPr>
                <w:color w:val="231F20"/>
              </w:rPr>
              <w:t>Creating</w:t>
            </w:r>
            <w:r>
              <w:rPr>
                <w:color w:val="231F20"/>
                <w:spacing w:val="16"/>
              </w:rPr>
              <w:t> </w:t>
            </w:r>
            <w:r>
              <w:rPr>
                <w:color w:val="231F20"/>
              </w:rPr>
              <w:t>a</w:t>
            </w:r>
            <w:r>
              <w:rPr>
                <w:color w:val="231F20"/>
                <w:spacing w:val="16"/>
              </w:rPr>
              <w:t> </w:t>
            </w:r>
            <w:r>
              <w:rPr>
                <w:color w:val="231F20"/>
              </w:rPr>
              <w:t>need</w:t>
            </w:r>
            <w:r>
              <w:rPr>
                <w:color w:val="231F20"/>
                <w:spacing w:val="17"/>
              </w:rPr>
              <w:t> </w:t>
            </w:r>
            <w:r>
              <w:rPr>
                <w:color w:val="231F20"/>
              </w:rPr>
              <w:t>to</w:t>
            </w:r>
            <w:r>
              <w:rPr>
                <w:color w:val="231F20"/>
                <w:spacing w:val="16"/>
              </w:rPr>
              <w:t> </w:t>
            </w:r>
            <w:r>
              <w:rPr>
                <w:color w:val="231F20"/>
              </w:rPr>
              <w:t>know</w:t>
            </w:r>
            <w:r>
              <w:rPr>
                <w:color w:val="231F20"/>
                <w:spacing w:val="17"/>
              </w:rPr>
              <w:t> </w:t>
            </w:r>
            <w:r>
              <w:rPr>
                <w:color w:val="231F20"/>
              </w:rPr>
              <w:t>using</w:t>
            </w:r>
            <w:r>
              <w:rPr>
                <w:color w:val="231F20"/>
                <w:spacing w:val="16"/>
              </w:rPr>
              <w:t> </w:t>
            </w:r>
            <w:r>
              <w:rPr>
                <w:color w:val="231F20"/>
              </w:rPr>
              <w:t>OS</w:t>
            </w:r>
            <w:r>
              <w:rPr>
                <w:color w:val="231F20"/>
                <w:spacing w:val="17"/>
              </w:rPr>
              <w:t> </w:t>
            </w:r>
            <w:r>
              <w:rPr>
                <w:color w:val="231F20"/>
                <w:spacing w:val="-4"/>
              </w:rPr>
              <w:t>maps</w:t>
            </w:r>
            <w:r>
              <w:rPr>
                <w:color w:val="231F20"/>
              </w:rPr>
              <w:tab/>
            </w:r>
            <w:r>
              <w:rPr>
                <w:color w:val="42479D"/>
                <w:spacing w:val="-5"/>
              </w:rPr>
              <w:t>58</w:t>
            </w:r>
          </w:hyperlink>
        </w:p>
        <w:p>
          <w:pPr>
            <w:pStyle w:val="TOC2"/>
            <w:tabs>
              <w:tab w:pos="11115" w:val="right" w:leader="none"/>
            </w:tabs>
            <w:spacing w:before="32"/>
          </w:pPr>
          <w:hyperlink w:history="true" w:anchor="_TOC_250000">
            <w:r>
              <w:rPr>
                <w:color w:val="231F20"/>
              </w:rPr>
              <w:t>Making</w:t>
            </w:r>
            <w:r>
              <w:rPr>
                <w:color w:val="231F20"/>
                <w:spacing w:val="18"/>
              </w:rPr>
              <w:t> </w:t>
            </w:r>
            <w:r>
              <w:rPr>
                <w:color w:val="231F20"/>
              </w:rPr>
              <w:t>sense</w:t>
            </w:r>
            <w:r>
              <w:rPr>
                <w:color w:val="231F20"/>
                <w:spacing w:val="19"/>
              </w:rPr>
              <w:t> </w:t>
            </w:r>
            <w:r>
              <w:rPr>
                <w:color w:val="231F20"/>
              </w:rPr>
              <w:t>of</w:t>
            </w:r>
            <w:r>
              <w:rPr>
                <w:color w:val="231F20"/>
                <w:spacing w:val="19"/>
              </w:rPr>
              <w:t> </w:t>
            </w:r>
            <w:r>
              <w:rPr>
                <w:color w:val="231F20"/>
              </w:rPr>
              <w:t>OS</w:t>
            </w:r>
            <w:r>
              <w:rPr>
                <w:color w:val="231F20"/>
                <w:spacing w:val="19"/>
              </w:rPr>
              <w:t> </w:t>
            </w:r>
            <w:r>
              <w:rPr>
                <w:color w:val="231F20"/>
              </w:rPr>
              <w:t>maps</w:t>
            </w:r>
            <w:r>
              <w:rPr>
                <w:color w:val="231F20"/>
                <w:spacing w:val="18"/>
              </w:rPr>
              <w:t> </w:t>
            </w:r>
            <w:r>
              <w:rPr>
                <w:color w:val="231F20"/>
              </w:rPr>
              <w:t>as</w:t>
            </w:r>
            <w:r>
              <w:rPr>
                <w:color w:val="231F20"/>
                <w:spacing w:val="19"/>
              </w:rPr>
              <w:t> </w:t>
            </w:r>
            <w:r>
              <w:rPr>
                <w:color w:val="231F20"/>
                <w:spacing w:val="-4"/>
              </w:rPr>
              <w:t>data</w:t>
            </w:r>
            <w:r>
              <w:rPr>
                <w:color w:val="231F20"/>
              </w:rPr>
              <w:tab/>
            </w:r>
            <w:r>
              <w:rPr>
                <w:color w:val="42479D"/>
                <w:spacing w:val="-5"/>
              </w:rPr>
              <w:t>59</w:t>
            </w:r>
          </w:hyperlink>
        </w:p>
        <w:p>
          <w:pPr>
            <w:pStyle w:val="TOC1"/>
            <w:numPr>
              <w:ilvl w:val="0"/>
              <w:numId w:val="1"/>
            </w:numPr>
            <w:tabs>
              <w:tab w:pos="6648" w:val="left" w:leader="none"/>
              <w:tab w:pos="11115" w:val="right" w:leader="none"/>
            </w:tabs>
            <w:spacing w:line="240" w:lineRule="auto" w:before="455" w:after="0"/>
            <w:ind w:left="6648" w:right="0" w:hanging="454"/>
            <w:jc w:val="left"/>
            <w:rPr>
              <w:color w:val="42479D"/>
            </w:rPr>
          </w:pPr>
          <w:r>
            <w:rPr>
              <w:color w:val="42479D"/>
            </w:rPr>
            <w:t>Curriculum</w:t>
          </w:r>
          <w:r>
            <w:rPr>
              <w:color w:val="42479D"/>
              <w:spacing w:val="26"/>
            </w:rPr>
            <w:t> </w:t>
          </w:r>
          <w:r>
            <w:rPr>
              <w:color w:val="42479D"/>
              <w:spacing w:val="-2"/>
            </w:rPr>
            <w:t>Impact</w:t>
          </w:r>
          <w:r>
            <w:rPr>
              <w:color w:val="42479D"/>
            </w:rPr>
            <w:tab/>
          </w:r>
          <w:r>
            <w:rPr>
              <w:color w:val="42479D"/>
              <w:spacing w:val="-5"/>
              <w:sz w:val="18"/>
            </w:rPr>
            <w:t>60</w:t>
          </w:r>
        </w:p>
        <w:p>
          <w:pPr>
            <w:pStyle w:val="TOC1"/>
            <w:tabs>
              <w:tab w:pos="11115" w:val="right" w:leader="none"/>
            </w:tabs>
            <w:spacing w:before="442"/>
            <w:ind w:left="6194" w:firstLine="0"/>
            <w:rPr>
              <w:sz w:val="18"/>
            </w:rPr>
          </w:pPr>
          <w:r>
            <w:rPr>
              <w:color w:val="42479D"/>
            </w:rPr>
            <w:t>Resources</w:t>
          </w:r>
          <w:r>
            <w:rPr>
              <w:color w:val="42479D"/>
              <w:spacing w:val="18"/>
            </w:rPr>
            <w:t> </w:t>
          </w:r>
          <w:r>
            <w:rPr>
              <w:color w:val="42479D"/>
            </w:rPr>
            <w:t>and</w:t>
          </w:r>
          <w:r>
            <w:rPr>
              <w:color w:val="42479D"/>
              <w:spacing w:val="19"/>
            </w:rPr>
            <w:t> </w:t>
          </w:r>
          <w:r>
            <w:rPr>
              <w:color w:val="42479D"/>
            </w:rPr>
            <w:t>online</w:t>
          </w:r>
          <w:r>
            <w:rPr>
              <w:color w:val="42479D"/>
              <w:spacing w:val="19"/>
            </w:rPr>
            <w:t> </w:t>
          </w:r>
          <w:r>
            <w:rPr>
              <w:color w:val="42479D"/>
              <w:spacing w:val="-2"/>
            </w:rPr>
            <w:t>resources</w:t>
          </w:r>
          <w:r>
            <w:rPr>
              <w:color w:val="42479D"/>
            </w:rPr>
            <w:tab/>
          </w:r>
          <w:r>
            <w:rPr>
              <w:color w:val="42479D"/>
              <w:spacing w:val="-5"/>
              <w:sz w:val="18"/>
            </w:rPr>
            <w:t>62</w:t>
          </w:r>
        </w:p>
      </w:sdtContent>
    </w:sdt>
    <w:p>
      <w:pPr>
        <w:spacing w:after="0"/>
        <w:rPr>
          <w:sz w:val="18"/>
        </w:rPr>
        <w:sectPr>
          <w:pgSz w:w="11910" w:h="16840"/>
          <w:pgMar w:top="0" w:bottom="0" w:left="0" w:right="0"/>
        </w:sectPr>
      </w:pPr>
    </w:p>
    <w:p>
      <w:pPr>
        <w:tabs>
          <w:tab w:pos="10867" w:val="left" w:leader="none"/>
        </w:tabs>
        <w:spacing w:before="73"/>
        <w:ind w:left="8727" w:right="0" w:firstLine="0"/>
        <w:jc w:val="left"/>
        <w:rPr>
          <w:sz w:val="16"/>
        </w:rPr>
      </w:pPr>
      <w:r>
        <w:rPr>
          <w:color w:val="231F20"/>
          <w:spacing w:val="12"/>
          <w:sz w:val="16"/>
        </w:rPr>
        <w:t>INTRODUCTION</w:t>
      </w:r>
      <w:r>
        <w:rPr>
          <w:color w:val="231F20"/>
          <w:sz w:val="16"/>
        </w:rPr>
        <w:tab/>
      </w:r>
      <w:r>
        <w:rPr>
          <w:color w:val="231F20"/>
          <w:spacing w:val="-10"/>
          <w:sz w:val="16"/>
        </w:rPr>
        <w:t>3</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3"/>
        <w:rPr>
          <w:sz w:val="16"/>
        </w:rPr>
      </w:pPr>
    </w:p>
    <w:p>
      <w:pPr>
        <w:pStyle w:val="BodyText"/>
        <w:spacing w:line="247" w:lineRule="auto"/>
        <w:ind w:left="1133" w:right="1377" w:firstLine="12"/>
      </w:pPr>
      <w:r>
        <w:rPr>
          <w:color w:val="231F20"/>
        </w:rPr>
        <w:t>Much has happened in education since the publication of the first</w:t>
      </w:r>
      <w:r>
        <w:rPr>
          <w:color w:val="231F20"/>
          <w:spacing w:val="70"/>
        </w:rPr>
        <w:t> </w:t>
      </w:r>
      <w:r>
        <w:rPr>
          <w:color w:val="231F20"/>
        </w:rPr>
        <w:t>edition of ‘Planning for Pupil Progress in the use of Ordnance Survey maps Key Stage 3 Geography’, in 2015. As well as the development of new GCSEs and A-Level specifications, Ofsted have designed a new education inspection framework (EIF) – with a focus on the quality of</w:t>
      </w:r>
      <w:r>
        <w:rPr>
          <w:color w:val="231F20"/>
          <w:spacing w:val="80"/>
        </w:rPr>
        <w:t> </w:t>
      </w:r>
      <w:r>
        <w:rPr>
          <w:color w:val="231F20"/>
        </w:rPr>
        <w:t>the curriculum.</w:t>
      </w:r>
    </w:p>
    <w:p>
      <w:pPr>
        <w:pStyle w:val="BodyText"/>
        <w:spacing w:before="12"/>
      </w:pPr>
    </w:p>
    <w:p>
      <w:pPr>
        <w:pStyle w:val="BodyText"/>
        <w:spacing w:line="247" w:lineRule="auto"/>
        <w:ind w:left="1130" w:right="1465" w:firstLine="4"/>
      </w:pPr>
      <w:r>
        <w:rPr/>
        <mc:AlternateContent>
          <mc:Choice Requires="wps">
            <w:drawing>
              <wp:anchor distT="0" distB="0" distL="0" distR="0" allowOverlap="1" layoutInCell="1" locked="0" behindDoc="1" simplePos="0" relativeHeight="484218368">
                <wp:simplePos x="0" y="0"/>
                <wp:positionH relativeFrom="page">
                  <wp:posOffset>0</wp:posOffset>
                </wp:positionH>
                <wp:positionV relativeFrom="paragraph">
                  <wp:posOffset>1193638</wp:posOffset>
                </wp:positionV>
                <wp:extent cx="7560309" cy="6066155"/>
                <wp:effectExtent l="0" t="0" r="0" b="0"/>
                <wp:wrapNone/>
                <wp:docPr id="26" name="Graphic 26"/>
                <wp:cNvGraphicFramePr>
                  <a:graphicFrameLocks/>
                </wp:cNvGraphicFramePr>
                <a:graphic>
                  <a:graphicData uri="http://schemas.microsoft.com/office/word/2010/wordprocessingShape">
                    <wps:wsp>
                      <wps:cNvPr id="26" name="Graphic 26"/>
                      <wps:cNvSpPr/>
                      <wps:spPr>
                        <a:xfrm>
                          <a:off x="0" y="0"/>
                          <a:ext cx="7560309" cy="6066155"/>
                        </a:xfrm>
                        <a:custGeom>
                          <a:avLst/>
                          <a:gdLst/>
                          <a:ahLst/>
                          <a:cxnLst/>
                          <a:rect l="l" t="t" r="r" b="b"/>
                          <a:pathLst>
                            <a:path w="7560309" h="6066155">
                              <a:moveTo>
                                <a:pt x="7559992" y="0"/>
                              </a:moveTo>
                              <a:lnTo>
                                <a:pt x="0" y="0"/>
                              </a:lnTo>
                              <a:lnTo>
                                <a:pt x="0" y="6065989"/>
                              </a:lnTo>
                              <a:lnTo>
                                <a:pt x="7559992" y="6065989"/>
                              </a:lnTo>
                              <a:lnTo>
                                <a:pt x="7559992" y="0"/>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rect style="position:absolute;margin-left:0pt;margin-top:93.987251pt;width:595.275pt;height:477.637pt;mso-position-horizontal-relative:page;mso-position-vertical-relative:paragraph;z-index:-19098112" id="docshape23" filled="true" fillcolor="#42479d" stroked="false">
                <v:fill type="solid"/>
                <w10:wrap type="none"/>
              </v:rect>
            </w:pict>
          </mc:Fallback>
        </mc:AlternateContent>
      </w:r>
      <w:r>
        <w:rPr>
          <w:color w:val="231F20"/>
        </w:rPr>
        <w:t>One of the first indicators of new Ofsted focus came when Her Majesty’s Chief Inspector, Amanda Spielman, commissioned a major research study into the curriculum (Ofsted, 2017). The goal of this research was to</w:t>
      </w:r>
      <w:r>
        <w:rPr>
          <w:color w:val="231F20"/>
          <w:spacing w:val="40"/>
        </w:rPr>
        <w:t> </w:t>
      </w:r>
      <w:r>
        <w:rPr>
          <w:color w:val="231F20"/>
        </w:rPr>
        <w:t>make sure Ofsted could assess – in a valid and reliable way – the ‘quality of education’ on offer in schools, with a welcome and radically new focus on the curriculum itself. Spielman (Ofsted, 2017a) launched her commentary on phase one of Ofsted’s curriculum research with a bold statement:</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9"/>
      </w:pPr>
    </w:p>
    <w:p>
      <w:pPr>
        <w:spacing w:line="247" w:lineRule="auto" w:before="1"/>
        <w:ind w:left="1124" w:right="1465" w:hanging="78"/>
        <w:jc w:val="left"/>
        <w:rPr>
          <w:sz w:val="50"/>
        </w:rPr>
      </w:pPr>
      <w:r>
        <w:rPr>
          <w:color w:val="FFFFFF"/>
          <w:w w:val="105"/>
          <w:sz w:val="50"/>
        </w:rPr>
        <w:t>“At</w:t>
      </w:r>
      <w:r>
        <w:rPr>
          <w:color w:val="FFFFFF"/>
          <w:spacing w:val="-24"/>
          <w:w w:val="105"/>
          <w:sz w:val="50"/>
        </w:rPr>
        <w:t> </w:t>
      </w:r>
      <w:r>
        <w:rPr>
          <w:color w:val="FFFFFF"/>
          <w:w w:val="105"/>
          <w:sz w:val="50"/>
        </w:rPr>
        <w:t>the</w:t>
      </w:r>
      <w:r>
        <w:rPr>
          <w:color w:val="FFFFFF"/>
          <w:spacing w:val="-24"/>
          <w:w w:val="105"/>
          <w:sz w:val="50"/>
        </w:rPr>
        <w:t> </w:t>
      </w:r>
      <w:r>
        <w:rPr>
          <w:color w:val="FFFFFF"/>
          <w:w w:val="105"/>
          <w:sz w:val="50"/>
        </w:rPr>
        <w:t>very</w:t>
      </w:r>
      <w:r>
        <w:rPr>
          <w:color w:val="FFFFFF"/>
          <w:spacing w:val="-24"/>
          <w:w w:val="105"/>
          <w:sz w:val="50"/>
        </w:rPr>
        <w:t> </w:t>
      </w:r>
      <w:r>
        <w:rPr>
          <w:color w:val="FFFFFF"/>
          <w:w w:val="105"/>
          <w:sz w:val="50"/>
        </w:rPr>
        <w:t>heart</w:t>
      </w:r>
      <w:r>
        <w:rPr>
          <w:color w:val="FFFFFF"/>
          <w:spacing w:val="-24"/>
          <w:w w:val="105"/>
          <w:sz w:val="50"/>
        </w:rPr>
        <w:t> </w:t>
      </w:r>
      <w:r>
        <w:rPr>
          <w:color w:val="FFFFFF"/>
          <w:w w:val="105"/>
          <w:sz w:val="50"/>
        </w:rPr>
        <w:t>of</w:t>
      </w:r>
      <w:r>
        <w:rPr>
          <w:color w:val="FFFFFF"/>
          <w:spacing w:val="-24"/>
          <w:w w:val="105"/>
          <w:sz w:val="50"/>
        </w:rPr>
        <w:t> </w:t>
      </w:r>
      <w:r>
        <w:rPr>
          <w:color w:val="FFFFFF"/>
          <w:w w:val="105"/>
          <w:sz w:val="50"/>
        </w:rPr>
        <w:t>education</w:t>
      </w:r>
      <w:r>
        <w:rPr>
          <w:color w:val="FFFFFF"/>
          <w:spacing w:val="-24"/>
          <w:w w:val="105"/>
          <w:sz w:val="50"/>
        </w:rPr>
        <w:t> </w:t>
      </w:r>
      <w:r>
        <w:rPr>
          <w:color w:val="FFFFFF"/>
          <w:w w:val="105"/>
          <w:sz w:val="50"/>
        </w:rPr>
        <w:t>sits</w:t>
      </w:r>
      <w:r>
        <w:rPr>
          <w:color w:val="FFFFFF"/>
          <w:spacing w:val="-24"/>
          <w:w w:val="105"/>
          <w:sz w:val="50"/>
        </w:rPr>
        <w:t> </w:t>
      </w:r>
      <w:r>
        <w:rPr>
          <w:color w:val="FFFFFF"/>
          <w:w w:val="105"/>
          <w:sz w:val="50"/>
        </w:rPr>
        <w:t>the</w:t>
      </w:r>
      <w:r>
        <w:rPr>
          <w:color w:val="FFFFFF"/>
          <w:spacing w:val="-24"/>
          <w:w w:val="105"/>
          <w:sz w:val="50"/>
        </w:rPr>
        <w:t> </w:t>
      </w:r>
      <w:r>
        <w:rPr>
          <w:color w:val="FFFFFF"/>
          <w:w w:val="105"/>
          <w:sz w:val="50"/>
        </w:rPr>
        <w:t>vast accumulated</w:t>
      </w:r>
      <w:r>
        <w:rPr>
          <w:color w:val="FFFFFF"/>
          <w:spacing w:val="-23"/>
          <w:w w:val="105"/>
          <w:sz w:val="50"/>
        </w:rPr>
        <w:t> </w:t>
      </w:r>
      <w:r>
        <w:rPr>
          <w:color w:val="FFFFFF"/>
          <w:w w:val="105"/>
          <w:sz w:val="50"/>
        </w:rPr>
        <w:t>wealth</w:t>
      </w:r>
      <w:r>
        <w:rPr>
          <w:color w:val="FFFFFF"/>
          <w:spacing w:val="-23"/>
          <w:w w:val="105"/>
          <w:sz w:val="50"/>
        </w:rPr>
        <w:t> </w:t>
      </w:r>
      <w:r>
        <w:rPr>
          <w:color w:val="FFFFFF"/>
          <w:w w:val="105"/>
          <w:sz w:val="50"/>
        </w:rPr>
        <w:t>of</w:t>
      </w:r>
      <w:r>
        <w:rPr>
          <w:color w:val="FFFFFF"/>
          <w:spacing w:val="-23"/>
          <w:w w:val="105"/>
          <w:sz w:val="50"/>
        </w:rPr>
        <w:t> </w:t>
      </w:r>
      <w:r>
        <w:rPr>
          <w:color w:val="FFFFFF"/>
          <w:w w:val="105"/>
          <w:sz w:val="50"/>
        </w:rPr>
        <w:t>human</w:t>
      </w:r>
      <w:r>
        <w:rPr>
          <w:color w:val="FFFFFF"/>
          <w:spacing w:val="-23"/>
          <w:w w:val="105"/>
          <w:sz w:val="50"/>
        </w:rPr>
        <w:t> </w:t>
      </w:r>
      <w:r>
        <w:rPr>
          <w:color w:val="FFFFFF"/>
          <w:w w:val="105"/>
          <w:sz w:val="50"/>
        </w:rPr>
        <w:t>knowledge and what we choose to impart to the</w:t>
      </w:r>
    </w:p>
    <w:p>
      <w:pPr>
        <w:spacing w:line="247" w:lineRule="auto" w:before="8"/>
        <w:ind w:left="1091" w:right="1465" w:firstLine="53"/>
        <w:jc w:val="left"/>
        <w:rPr>
          <w:sz w:val="50"/>
        </w:rPr>
      </w:pPr>
      <w:r>
        <w:rPr>
          <w:color w:val="FFFFFF"/>
          <w:sz w:val="50"/>
        </w:rPr>
        <w:t>next generation: the curriculum ... Without a curriculum, a building full of teachers, leaders and students is not a school. Without receiving knowledge, students have learned nothing, and no progress has been made – whatever the measures might indicate. This </w:t>
      </w:r>
      <w:r>
        <w:rPr>
          <w:color w:val="FFFFFF"/>
          <w:sz w:val="50"/>
        </w:rPr>
        <w:t>is why exams should exist in the service of the curriculum rather than the other way round.”</w:t>
      </w:r>
    </w:p>
    <w:p>
      <w:pPr>
        <w:spacing w:after="0" w:line="247" w:lineRule="auto"/>
        <w:jc w:val="left"/>
        <w:rPr>
          <w:sz w:val="50"/>
        </w:rPr>
        <w:sectPr>
          <w:footerReference w:type="default" r:id="rId11"/>
          <w:pgSz w:w="11910" w:h="16840"/>
          <w:pgMar w:header="0" w:footer="833" w:top="480" w:bottom="1020" w:left="0" w:right="0"/>
        </w:sectPr>
      </w:pPr>
    </w:p>
    <w:p>
      <w:pPr>
        <w:pStyle w:val="ListParagraph"/>
        <w:numPr>
          <w:ilvl w:val="0"/>
          <w:numId w:val="1"/>
        </w:numPr>
        <w:tabs>
          <w:tab w:pos="1788" w:val="left" w:leader="none"/>
        </w:tabs>
        <w:spacing w:line="240" w:lineRule="auto" w:before="73" w:after="0"/>
        <w:ind w:left="1788" w:right="0" w:hanging="828"/>
        <w:jc w:val="left"/>
        <w:rPr>
          <w:color w:val="231F20"/>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5"/>
        <w:rPr>
          <w:sz w:val="16"/>
        </w:rPr>
      </w:pPr>
    </w:p>
    <w:p>
      <w:pPr>
        <w:pStyle w:val="BodyText"/>
        <w:spacing w:line="247" w:lineRule="auto" w:before="1"/>
        <w:ind w:left="1105" w:right="2139" w:firstLine="1"/>
      </w:pPr>
      <w:r>
        <w:rPr>
          <w:color w:val="231F20"/>
        </w:rPr>
        <w:t>Ofsted’s research (2019) used a working definition of the curriculum, which recognises that it passes through different states: how it’s conceived, taught, and how students experience it. Thus:</w:t>
      </w:r>
    </w:p>
    <w:p>
      <w:pPr>
        <w:pStyle w:val="BodyText"/>
        <w:spacing w:before="101"/>
      </w:pPr>
      <w:r>
        <w:rPr/>
        <mc:AlternateContent>
          <mc:Choice Requires="wps">
            <w:drawing>
              <wp:anchor distT="0" distB="0" distL="0" distR="0" allowOverlap="1" layoutInCell="1" locked="0" behindDoc="1" simplePos="0" relativeHeight="487592960">
                <wp:simplePos x="0" y="0"/>
                <wp:positionH relativeFrom="page">
                  <wp:posOffset>702005</wp:posOffset>
                </wp:positionH>
                <wp:positionV relativeFrom="paragraph">
                  <wp:posOffset>226772</wp:posOffset>
                </wp:positionV>
                <wp:extent cx="5508625" cy="2385060"/>
                <wp:effectExtent l="0" t="0" r="0" b="0"/>
                <wp:wrapTopAndBottom/>
                <wp:docPr id="27" name="Textbox 27"/>
                <wp:cNvGraphicFramePr>
                  <a:graphicFrameLocks/>
                </wp:cNvGraphicFramePr>
                <a:graphic>
                  <a:graphicData uri="http://schemas.microsoft.com/office/word/2010/wordprocessingShape">
                    <wps:wsp>
                      <wps:cNvPr id="27" name="Textbox 27"/>
                      <wps:cNvSpPr txBox="1"/>
                      <wps:spPr>
                        <a:xfrm>
                          <a:off x="0" y="0"/>
                          <a:ext cx="5508625" cy="2385060"/>
                        </a:xfrm>
                        <a:prstGeom prst="rect">
                          <a:avLst/>
                        </a:prstGeom>
                        <a:solidFill>
                          <a:srgbClr val="42479D">
                            <a:alpha val="9999"/>
                          </a:srgbClr>
                        </a:solidFill>
                      </wps:spPr>
                      <wps:txbx>
                        <w:txbxContent>
                          <w:p>
                            <w:pPr>
                              <w:spacing w:line="247" w:lineRule="auto" w:before="238"/>
                              <w:ind w:left="312" w:right="0" w:hanging="29"/>
                              <w:jc w:val="left"/>
                              <w:rPr>
                                <w:color w:val="000000"/>
                                <w:sz w:val="32"/>
                              </w:rPr>
                            </w:pPr>
                            <w:r>
                              <w:rPr>
                                <w:color w:val="231F20"/>
                                <w:w w:val="105"/>
                                <w:sz w:val="32"/>
                              </w:rPr>
                              <w:t>“The</w:t>
                            </w:r>
                            <w:r>
                              <w:rPr>
                                <w:color w:val="231F20"/>
                                <w:spacing w:val="-3"/>
                                <w:w w:val="105"/>
                                <w:sz w:val="32"/>
                              </w:rPr>
                              <w:t> </w:t>
                            </w:r>
                            <w:r>
                              <w:rPr>
                                <w:color w:val="231F20"/>
                                <w:w w:val="105"/>
                                <w:sz w:val="32"/>
                              </w:rPr>
                              <w:t>curriculum</w:t>
                            </w:r>
                            <w:r>
                              <w:rPr>
                                <w:color w:val="231F20"/>
                                <w:spacing w:val="-3"/>
                                <w:w w:val="105"/>
                                <w:sz w:val="32"/>
                              </w:rPr>
                              <w:t> </w:t>
                            </w:r>
                            <w:r>
                              <w:rPr>
                                <w:color w:val="231F20"/>
                                <w:w w:val="105"/>
                                <w:sz w:val="32"/>
                              </w:rPr>
                              <w:t>is</w:t>
                            </w:r>
                            <w:r>
                              <w:rPr>
                                <w:color w:val="231F20"/>
                                <w:spacing w:val="-3"/>
                                <w:w w:val="105"/>
                                <w:sz w:val="32"/>
                              </w:rPr>
                              <w:t> </w:t>
                            </w:r>
                            <w:r>
                              <w:rPr>
                                <w:color w:val="231F20"/>
                                <w:w w:val="105"/>
                                <w:sz w:val="32"/>
                              </w:rPr>
                              <w:t>the</w:t>
                            </w:r>
                            <w:r>
                              <w:rPr>
                                <w:color w:val="231F20"/>
                                <w:spacing w:val="-3"/>
                                <w:w w:val="105"/>
                                <w:sz w:val="32"/>
                              </w:rPr>
                              <w:t> </w:t>
                            </w:r>
                            <w:r>
                              <w:rPr>
                                <w:color w:val="231F20"/>
                                <w:w w:val="105"/>
                                <w:sz w:val="32"/>
                              </w:rPr>
                              <w:t>substance</w:t>
                            </w:r>
                            <w:r>
                              <w:rPr>
                                <w:color w:val="231F20"/>
                                <w:spacing w:val="-3"/>
                                <w:w w:val="105"/>
                                <w:sz w:val="32"/>
                              </w:rPr>
                              <w:t> </w:t>
                            </w:r>
                            <w:r>
                              <w:rPr>
                                <w:color w:val="231F20"/>
                                <w:w w:val="105"/>
                                <w:sz w:val="32"/>
                              </w:rPr>
                              <w:t>of</w:t>
                            </w:r>
                            <w:r>
                              <w:rPr>
                                <w:color w:val="231F20"/>
                                <w:spacing w:val="-3"/>
                                <w:w w:val="105"/>
                                <w:sz w:val="32"/>
                              </w:rPr>
                              <w:t> </w:t>
                            </w:r>
                            <w:r>
                              <w:rPr>
                                <w:color w:val="231F20"/>
                                <w:w w:val="105"/>
                                <w:sz w:val="32"/>
                              </w:rPr>
                              <w:t>what</w:t>
                            </w:r>
                            <w:r>
                              <w:rPr>
                                <w:color w:val="231F20"/>
                                <w:spacing w:val="-3"/>
                                <w:w w:val="105"/>
                                <w:sz w:val="32"/>
                              </w:rPr>
                              <w:t> </w:t>
                            </w:r>
                            <w:r>
                              <w:rPr>
                                <w:color w:val="231F20"/>
                                <w:w w:val="105"/>
                                <w:sz w:val="32"/>
                              </w:rPr>
                              <w:t>is</w:t>
                            </w:r>
                            <w:r>
                              <w:rPr>
                                <w:color w:val="231F20"/>
                                <w:spacing w:val="-3"/>
                                <w:w w:val="105"/>
                                <w:sz w:val="32"/>
                              </w:rPr>
                              <w:t> </w:t>
                            </w:r>
                            <w:r>
                              <w:rPr>
                                <w:color w:val="231F20"/>
                                <w:w w:val="105"/>
                                <w:sz w:val="32"/>
                              </w:rPr>
                              <w:t>taught.</w:t>
                            </w:r>
                            <w:r>
                              <w:rPr>
                                <w:color w:val="231F20"/>
                                <w:spacing w:val="-3"/>
                                <w:w w:val="105"/>
                                <w:sz w:val="32"/>
                              </w:rPr>
                              <w:t> </w:t>
                            </w:r>
                            <w:r>
                              <w:rPr>
                                <w:color w:val="231F20"/>
                                <w:w w:val="105"/>
                                <w:sz w:val="32"/>
                              </w:rPr>
                              <w:t>It</w:t>
                            </w:r>
                            <w:r>
                              <w:rPr>
                                <w:color w:val="231F20"/>
                                <w:spacing w:val="-3"/>
                                <w:w w:val="105"/>
                                <w:sz w:val="32"/>
                              </w:rPr>
                              <w:t> </w:t>
                            </w:r>
                            <w:r>
                              <w:rPr>
                                <w:color w:val="231F20"/>
                                <w:w w:val="105"/>
                                <w:sz w:val="32"/>
                              </w:rPr>
                              <w:t>is</w:t>
                            </w:r>
                            <w:r>
                              <w:rPr>
                                <w:color w:val="231F20"/>
                                <w:spacing w:val="-3"/>
                                <w:w w:val="105"/>
                                <w:sz w:val="32"/>
                              </w:rPr>
                              <w:t> </w:t>
                            </w:r>
                            <w:r>
                              <w:rPr>
                                <w:color w:val="231F20"/>
                                <w:w w:val="105"/>
                                <w:sz w:val="32"/>
                              </w:rPr>
                              <w:t>a specific</w:t>
                            </w:r>
                            <w:r>
                              <w:rPr>
                                <w:color w:val="231F20"/>
                                <w:spacing w:val="-13"/>
                                <w:w w:val="105"/>
                                <w:sz w:val="32"/>
                              </w:rPr>
                              <w:t> </w:t>
                            </w:r>
                            <w:r>
                              <w:rPr>
                                <w:color w:val="231F20"/>
                                <w:w w:val="105"/>
                                <w:sz w:val="32"/>
                              </w:rPr>
                              <w:t>plan</w:t>
                            </w:r>
                            <w:r>
                              <w:rPr>
                                <w:color w:val="231F20"/>
                                <w:spacing w:val="-13"/>
                                <w:w w:val="105"/>
                                <w:sz w:val="32"/>
                              </w:rPr>
                              <w:t> </w:t>
                            </w:r>
                            <w:r>
                              <w:rPr>
                                <w:color w:val="231F20"/>
                                <w:w w:val="105"/>
                                <w:sz w:val="32"/>
                              </w:rPr>
                              <w:t>of</w:t>
                            </w:r>
                            <w:r>
                              <w:rPr>
                                <w:color w:val="231F20"/>
                                <w:spacing w:val="-13"/>
                                <w:w w:val="105"/>
                                <w:sz w:val="32"/>
                              </w:rPr>
                              <w:t> </w:t>
                            </w:r>
                            <w:r>
                              <w:rPr>
                                <w:color w:val="231F20"/>
                                <w:w w:val="105"/>
                                <w:sz w:val="32"/>
                              </w:rPr>
                              <w:t>what</w:t>
                            </w:r>
                            <w:r>
                              <w:rPr>
                                <w:color w:val="231F20"/>
                                <w:spacing w:val="-13"/>
                                <w:w w:val="105"/>
                                <w:sz w:val="32"/>
                              </w:rPr>
                              <w:t> </w:t>
                            </w:r>
                            <w:r>
                              <w:rPr>
                                <w:color w:val="231F20"/>
                                <w:w w:val="105"/>
                                <w:sz w:val="32"/>
                              </w:rPr>
                              <w:t>pupils</w:t>
                            </w:r>
                            <w:r>
                              <w:rPr>
                                <w:color w:val="231F20"/>
                                <w:spacing w:val="-13"/>
                                <w:w w:val="105"/>
                                <w:sz w:val="32"/>
                              </w:rPr>
                              <w:t> </w:t>
                            </w:r>
                            <w:r>
                              <w:rPr>
                                <w:color w:val="231F20"/>
                                <w:w w:val="105"/>
                                <w:sz w:val="32"/>
                              </w:rPr>
                              <w:t>need</w:t>
                            </w:r>
                            <w:r>
                              <w:rPr>
                                <w:color w:val="231F20"/>
                                <w:spacing w:val="-13"/>
                                <w:w w:val="105"/>
                                <w:sz w:val="32"/>
                              </w:rPr>
                              <w:t> </w:t>
                            </w:r>
                            <w:r>
                              <w:rPr>
                                <w:color w:val="231F20"/>
                                <w:w w:val="105"/>
                                <w:sz w:val="32"/>
                              </w:rPr>
                              <w:t>to</w:t>
                            </w:r>
                            <w:r>
                              <w:rPr>
                                <w:color w:val="231F20"/>
                                <w:spacing w:val="-13"/>
                                <w:w w:val="105"/>
                                <w:sz w:val="32"/>
                              </w:rPr>
                              <w:t> </w:t>
                            </w:r>
                            <w:r>
                              <w:rPr>
                                <w:color w:val="231F20"/>
                                <w:w w:val="105"/>
                                <w:sz w:val="32"/>
                              </w:rPr>
                              <w:t>know</w:t>
                            </w:r>
                            <w:r>
                              <w:rPr>
                                <w:color w:val="231F20"/>
                                <w:spacing w:val="-13"/>
                                <w:w w:val="105"/>
                                <w:sz w:val="32"/>
                              </w:rPr>
                              <w:t> </w:t>
                            </w:r>
                            <w:r>
                              <w:rPr>
                                <w:color w:val="231F20"/>
                                <w:w w:val="105"/>
                                <w:sz w:val="32"/>
                              </w:rPr>
                              <w:t>and</w:t>
                            </w:r>
                            <w:r>
                              <w:rPr>
                                <w:color w:val="231F20"/>
                                <w:spacing w:val="-13"/>
                                <w:w w:val="105"/>
                                <w:sz w:val="32"/>
                              </w:rPr>
                              <w:t> </w:t>
                            </w:r>
                            <w:r>
                              <w:rPr>
                                <w:color w:val="231F20"/>
                                <w:w w:val="105"/>
                                <w:sz w:val="32"/>
                              </w:rPr>
                              <w:t>should</w:t>
                            </w:r>
                            <w:r>
                              <w:rPr>
                                <w:color w:val="231F20"/>
                                <w:spacing w:val="-13"/>
                                <w:w w:val="105"/>
                                <w:sz w:val="32"/>
                              </w:rPr>
                              <w:t> </w:t>
                            </w:r>
                            <w:r>
                              <w:rPr>
                                <w:color w:val="231F20"/>
                                <w:w w:val="105"/>
                                <w:sz w:val="32"/>
                              </w:rPr>
                              <w:t>be</w:t>
                            </w:r>
                            <w:r>
                              <w:rPr>
                                <w:color w:val="231F20"/>
                                <w:spacing w:val="-13"/>
                                <w:w w:val="105"/>
                                <w:sz w:val="32"/>
                              </w:rPr>
                              <w:t> </w:t>
                            </w:r>
                            <w:r>
                              <w:rPr>
                                <w:color w:val="231F20"/>
                                <w:w w:val="105"/>
                                <w:sz w:val="32"/>
                              </w:rPr>
                              <w:t>able </w:t>
                            </w:r>
                            <w:r>
                              <w:rPr>
                                <w:color w:val="231F20"/>
                                <w:spacing w:val="-2"/>
                                <w:w w:val="105"/>
                                <w:sz w:val="32"/>
                              </w:rPr>
                              <w:t>to</w:t>
                            </w:r>
                            <w:r>
                              <w:rPr>
                                <w:color w:val="231F20"/>
                                <w:spacing w:val="-16"/>
                                <w:w w:val="105"/>
                                <w:sz w:val="32"/>
                              </w:rPr>
                              <w:t> </w:t>
                            </w:r>
                            <w:r>
                              <w:rPr>
                                <w:color w:val="231F20"/>
                                <w:spacing w:val="-2"/>
                                <w:w w:val="105"/>
                                <w:sz w:val="32"/>
                              </w:rPr>
                              <w:t>do.</w:t>
                            </w:r>
                            <w:r>
                              <w:rPr>
                                <w:color w:val="231F20"/>
                                <w:spacing w:val="-16"/>
                                <w:w w:val="105"/>
                                <w:sz w:val="32"/>
                              </w:rPr>
                              <w:t> </w:t>
                            </w:r>
                            <w:r>
                              <w:rPr>
                                <w:color w:val="231F20"/>
                                <w:spacing w:val="-2"/>
                                <w:w w:val="105"/>
                                <w:sz w:val="32"/>
                              </w:rPr>
                              <w:t>The</w:t>
                            </w:r>
                            <w:r>
                              <w:rPr>
                                <w:color w:val="231F20"/>
                                <w:spacing w:val="-16"/>
                                <w:w w:val="105"/>
                                <w:sz w:val="32"/>
                              </w:rPr>
                              <w:t> </w:t>
                            </w:r>
                            <w:r>
                              <w:rPr>
                                <w:color w:val="231F20"/>
                                <w:spacing w:val="-2"/>
                                <w:w w:val="105"/>
                                <w:sz w:val="32"/>
                              </w:rPr>
                              <w:t>curriculum</w:t>
                            </w:r>
                            <w:r>
                              <w:rPr>
                                <w:color w:val="231F20"/>
                                <w:spacing w:val="-16"/>
                                <w:w w:val="105"/>
                                <w:sz w:val="32"/>
                              </w:rPr>
                              <w:t> </w:t>
                            </w:r>
                            <w:r>
                              <w:rPr>
                                <w:color w:val="231F20"/>
                                <w:spacing w:val="-2"/>
                                <w:w w:val="105"/>
                                <w:sz w:val="32"/>
                              </w:rPr>
                              <w:t>shapes</w:t>
                            </w:r>
                            <w:r>
                              <w:rPr>
                                <w:color w:val="231F20"/>
                                <w:spacing w:val="-16"/>
                                <w:w w:val="105"/>
                                <w:sz w:val="32"/>
                              </w:rPr>
                              <w:t> </w:t>
                            </w:r>
                            <w:r>
                              <w:rPr>
                                <w:color w:val="231F20"/>
                                <w:spacing w:val="-2"/>
                                <w:w w:val="105"/>
                                <w:sz w:val="32"/>
                              </w:rPr>
                              <w:t>and</w:t>
                            </w:r>
                            <w:r>
                              <w:rPr>
                                <w:color w:val="231F20"/>
                                <w:spacing w:val="-16"/>
                                <w:w w:val="105"/>
                                <w:sz w:val="32"/>
                              </w:rPr>
                              <w:t> </w:t>
                            </w:r>
                            <w:r>
                              <w:rPr>
                                <w:color w:val="231F20"/>
                                <w:spacing w:val="-2"/>
                                <w:w w:val="105"/>
                                <w:sz w:val="32"/>
                              </w:rPr>
                              <w:t>determines</w:t>
                            </w:r>
                            <w:r>
                              <w:rPr>
                                <w:color w:val="231F20"/>
                                <w:spacing w:val="-16"/>
                                <w:w w:val="105"/>
                                <w:sz w:val="32"/>
                              </w:rPr>
                              <w:t> </w:t>
                            </w:r>
                            <w:r>
                              <w:rPr>
                                <w:color w:val="231F20"/>
                                <w:spacing w:val="-2"/>
                                <w:w w:val="105"/>
                                <w:sz w:val="32"/>
                              </w:rPr>
                              <w:t>what</w:t>
                            </w:r>
                            <w:r>
                              <w:rPr>
                                <w:color w:val="231F20"/>
                                <w:spacing w:val="-16"/>
                                <w:w w:val="105"/>
                                <w:sz w:val="32"/>
                              </w:rPr>
                              <w:t> </w:t>
                            </w:r>
                            <w:r>
                              <w:rPr>
                                <w:color w:val="231F20"/>
                                <w:spacing w:val="-2"/>
                                <w:w w:val="105"/>
                                <w:sz w:val="32"/>
                              </w:rPr>
                              <w:t>pupils</w:t>
                            </w:r>
                            <w:r>
                              <w:rPr>
                                <w:color w:val="231F20"/>
                                <w:spacing w:val="-16"/>
                                <w:w w:val="105"/>
                                <w:sz w:val="32"/>
                              </w:rPr>
                              <w:t> </w:t>
                            </w:r>
                            <w:r>
                              <w:rPr>
                                <w:color w:val="231F20"/>
                                <w:spacing w:val="-2"/>
                                <w:w w:val="105"/>
                                <w:sz w:val="32"/>
                              </w:rPr>
                              <w:t>will </w:t>
                            </w:r>
                            <w:r>
                              <w:rPr>
                                <w:color w:val="231F20"/>
                                <w:w w:val="105"/>
                                <w:sz w:val="32"/>
                              </w:rPr>
                              <w:t>get</w:t>
                            </w:r>
                            <w:r>
                              <w:rPr>
                                <w:color w:val="231F20"/>
                                <w:spacing w:val="-13"/>
                                <w:w w:val="105"/>
                                <w:sz w:val="32"/>
                              </w:rPr>
                              <w:t> </w:t>
                            </w:r>
                            <w:r>
                              <w:rPr>
                                <w:color w:val="231F20"/>
                                <w:w w:val="105"/>
                                <w:sz w:val="32"/>
                              </w:rPr>
                              <w:t>out</w:t>
                            </w:r>
                            <w:r>
                              <w:rPr>
                                <w:color w:val="231F20"/>
                                <w:spacing w:val="-13"/>
                                <w:w w:val="105"/>
                                <w:sz w:val="32"/>
                              </w:rPr>
                              <w:t> </w:t>
                            </w:r>
                            <w:r>
                              <w:rPr>
                                <w:color w:val="231F20"/>
                                <w:w w:val="105"/>
                                <w:sz w:val="32"/>
                              </w:rPr>
                              <w:t>of</w:t>
                            </w:r>
                            <w:r>
                              <w:rPr>
                                <w:color w:val="231F20"/>
                                <w:spacing w:val="-13"/>
                                <w:w w:val="105"/>
                                <w:sz w:val="32"/>
                              </w:rPr>
                              <w:t> </w:t>
                            </w:r>
                            <w:r>
                              <w:rPr>
                                <w:color w:val="231F20"/>
                                <w:w w:val="105"/>
                                <w:sz w:val="32"/>
                              </w:rPr>
                              <w:t>their</w:t>
                            </w:r>
                            <w:r>
                              <w:rPr>
                                <w:color w:val="231F20"/>
                                <w:spacing w:val="-13"/>
                                <w:w w:val="105"/>
                                <w:sz w:val="32"/>
                              </w:rPr>
                              <w:t> </w:t>
                            </w:r>
                            <w:r>
                              <w:rPr>
                                <w:color w:val="231F20"/>
                                <w:w w:val="105"/>
                                <w:sz w:val="32"/>
                              </w:rPr>
                              <w:t>educational</w:t>
                            </w:r>
                            <w:r>
                              <w:rPr>
                                <w:color w:val="231F20"/>
                                <w:spacing w:val="-13"/>
                                <w:w w:val="105"/>
                                <w:sz w:val="32"/>
                              </w:rPr>
                              <w:t> </w:t>
                            </w:r>
                            <w:r>
                              <w:rPr>
                                <w:color w:val="231F20"/>
                                <w:w w:val="105"/>
                                <w:sz w:val="32"/>
                              </w:rPr>
                              <w:t>experience.</w:t>
                            </w:r>
                            <w:r>
                              <w:rPr>
                                <w:color w:val="231F20"/>
                                <w:spacing w:val="-13"/>
                                <w:w w:val="105"/>
                                <w:sz w:val="32"/>
                              </w:rPr>
                              <w:t> </w:t>
                            </w:r>
                            <w:r>
                              <w:rPr>
                                <w:color w:val="231F20"/>
                                <w:w w:val="105"/>
                                <w:sz w:val="32"/>
                              </w:rPr>
                              <w:t>It</w:t>
                            </w:r>
                            <w:r>
                              <w:rPr>
                                <w:color w:val="231F20"/>
                                <w:spacing w:val="-13"/>
                                <w:w w:val="105"/>
                                <w:sz w:val="32"/>
                              </w:rPr>
                              <w:t> </w:t>
                            </w:r>
                            <w:r>
                              <w:rPr>
                                <w:color w:val="231F20"/>
                                <w:w w:val="105"/>
                                <w:sz w:val="32"/>
                              </w:rPr>
                              <w:t>is</w:t>
                            </w:r>
                            <w:r>
                              <w:rPr>
                                <w:color w:val="231F20"/>
                                <w:spacing w:val="-13"/>
                                <w:w w:val="105"/>
                                <w:sz w:val="32"/>
                              </w:rPr>
                              <w:t> </w:t>
                            </w:r>
                            <w:r>
                              <w:rPr>
                                <w:color w:val="231F20"/>
                                <w:w w:val="105"/>
                                <w:sz w:val="32"/>
                              </w:rPr>
                              <w:t>distinct</w:t>
                            </w:r>
                            <w:r>
                              <w:rPr>
                                <w:color w:val="231F20"/>
                                <w:spacing w:val="-13"/>
                                <w:w w:val="105"/>
                                <w:sz w:val="32"/>
                              </w:rPr>
                              <w:t> </w:t>
                            </w:r>
                            <w:r>
                              <w:rPr>
                                <w:color w:val="231F20"/>
                                <w:w w:val="105"/>
                                <w:sz w:val="32"/>
                              </w:rPr>
                              <w:t>from pedagogy,</w:t>
                            </w:r>
                            <w:r>
                              <w:rPr>
                                <w:color w:val="231F20"/>
                                <w:spacing w:val="-11"/>
                                <w:w w:val="105"/>
                                <w:sz w:val="32"/>
                              </w:rPr>
                              <w:t> </w:t>
                            </w:r>
                            <w:r>
                              <w:rPr>
                                <w:color w:val="231F20"/>
                                <w:w w:val="105"/>
                                <w:sz w:val="32"/>
                              </w:rPr>
                              <w:t>which</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how</w:t>
                            </w:r>
                            <w:r>
                              <w:rPr>
                                <w:color w:val="231F20"/>
                                <w:spacing w:val="-11"/>
                                <w:w w:val="105"/>
                                <w:sz w:val="32"/>
                              </w:rPr>
                              <w:t> </w:t>
                            </w:r>
                            <w:r>
                              <w:rPr>
                                <w:color w:val="231F20"/>
                                <w:w w:val="105"/>
                                <w:sz w:val="32"/>
                              </w:rPr>
                              <w:t>the</w:t>
                            </w:r>
                            <w:r>
                              <w:rPr>
                                <w:color w:val="231F20"/>
                                <w:spacing w:val="-11"/>
                                <w:w w:val="105"/>
                                <w:sz w:val="32"/>
                              </w:rPr>
                              <w:t> </w:t>
                            </w:r>
                            <w:r>
                              <w:rPr>
                                <w:color w:val="231F20"/>
                                <w:w w:val="105"/>
                                <w:sz w:val="32"/>
                              </w:rPr>
                              <w:t>curriculum</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taught.</w:t>
                            </w:r>
                            <w:r>
                              <w:rPr>
                                <w:color w:val="231F20"/>
                                <w:spacing w:val="-11"/>
                                <w:w w:val="105"/>
                                <w:sz w:val="32"/>
                              </w:rPr>
                              <w:t> </w:t>
                            </w:r>
                            <w:r>
                              <w:rPr>
                                <w:color w:val="231F20"/>
                                <w:w w:val="105"/>
                                <w:sz w:val="32"/>
                              </w:rPr>
                              <w:t>And,</w:t>
                            </w:r>
                            <w:r>
                              <w:rPr>
                                <w:color w:val="231F20"/>
                                <w:spacing w:val="-11"/>
                                <w:w w:val="105"/>
                                <w:sz w:val="32"/>
                              </w:rPr>
                              <w:t> </w:t>
                            </w:r>
                            <w:r>
                              <w:rPr>
                                <w:color w:val="231F20"/>
                                <w:w w:val="105"/>
                                <w:sz w:val="32"/>
                              </w:rPr>
                              <w:t>it</w:t>
                            </w:r>
                            <w:r>
                              <w:rPr>
                                <w:color w:val="231F20"/>
                                <w:spacing w:val="-11"/>
                                <w:w w:val="105"/>
                                <w:sz w:val="32"/>
                              </w:rPr>
                              <w:t> </w:t>
                            </w:r>
                            <w:r>
                              <w:rPr>
                                <w:color w:val="231F20"/>
                                <w:w w:val="105"/>
                                <w:sz w:val="32"/>
                              </w:rPr>
                              <w:t>is distinct</w:t>
                            </w:r>
                            <w:r>
                              <w:rPr>
                                <w:color w:val="231F20"/>
                                <w:spacing w:val="-11"/>
                                <w:w w:val="105"/>
                                <w:sz w:val="32"/>
                              </w:rPr>
                              <w:t> </w:t>
                            </w:r>
                            <w:r>
                              <w:rPr>
                                <w:color w:val="231F20"/>
                                <w:w w:val="105"/>
                                <w:sz w:val="32"/>
                              </w:rPr>
                              <w:t>from</w:t>
                            </w:r>
                            <w:r>
                              <w:rPr>
                                <w:color w:val="231F20"/>
                                <w:spacing w:val="-11"/>
                                <w:w w:val="105"/>
                                <w:sz w:val="32"/>
                              </w:rPr>
                              <w:t> </w:t>
                            </w:r>
                            <w:r>
                              <w:rPr>
                                <w:color w:val="231F20"/>
                                <w:w w:val="105"/>
                                <w:sz w:val="32"/>
                              </w:rPr>
                              <w:t>assessment,</w:t>
                            </w:r>
                            <w:r>
                              <w:rPr>
                                <w:color w:val="231F20"/>
                                <w:spacing w:val="-11"/>
                                <w:w w:val="105"/>
                                <w:sz w:val="32"/>
                              </w:rPr>
                              <w:t> </w:t>
                            </w:r>
                            <w:r>
                              <w:rPr>
                                <w:color w:val="231F20"/>
                                <w:w w:val="105"/>
                                <w:sz w:val="32"/>
                              </w:rPr>
                              <w:t>which</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a</w:t>
                            </w:r>
                            <w:r>
                              <w:rPr>
                                <w:color w:val="231F20"/>
                                <w:spacing w:val="-11"/>
                                <w:w w:val="105"/>
                                <w:sz w:val="32"/>
                              </w:rPr>
                              <w:t> </w:t>
                            </w:r>
                            <w:r>
                              <w:rPr>
                                <w:color w:val="231F20"/>
                                <w:w w:val="105"/>
                                <w:sz w:val="32"/>
                              </w:rPr>
                              <w:t>means</w:t>
                            </w:r>
                            <w:r>
                              <w:rPr>
                                <w:color w:val="231F20"/>
                                <w:spacing w:val="-11"/>
                                <w:w w:val="105"/>
                                <w:sz w:val="32"/>
                              </w:rPr>
                              <w:t> </w:t>
                            </w:r>
                            <w:r>
                              <w:rPr>
                                <w:color w:val="231F20"/>
                                <w:w w:val="105"/>
                                <w:sz w:val="32"/>
                              </w:rPr>
                              <w:t>of</w:t>
                            </w:r>
                            <w:r>
                              <w:rPr>
                                <w:color w:val="231F20"/>
                                <w:spacing w:val="-11"/>
                                <w:w w:val="105"/>
                                <w:sz w:val="32"/>
                              </w:rPr>
                              <w:t> </w:t>
                            </w:r>
                            <w:r>
                              <w:rPr>
                                <w:color w:val="231F20"/>
                                <w:w w:val="105"/>
                                <w:sz w:val="32"/>
                              </w:rPr>
                              <w:t>setting</w:t>
                            </w:r>
                            <w:r>
                              <w:rPr>
                                <w:color w:val="231F20"/>
                                <w:spacing w:val="-11"/>
                                <w:w w:val="105"/>
                                <w:sz w:val="32"/>
                              </w:rPr>
                              <w:t> </w:t>
                            </w:r>
                            <w:r>
                              <w:rPr>
                                <w:color w:val="231F20"/>
                                <w:w w:val="105"/>
                                <w:sz w:val="32"/>
                              </w:rPr>
                              <w:t>out</w:t>
                            </w:r>
                            <w:r>
                              <w:rPr>
                                <w:color w:val="231F20"/>
                                <w:spacing w:val="-11"/>
                                <w:w w:val="105"/>
                                <w:sz w:val="32"/>
                              </w:rPr>
                              <w:t> </w:t>
                            </w:r>
                            <w:r>
                              <w:rPr>
                                <w:color w:val="231F20"/>
                                <w:w w:val="105"/>
                                <w:sz w:val="32"/>
                              </w:rPr>
                              <w:t>the desired</w:t>
                            </w:r>
                            <w:r>
                              <w:rPr>
                                <w:color w:val="231F20"/>
                                <w:spacing w:val="-15"/>
                                <w:w w:val="105"/>
                                <w:sz w:val="32"/>
                              </w:rPr>
                              <w:t> </w:t>
                            </w:r>
                            <w:r>
                              <w:rPr>
                                <w:color w:val="231F20"/>
                                <w:w w:val="105"/>
                                <w:sz w:val="32"/>
                              </w:rPr>
                              <w:t>outcomes</w:t>
                            </w:r>
                            <w:r>
                              <w:rPr>
                                <w:color w:val="231F20"/>
                                <w:spacing w:val="-15"/>
                                <w:w w:val="105"/>
                                <w:sz w:val="32"/>
                              </w:rPr>
                              <w:t> </w:t>
                            </w:r>
                            <w:r>
                              <w:rPr>
                                <w:color w:val="231F20"/>
                                <w:w w:val="105"/>
                                <w:sz w:val="32"/>
                              </w:rPr>
                              <w:t>we</w:t>
                            </w:r>
                            <w:r>
                              <w:rPr>
                                <w:color w:val="231F20"/>
                                <w:spacing w:val="-15"/>
                                <w:w w:val="105"/>
                                <w:sz w:val="32"/>
                              </w:rPr>
                              <w:t> </w:t>
                            </w:r>
                            <w:r>
                              <w:rPr>
                                <w:color w:val="231F20"/>
                                <w:w w:val="105"/>
                                <w:sz w:val="32"/>
                              </w:rPr>
                              <w:t>wish</w:t>
                            </w:r>
                            <w:r>
                              <w:rPr>
                                <w:color w:val="231F20"/>
                                <w:spacing w:val="-15"/>
                                <w:w w:val="105"/>
                                <w:sz w:val="32"/>
                              </w:rPr>
                              <w:t> </w:t>
                            </w:r>
                            <w:r>
                              <w:rPr>
                                <w:color w:val="231F20"/>
                                <w:w w:val="105"/>
                                <w:sz w:val="32"/>
                              </w:rPr>
                              <w:t>pupils</w:t>
                            </w:r>
                            <w:r>
                              <w:rPr>
                                <w:color w:val="231F20"/>
                                <w:spacing w:val="-15"/>
                                <w:w w:val="105"/>
                                <w:sz w:val="32"/>
                              </w:rPr>
                              <w:t> </w:t>
                            </w:r>
                            <w:r>
                              <w:rPr>
                                <w:color w:val="231F20"/>
                                <w:w w:val="105"/>
                                <w:sz w:val="32"/>
                              </w:rPr>
                              <w:t>to</w:t>
                            </w:r>
                            <w:r>
                              <w:rPr>
                                <w:color w:val="231F20"/>
                                <w:spacing w:val="-15"/>
                                <w:w w:val="105"/>
                                <w:sz w:val="32"/>
                              </w:rPr>
                              <w:t> </w:t>
                            </w:r>
                            <w:r>
                              <w:rPr>
                                <w:color w:val="231F20"/>
                                <w:w w:val="105"/>
                                <w:sz w:val="32"/>
                              </w:rPr>
                              <w:t>achieve</w:t>
                            </w:r>
                            <w:r>
                              <w:rPr>
                                <w:color w:val="231F20"/>
                                <w:spacing w:val="-15"/>
                                <w:w w:val="105"/>
                                <w:sz w:val="32"/>
                              </w:rPr>
                              <w:t> </w:t>
                            </w:r>
                            <w:r>
                              <w:rPr>
                                <w:color w:val="231F20"/>
                                <w:w w:val="105"/>
                                <w:sz w:val="32"/>
                              </w:rPr>
                              <w:t>and</w:t>
                            </w:r>
                            <w:r>
                              <w:rPr>
                                <w:color w:val="231F20"/>
                                <w:spacing w:val="-15"/>
                                <w:w w:val="105"/>
                                <w:sz w:val="32"/>
                              </w:rPr>
                              <w:t> </w:t>
                            </w:r>
                            <w:r>
                              <w:rPr>
                                <w:color w:val="231F20"/>
                                <w:w w:val="105"/>
                                <w:sz w:val="32"/>
                              </w:rPr>
                              <w:t>evaluating whether</w:t>
                            </w:r>
                            <w:r>
                              <w:rPr>
                                <w:color w:val="231F20"/>
                                <w:spacing w:val="-24"/>
                                <w:w w:val="105"/>
                                <w:sz w:val="32"/>
                              </w:rPr>
                              <w:t> </w:t>
                            </w:r>
                            <w:r>
                              <w:rPr>
                                <w:color w:val="231F20"/>
                                <w:w w:val="105"/>
                                <w:sz w:val="32"/>
                              </w:rPr>
                              <w:t>they</w:t>
                            </w:r>
                            <w:r>
                              <w:rPr>
                                <w:color w:val="231F20"/>
                                <w:spacing w:val="-23"/>
                                <w:w w:val="105"/>
                                <w:sz w:val="32"/>
                              </w:rPr>
                              <w:t> </w:t>
                            </w:r>
                            <w:r>
                              <w:rPr>
                                <w:color w:val="231F20"/>
                                <w:w w:val="105"/>
                                <w:sz w:val="32"/>
                              </w:rPr>
                              <w:t>have</w:t>
                            </w:r>
                            <w:r>
                              <w:rPr>
                                <w:color w:val="231F20"/>
                                <w:spacing w:val="-24"/>
                                <w:w w:val="105"/>
                                <w:sz w:val="32"/>
                              </w:rPr>
                              <w:t> </w:t>
                            </w:r>
                            <w:r>
                              <w:rPr>
                                <w:color w:val="231F20"/>
                                <w:w w:val="105"/>
                                <w:sz w:val="32"/>
                              </w:rPr>
                              <w:t>achieved</w:t>
                            </w:r>
                            <w:r>
                              <w:rPr>
                                <w:color w:val="231F20"/>
                                <w:spacing w:val="-23"/>
                                <w:w w:val="105"/>
                                <w:sz w:val="32"/>
                              </w:rPr>
                              <w:t> </w:t>
                            </w:r>
                            <w:r>
                              <w:rPr>
                                <w:color w:val="231F20"/>
                                <w:w w:val="105"/>
                                <w:sz w:val="32"/>
                              </w:rPr>
                              <w:t>those</w:t>
                            </w:r>
                            <w:r>
                              <w:rPr>
                                <w:color w:val="231F20"/>
                                <w:spacing w:val="-23"/>
                                <w:w w:val="105"/>
                                <w:sz w:val="32"/>
                              </w:rPr>
                              <w:t> </w:t>
                            </w:r>
                            <w:r>
                              <w:rPr>
                                <w:color w:val="231F20"/>
                                <w:w w:val="105"/>
                                <w:sz w:val="32"/>
                              </w:rPr>
                              <w:t>outcomes.”</w:t>
                            </w:r>
                            <w:r>
                              <w:rPr>
                                <w:color w:val="231F20"/>
                                <w:spacing w:val="-24"/>
                                <w:w w:val="105"/>
                                <w:sz w:val="32"/>
                              </w:rPr>
                              <w:t> </w:t>
                            </w:r>
                            <w:r>
                              <w:rPr>
                                <w:color w:val="231F20"/>
                                <w:w w:val="105"/>
                                <w:sz w:val="32"/>
                              </w:rPr>
                              <w:t>(p.</w:t>
                            </w:r>
                            <w:r>
                              <w:rPr>
                                <w:color w:val="231F20"/>
                                <w:spacing w:val="-23"/>
                                <w:w w:val="105"/>
                                <w:sz w:val="32"/>
                              </w:rPr>
                              <w:t> </w:t>
                            </w:r>
                            <w:r>
                              <w:rPr>
                                <w:color w:val="231F20"/>
                                <w:w w:val="105"/>
                                <w:sz w:val="32"/>
                              </w:rPr>
                              <w:t>4)</w:t>
                            </w:r>
                          </w:p>
                        </w:txbxContent>
                      </wps:txbx>
                      <wps:bodyPr wrap="square" lIns="0" tIns="0" rIns="0" bIns="0" rtlCol="0">
                        <a:noAutofit/>
                      </wps:bodyPr>
                    </wps:wsp>
                  </a:graphicData>
                </a:graphic>
              </wp:anchor>
            </w:drawing>
          </mc:Choice>
          <mc:Fallback>
            <w:pict>
              <v:shape style="position:absolute;margin-left:55.276001pt;margin-top:17.856091pt;width:433.75pt;height:187.8pt;mso-position-horizontal-relative:page;mso-position-vertical-relative:paragraph;z-index:-15723520;mso-wrap-distance-left:0;mso-wrap-distance-right:0" type="#_x0000_t202" id="docshape24" filled="true" fillcolor="#42479d" stroked="false">
                <v:textbox inset="0,0,0,0">
                  <w:txbxContent>
                    <w:p>
                      <w:pPr>
                        <w:spacing w:line="247" w:lineRule="auto" w:before="238"/>
                        <w:ind w:left="312" w:right="0" w:hanging="29"/>
                        <w:jc w:val="left"/>
                        <w:rPr>
                          <w:color w:val="000000"/>
                          <w:sz w:val="32"/>
                        </w:rPr>
                      </w:pPr>
                      <w:r>
                        <w:rPr>
                          <w:color w:val="231F20"/>
                          <w:w w:val="105"/>
                          <w:sz w:val="32"/>
                        </w:rPr>
                        <w:t>“The</w:t>
                      </w:r>
                      <w:r>
                        <w:rPr>
                          <w:color w:val="231F20"/>
                          <w:spacing w:val="-3"/>
                          <w:w w:val="105"/>
                          <w:sz w:val="32"/>
                        </w:rPr>
                        <w:t> </w:t>
                      </w:r>
                      <w:r>
                        <w:rPr>
                          <w:color w:val="231F20"/>
                          <w:w w:val="105"/>
                          <w:sz w:val="32"/>
                        </w:rPr>
                        <w:t>curriculum</w:t>
                      </w:r>
                      <w:r>
                        <w:rPr>
                          <w:color w:val="231F20"/>
                          <w:spacing w:val="-3"/>
                          <w:w w:val="105"/>
                          <w:sz w:val="32"/>
                        </w:rPr>
                        <w:t> </w:t>
                      </w:r>
                      <w:r>
                        <w:rPr>
                          <w:color w:val="231F20"/>
                          <w:w w:val="105"/>
                          <w:sz w:val="32"/>
                        </w:rPr>
                        <w:t>is</w:t>
                      </w:r>
                      <w:r>
                        <w:rPr>
                          <w:color w:val="231F20"/>
                          <w:spacing w:val="-3"/>
                          <w:w w:val="105"/>
                          <w:sz w:val="32"/>
                        </w:rPr>
                        <w:t> </w:t>
                      </w:r>
                      <w:r>
                        <w:rPr>
                          <w:color w:val="231F20"/>
                          <w:w w:val="105"/>
                          <w:sz w:val="32"/>
                        </w:rPr>
                        <w:t>the</w:t>
                      </w:r>
                      <w:r>
                        <w:rPr>
                          <w:color w:val="231F20"/>
                          <w:spacing w:val="-3"/>
                          <w:w w:val="105"/>
                          <w:sz w:val="32"/>
                        </w:rPr>
                        <w:t> </w:t>
                      </w:r>
                      <w:r>
                        <w:rPr>
                          <w:color w:val="231F20"/>
                          <w:w w:val="105"/>
                          <w:sz w:val="32"/>
                        </w:rPr>
                        <w:t>substance</w:t>
                      </w:r>
                      <w:r>
                        <w:rPr>
                          <w:color w:val="231F20"/>
                          <w:spacing w:val="-3"/>
                          <w:w w:val="105"/>
                          <w:sz w:val="32"/>
                        </w:rPr>
                        <w:t> </w:t>
                      </w:r>
                      <w:r>
                        <w:rPr>
                          <w:color w:val="231F20"/>
                          <w:w w:val="105"/>
                          <w:sz w:val="32"/>
                        </w:rPr>
                        <w:t>of</w:t>
                      </w:r>
                      <w:r>
                        <w:rPr>
                          <w:color w:val="231F20"/>
                          <w:spacing w:val="-3"/>
                          <w:w w:val="105"/>
                          <w:sz w:val="32"/>
                        </w:rPr>
                        <w:t> </w:t>
                      </w:r>
                      <w:r>
                        <w:rPr>
                          <w:color w:val="231F20"/>
                          <w:w w:val="105"/>
                          <w:sz w:val="32"/>
                        </w:rPr>
                        <w:t>what</w:t>
                      </w:r>
                      <w:r>
                        <w:rPr>
                          <w:color w:val="231F20"/>
                          <w:spacing w:val="-3"/>
                          <w:w w:val="105"/>
                          <w:sz w:val="32"/>
                        </w:rPr>
                        <w:t> </w:t>
                      </w:r>
                      <w:r>
                        <w:rPr>
                          <w:color w:val="231F20"/>
                          <w:w w:val="105"/>
                          <w:sz w:val="32"/>
                        </w:rPr>
                        <w:t>is</w:t>
                      </w:r>
                      <w:r>
                        <w:rPr>
                          <w:color w:val="231F20"/>
                          <w:spacing w:val="-3"/>
                          <w:w w:val="105"/>
                          <w:sz w:val="32"/>
                        </w:rPr>
                        <w:t> </w:t>
                      </w:r>
                      <w:r>
                        <w:rPr>
                          <w:color w:val="231F20"/>
                          <w:w w:val="105"/>
                          <w:sz w:val="32"/>
                        </w:rPr>
                        <w:t>taught.</w:t>
                      </w:r>
                      <w:r>
                        <w:rPr>
                          <w:color w:val="231F20"/>
                          <w:spacing w:val="-3"/>
                          <w:w w:val="105"/>
                          <w:sz w:val="32"/>
                        </w:rPr>
                        <w:t> </w:t>
                      </w:r>
                      <w:r>
                        <w:rPr>
                          <w:color w:val="231F20"/>
                          <w:w w:val="105"/>
                          <w:sz w:val="32"/>
                        </w:rPr>
                        <w:t>It</w:t>
                      </w:r>
                      <w:r>
                        <w:rPr>
                          <w:color w:val="231F20"/>
                          <w:spacing w:val="-3"/>
                          <w:w w:val="105"/>
                          <w:sz w:val="32"/>
                        </w:rPr>
                        <w:t> </w:t>
                      </w:r>
                      <w:r>
                        <w:rPr>
                          <w:color w:val="231F20"/>
                          <w:w w:val="105"/>
                          <w:sz w:val="32"/>
                        </w:rPr>
                        <w:t>is</w:t>
                      </w:r>
                      <w:r>
                        <w:rPr>
                          <w:color w:val="231F20"/>
                          <w:spacing w:val="-3"/>
                          <w:w w:val="105"/>
                          <w:sz w:val="32"/>
                        </w:rPr>
                        <w:t> </w:t>
                      </w:r>
                      <w:r>
                        <w:rPr>
                          <w:color w:val="231F20"/>
                          <w:w w:val="105"/>
                          <w:sz w:val="32"/>
                        </w:rPr>
                        <w:t>a specific</w:t>
                      </w:r>
                      <w:r>
                        <w:rPr>
                          <w:color w:val="231F20"/>
                          <w:spacing w:val="-13"/>
                          <w:w w:val="105"/>
                          <w:sz w:val="32"/>
                        </w:rPr>
                        <w:t> </w:t>
                      </w:r>
                      <w:r>
                        <w:rPr>
                          <w:color w:val="231F20"/>
                          <w:w w:val="105"/>
                          <w:sz w:val="32"/>
                        </w:rPr>
                        <w:t>plan</w:t>
                      </w:r>
                      <w:r>
                        <w:rPr>
                          <w:color w:val="231F20"/>
                          <w:spacing w:val="-13"/>
                          <w:w w:val="105"/>
                          <w:sz w:val="32"/>
                        </w:rPr>
                        <w:t> </w:t>
                      </w:r>
                      <w:r>
                        <w:rPr>
                          <w:color w:val="231F20"/>
                          <w:w w:val="105"/>
                          <w:sz w:val="32"/>
                        </w:rPr>
                        <w:t>of</w:t>
                      </w:r>
                      <w:r>
                        <w:rPr>
                          <w:color w:val="231F20"/>
                          <w:spacing w:val="-13"/>
                          <w:w w:val="105"/>
                          <w:sz w:val="32"/>
                        </w:rPr>
                        <w:t> </w:t>
                      </w:r>
                      <w:r>
                        <w:rPr>
                          <w:color w:val="231F20"/>
                          <w:w w:val="105"/>
                          <w:sz w:val="32"/>
                        </w:rPr>
                        <w:t>what</w:t>
                      </w:r>
                      <w:r>
                        <w:rPr>
                          <w:color w:val="231F20"/>
                          <w:spacing w:val="-13"/>
                          <w:w w:val="105"/>
                          <w:sz w:val="32"/>
                        </w:rPr>
                        <w:t> </w:t>
                      </w:r>
                      <w:r>
                        <w:rPr>
                          <w:color w:val="231F20"/>
                          <w:w w:val="105"/>
                          <w:sz w:val="32"/>
                        </w:rPr>
                        <w:t>pupils</w:t>
                      </w:r>
                      <w:r>
                        <w:rPr>
                          <w:color w:val="231F20"/>
                          <w:spacing w:val="-13"/>
                          <w:w w:val="105"/>
                          <w:sz w:val="32"/>
                        </w:rPr>
                        <w:t> </w:t>
                      </w:r>
                      <w:r>
                        <w:rPr>
                          <w:color w:val="231F20"/>
                          <w:w w:val="105"/>
                          <w:sz w:val="32"/>
                        </w:rPr>
                        <w:t>need</w:t>
                      </w:r>
                      <w:r>
                        <w:rPr>
                          <w:color w:val="231F20"/>
                          <w:spacing w:val="-13"/>
                          <w:w w:val="105"/>
                          <w:sz w:val="32"/>
                        </w:rPr>
                        <w:t> </w:t>
                      </w:r>
                      <w:r>
                        <w:rPr>
                          <w:color w:val="231F20"/>
                          <w:w w:val="105"/>
                          <w:sz w:val="32"/>
                        </w:rPr>
                        <w:t>to</w:t>
                      </w:r>
                      <w:r>
                        <w:rPr>
                          <w:color w:val="231F20"/>
                          <w:spacing w:val="-13"/>
                          <w:w w:val="105"/>
                          <w:sz w:val="32"/>
                        </w:rPr>
                        <w:t> </w:t>
                      </w:r>
                      <w:r>
                        <w:rPr>
                          <w:color w:val="231F20"/>
                          <w:w w:val="105"/>
                          <w:sz w:val="32"/>
                        </w:rPr>
                        <w:t>know</w:t>
                      </w:r>
                      <w:r>
                        <w:rPr>
                          <w:color w:val="231F20"/>
                          <w:spacing w:val="-13"/>
                          <w:w w:val="105"/>
                          <w:sz w:val="32"/>
                        </w:rPr>
                        <w:t> </w:t>
                      </w:r>
                      <w:r>
                        <w:rPr>
                          <w:color w:val="231F20"/>
                          <w:w w:val="105"/>
                          <w:sz w:val="32"/>
                        </w:rPr>
                        <w:t>and</w:t>
                      </w:r>
                      <w:r>
                        <w:rPr>
                          <w:color w:val="231F20"/>
                          <w:spacing w:val="-13"/>
                          <w:w w:val="105"/>
                          <w:sz w:val="32"/>
                        </w:rPr>
                        <w:t> </w:t>
                      </w:r>
                      <w:r>
                        <w:rPr>
                          <w:color w:val="231F20"/>
                          <w:w w:val="105"/>
                          <w:sz w:val="32"/>
                        </w:rPr>
                        <w:t>should</w:t>
                      </w:r>
                      <w:r>
                        <w:rPr>
                          <w:color w:val="231F20"/>
                          <w:spacing w:val="-13"/>
                          <w:w w:val="105"/>
                          <w:sz w:val="32"/>
                        </w:rPr>
                        <w:t> </w:t>
                      </w:r>
                      <w:r>
                        <w:rPr>
                          <w:color w:val="231F20"/>
                          <w:w w:val="105"/>
                          <w:sz w:val="32"/>
                        </w:rPr>
                        <w:t>be</w:t>
                      </w:r>
                      <w:r>
                        <w:rPr>
                          <w:color w:val="231F20"/>
                          <w:spacing w:val="-13"/>
                          <w:w w:val="105"/>
                          <w:sz w:val="32"/>
                        </w:rPr>
                        <w:t> </w:t>
                      </w:r>
                      <w:r>
                        <w:rPr>
                          <w:color w:val="231F20"/>
                          <w:w w:val="105"/>
                          <w:sz w:val="32"/>
                        </w:rPr>
                        <w:t>able </w:t>
                      </w:r>
                      <w:r>
                        <w:rPr>
                          <w:color w:val="231F20"/>
                          <w:spacing w:val="-2"/>
                          <w:w w:val="105"/>
                          <w:sz w:val="32"/>
                        </w:rPr>
                        <w:t>to</w:t>
                      </w:r>
                      <w:r>
                        <w:rPr>
                          <w:color w:val="231F20"/>
                          <w:spacing w:val="-16"/>
                          <w:w w:val="105"/>
                          <w:sz w:val="32"/>
                        </w:rPr>
                        <w:t> </w:t>
                      </w:r>
                      <w:r>
                        <w:rPr>
                          <w:color w:val="231F20"/>
                          <w:spacing w:val="-2"/>
                          <w:w w:val="105"/>
                          <w:sz w:val="32"/>
                        </w:rPr>
                        <w:t>do.</w:t>
                      </w:r>
                      <w:r>
                        <w:rPr>
                          <w:color w:val="231F20"/>
                          <w:spacing w:val="-16"/>
                          <w:w w:val="105"/>
                          <w:sz w:val="32"/>
                        </w:rPr>
                        <w:t> </w:t>
                      </w:r>
                      <w:r>
                        <w:rPr>
                          <w:color w:val="231F20"/>
                          <w:spacing w:val="-2"/>
                          <w:w w:val="105"/>
                          <w:sz w:val="32"/>
                        </w:rPr>
                        <w:t>The</w:t>
                      </w:r>
                      <w:r>
                        <w:rPr>
                          <w:color w:val="231F20"/>
                          <w:spacing w:val="-16"/>
                          <w:w w:val="105"/>
                          <w:sz w:val="32"/>
                        </w:rPr>
                        <w:t> </w:t>
                      </w:r>
                      <w:r>
                        <w:rPr>
                          <w:color w:val="231F20"/>
                          <w:spacing w:val="-2"/>
                          <w:w w:val="105"/>
                          <w:sz w:val="32"/>
                        </w:rPr>
                        <w:t>curriculum</w:t>
                      </w:r>
                      <w:r>
                        <w:rPr>
                          <w:color w:val="231F20"/>
                          <w:spacing w:val="-16"/>
                          <w:w w:val="105"/>
                          <w:sz w:val="32"/>
                        </w:rPr>
                        <w:t> </w:t>
                      </w:r>
                      <w:r>
                        <w:rPr>
                          <w:color w:val="231F20"/>
                          <w:spacing w:val="-2"/>
                          <w:w w:val="105"/>
                          <w:sz w:val="32"/>
                        </w:rPr>
                        <w:t>shapes</w:t>
                      </w:r>
                      <w:r>
                        <w:rPr>
                          <w:color w:val="231F20"/>
                          <w:spacing w:val="-16"/>
                          <w:w w:val="105"/>
                          <w:sz w:val="32"/>
                        </w:rPr>
                        <w:t> </w:t>
                      </w:r>
                      <w:r>
                        <w:rPr>
                          <w:color w:val="231F20"/>
                          <w:spacing w:val="-2"/>
                          <w:w w:val="105"/>
                          <w:sz w:val="32"/>
                        </w:rPr>
                        <w:t>and</w:t>
                      </w:r>
                      <w:r>
                        <w:rPr>
                          <w:color w:val="231F20"/>
                          <w:spacing w:val="-16"/>
                          <w:w w:val="105"/>
                          <w:sz w:val="32"/>
                        </w:rPr>
                        <w:t> </w:t>
                      </w:r>
                      <w:r>
                        <w:rPr>
                          <w:color w:val="231F20"/>
                          <w:spacing w:val="-2"/>
                          <w:w w:val="105"/>
                          <w:sz w:val="32"/>
                        </w:rPr>
                        <w:t>determines</w:t>
                      </w:r>
                      <w:r>
                        <w:rPr>
                          <w:color w:val="231F20"/>
                          <w:spacing w:val="-16"/>
                          <w:w w:val="105"/>
                          <w:sz w:val="32"/>
                        </w:rPr>
                        <w:t> </w:t>
                      </w:r>
                      <w:r>
                        <w:rPr>
                          <w:color w:val="231F20"/>
                          <w:spacing w:val="-2"/>
                          <w:w w:val="105"/>
                          <w:sz w:val="32"/>
                        </w:rPr>
                        <w:t>what</w:t>
                      </w:r>
                      <w:r>
                        <w:rPr>
                          <w:color w:val="231F20"/>
                          <w:spacing w:val="-16"/>
                          <w:w w:val="105"/>
                          <w:sz w:val="32"/>
                        </w:rPr>
                        <w:t> </w:t>
                      </w:r>
                      <w:r>
                        <w:rPr>
                          <w:color w:val="231F20"/>
                          <w:spacing w:val="-2"/>
                          <w:w w:val="105"/>
                          <w:sz w:val="32"/>
                        </w:rPr>
                        <w:t>pupils</w:t>
                      </w:r>
                      <w:r>
                        <w:rPr>
                          <w:color w:val="231F20"/>
                          <w:spacing w:val="-16"/>
                          <w:w w:val="105"/>
                          <w:sz w:val="32"/>
                        </w:rPr>
                        <w:t> </w:t>
                      </w:r>
                      <w:r>
                        <w:rPr>
                          <w:color w:val="231F20"/>
                          <w:spacing w:val="-2"/>
                          <w:w w:val="105"/>
                          <w:sz w:val="32"/>
                        </w:rPr>
                        <w:t>will </w:t>
                      </w:r>
                      <w:r>
                        <w:rPr>
                          <w:color w:val="231F20"/>
                          <w:w w:val="105"/>
                          <w:sz w:val="32"/>
                        </w:rPr>
                        <w:t>get</w:t>
                      </w:r>
                      <w:r>
                        <w:rPr>
                          <w:color w:val="231F20"/>
                          <w:spacing w:val="-13"/>
                          <w:w w:val="105"/>
                          <w:sz w:val="32"/>
                        </w:rPr>
                        <w:t> </w:t>
                      </w:r>
                      <w:r>
                        <w:rPr>
                          <w:color w:val="231F20"/>
                          <w:w w:val="105"/>
                          <w:sz w:val="32"/>
                        </w:rPr>
                        <w:t>out</w:t>
                      </w:r>
                      <w:r>
                        <w:rPr>
                          <w:color w:val="231F20"/>
                          <w:spacing w:val="-13"/>
                          <w:w w:val="105"/>
                          <w:sz w:val="32"/>
                        </w:rPr>
                        <w:t> </w:t>
                      </w:r>
                      <w:r>
                        <w:rPr>
                          <w:color w:val="231F20"/>
                          <w:w w:val="105"/>
                          <w:sz w:val="32"/>
                        </w:rPr>
                        <w:t>of</w:t>
                      </w:r>
                      <w:r>
                        <w:rPr>
                          <w:color w:val="231F20"/>
                          <w:spacing w:val="-13"/>
                          <w:w w:val="105"/>
                          <w:sz w:val="32"/>
                        </w:rPr>
                        <w:t> </w:t>
                      </w:r>
                      <w:r>
                        <w:rPr>
                          <w:color w:val="231F20"/>
                          <w:w w:val="105"/>
                          <w:sz w:val="32"/>
                        </w:rPr>
                        <w:t>their</w:t>
                      </w:r>
                      <w:r>
                        <w:rPr>
                          <w:color w:val="231F20"/>
                          <w:spacing w:val="-13"/>
                          <w:w w:val="105"/>
                          <w:sz w:val="32"/>
                        </w:rPr>
                        <w:t> </w:t>
                      </w:r>
                      <w:r>
                        <w:rPr>
                          <w:color w:val="231F20"/>
                          <w:w w:val="105"/>
                          <w:sz w:val="32"/>
                        </w:rPr>
                        <w:t>educational</w:t>
                      </w:r>
                      <w:r>
                        <w:rPr>
                          <w:color w:val="231F20"/>
                          <w:spacing w:val="-13"/>
                          <w:w w:val="105"/>
                          <w:sz w:val="32"/>
                        </w:rPr>
                        <w:t> </w:t>
                      </w:r>
                      <w:r>
                        <w:rPr>
                          <w:color w:val="231F20"/>
                          <w:w w:val="105"/>
                          <w:sz w:val="32"/>
                        </w:rPr>
                        <w:t>experience.</w:t>
                      </w:r>
                      <w:r>
                        <w:rPr>
                          <w:color w:val="231F20"/>
                          <w:spacing w:val="-13"/>
                          <w:w w:val="105"/>
                          <w:sz w:val="32"/>
                        </w:rPr>
                        <w:t> </w:t>
                      </w:r>
                      <w:r>
                        <w:rPr>
                          <w:color w:val="231F20"/>
                          <w:w w:val="105"/>
                          <w:sz w:val="32"/>
                        </w:rPr>
                        <w:t>It</w:t>
                      </w:r>
                      <w:r>
                        <w:rPr>
                          <w:color w:val="231F20"/>
                          <w:spacing w:val="-13"/>
                          <w:w w:val="105"/>
                          <w:sz w:val="32"/>
                        </w:rPr>
                        <w:t> </w:t>
                      </w:r>
                      <w:r>
                        <w:rPr>
                          <w:color w:val="231F20"/>
                          <w:w w:val="105"/>
                          <w:sz w:val="32"/>
                        </w:rPr>
                        <w:t>is</w:t>
                      </w:r>
                      <w:r>
                        <w:rPr>
                          <w:color w:val="231F20"/>
                          <w:spacing w:val="-13"/>
                          <w:w w:val="105"/>
                          <w:sz w:val="32"/>
                        </w:rPr>
                        <w:t> </w:t>
                      </w:r>
                      <w:r>
                        <w:rPr>
                          <w:color w:val="231F20"/>
                          <w:w w:val="105"/>
                          <w:sz w:val="32"/>
                        </w:rPr>
                        <w:t>distinct</w:t>
                      </w:r>
                      <w:r>
                        <w:rPr>
                          <w:color w:val="231F20"/>
                          <w:spacing w:val="-13"/>
                          <w:w w:val="105"/>
                          <w:sz w:val="32"/>
                        </w:rPr>
                        <w:t> </w:t>
                      </w:r>
                      <w:r>
                        <w:rPr>
                          <w:color w:val="231F20"/>
                          <w:w w:val="105"/>
                          <w:sz w:val="32"/>
                        </w:rPr>
                        <w:t>from pedagogy,</w:t>
                      </w:r>
                      <w:r>
                        <w:rPr>
                          <w:color w:val="231F20"/>
                          <w:spacing w:val="-11"/>
                          <w:w w:val="105"/>
                          <w:sz w:val="32"/>
                        </w:rPr>
                        <w:t> </w:t>
                      </w:r>
                      <w:r>
                        <w:rPr>
                          <w:color w:val="231F20"/>
                          <w:w w:val="105"/>
                          <w:sz w:val="32"/>
                        </w:rPr>
                        <w:t>which</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how</w:t>
                      </w:r>
                      <w:r>
                        <w:rPr>
                          <w:color w:val="231F20"/>
                          <w:spacing w:val="-11"/>
                          <w:w w:val="105"/>
                          <w:sz w:val="32"/>
                        </w:rPr>
                        <w:t> </w:t>
                      </w:r>
                      <w:r>
                        <w:rPr>
                          <w:color w:val="231F20"/>
                          <w:w w:val="105"/>
                          <w:sz w:val="32"/>
                        </w:rPr>
                        <w:t>the</w:t>
                      </w:r>
                      <w:r>
                        <w:rPr>
                          <w:color w:val="231F20"/>
                          <w:spacing w:val="-11"/>
                          <w:w w:val="105"/>
                          <w:sz w:val="32"/>
                        </w:rPr>
                        <w:t> </w:t>
                      </w:r>
                      <w:r>
                        <w:rPr>
                          <w:color w:val="231F20"/>
                          <w:w w:val="105"/>
                          <w:sz w:val="32"/>
                        </w:rPr>
                        <w:t>curriculum</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taught.</w:t>
                      </w:r>
                      <w:r>
                        <w:rPr>
                          <w:color w:val="231F20"/>
                          <w:spacing w:val="-11"/>
                          <w:w w:val="105"/>
                          <w:sz w:val="32"/>
                        </w:rPr>
                        <w:t> </w:t>
                      </w:r>
                      <w:r>
                        <w:rPr>
                          <w:color w:val="231F20"/>
                          <w:w w:val="105"/>
                          <w:sz w:val="32"/>
                        </w:rPr>
                        <w:t>And,</w:t>
                      </w:r>
                      <w:r>
                        <w:rPr>
                          <w:color w:val="231F20"/>
                          <w:spacing w:val="-11"/>
                          <w:w w:val="105"/>
                          <w:sz w:val="32"/>
                        </w:rPr>
                        <w:t> </w:t>
                      </w:r>
                      <w:r>
                        <w:rPr>
                          <w:color w:val="231F20"/>
                          <w:w w:val="105"/>
                          <w:sz w:val="32"/>
                        </w:rPr>
                        <w:t>it</w:t>
                      </w:r>
                      <w:r>
                        <w:rPr>
                          <w:color w:val="231F20"/>
                          <w:spacing w:val="-11"/>
                          <w:w w:val="105"/>
                          <w:sz w:val="32"/>
                        </w:rPr>
                        <w:t> </w:t>
                      </w:r>
                      <w:r>
                        <w:rPr>
                          <w:color w:val="231F20"/>
                          <w:w w:val="105"/>
                          <w:sz w:val="32"/>
                        </w:rPr>
                        <w:t>is distinct</w:t>
                      </w:r>
                      <w:r>
                        <w:rPr>
                          <w:color w:val="231F20"/>
                          <w:spacing w:val="-11"/>
                          <w:w w:val="105"/>
                          <w:sz w:val="32"/>
                        </w:rPr>
                        <w:t> </w:t>
                      </w:r>
                      <w:r>
                        <w:rPr>
                          <w:color w:val="231F20"/>
                          <w:w w:val="105"/>
                          <w:sz w:val="32"/>
                        </w:rPr>
                        <w:t>from</w:t>
                      </w:r>
                      <w:r>
                        <w:rPr>
                          <w:color w:val="231F20"/>
                          <w:spacing w:val="-11"/>
                          <w:w w:val="105"/>
                          <w:sz w:val="32"/>
                        </w:rPr>
                        <w:t> </w:t>
                      </w:r>
                      <w:r>
                        <w:rPr>
                          <w:color w:val="231F20"/>
                          <w:w w:val="105"/>
                          <w:sz w:val="32"/>
                        </w:rPr>
                        <w:t>assessment,</w:t>
                      </w:r>
                      <w:r>
                        <w:rPr>
                          <w:color w:val="231F20"/>
                          <w:spacing w:val="-11"/>
                          <w:w w:val="105"/>
                          <w:sz w:val="32"/>
                        </w:rPr>
                        <w:t> </w:t>
                      </w:r>
                      <w:r>
                        <w:rPr>
                          <w:color w:val="231F20"/>
                          <w:w w:val="105"/>
                          <w:sz w:val="32"/>
                        </w:rPr>
                        <w:t>which</w:t>
                      </w:r>
                      <w:r>
                        <w:rPr>
                          <w:color w:val="231F20"/>
                          <w:spacing w:val="-11"/>
                          <w:w w:val="105"/>
                          <w:sz w:val="32"/>
                        </w:rPr>
                        <w:t> </w:t>
                      </w:r>
                      <w:r>
                        <w:rPr>
                          <w:color w:val="231F20"/>
                          <w:w w:val="105"/>
                          <w:sz w:val="32"/>
                        </w:rPr>
                        <w:t>is</w:t>
                      </w:r>
                      <w:r>
                        <w:rPr>
                          <w:color w:val="231F20"/>
                          <w:spacing w:val="-11"/>
                          <w:w w:val="105"/>
                          <w:sz w:val="32"/>
                        </w:rPr>
                        <w:t> </w:t>
                      </w:r>
                      <w:r>
                        <w:rPr>
                          <w:color w:val="231F20"/>
                          <w:w w:val="105"/>
                          <w:sz w:val="32"/>
                        </w:rPr>
                        <w:t>a</w:t>
                      </w:r>
                      <w:r>
                        <w:rPr>
                          <w:color w:val="231F20"/>
                          <w:spacing w:val="-11"/>
                          <w:w w:val="105"/>
                          <w:sz w:val="32"/>
                        </w:rPr>
                        <w:t> </w:t>
                      </w:r>
                      <w:r>
                        <w:rPr>
                          <w:color w:val="231F20"/>
                          <w:w w:val="105"/>
                          <w:sz w:val="32"/>
                        </w:rPr>
                        <w:t>means</w:t>
                      </w:r>
                      <w:r>
                        <w:rPr>
                          <w:color w:val="231F20"/>
                          <w:spacing w:val="-11"/>
                          <w:w w:val="105"/>
                          <w:sz w:val="32"/>
                        </w:rPr>
                        <w:t> </w:t>
                      </w:r>
                      <w:r>
                        <w:rPr>
                          <w:color w:val="231F20"/>
                          <w:w w:val="105"/>
                          <w:sz w:val="32"/>
                        </w:rPr>
                        <w:t>of</w:t>
                      </w:r>
                      <w:r>
                        <w:rPr>
                          <w:color w:val="231F20"/>
                          <w:spacing w:val="-11"/>
                          <w:w w:val="105"/>
                          <w:sz w:val="32"/>
                        </w:rPr>
                        <w:t> </w:t>
                      </w:r>
                      <w:r>
                        <w:rPr>
                          <w:color w:val="231F20"/>
                          <w:w w:val="105"/>
                          <w:sz w:val="32"/>
                        </w:rPr>
                        <w:t>setting</w:t>
                      </w:r>
                      <w:r>
                        <w:rPr>
                          <w:color w:val="231F20"/>
                          <w:spacing w:val="-11"/>
                          <w:w w:val="105"/>
                          <w:sz w:val="32"/>
                        </w:rPr>
                        <w:t> </w:t>
                      </w:r>
                      <w:r>
                        <w:rPr>
                          <w:color w:val="231F20"/>
                          <w:w w:val="105"/>
                          <w:sz w:val="32"/>
                        </w:rPr>
                        <w:t>out</w:t>
                      </w:r>
                      <w:r>
                        <w:rPr>
                          <w:color w:val="231F20"/>
                          <w:spacing w:val="-11"/>
                          <w:w w:val="105"/>
                          <w:sz w:val="32"/>
                        </w:rPr>
                        <w:t> </w:t>
                      </w:r>
                      <w:r>
                        <w:rPr>
                          <w:color w:val="231F20"/>
                          <w:w w:val="105"/>
                          <w:sz w:val="32"/>
                        </w:rPr>
                        <w:t>the desired</w:t>
                      </w:r>
                      <w:r>
                        <w:rPr>
                          <w:color w:val="231F20"/>
                          <w:spacing w:val="-15"/>
                          <w:w w:val="105"/>
                          <w:sz w:val="32"/>
                        </w:rPr>
                        <w:t> </w:t>
                      </w:r>
                      <w:r>
                        <w:rPr>
                          <w:color w:val="231F20"/>
                          <w:w w:val="105"/>
                          <w:sz w:val="32"/>
                        </w:rPr>
                        <w:t>outcomes</w:t>
                      </w:r>
                      <w:r>
                        <w:rPr>
                          <w:color w:val="231F20"/>
                          <w:spacing w:val="-15"/>
                          <w:w w:val="105"/>
                          <w:sz w:val="32"/>
                        </w:rPr>
                        <w:t> </w:t>
                      </w:r>
                      <w:r>
                        <w:rPr>
                          <w:color w:val="231F20"/>
                          <w:w w:val="105"/>
                          <w:sz w:val="32"/>
                        </w:rPr>
                        <w:t>we</w:t>
                      </w:r>
                      <w:r>
                        <w:rPr>
                          <w:color w:val="231F20"/>
                          <w:spacing w:val="-15"/>
                          <w:w w:val="105"/>
                          <w:sz w:val="32"/>
                        </w:rPr>
                        <w:t> </w:t>
                      </w:r>
                      <w:r>
                        <w:rPr>
                          <w:color w:val="231F20"/>
                          <w:w w:val="105"/>
                          <w:sz w:val="32"/>
                        </w:rPr>
                        <w:t>wish</w:t>
                      </w:r>
                      <w:r>
                        <w:rPr>
                          <w:color w:val="231F20"/>
                          <w:spacing w:val="-15"/>
                          <w:w w:val="105"/>
                          <w:sz w:val="32"/>
                        </w:rPr>
                        <w:t> </w:t>
                      </w:r>
                      <w:r>
                        <w:rPr>
                          <w:color w:val="231F20"/>
                          <w:w w:val="105"/>
                          <w:sz w:val="32"/>
                        </w:rPr>
                        <w:t>pupils</w:t>
                      </w:r>
                      <w:r>
                        <w:rPr>
                          <w:color w:val="231F20"/>
                          <w:spacing w:val="-15"/>
                          <w:w w:val="105"/>
                          <w:sz w:val="32"/>
                        </w:rPr>
                        <w:t> </w:t>
                      </w:r>
                      <w:r>
                        <w:rPr>
                          <w:color w:val="231F20"/>
                          <w:w w:val="105"/>
                          <w:sz w:val="32"/>
                        </w:rPr>
                        <w:t>to</w:t>
                      </w:r>
                      <w:r>
                        <w:rPr>
                          <w:color w:val="231F20"/>
                          <w:spacing w:val="-15"/>
                          <w:w w:val="105"/>
                          <w:sz w:val="32"/>
                        </w:rPr>
                        <w:t> </w:t>
                      </w:r>
                      <w:r>
                        <w:rPr>
                          <w:color w:val="231F20"/>
                          <w:w w:val="105"/>
                          <w:sz w:val="32"/>
                        </w:rPr>
                        <w:t>achieve</w:t>
                      </w:r>
                      <w:r>
                        <w:rPr>
                          <w:color w:val="231F20"/>
                          <w:spacing w:val="-15"/>
                          <w:w w:val="105"/>
                          <w:sz w:val="32"/>
                        </w:rPr>
                        <w:t> </w:t>
                      </w:r>
                      <w:r>
                        <w:rPr>
                          <w:color w:val="231F20"/>
                          <w:w w:val="105"/>
                          <w:sz w:val="32"/>
                        </w:rPr>
                        <w:t>and</w:t>
                      </w:r>
                      <w:r>
                        <w:rPr>
                          <w:color w:val="231F20"/>
                          <w:spacing w:val="-15"/>
                          <w:w w:val="105"/>
                          <w:sz w:val="32"/>
                        </w:rPr>
                        <w:t> </w:t>
                      </w:r>
                      <w:r>
                        <w:rPr>
                          <w:color w:val="231F20"/>
                          <w:w w:val="105"/>
                          <w:sz w:val="32"/>
                        </w:rPr>
                        <w:t>evaluating whether</w:t>
                      </w:r>
                      <w:r>
                        <w:rPr>
                          <w:color w:val="231F20"/>
                          <w:spacing w:val="-24"/>
                          <w:w w:val="105"/>
                          <w:sz w:val="32"/>
                        </w:rPr>
                        <w:t> </w:t>
                      </w:r>
                      <w:r>
                        <w:rPr>
                          <w:color w:val="231F20"/>
                          <w:w w:val="105"/>
                          <w:sz w:val="32"/>
                        </w:rPr>
                        <w:t>they</w:t>
                      </w:r>
                      <w:r>
                        <w:rPr>
                          <w:color w:val="231F20"/>
                          <w:spacing w:val="-23"/>
                          <w:w w:val="105"/>
                          <w:sz w:val="32"/>
                        </w:rPr>
                        <w:t> </w:t>
                      </w:r>
                      <w:r>
                        <w:rPr>
                          <w:color w:val="231F20"/>
                          <w:w w:val="105"/>
                          <w:sz w:val="32"/>
                        </w:rPr>
                        <w:t>have</w:t>
                      </w:r>
                      <w:r>
                        <w:rPr>
                          <w:color w:val="231F20"/>
                          <w:spacing w:val="-24"/>
                          <w:w w:val="105"/>
                          <w:sz w:val="32"/>
                        </w:rPr>
                        <w:t> </w:t>
                      </w:r>
                      <w:r>
                        <w:rPr>
                          <w:color w:val="231F20"/>
                          <w:w w:val="105"/>
                          <w:sz w:val="32"/>
                        </w:rPr>
                        <w:t>achieved</w:t>
                      </w:r>
                      <w:r>
                        <w:rPr>
                          <w:color w:val="231F20"/>
                          <w:spacing w:val="-23"/>
                          <w:w w:val="105"/>
                          <w:sz w:val="32"/>
                        </w:rPr>
                        <w:t> </w:t>
                      </w:r>
                      <w:r>
                        <w:rPr>
                          <w:color w:val="231F20"/>
                          <w:w w:val="105"/>
                          <w:sz w:val="32"/>
                        </w:rPr>
                        <w:t>those</w:t>
                      </w:r>
                      <w:r>
                        <w:rPr>
                          <w:color w:val="231F20"/>
                          <w:spacing w:val="-23"/>
                          <w:w w:val="105"/>
                          <w:sz w:val="32"/>
                        </w:rPr>
                        <w:t> </w:t>
                      </w:r>
                      <w:r>
                        <w:rPr>
                          <w:color w:val="231F20"/>
                          <w:w w:val="105"/>
                          <w:sz w:val="32"/>
                        </w:rPr>
                        <w:t>outcomes.”</w:t>
                      </w:r>
                      <w:r>
                        <w:rPr>
                          <w:color w:val="231F20"/>
                          <w:spacing w:val="-24"/>
                          <w:w w:val="105"/>
                          <w:sz w:val="32"/>
                        </w:rPr>
                        <w:t> </w:t>
                      </w:r>
                      <w:r>
                        <w:rPr>
                          <w:color w:val="231F20"/>
                          <w:w w:val="105"/>
                          <w:sz w:val="32"/>
                        </w:rPr>
                        <w:t>(p.</w:t>
                      </w:r>
                      <w:r>
                        <w:rPr>
                          <w:color w:val="231F20"/>
                          <w:spacing w:val="-23"/>
                          <w:w w:val="105"/>
                          <w:sz w:val="32"/>
                        </w:rPr>
                        <w:t> </w:t>
                      </w:r>
                      <w:r>
                        <w:rPr>
                          <w:color w:val="231F20"/>
                          <w:w w:val="105"/>
                          <w:sz w:val="32"/>
                        </w:rPr>
                        <w:t>4)</w:t>
                      </w:r>
                    </w:p>
                  </w:txbxContent>
                </v:textbox>
                <v:fill opacity="6553f" type="solid"/>
                <w10:wrap type="topAndBottom"/>
              </v:shape>
            </w:pict>
          </mc:Fallback>
        </mc:AlternateContent>
      </w:r>
    </w:p>
    <w:p>
      <w:pPr>
        <w:pStyle w:val="BodyText"/>
        <w:spacing w:before="133"/>
      </w:pPr>
    </w:p>
    <w:p>
      <w:pPr>
        <w:pStyle w:val="BodyText"/>
        <w:ind w:left="1081"/>
      </w:pPr>
      <w:r>
        <w:rPr>
          <w:color w:val="231F20"/>
        </w:rPr>
        <w:t>The</w:t>
      </w:r>
      <w:r>
        <w:rPr>
          <w:color w:val="231F20"/>
          <w:spacing w:val="2"/>
        </w:rPr>
        <w:t> </w:t>
      </w:r>
      <w:r>
        <w:rPr>
          <w:color w:val="231F20"/>
        </w:rPr>
        <w:t>working</w:t>
      </w:r>
      <w:r>
        <w:rPr>
          <w:color w:val="231F20"/>
          <w:spacing w:val="2"/>
        </w:rPr>
        <w:t> </w:t>
      </w:r>
      <w:r>
        <w:rPr>
          <w:color w:val="231F20"/>
        </w:rPr>
        <w:t>definition</w:t>
      </w:r>
      <w:r>
        <w:rPr>
          <w:color w:val="231F20"/>
          <w:spacing w:val="3"/>
        </w:rPr>
        <w:t> </w:t>
      </w:r>
      <w:r>
        <w:rPr>
          <w:color w:val="231F20"/>
        </w:rPr>
        <w:t>of</w:t>
      </w:r>
      <w:r>
        <w:rPr>
          <w:color w:val="231F20"/>
          <w:spacing w:val="2"/>
        </w:rPr>
        <w:t> </w:t>
      </w:r>
      <w:r>
        <w:rPr>
          <w:color w:val="231F20"/>
        </w:rPr>
        <w:t>curriculum</w:t>
      </w:r>
      <w:r>
        <w:rPr>
          <w:color w:val="231F20"/>
          <w:spacing w:val="3"/>
        </w:rPr>
        <w:t> </w:t>
      </w:r>
      <w:r>
        <w:rPr>
          <w:color w:val="231F20"/>
        </w:rPr>
        <w:t>that</w:t>
      </w:r>
      <w:r>
        <w:rPr>
          <w:color w:val="231F20"/>
          <w:spacing w:val="2"/>
        </w:rPr>
        <w:t> </w:t>
      </w:r>
      <w:r>
        <w:rPr>
          <w:color w:val="231F20"/>
        </w:rPr>
        <w:t>emerged</w:t>
      </w:r>
      <w:r>
        <w:rPr>
          <w:color w:val="231F20"/>
          <w:spacing w:val="3"/>
        </w:rPr>
        <w:t> </w:t>
      </w:r>
      <w:r>
        <w:rPr>
          <w:color w:val="231F20"/>
          <w:spacing w:val="-4"/>
        </w:rPr>
        <w:t>was:</w:t>
      </w:r>
    </w:p>
    <w:p>
      <w:pPr>
        <w:pStyle w:val="BodyText"/>
        <w:spacing w:before="6"/>
        <w:rPr>
          <w:sz w:val="19"/>
        </w:rPr>
      </w:pPr>
      <w:r>
        <w:rPr/>
        <mc:AlternateContent>
          <mc:Choice Requires="wps">
            <w:drawing>
              <wp:anchor distT="0" distB="0" distL="0" distR="0" allowOverlap="1" layoutInCell="1" locked="0" behindDoc="1" simplePos="0" relativeHeight="487593472">
                <wp:simplePos x="0" y="0"/>
                <wp:positionH relativeFrom="page">
                  <wp:posOffset>702005</wp:posOffset>
                </wp:positionH>
                <wp:positionV relativeFrom="paragraph">
                  <wp:posOffset>159494</wp:posOffset>
                </wp:positionV>
                <wp:extent cx="5508625" cy="2385060"/>
                <wp:effectExtent l="0" t="0" r="0" b="0"/>
                <wp:wrapTopAndBottom/>
                <wp:docPr id="28" name="Textbox 28"/>
                <wp:cNvGraphicFramePr>
                  <a:graphicFrameLocks/>
                </wp:cNvGraphicFramePr>
                <a:graphic>
                  <a:graphicData uri="http://schemas.microsoft.com/office/word/2010/wordprocessingShape">
                    <wps:wsp>
                      <wps:cNvPr id="28" name="Textbox 28"/>
                      <wps:cNvSpPr txBox="1"/>
                      <wps:spPr>
                        <a:xfrm>
                          <a:off x="0" y="0"/>
                          <a:ext cx="5508625" cy="2385060"/>
                        </a:xfrm>
                        <a:prstGeom prst="rect">
                          <a:avLst/>
                        </a:prstGeom>
                        <a:solidFill>
                          <a:srgbClr val="42479D">
                            <a:alpha val="9999"/>
                          </a:srgbClr>
                        </a:solidFill>
                      </wps:spPr>
                      <wps:txbx>
                        <w:txbxContent>
                          <w:p>
                            <w:pPr>
                              <w:spacing w:line="247" w:lineRule="auto" w:before="309"/>
                              <w:ind w:left="334" w:right="852" w:hanging="51"/>
                              <w:jc w:val="left"/>
                              <w:rPr>
                                <w:color w:val="000000"/>
                                <w:sz w:val="32"/>
                              </w:rPr>
                            </w:pPr>
                            <w:r>
                              <w:rPr>
                                <w:color w:val="231F20"/>
                                <w:sz w:val="32"/>
                              </w:rPr>
                              <w:t>“The curriculum is a framework for setting out the aims</w:t>
                            </w:r>
                            <w:r>
                              <w:rPr>
                                <w:color w:val="231F20"/>
                                <w:spacing w:val="80"/>
                                <w:sz w:val="32"/>
                              </w:rPr>
                              <w:t> </w:t>
                            </w:r>
                            <w:r>
                              <w:rPr>
                                <w:color w:val="231F20"/>
                                <w:sz w:val="32"/>
                              </w:rPr>
                              <w:t>of a programme of education, including the knowledge</w:t>
                            </w:r>
                            <w:r>
                              <w:rPr>
                                <w:color w:val="231F20"/>
                                <w:spacing w:val="40"/>
                                <w:sz w:val="32"/>
                              </w:rPr>
                              <w:t> </w:t>
                            </w:r>
                            <w:r>
                              <w:rPr>
                                <w:color w:val="231F20"/>
                                <w:sz w:val="32"/>
                              </w:rPr>
                              <w:t>and understanding to be gained at each stage (intent); for</w:t>
                            </w:r>
                          </w:p>
                          <w:p>
                            <w:pPr>
                              <w:spacing w:line="247" w:lineRule="auto" w:before="5"/>
                              <w:ind w:left="334" w:right="322" w:hanging="8"/>
                              <w:jc w:val="left"/>
                              <w:rPr>
                                <w:color w:val="000000"/>
                                <w:sz w:val="32"/>
                              </w:rPr>
                            </w:pPr>
                            <w:r>
                              <w:rPr>
                                <w:color w:val="231F20"/>
                                <w:sz w:val="32"/>
                              </w:rPr>
                              <w:t>translating that framework over time into a structure and narrative, within an institutional context (implementation), and for evaluating what knowledge and understanding pupils have gained against expectations (impact/achievement).”</w:t>
                            </w:r>
                          </w:p>
                        </w:txbxContent>
                      </wps:txbx>
                      <wps:bodyPr wrap="square" lIns="0" tIns="0" rIns="0" bIns="0" rtlCol="0">
                        <a:noAutofit/>
                      </wps:bodyPr>
                    </wps:wsp>
                  </a:graphicData>
                </a:graphic>
              </wp:anchor>
            </w:drawing>
          </mc:Choice>
          <mc:Fallback>
            <w:pict>
              <v:shape style="position:absolute;margin-left:55.276001pt;margin-top:12.55864pt;width:433.75pt;height:187.8pt;mso-position-horizontal-relative:page;mso-position-vertical-relative:paragraph;z-index:-15723008;mso-wrap-distance-left:0;mso-wrap-distance-right:0" type="#_x0000_t202" id="docshape25" filled="true" fillcolor="#42479d" stroked="false">
                <v:textbox inset="0,0,0,0">
                  <w:txbxContent>
                    <w:p>
                      <w:pPr>
                        <w:spacing w:line="247" w:lineRule="auto" w:before="309"/>
                        <w:ind w:left="334" w:right="852" w:hanging="51"/>
                        <w:jc w:val="left"/>
                        <w:rPr>
                          <w:color w:val="000000"/>
                          <w:sz w:val="32"/>
                        </w:rPr>
                      </w:pPr>
                      <w:r>
                        <w:rPr>
                          <w:color w:val="231F20"/>
                          <w:sz w:val="32"/>
                        </w:rPr>
                        <w:t>“The curriculum is a framework for setting out the aims</w:t>
                      </w:r>
                      <w:r>
                        <w:rPr>
                          <w:color w:val="231F20"/>
                          <w:spacing w:val="80"/>
                          <w:sz w:val="32"/>
                        </w:rPr>
                        <w:t> </w:t>
                      </w:r>
                      <w:r>
                        <w:rPr>
                          <w:color w:val="231F20"/>
                          <w:sz w:val="32"/>
                        </w:rPr>
                        <w:t>of a programme of education, including the knowledge</w:t>
                      </w:r>
                      <w:r>
                        <w:rPr>
                          <w:color w:val="231F20"/>
                          <w:spacing w:val="40"/>
                          <w:sz w:val="32"/>
                        </w:rPr>
                        <w:t> </w:t>
                      </w:r>
                      <w:r>
                        <w:rPr>
                          <w:color w:val="231F20"/>
                          <w:sz w:val="32"/>
                        </w:rPr>
                        <w:t>and understanding to be gained at each stage (intent); for</w:t>
                      </w:r>
                    </w:p>
                    <w:p>
                      <w:pPr>
                        <w:spacing w:line="247" w:lineRule="auto" w:before="5"/>
                        <w:ind w:left="334" w:right="322" w:hanging="8"/>
                        <w:jc w:val="left"/>
                        <w:rPr>
                          <w:color w:val="000000"/>
                          <w:sz w:val="32"/>
                        </w:rPr>
                      </w:pPr>
                      <w:r>
                        <w:rPr>
                          <w:color w:val="231F20"/>
                          <w:sz w:val="32"/>
                        </w:rPr>
                        <w:t>translating that framework over time into a structure and narrative, within an institutional context (implementation), and for evaluating what knowledge and understanding pupils have gained against expectations (impact/achievement).”</w:t>
                      </w:r>
                    </w:p>
                  </w:txbxContent>
                </v:textbox>
                <v:fill opacity="6553f" type="solid"/>
                <w10:wrap type="topAndBottom"/>
              </v:shape>
            </w:pict>
          </mc:Fallback>
        </mc:AlternateContent>
      </w:r>
    </w:p>
    <w:p>
      <w:pPr>
        <w:pStyle w:val="BodyText"/>
      </w:pPr>
    </w:p>
    <w:p>
      <w:pPr>
        <w:pStyle w:val="BodyText"/>
        <w:spacing w:before="5"/>
      </w:pPr>
      <w:r>
        <w:rPr/>
        <w:drawing>
          <wp:anchor distT="0" distB="0" distL="0" distR="0" allowOverlap="1" layoutInCell="1" locked="0" behindDoc="1" simplePos="0" relativeHeight="487593984">
            <wp:simplePos x="0" y="0"/>
            <wp:positionH relativeFrom="page">
              <wp:posOffset>0</wp:posOffset>
            </wp:positionH>
            <wp:positionV relativeFrom="paragraph">
              <wp:posOffset>165692</wp:posOffset>
            </wp:positionV>
            <wp:extent cx="6200240" cy="2381250"/>
            <wp:effectExtent l="0" t="0" r="0" b="0"/>
            <wp:wrapTopAndBottom/>
            <wp:docPr id="29" name="Image 29"/>
            <wp:cNvGraphicFramePr>
              <a:graphicFrameLocks/>
            </wp:cNvGraphicFramePr>
            <a:graphic>
              <a:graphicData uri="http://schemas.openxmlformats.org/drawingml/2006/picture">
                <pic:pic>
                  <pic:nvPicPr>
                    <pic:cNvPr id="29" name="Image 29"/>
                    <pic:cNvPicPr/>
                  </pic:nvPicPr>
                  <pic:blipFill>
                    <a:blip r:embed="rId13" cstate="print"/>
                    <a:stretch>
                      <a:fillRect/>
                    </a:stretch>
                  </pic:blipFill>
                  <pic:spPr>
                    <a:xfrm>
                      <a:off x="0" y="0"/>
                      <a:ext cx="6200240" cy="2381250"/>
                    </a:xfrm>
                    <a:prstGeom prst="rect">
                      <a:avLst/>
                    </a:prstGeom>
                  </pic:spPr>
                </pic:pic>
              </a:graphicData>
            </a:graphic>
          </wp:anchor>
        </w:drawing>
      </w:r>
    </w:p>
    <w:p>
      <w:pPr>
        <w:spacing w:after="0"/>
        <w:sectPr>
          <w:footerReference w:type="even" r:id="rId12"/>
          <w:pgSz w:w="11910" w:h="16840"/>
          <w:pgMar w:header="0" w:footer="0" w:top="480" w:bottom="280" w:left="0" w:right="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87"/>
      </w:pPr>
    </w:p>
    <w:p>
      <w:pPr>
        <w:pStyle w:val="BodyText"/>
        <w:spacing w:line="247" w:lineRule="auto"/>
        <w:ind w:left="1139" w:right="6556" w:hanging="30"/>
      </w:pPr>
      <w:r>
        <w:rPr/>
        <mc:AlternateContent>
          <mc:Choice Requires="wps">
            <w:drawing>
              <wp:anchor distT="0" distB="0" distL="0" distR="0" allowOverlap="1" layoutInCell="1" locked="0" behindDoc="1" simplePos="0" relativeHeight="484220928">
                <wp:simplePos x="0" y="0"/>
                <wp:positionH relativeFrom="page">
                  <wp:posOffset>6898686</wp:posOffset>
                </wp:positionH>
                <wp:positionV relativeFrom="paragraph">
                  <wp:posOffset>-946470</wp:posOffset>
                </wp:positionV>
                <wp:extent cx="52069" cy="120014"/>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52069" cy="120014"/>
                        </a:xfrm>
                        <a:prstGeom prst="rect">
                          <a:avLst/>
                        </a:prstGeom>
                      </wps:spPr>
                      <wps:txbx>
                        <w:txbxContent>
                          <w:p>
                            <w:pPr>
                              <w:spacing w:before="1"/>
                              <w:ind w:left="0" w:right="0" w:firstLine="0"/>
                              <w:jc w:val="left"/>
                              <w:rPr>
                                <w:sz w:val="16"/>
                              </w:rPr>
                            </w:pPr>
                            <w:r>
                              <w:rPr>
                                <w:color w:val="231F20"/>
                                <w:spacing w:val="-10"/>
                                <w:sz w:val="16"/>
                              </w:rPr>
                              <w:t>5</w:t>
                            </w:r>
                          </w:p>
                        </w:txbxContent>
                      </wps:txbx>
                      <wps:bodyPr wrap="square" lIns="0" tIns="0" rIns="0" bIns="0" rtlCol="0">
                        <a:noAutofit/>
                      </wps:bodyPr>
                    </wps:wsp>
                  </a:graphicData>
                </a:graphic>
              </wp:anchor>
            </w:drawing>
          </mc:Choice>
          <mc:Fallback>
            <w:pict>
              <v:shape style="position:absolute;margin-left:543.203674pt;margin-top:-74.525238pt;width:4.1pt;height:9.450pt;mso-position-horizontal-relative:page;mso-position-vertical-relative:paragraph;z-index:-19095552" type="#_x0000_t202" id="docshape30" filled="false" stroked="false">
                <v:textbox inset="0,0,0,0">
                  <w:txbxContent>
                    <w:p>
                      <w:pPr>
                        <w:spacing w:before="1"/>
                        <w:ind w:left="0" w:right="0" w:firstLine="0"/>
                        <w:jc w:val="left"/>
                        <w:rPr>
                          <w:sz w:val="16"/>
                        </w:rPr>
                      </w:pPr>
                      <w:r>
                        <w:rPr>
                          <w:color w:val="231F20"/>
                          <w:spacing w:val="-10"/>
                          <w:sz w:val="16"/>
                        </w:rPr>
                        <w:t>5</w:t>
                      </w:r>
                    </w:p>
                  </w:txbxContent>
                </v:textbox>
                <w10:wrap type="none"/>
              </v:shape>
            </w:pict>
          </mc:Fallback>
        </mc:AlternateContent>
      </w:r>
      <w:r>
        <w:rPr/>
        <mc:AlternateContent>
          <mc:Choice Requires="wps">
            <w:drawing>
              <wp:anchor distT="0" distB="0" distL="0" distR="0" allowOverlap="1" layoutInCell="1" locked="0" behindDoc="0" simplePos="0" relativeHeight="15736320">
                <wp:simplePos x="0" y="0"/>
                <wp:positionH relativeFrom="page">
                  <wp:posOffset>3923995</wp:posOffset>
                </wp:positionH>
                <wp:positionV relativeFrom="paragraph">
                  <wp:posOffset>-1308257</wp:posOffset>
                </wp:positionV>
                <wp:extent cx="3636010" cy="8712200"/>
                <wp:effectExtent l="0" t="0" r="0" b="0"/>
                <wp:wrapNone/>
                <wp:docPr id="35" name="Group 35"/>
                <wp:cNvGraphicFramePr>
                  <a:graphicFrameLocks/>
                </wp:cNvGraphicFramePr>
                <a:graphic>
                  <a:graphicData uri="http://schemas.microsoft.com/office/word/2010/wordprocessingGroup">
                    <wpg:wgp>
                      <wpg:cNvPr id="35" name="Group 35"/>
                      <wpg:cNvGrpSpPr/>
                      <wpg:grpSpPr>
                        <a:xfrm>
                          <a:off x="0" y="0"/>
                          <a:ext cx="3636010" cy="8712200"/>
                          <a:chExt cx="3636010" cy="8712200"/>
                        </a:xfrm>
                      </wpg:grpSpPr>
                      <pic:pic>
                        <pic:nvPicPr>
                          <pic:cNvPr id="36" name="Image 36"/>
                          <pic:cNvPicPr/>
                        </pic:nvPicPr>
                        <pic:blipFill>
                          <a:blip r:embed="rId15" cstate="print"/>
                          <a:stretch>
                            <a:fillRect/>
                          </a:stretch>
                        </pic:blipFill>
                        <pic:spPr>
                          <a:xfrm>
                            <a:off x="0" y="0"/>
                            <a:ext cx="3635997" cy="8711996"/>
                          </a:xfrm>
                          <a:prstGeom prst="rect">
                            <a:avLst/>
                          </a:prstGeom>
                        </pic:spPr>
                      </pic:pic>
                      <wps:wsp>
                        <wps:cNvPr id="37" name="Textbox 37"/>
                        <wps:cNvSpPr txBox="1"/>
                        <wps:spPr>
                          <a:xfrm>
                            <a:off x="1617823" y="361787"/>
                            <a:ext cx="924560" cy="120014"/>
                          </a:xfrm>
                          <a:prstGeom prst="rect">
                            <a:avLst/>
                          </a:prstGeom>
                        </wps:spPr>
                        <wps:txbx>
                          <w:txbxContent>
                            <w:p>
                              <w:pPr>
                                <w:spacing w:before="1"/>
                                <w:ind w:left="0" w:right="0" w:firstLine="0"/>
                                <w:jc w:val="left"/>
                                <w:rPr>
                                  <w:sz w:val="16"/>
                                </w:rPr>
                              </w:pPr>
                              <w:r>
                                <w:rPr>
                                  <w:color w:val="231F20"/>
                                  <w:spacing w:val="12"/>
                                  <w:sz w:val="16"/>
                                </w:rPr>
                                <w:t>INTRODUCTION </w:t>
                              </w:r>
                            </w:p>
                          </w:txbxContent>
                        </wps:txbx>
                        <wps:bodyPr wrap="square" lIns="0" tIns="0" rIns="0" bIns="0" rtlCol="0">
                          <a:noAutofit/>
                        </wps:bodyPr>
                      </wps:wsp>
                      <wps:wsp>
                        <wps:cNvPr id="38" name="Textbox 38"/>
                        <wps:cNvSpPr txBox="1"/>
                        <wps:spPr>
                          <a:xfrm>
                            <a:off x="2974691" y="361787"/>
                            <a:ext cx="64769" cy="120014"/>
                          </a:xfrm>
                          <a:prstGeom prst="rect">
                            <a:avLst/>
                          </a:prstGeom>
                        </wps:spPr>
                        <wps:txbx>
                          <w:txbxContent>
                            <w:p>
                              <w:pPr>
                                <w:spacing w:before="1"/>
                                <w:ind w:left="0" w:right="0" w:firstLine="0"/>
                                <w:jc w:val="left"/>
                                <w:rPr>
                                  <w:sz w:val="16"/>
                                </w:rPr>
                              </w:pPr>
                              <w:r>
                                <w:rPr>
                                  <w:color w:val="231F20"/>
                                  <w:spacing w:val="-10"/>
                                  <w:sz w:val="16"/>
                                </w:rPr>
                                <w:t>5</w:t>
                              </w:r>
                            </w:p>
                          </w:txbxContent>
                        </wps:txbx>
                        <wps:bodyPr wrap="square" lIns="0" tIns="0" rIns="0" bIns="0" rtlCol="0">
                          <a:noAutofit/>
                        </wps:bodyPr>
                      </wps:wsp>
                    </wpg:wgp>
                  </a:graphicData>
                </a:graphic>
              </wp:anchor>
            </w:drawing>
          </mc:Choice>
          <mc:Fallback>
            <w:pict>
              <v:group style="position:absolute;margin-left:308.976013pt;margin-top:-103.012436pt;width:286.3pt;height:686pt;mso-position-horizontal-relative:page;mso-position-vertical-relative:paragraph;z-index:15736320" id="docshapegroup31" coordorigin="6180,-2060" coordsize="5726,13720">
                <v:shape style="position:absolute;left:6179;top:-2061;width:5726;height:13720" type="#_x0000_t75" id="docshape32" stroked="false">
                  <v:imagedata r:id="rId15" o:title=""/>
                </v:shape>
                <v:shape style="position:absolute;left:8727;top:-1491;width:1456;height:189" type="#_x0000_t202" id="docshape33" filled="false" stroked="false">
                  <v:textbox inset="0,0,0,0">
                    <w:txbxContent>
                      <w:p>
                        <w:pPr>
                          <w:spacing w:before="1"/>
                          <w:ind w:left="0" w:right="0" w:firstLine="0"/>
                          <w:jc w:val="left"/>
                          <w:rPr>
                            <w:sz w:val="16"/>
                          </w:rPr>
                        </w:pPr>
                        <w:r>
                          <w:rPr>
                            <w:color w:val="231F20"/>
                            <w:spacing w:val="12"/>
                            <w:sz w:val="16"/>
                          </w:rPr>
                          <w:t>INTRODUCTION </w:t>
                        </w:r>
                      </w:p>
                    </w:txbxContent>
                  </v:textbox>
                  <w10:wrap type="none"/>
                </v:shape>
                <v:shape style="position:absolute;left:10864;top:-1491;width:102;height:189" type="#_x0000_t202" id="docshape34" filled="false" stroked="false">
                  <v:textbox inset="0,0,0,0">
                    <w:txbxContent>
                      <w:p>
                        <w:pPr>
                          <w:spacing w:before="1"/>
                          <w:ind w:left="0" w:right="0" w:firstLine="0"/>
                          <w:jc w:val="left"/>
                          <w:rPr>
                            <w:sz w:val="16"/>
                          </w:rPr>
                        </w:pPr>
                        <w:r>
                          <w:rPr>
                            <w:color w:val="231F20"/>
                            <w:spacing w:val="-10"/>
                            <w:sz w:val="16"/>
                          </w:rPr>
                          <w:t>5</w:t>
                        </w:r>
                      </w:p>
                    </w:txbxContent>
                  </v:textbox>
                  <w10:wrap type="none"/>
                </v:shape>
                <w10:wrap type="none"/>
              </v:group>
            </w:pict>
          </mc:Fallback>
        </mc:AlternateContent>
      </w:r>
      <w:r>
        <w:rPr>
          <w:color w:val="231F20"/>
        </w:rPr>
        <w:t>The three I’s – intent, implementation and impact </w:t>
      </w:r>
      <w:r>
        <w:rPr>
          <w:color w:val="231F20"/>
        </w:rPr>
        <w:t>– are similar to the three curriculum questions used in the first edition of this Ordnance Survey (OS) curriculum guidance:</w:t>
      </w:r>
    </w:p>
    <w:p>
      <w:pPr>
        <w:pStyle w:val="ListParagraph"/>
        <w:numPr>
          <w:ilvl w:val="0"/>
          <w:numId w:val="2"/>
        </w:numPr>
        <w:tabs>
          <w:tab w:pos="1372" w:val="left" w:leader="none"/>
        </w:tabs>
        <w:spacing w:line="240" w:lineRule="auto" w:before="154" w:after="0"/>
        <w:ind w:left="1372" w:right="0" w:hanging="276"/>
        <w:jc w:val="left"/>
        <w:rPr>
          <w:sz w:val="20"/>
        </w:rPr>
      </w:pPr>
      <w:r>
        <w:rPr>
          <w:color w:val="231F20"/>
          <w:w w:val="105"/>
          <w:sz w:val="20"/>
        </w:rPr>
        <w:t>What</w:t>
      </w:r>
      <w:r>
        <w:rPr>
          <w:color w:val="231F20"/>
          <w:spacing w:val="-9"/>
          <w:w w:val="105"/>
          <w:sz w:val="20"/>
        </w:rPr>
        <w:t> </w:t>
      </w:r>
      <w:r>
        <w:rPr>
          <w:color w:val="231F20"/>
          <w:w w:val="105"/>
          <w:sz w:val="20"/>
        </w:rPr>
        <w:t>are</w:t>
      </w:r>
      <w:r>
        <w:rPr>
          <w:color w:val="231F20"/>
          <w:spacing w:val="-7"/>
          <w:w w:val="105"/>
          <w:sz w:val="20"/>
        </w:rPr>
        <w:t> </w:t>
      </w:r>
      <w:r>
        <w:rPr>
          <w:color w:val="231F20"/>
          <w:w w:val="105"/>
          <w:sz w:val="20"/>
        </w:rPr>
        <w:t>you</w:t>
      </w:r>
      <w:r>
        <w:rPr>
          <w:color w:val="231F20"/>
          <w:spacing w:val="-6"/>
          <w:w w:val="105"/>
          <w:sz w:val="20"/>
        </w:rPr>
        <w:t> </w:t>
      </w:r>
      <w:r>
        <w:rPr>
          <w:color w:val="231F20"/>
          <w:w w:val="105"/>
          <w:sz w:val="20"/>
        </w:rPr>
        <w:t>trying</w:t>
      </w:r>
      <w:r>
        <w:rPr>
          <w:color w:val="231F20"/>
          <w:spacing w:val="-7"/>
          <w:w w:val="105"/>
          <w:sz w:val="20"/>
        </w:rPr>
        <w:t> </w:t>
      </w:r>
      <w:r>
        <w:rPr>
          <w:color w:val="231F20"/>
          <w:w w:val="105"/>
          <w:sz w:val="20"/>
        </w:rPr>
        <w:t>to</w:t>
      </w:r>
      <w:r>
        <w:rPr>
          <w:color w:val="231F20"/>
          <w:spacing w:val="-6"/>
          <w:w w:val="105"/>
          <w:sz w:val="20"/>
        </w:rPr>
        <w:t> </w:t>
      </w:r>
      <w:r>
        <w:rPr>
          <w:color w:val="231F20"/>
          <w:spacing w:val="-2"/>
          <w:w w:val="105"/>
          <w:sz w:val="20"/>
        </w:rPr>
        <w:t>achieve?</w:t>
      </w:r>
    </w:p>
    <w:p>
      <w:pPr>
        <w:pStyle w:val="BodyText"/>
        <w:spacing w:before="3"/>
      </w:pPr>
    </w:p>
    <w:p>
      <w:pPr>
        <w:pStyle w:val="ListParagraph"/>
        <w:numPr>
          <w:ilvl w:val="0"/>
          <w:numId w:val="2"/>
        </w:numPr>
        <w:tabs>
          <w:tab w:pos="1385" w:val="left" w:leader="none"/>
        </w:tabs>
        <w:spacing w:line="240" w:lineRule="auto" w:before="0" w:after="0"/>
        <w:ind w:left="1385" w:right="0" w:hanging="289"/>
        <w:jc w:val="left"/>
        <w:rPr>
          <w:sz w:val="20"/>
        </w:rPr>
      </w:pPr>
      <w:r>
        <w:rPr>
          <w:color w:val="231F20"/>
          <w:sz w:val="20"/>
        </w:rPr>
        <w:t>How</w:t>
      </w:r>
      <w:r>
        <w:rPr>
          <w:color w:val="231F20"/>
          <w:spacing w:val="3"/>
          <w:sz w:val="20"/>
        </w:rPr>
        <w:t> </w:t>
      </w:r>
      <w:r>
        <w:rPr>
          <w:color w:val="231F20"/>
          <w:sz w:val="20"/>
        </w:rPr>
        <w:t>will</w:t>
      </w:r>
      <w:r>
        <w:rPr>
          <w:color w:val="231F20"/>
          <w:spacing w:val="4"/>
          <w:sz w:val="20"/>
        </w:rPr>
        <w:t> </w:t>
      </w:r>
      <w:r>
        <w:rPr>
          <w:color w:val="231F20"/>
          <w:sz w:val="20"/>
        </w:rPr>
        <w:t>you</w:t>
      </w:r>
      <w:r>
        <w:rPr>
          <w:color w:val="231F20"/>
          <w:spacing w:val="3"/>
          <w:sz w:val="20"/>
        </w:rPr>
        <w:t> </w:t>
      </w:r>
      <w:r>
        <w:rPr>
          <w:color w:val="231F20"/>
          <w:sz w:val="20"/>
        </w:rPr>
        <w:t>organise</w:t>
      </w:r>
      <w:r>
        <w:rPr>
          <w:color w:val="231F20"/>
          <w:spacing w:val="4"/>
          <w:sz w:val="20"/>
        </w:rPr>
        <w:t> </w:t>
      </w:r>
      <w:r>
        <w:rPr>
          <w:color w:val="231F20"/>
          <w:sz w:val="20"/>
        </w:rPr>
        <w:t>the</w:t>
      </w:r>
      <w:r>
        <w:rPr>
          <w:color w:val="231F20"/>
          <w:spacing w:val="3"/>
          <w:sz w:val="20"/>
        </w:rPr>
        <w:t> </w:t>
      </w:r>
      <w:r>
        <w:rPr>
          <w:color w:val="231F20"/>
          <w:spacing w:val="-2"/>
          <w:sz w:val="20"/>
        </w:rPr>
        <w:t>learning?</w:t>
      </w:r>
    </w:p>
    <w:p>
      <w:pPr>
        <w:pStyle w:val="BodyText"/>
        <w:spacing w:before="4"/>
      </w:pPr>
    </w:p>
    <w:p>
      <w:pPr>
        <w:pStyle w:val="ListParagraph"/>
        <w:numPr>
          <w:ilvl w:val="0"/>
          <w:numId w:val="2"/>
        </w:numPr>
        <w:tabs>
          <w:tab w:pos="1385" w:val="left" w:leader="none"/>
        </w:tabs>
        <w:spacing w:line="240" w:lineRule="auto" w:before="0" w:after="0"/>
        <w:ind w:left="1385" w:right="0" w:hanging="289"/>
        <w:jc w:val="left"/>
        <w:rPr>
          <w:sz w:val="20"/>
        </w:rPr>
      </w:pPr>
      <w:r>
        <w:rPr>
          <w:color w:val="231F20"/>
          <w:sz w:val="20"/>
        </w:rPr>
        <w:t>How well are</w:t>
      </w:r>
      <w:r>
        <w:rPr>
          <w:color w:val="231F20"/>
          <w:spacing w:val="1"/>
          <w:sz w:val="20"/>
        </w:rPr>
        <w:t> </w:t>
      </w:r>
      <w:r>
        <w:rPr>
          <w:color w:val="231F20"/>
          <w:sz w:val="20"/>
        </w:rPr>
        <w:t>you achieving your</w:t>
      </w:r>
      <w:r>
        <w:rPr>
          <w:color w:val="231F20"/>
          <w:spacing w:val="1"/>
          <w:sz w:val="20"/>
        </w:rPr>
        <w:t> </w:t>
      </w:r>
      <w:r>
        <w:rPr>
          <w:color w:val="231F20"/>
          <w:spacing w:val="-2"/>
          <w:sz w:val="20"/>
        </w:rPr>
        <w:t>aims?</w:t>
      </w:r>
    </w:p>
    <w:p>
      <w:pPr>
        <w:pStyle w:val="BodyText"/>
        <w:spacing w:before="9"/>
      </w:pPr>
    </w:p>
    <w:p>
      <w:pPr>
        <w:pStyle w:val="BodyText"/>
        <w:spacing w:line="247" w:lineRule="auto"/>
        <w:ind w:left="1133" w:right="6218" w:hanging="9"/>
      </w:pPr>
      <w:r>
        <w:rPr>
          <w:color w:val="231F20"/>
          <w:spacing w:val="-2"/>
          <w:w w:val="105"/>
        </w:rPr>
        <w:t>Alan</w:t>
      </w:r>
      <w:r>
        <w:rPr>
          <w:color w:val="231F20"/>
          <w:spacing w:val="-10"/>
          <w:w w:val="105"/>
        </w:rPr>
        <w:t> </w:t>
      </w:r>
      <w:r>
        <w:rPr>
          <w:color w:val="231F20"/>
          <w:spacing w:val="-2"/>
          <w:w w:val="105"/>
        </w:rPr>
        <w:t>Kinder</w:t>
      </w:r>
      <w:r>
        <w:rPr>
          <w:color w:val="231F20"/>
          <w:spacing w:val="-10"/>
          <w:w w:val="105"/>
        </w:rPr>
        <w:t> </w:t>
      </w:r>
      <w:r>
        <w:rPr>
          <w:color w:val="231F20"/>
          <w:spacing w:val="-2"/>
          <w:w w:val="105"/>
        </w:rPr>
        <w:t>and</w:t>
      </w:r>
      <w:r>
        <w:rPr>
          <w:color w:val="231F20"/>
          <w:spacing w:val="-10"/>
          <w:w w:val="105"/>
        </w:rPr>
        <w:t> </w:t>
      </w:r>
      <w:r>
        <w:rPr>
          <w:color w:val="231F20"/>
          <w:spacing w:val="-2"/>
          <w:w w:val="105"/>
        </w:rPr>
        <w:t>Paula</w:t>
      </w:r>
      <w:r>
        <w:rPr>
          <w:color w:val="231F20"/>
          <w:spacing w:val="-10"/>
          <w:w w:val="105"/>
        </w:rPr>
        <w:t> </w:t>
      </w:r>
      <w:r>
        <w:rPr>
          <w:color w:val="231F20"/>
          <w:spacing w:val="-2"/>
          <w:w w:val="105"/>
        </w:rPr>
        <w:t>Owens</w:t>
      </w:r>
      <w:r>
        <w:rPr>
          <w:color w:val="231F20"/>
          <w:spacing w:val="-10"/>
          <w:w w:val="105"/>
        </w:rPr>
        <w:t> </w:t>
      </w:r>
      <w:r>
        <w:rPr>
          <w:color w:val="231F20"/>
          <w:spacing w:val="-2"/>
          <w:w w:val="105"/>
        </w:rPr>
        <w:t>were</w:t>
      </w:r>
      <w:r>
        <w:rPr>
          <w:color w:val="231F20"/>
          <w:spacing w:val="-10"/>
          <w:w w:val="105"/>
        </w:rPr>
        <w:t> </w:t>
      </w:r>
      <w:r>
        <w:rPr>
          <w:color w:val="231F20"/>
          <w:spacing w:val="-2"/>
          <w:w w:val="105"/>
        </w:rPr>
        <w:t>both</w:t>
      </w:r>
      <w:r>
        <w:rPr>
          <w:color w:val="231F20"/>
          <w:spacing w:val="-10"/>
          <w:w w:val="105"/>
        </w:rPr>
        <w:t> </w:t>
      </w:r>
      <w:r>
        <w:rPr>
          <w:color w:val="231F20"/>
          <w:spacing w:val="-2"/>
          <w:w w:val="105"/>
        </w:rPr>
        <w:t>members</w:t>
      </w:r>
      <w:r>
        <w:rPr>
          <w:color w:val="231F20"/>
          <w:spacing w:val="-10"/>
          <w:w w:val="105"/>
        </w:rPr>
        <w:t> </w:t>
      </w:r>
      <w:r>
        <w:rPr>
          <w:color w:val="231F20"/>
          <w:spacing w:val="-2"/>
          <w:w w:val="105"/>
        </w:rPr>
        <w:t>of </w:t>
      </w:r>
      <w:r>
        <w:rPr>
          <w:color w:val="231F20"/>
          <w:w w:val="105"/>
        </w:rPr>
        <w:t>an Ofsted geography reference group that worked throughout the summer term of 2019. The aim was </w:t>
      </w:r>
      <w:r>
        <w:rPr>
          <w:color w:val="231F20"/>
        </w:rPr>
        <w:t>to help devise training guidance for Ofsted </w:t>
      </w:r>
      <w:r>
        <w:rPr>
          <w:color w:val="231F20"/>
        </w:rPr>
        <w:t>inspectors, </w:t>
      </w:r>
      <w:r>
        <w:rPr>
          <w:color w:val="231F20"/>
          <w:w w:val="105"/>
        </w:rPr>
        <w:t>so they would be better equipped to apply the</w:t>
      </w:r>
    </w:p>
    <w:p>
      <w:pPr>
        <w:pStyle w:val="BodyText"/>
        <w:spacing w:line="247" w:lineRule="auto" w:before="5"/>
        <w:ind w:left="1133" w:right="6448" w:firstLine="12"/>
      </w:pPr>
      <w:r>
        <w:rPr>
          <w:color w:val="231F20"/>
        </w:rPr>
        <w:t>new framework to inspect the quality of </w:t>
      </w:r>
      <w:r>
        <w:rPr>
          <w:color w:val="231F20"/>
        </w:rPr>
        <w:t>geography education in schools. Kinder and Owen have used this experience to write an invaluable article (2019), published in GA journals, Teaching Geography and Primary Geography, to provide an overview of the interconnected steps involved in the curriculum:</w:t>
      </w:r>
    </w:p>
    <w:p>
      <w:pPr>
        <w:pStyle w:val="BodyText"/>
        <w:spacing w:before="122"/>
      </w:pPr>
      <w:r>
        <w:rPr/>
        <mc:AlternateContent>
          <mc:Choice Requires="wps">
            <w:drawing>
              <wp:anchor distT="0" distB="0" distL="0" distR="0" allowOverlap="1" layoutInCell="1" locked="0" behindDoc="1" simplePos="0" relativeHeight="487594496">
                <wp:simplePos x="0" y="0"/>
                <wp:positionH relativeFrom="page">
                  <wp:posOffset>720001</wp:posOffset>
                </wp:positionH>
                <wp:positionV relativeFrom="paragraph">
                  <wp:posOffset>240242</wp:posOffset>
                </wp:positionV>
                <wp:extent cx="2952115" cy="3870325"/>
                <wp:effectExtent l="0" t="0" r="0" b="0"/>
                <wp:wrapTopAndBottom/>
                <wp:docPr id="39" name="Textbox 39"/>
                <wp:cNvGraphicFramePr>
                  <a:graphicFrameLocks/>
                </wp:cNvGraphicFramePr>
                <a:graphic>
                  <a:graphicData uri="http://schemas.microsoft.com/office/word/2010/wordprocessingShape">
                    <wps:wsp>
                      <wps:cNvPr id="39" name="Textbox 39"/>
                      <wps:cNvSpPr txBox="1"/>
                      <wps:spPr>
                        <a:xfrm>
                          <a:off x="0" y="0"/>
                          <a:ext cx="2952115" cy="3870325"/>
                        </a:xfrm>
                        <a:prstGeom prst="rect">
                          <a:avLst/>
                        </a:prstGeom>
                        <a:solidFill>
                          <a:srgbClr val="42479D">
                            <a:alpha val="9999"/>
                          </a:srgbClr>
                        </a:solidFill>
                      </wps:spPr>
                      <wps:txbx>
                        <w:txbxContent>
                          <w:p>
                            <w:pPr>
                              <w:spacing w:line="247" w:lineRule="auto" w:before="339"/>
                              <w:ind w:left="431" w:right="608" w:hanging="63"/>
                              <w:jc w:val="left"/>
                              <w:rPr>
                                <w:color w:val="000000"/>
                                <w:sz w:val="32"/>
                              </w:rPr>
                            </w:pPr>
                            <w:r>
                              <w:rPr>
                                <w:color w:val="231F20"/>
                                <w:sz w:val="32"/>
                              </w:rPr>
                              <w:t>“Subject leaders should note that, overall, the EIF is built</w:t>
                            </w:r>
                            <w:r>
                              <w:rPr>
                                <w:color w:val="231F20"/>
                                <w:spacing w:val="4"/>
                                <w:sz w:val="32"/>
                              </w:rPr>
                              <w:t> </w:t>
                            </w:r>
                            <w:r>
                              <w:rPr>
                                <w:color w:val="231F20"/>
                                <w:sz w:val="32"/>
                              </w:rPr>
                              <w:t>around</w:t>
                            </w:r>
                            <w:r>
                              <w:rPr>
                                <w:color w:val="231F20"/>
                                <w:spacing w:val="4"/>
                                <w:sz w:val="32"/>
                              </w:rPr>
                              <w:t> </w:t>
                            </w:r>
                            <w:r>
                              <w:rPr>
                                <w:color w:val="231F20"/>
                                <w:sz w:val="32"/>
                              </w:rPr>
                              <w:t>the</w:t>
                            </w:r>
                            <w:r>
                              <w:rPr>
                                <w:color w:val="231F20"/>
                                <w:spacing w:val="4"/>
                                <w:sz w:val="32"/>
                              </w:rPr>
                              <w:t> </w:t>
                            </w:r>
                            <w:r>
                              <w:rPr>
                                <w:color w:val="231F20"/>
                                <w:sz w:val="32"/>
                              </w:rPr>
                              <w:t>idea</w:t>
                            </w:r>
                            <w:r>
                              <w:rPr>
                                <w:color w:val="231F20"/>
                                <w:spacing w:val="4"/>
                                <w:sz w:val="32"/>
                              </w:rPr>
                              <w:t> </w:t>
                            </w:r>
                            <w:r>
                              <w:rPr>
                                <w:color w:val="231F20"/>
                                <w:sz w:val="32"/>
                              </w:rPr>
                              <w:t>of</w:t>
                            </w:r>
                            <w:r>
                              <w:rPr>
                                <w:color w:val="231F20"/>
                                <w:spacing w:val="4"/>
                                <w:sz w:val="32"/>
                              </w:rPr>
                              <w:t> </w:t>
                            </w:r>
                            <w:r>
                              <w:rPr>
                                <w:color w:val="231F20"/>
                                <w:spacing w:val="-5"/>
                                <w:sz w:val="32"/>
                              </w:rPr>
                              <w:t>the</w:t>
                            </w:r>
                          </w:p>
                          <w:p>
                            <w:pPr>
                              <w:spacing w:line="247" w:lineRule="auto" w:before="6"/>
                              <w:ind w:left="412" w:right="328" w:firstLine="20"/>
                              <w:jc w:val="left"/>
                              <w:rPr>
                                <w:color w:val="000000"/>
                                <w:sz w:val="32"/>
                              </w:rPr>
                            </w:pPr>
                            <w:r>
                              <w:rPr>
                                <w:color w:val="231F20"/>
                                <w:sz w:val="32"/>
                              </w:rPr>
                              <w:t>connectedness of curriculum, teaching, assessment and standards. In that sense, it echoes the GA’s take on curriculum making, which suggests that effective</w:t>
                            </w:r>
                            <w:r>
                              <w:rPr>
                                <w:color w:val="231F20"/>
                                <w:spacing w:val="80"/>
                                <w:sz w:val="32"/>
                              </w:rPr>
                              <w:t> </w:t>
                            </w:r>
                            <w:r>
                              <w:rPr>
                                <w:color w:val="231F20"/>
                                <w:sz w:val="32"/>
                              </w:rPr>
                              <w:t>teaching draws on the rich resources offered by the subject discipline, specialist pedagogies and students’ own experiences.”’ (p. 99)</w:t>
                            </w:r>
                          </w:p>
                        </w:txbxContent>
                      </wps:txbx>
                      <wps:bodyPr wrap="square" lIns="0" tIns="0" rIns="0" bIns="0" rtlCol="0">
                        <a:noAutofit/>
                      </wps:bodyPr>
                    </wps:wsp>
                  </a:graphicData>
                </a:graphic>
              </wp:anchor>
            </w:drawing>
          </mc:Choice>
          <mc:Fallback>
            <w:pict>
              <v:shape style="position:absolute;margin-left:56.693001pt;margin-top:18.916729pt;width:232.45pt;height:304.75pt;mso-position-horizontal-relative:page;mso-position-vertical-relative:paragraph;z-index:-15721984;mso-wrap-distance-left:0;mso-wrap-distance-right:0" type="#_x0000_t202" id="docshape35" filled="true" fillcolor="#42479d" stroked="false">
                <v:textbox inset="0,0,0,0">
                  <w:txbxContent>
                    <w:p>
                      <w:pPr>
                        <w:spacing w:line="247" w:lineRule="auto" w:before="339"/>
                        <w:ind w:left="431" w:right="608" w:hanging="63"/>
                        <w:jc w:val="left"/>
                        <w:rPr>
                          <w:color w:val="000000"/>
                          <w:sz w:val="32"/>
                        </w:rPr>
                      </w:pPr>
                      <w:r>
                        <w:rPr>
                          <w:color w:val="231F20"/>
                          <w:sz w:val="32"/>
                        </w:rPr>
                        <w:t>“Subject leaders should note that, overall, the EIF is built</w:t>
                      </w:r>
                      <w:r>
                        <w:rPr>
                          <w:color w:val="231F20"/>
                          <w:spacing w:val="4"/>
                          <w:sz w:val="32"/>
                        </w:rPr>
                        <w:t> </w:t>
                      </w:r>
                      <w:r>
                        <w:rPr>
                          <w:color w:val="231F20"/>
                          <w:sz w:val="32"/>
                        </w:rPr>
                        <w:t>around</w:t>
                      </w:r>
                      <w:r>
                        <w:rPr>
                          <w:color w:val="231F20"/>
                          <w:spacing w:val="4"/>
                          <w:sz w:val="32"/>
                        </w:rPr>
                        <w:t> </w:t>
                      </w:r>
                      <w:r>
                        <w:rPr>
                          <w:color w:val="231F20"/>
                          <w:sz w:val="32"/>
                        </w:rPr>
                        <w:t>the</w:t>
                      </w:r>
                      <w:r>
                        <w:rPr>
                          <w:color w:val="231F20"/>
                          <w:spacing w:val="4"/>
                          <w:sz w:val="32"/>
                        </w:rPr>
                        <w:t> </w:t>
                      </w:r>
                      <w:r>
                        <w:rPr>
                          <w:color w:val="231F20"/>
                          <w:sz w:val="32"/>
                        </w:rPr>
                        <w:t>idea</w:t>
                      </w:r>
                      <w:r>
                        <w:rPr>
                          <w:color w:val="231F20"/>
                          <w:spacing w:val="4"/>
                          <w:sz w:val="32"/>
                        </w:rPr>
                        <w:t> </w:t>
                      </w:r>
                      <w:r>
                        <w:rPr>
                          <w:color w:val="231F20"/>
                          <w:sz w:val="32"/>
                        </w:rPr>
                        <w:t>of</w:t>
                      </w:r>
                      <w:r>
                        <w:rPr>
                          <w:color w:val="231F20"/>
                          <w:spacing w:val="4"/>
                          <w:sz w:val="32"/>
                        </w:rPr>
                        <w:t> </w:t>
                      </w:r>
                      <w:r>
                        <w:rPr>
                          <w:color w:val="231F20"/>
                          <w:spacing w:val="-5"/>
                          <w:sz w:val="32"/>
                        </w:rPr>
                        <w:t>the</w:t>
                      </w:r>
                    </w:p>
                    <w:p>
                      <w:pPr>
                        <w:spacing w:line="247" w:lineRule="auto" w:before="6"/>
                        <w:ind w:left="412" w:right="328" w:firstLine="20"/>
                        <w:jc w:val="left"/>
                        <w:rPr>
                          <w:color w:val="000000"/>
                          <w:sz w:val="32"/>
                        </w:rPr>
                      </w:pPr>
                      <w:r>
                        <w:rPr>
                          <w:color w:val="231F20"/>
                          <w:sz w:val="32"/>
                        </w:rPr>
                        <w:t>connectedness of curriculum, teaching, assessment and standards. In that sense, it echoes the GA’s take on curriculum making, which suggests that effective</w:t>
                      </w:r>
                      <w:r>
                        <w:rPr>
                          <w:color w:val="231F20"/>
                          <w:spacing w:val="80"/>
                          <w:sz w:val="32"/>
                        </w:rPr>
                        <w:t> </w:t>
                      </w:r>
                      <w:r>
                        <w:rPr>
                          <w:color w:val="231F20"/>
                          <w:sz w:val="32"/>
                        </w:rPr>
                        <w:t>teaching draws on the rich resources offered by the subject discipline, specialist pedagogies and students’ own experiences.”’ (p. 99)</w:t>
                      </w:r>
                    </w:p>
                  </w:txbxContent>
                </v:textbox>
                <v:fill opacity="6553f" type="solid"/>
                <w10:wrap type="topAndBottom"/>
              </v:shape>
            </w:pict>
          </mc:Fallback>
        </mc:AlternateContent>
      </w:r>
    </w:p>
    <w:p>
      <w:pPr>
        <w:pStyle w:val="BodyText"/>
        <w:spacing w:before="91"/>
      </w:pPr>
    </w:p>
    <w:p>
      <w:pPr>
        <w:pStyle w:val="BodyText"/>
        <w:spacing w:line="247" w:lineRule="auto" w:before="1"/>
        <w:ind w:left="1125" w:right="2139" w:hanging="15"/>
      </w:pPr>
      <w:r>
        <w:rPr>
          <w:color w:val="231F20"/>
        </w:rPr>
        <w:t>The</w:t>
      </w:r>
      <w:r>
        <w:rPr>
          <w:color w:val="231F20"/>
          <w:spacing w:val="-2"/>
        </w:rPr>
        <w:t> </w:t>
      </w:r>
      <w:r>
        <w:rPr>
          <w:color w:val="231F20"/>
        </w:rPr>
        <w:t>article</w:t>
      </w:r>
      <w:r>
        <w:rPr>
          <w:color w:val="231F20"/>
          <w:spacing w:val="-2"/>
        </w:rPr>
        <w:t> </w:t>
      </w:r>
      <w:r>
        <w:rPr>
          <w:color w:val="231F20"/>
        </w:rPr>
        <w:t>includes</w:t>
      </w:r>
      <w:r>
        <w:rPr>
          <w:color w:val="231F20"/>
          <w:spacing w:val="-2"/>
        </w:rPr>
        <w:t> </w:t>
      </w:r>
      <w:r>
        <w:rPr>
          <w:color w:val="231F20"/>
        </w:rPr>
        <w:t>an</w:t>
      </w:r>
      <w:r>
        <w:rPr>
          <w:color w:val="231F20"/>
          <w:spacing w:val="-2"/>
        </w:rPr>
        <w:t> </w:t>
      </w:r>
      <w:r>
        <w:rPr>
          <w:color w:val="231F20"/>
        </w:rPr>
        <w:t>excellent</w:t>
      </w:r>
      <w:r>
        <w:rPr>
          <w:color w:val="231F20"/>
          <w:spacing w:val="-2"/>
        </w:rPr>
        <w:t> </w:t>
      </w:r>
      <w:r>
        <w:rPr>
          <w:color w:val="231F20"/>
        </w:rPr>
        <w:t>overview</w:t>
      </w:r>
      <w:r>
        <w:rPr>
          <w:color w:val="231F20"/>
          <w:spacing w:val="-2"/>
        </w:rPr>
        <w:t> </w:t>
      </w:r>
      <w:r>
        <w:rPr>
          <w:color w:val="231F20"/>
        </w:rPr>
        <w:t>diagram,</w:t>
      </w:r>
      <w:r>
        <w:rPr>
          <w:color w:val="231F20"/>
          <w:spacing w:val="-2"/>
        </w:rPr>
        <w:t> </w:t>
      </w:r>
      <w:r>
        <w:rPr>
          <w:color w:val="231F20"/>
        </w:rPr>
        <w:t>reproduced</w:t>
      </w:r>
      <w:r>
        <w:rPr>
          <w:color w:val="231F20"/>
          <w:spacing w:val="-2"/>
        </w:rPr>
        <w:t> </w:t>
      </w:r>
      <w:r>
        <w:rPr>
          <w:color w:val="231F20"/>
        </w:rPr>
        <w:t>here,</w:t>
      </w:r>
      <w:r>
        <w:rPr>
          <w:color w:val="231F20"/>
          <w:spacing w:val="-2"/>
        </w:rPr>
        <w:t> </w:t>
      </w:r>
      <w:r>
        <w:rPr>
          <w:color w:val="231F20"/>
        </w:rPr>
        <w:t>to</w:t>
      </w:r>
      <w:r>
        <w:rPr>
          <w:color w:val="231F20"/>
          <w:spacing w:val="-2"/>
        </w:rPr>
        <w:t> </w:t>
      </w:r>
      <w:r>
        <w:rPr>
          <w:color w:val="231F20"/>
        </w:rPr>
        <w:t>illustrate</w:t>
      </w:r>
      <w:r>
        <w:rPr>
          <w:color w:val="231F20"/>
          <w:spacing w:val="-2"/>
        </w:rPr>
        <w:t> </w:t>
      </w:r>
      <w:r>
        <w:rPr>
          <w:color w:val="231F20"/>
        </w:rPr>
        <w:t>this</w:t>
      </w:r>
      <w:r>
        <w:rPr>
          <w:color w:val="231F20"/>
          <w:spacing w:val="-2"/>
        </w:rPr>
        <w:t> </w:t>
      </w:r>
      <w:r>
        <w:rPr>
          <w:color w:val="231F20"/>
        </w:rPr>
        <w:t>thinking,</w:t>
      </w:r>
      <w:r>
        <w:rPr>
          <w:color w:val="231F20"/>
          <w:spacing w:val="-2"/>
        </w:rPr>
        <w:t> </w:t>
      </w:r>
      <w:r>
        <w:rPr>
          <w:color w:val="231F20"/>
        </w:rPr>
        <w:t>by</w:t>
      </w:r>
      <w:r>
        <w:rPr>
          <w:color w:val="231F20"/>
          <w:spacing w:val="-2"/>
        </w:rPr>
        <w:t> </w:t>
      </w:r>
      <w:r>
        <w:rPr>
          <w:color w:val="231F20"/>
        </w:rPr>
        <w:t>showing how curriculum intent, implementation and impact – the ‘three Is’ – interconnect around the process of curriculum making. Curriculum development, design or making is an ongoing process driven by questions. A number of important questions relating to each of the three I’s are helpfully included in the diagram.</w:t>
      </w:r>
    </w:p>
    <w:p>
      <w:pPr>
        <w:spacing w:after="0" w:line="247" w:lineRule="auto"/>
        <w:sectPr>
          <w:footerReference w:type="default" r:id="rId14"/>
          <w:pgSz w:w="11910" w:h="16840"/>
          <w:pgMar w:header="0" w:footer="833" w:top="0" w:bottom="1020" w:left="0" w:right="0"/>
        </w:sectPr>
      </w:pPr>
    </w:p>
    <w:p>
      <w:pPr>
        <w:pStyle w:val="BodyText"/>
        <w:rPr>
          <w:sz w:val="16"/>
        </w:rPr>
      </w:pPr>
      <w:r>
        <w:rPr/>
        <mc:AlternateContent>
          <mc:Choice Requires="wps">
            <w:drawing>
              <wp:anchor distT="0" distB="0" distL="0" distR="0" allowOverlap="1" layoutInCell="1" locked="0" behindDoc="0" simplePos="0" relativeHeight="15739904">
                <wp:simplePos x="0" y="0"/>
                <wp:positionH relativeFrom="page">
                  <wp:posOffset>5405958</wp:posOffset>
                </wp:positionH>
                <wp:positionV relativeFrom="page">
                  <wp:posOffset>3553104</wp:posOffset>
                </wp:positionV>
                <wp:extent cx="1452245" cy="502920"/>
                <wp:effectExtent l="0" t="0" r="0" b="0"/>
                <wp:wrapNone/>
                <wp:docPr id="40" name="Textbox 40"/>
                <wp:cNvGraphicFramePr>
                  <a:graphicFrameLocks/>
                </wp:cNvGraphicFramePr>
                <a:graphic>
                  <a:graphicData uri="http://schemas.microsoft.com/office/word/2010/wordprocessingShape">
                    <wps:wsp>
                      <wps:cNvPr id="40" name="Textbox 40"/>
                      <wps:cNvSpPr txBox="1"/>
                      <wps:spPr>
                        <a:xfrm>
                          <a:off x="0" y="0"/>
                          <a:ext cx="1452245" cy="502920"/>
                        </a:xfrm>
                        <a:prstGeom prst="rect">
                          <a:avLst/>
                        </a:prstGeom>
                        <a:solidFill>
                          <a:srgbClr val="C1C0DA"/>
                        </a:solidFill>
                      </wps:spPr>
                      <wps:txbx>
                        <w:txbxContent>
                          <w:p>
                            <w:pPr>
                              <w:spacing w:line="252" w:lineRule="auto" w:before="148"/>
                              <w:ind w:left="159" w:right="330" w:firstLine="0"/>
                              <w:jc w:val="left"/>
                              <w:rPr>
                                <w:color w:val="000000"/>
                                <w:sz w:val="15"/>
                              </w:rPr>
                            </w:pPr>
                            <w:r>
                              <w:rPr>
                                <w:color w:val="000000"/>
                                <w:spacing w:val="-2"/>
                                <w:w w:val="105"/>
                                <w:sz w:val="15"/>
                              </w:rPr>
                              <w:t>Which</w:t>
                            </w:r>
                            <w:r>
                              <w:rPr>
                                <w:color w:val="000000"/>
                                <w:spacing w:val="-9"/>
                                <w:w w:val="105"/>
                                <w:sz w:val="15"/>
                              </w:rPr>
                              <w:t> </w:t>
                            </w:r>
                            <w:r>
                              <w:rPr>
                                <w:color w:val="000000"/>
                                <w:spacing w:val="-2"/>
                                <w:w w:val="105"/>
                                <w:sz w:val="15"/>
                              </w:rPr>
                              <w:t>teaching</w:t>
                            </w:r>
                            <w:r>
                              <w:rPr>
                                <w:color w:val="000000"/>
                                <w:spacing w:val="-9"/>
                                <w:w w:val="105"/>
                                <w:sz w:val="15"/>
                              </w:rPr>
                              <w:t> </w:t>
                            </w:r>
                            <w:r>
                              <w:rPr>
                                <w:color w:val="000000"/>
                                <w:spacing w:val="-2"/>
                                <w:w w:val="105"/>
                                <w:sz w:val="15"/>
                              </w:rPr>
                              <w:t>approaches </w:t>
                            </w:r>
                            <w:r>
                              <w:rPr>
                                <w:color w:val="000000"/>
                                <w:w w:val="105"/>
                                <w:sz w:val="15"/>
                              </w:rPr>
                              <w:t>work best in specific circumstances and why?</w:t>
                            </w:r>
                          </w:p>
                        </w:txbxContent>
                      </wps:txbx>
                      <wps:bodyPr wrap="square" lIns="0" tIns="0" rIns="0" bIns="0" rtlCol="0">
                        <a:noAutofit/>
                      </wps:bodyPr>
                    </wps:wsp>
                  </a:graphicData>
                </a:graphic>
              </wp:anchor>
            </w:drawing>
          </mc:Choice>
          <mc:Fallback>
            <w:pict>
              <v:shape style="position:absolute;margin-left:425.665985pt;margin-top:279.772003pt;width:114.35pt;height:39.6pt;mso-position-horizontal-relative:page;mso-position-vertical-relative:page;z-index:15739904" type="#_x0000_t202" id="docshape36" filled="true" fillcolor="#c1c0da" stroked="false">
                <v:textbox inset="0,0,0,0">
                  <w:txbxContent>
                    <w:p>
                      <w:pPr>
                        <w:spacing w:line="252" w:lineRule="auto" w:before="148"/>
                        <w:ind w:left="159" w:right="330" w:firstLine="0"/>
                        <w:jc w:val="left"/>
                        <w:rPr>
                          <w:color w:val="000000"/>
                          <w:sz w:val="15"/>
                        </w:rPr>
                      </w:pPr>
                      <w:r>
                        <w:rPr>
                          <w:color w:val="000000"/>
                          <w:spacing w:val="-2"/>
                          <w:w w:val="105"/>
                          <w:sz w:val="15"/>
                        </w:rPr>
                        <w:t>Which</w:t>
                      </w:r>
                      <w:r>
                        <w:rPr>
                          <w:color w:val="000000"/>
                          <w:spacing w:val="-9"/>
                          <w:w w:val="105"/>
                          <w:sz w:val="15"/>
                        </w:rPr>
                        <w:t> </w:t>
                      </w:r>
                      <w:r>
                        <w:rPr>
                          <w:color w:val="000000"/>
                          <w:spacing w:val="-2"/>
                          <w:w w:val="105"/>
                          <w:sz w:val="15"/>
                        </w:rPr>
                        <w:t>teaching</w:t>
                      </w:r>
                      <w:r>
                        <w:rPr>
                          <w:color w:val="000000"/>
                          <w:spacing w:val="-9"/>
                          <w:w w:val="105"/>
                          <w:sz w:val="15"/>
                        </w:rPr>
                        <w:t> </w:t>
                      </w:r>
                      <w:r>
                        <w:rPr>
                          <w:color w:val="000000"/>
                          <w:spacing w:val="-2"/>
                          <w:w w:val="105"/>
                          <w:sz w:val="15"/>
                        </w:rPr>
                        <w:t>approaches </w:t>
                      </w:r>
                      <w:r>
                        <w:rPr>
                          <w:color w:val="000000"/>
                          <w:w w:val="105"/>
                          <w:sz w:val="15"/>
                        </w:rPr>
                        <w:t>work best in specific circumstances and why?</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0416">
                <wp:simplePos x="0" y="0"/>
                <wp:positionH relativeFrom="page">
                  <wp:posOffset>715225</wp:posOffset>
                </wp:positionH>
                <wp:positionV relativeFrom="page">
                  <wp:posOffset>3364979</wp:posOffset>
                </wp:positionV>
                <wp:extent cx="1452245" cy="770255"/>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1452245" cy="770255"/>
                        </a:xfrm>
                        <a:prstGeom prst="rect">
                          <a:avLst/>
                        </a:prstGeom>
                        <a:solidFill>
                          <a:srgbClr val="DAD9E4"/>
                        </a:solidFill>
                      </wps:spPr>
                      <wps:txbx>
                        <w:txbxContent>
                          <w:p>
                            <w:pPr>
                              <w:spacing w:line="252" w:lineRule="auto" w:before="163"/>
                              <w:ind w:left="173" w:right="330" w:firstLine="0"/>
                              <w:jc w:val="left"/>
                              <w:rPr>
                                <w:color w:val="000000"/>
                                <w:sz w:val="15"/>
                              </w:rPr>
                            </w:pPr>
                            <w:r>
                              <w:rPr>
                                <w:color w:val="000000"/>
                                <w:spacing w:val="-2"/>
                                <w:w w:val="105"/>
                                <w:sz w:val="15"/>
                              </w:rPr>
                              <w:t>How</w:t>
                            </w:r>
                            <w:r>
                              <w:rPr>
                                <w:color w:val="000000"/>
                                <w:spacing w:val="-9"/>
                                <w:w w:val="105"/>
                                <w:sz w:val="15"/>
                              </w:rPr>
                              <w:t> </w:t>
                            </w:r>
                            <w:r>
                              <w:rPr>
                                <w:color w:val="000000"/>
                                <w:spacing w:val="-2"/>
                                <w:w w:val="105"/>
                                <w:sz w:val="15"/>
                              </w:rPr>
                              <w:t>does</w:t>
                            </w:r>
                            <w:r>
                              <w:rPr>
                                <w:color w:val="000000"/>
                                <w:spacing w:val="-9"/>
                                <w:w w:val="105"/>
                                <w:sz w:val="15"/>
                              </w:rPr>
                              <w:t> </w:t>
                            </w:r>
                            <w:r>
                              <w:rPr>
                                <w:color w:val="000000"/>
                                <w:spacing w:val="-2"/>
                                <w:w w:val="105"/>
                                <w:sz w:val="15"/>
                              </w:rPr>
                              <w:t>the</w:t>
                            </w:r>
                            <w:r>
                              <w:rPr>
                                <w:color w:val="000000"/>
                                <w:spacing w:val="-9"/>
                                <w:w w:val="105"/>
                                <w:sz w:val="15"/>
                              </w:rPr>
                              <w:t> </w:t>
                            </w:r>
                            <w:r>
                              <w:rPr>
                                <w:color w:val="000000"/>
                                <w:spacing w:val="-2"/>
                                <w:w w:val="105"/>
                                <w:sz w:val="15"/>
                              </w:rPr>
                              <w:t>curriculum </w:t>
                            </w:r>
                            <w:r>
                              <w:rPr>
                                <w:color w:val="000000"/>
                                <w:w w:val="105"/>
                                <w:sz w:val="15"/>
                              </w:rPr>
                              <w:t>develop understanding about key geography concepts such as place, space, environment</w:t>
                            </w:r>
                          </w:p>
                        </w:txbxContent>
                      </wps:txbx>
                      <wps:bodyPr wrap="square" lIns="0" tIns="0" rIns="0" bIns="0" rtlCol="0">
                        <a:noAutofit/>
                      </wps:bodyPr>
                    </wps:wsp>
                  </a:graphicData>
                </a:graphic>
              </wp:anchor>
            </w:drawing>
          </mc:Choice>
          <mc:Fallback>
            <w:pict>
              <v:shape style="position:absolute;margin-left:56.317001pt;margin-top:264.959015pt;width:114.35pt;height:60.65pt;mso-position-horizontal-relative:page;mso-position-vertical-relative:page;z-index:15740416" type="#_x0000_t202" id="docshape37" filled="true" fillcolor="#dad9e4" stroked="false">
                <v:textbox inset="0,0,0,0">
                  <w:txbxContent>
                    <w:p>
                      <w:pPr>
                        <w:spacing w:line="252" w:lineRule="auto" w:before="163"/>
                        <w:ind w:left="173" w:right="330" w:firstLine="0"/>
                        <w:jc w:val="left"/>
                        <w:rPr>
                          <w:color w:val="000000"/>
                          <w:sz w:val="15"/>
                        </w:rPr>
                      </w:pPr>
                      <w:r>
                        <w:rPr>
                          <w:color w:val="000000"/>
                          <w:spacing w:val="-2"/>
                          <w:w w:val="105"/>
                          <w:sz w:val="15"/>
                        </w:rPr>
                        <w:t>How</w:t>
                      </w:r>
                      <w:r>
                        <w:rPr>
                          <w:color w:val="000000"/>
                          <w:spacing w:val="-9"/>
                          <w:w w:val="105"/>
                          <w:sz w:val="15"/>
                        </w:rPr>
                        <w:t> </w:t>
                      </w:r>
                      <w:r>
                        <w:rPr>
                          <w:color w:val="000000"/>
                          <w:spacing w:val="-2"/>
                          <w:w w:val="105"/>
                          <w:sz w:val="15"/>
                        </w:rPr>
                        <w:t>does</w:t>
                      </w:r>
                      <w:r>
                        <w:rPr>
                          <w:color w:val="000000"/>
                          <w:spacing w:val="-9"/>
                          <w:w w:val="105"/>
                          <w:sz w:val="15"/>
                        </w:rPr>
                        <w:t> </w:t>
                      </w:r>
                      <w:r>
                        <w:rPr>
                          <w:color w:val="000000"/>
                          <w:spacing w:val="-2"/>
                          <w:w w:val="105"/>
                          <w:sz w:val="15"/>
                        </w:rPr>
                        <w:t>the</w:t>
                      </w:r>
                      <w:r>
                        <w:rPr>
                          <w:color w:val="000000"/>
                          <w:spacing w:val="-9"/>
                          <w:w w:val="105"/>
                          <w:sz w:val="15"/>
                        </w:rPr>
                        <w:t> </w:t>
                      </w:r>
                      <w:r>
                        <w:rPr>
                          <w:color w:val="000000"/>
                          <w:spacing w:val="-2"/>
                          <w:w w:val="105"/>
                          <w:sz w:val="15"/>
                        </w:rPr>
                        <w:t>curriculum </w:t>
                      </w:r>
                      <w:r>
                        <w:rPr>
                          <w:color w:val="000000"/>
                          <w:w w:val="105"/>
                          <w:sz w:val="15"/>
                        </w:rPr>
                        <w:t>develop understanding about key geography concepts such as place, space, environment</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0928">
                <wp:simplePos x="0" y="0"/>
                <wp:positionH relativeFrom="page">
                  <wp:posOffset>5405958</wp:posOffset>
                </wp:positionH>
                <wp:positionV relativeFrom="page">
                  <wp:posOffset>2853283</wp:posOffset>
                </wp:positionV>
                <wp:extent cx="1452245" cy="502920"/>
                <wp:effectExtent l="0" t="0" r="0" b="0"/>
                <wp:wrapNone/>
                <wp:docPr id="42" name="Textbox 42"/>
                <wp:cNvGraphicFramePr>
                  <a:graphicFrameLocks/>
                </wp:cNvGraphicFramePr>
                <a:graphic>
                  <a:graphicData uri="http://schemas.microsoft.com/office/word/2010/wordprocessingShape">
                    <wps:wsp>
                      <wps:cNvPr id="42" name="Textbox 42"/>
                      <wps:cNvSpPr txBox="1"/>
                      <wps:spPr>
                        <a:xfrm>
                          <a:off x="0" y="0"/>
                          <a:ext cx="1452245" cy="502920"/>
                        </a:xfrm>
                        <a:prstGeom prst="rect">
                          <a:avLst/>
                        </a:prstGeom>
                        <a:solidFill>
                          <a:srgbClr val="C1C0DA"/>
                        </a:solidFill>
                      </wps:spPr>
                      <wps:txbx>
                        <w:txbxContent>
                          <w:p>
                            <w:pPr>
                              <w:spacing w:line="252" w:lineRule="auto" w:before="126"/>
                              <w:ind w:left="143" w:right="224" w:firstLine="0"/>
                              <w:jc w:val="both"/>
                              <w:rPr>
                                <w:color w:val="000000"/>
                                <w:sz w:val="15"/>
                              </w:rPr>
                            </w:pPr>
                            <w:r>
                              <w:rPr>
                                <w:color w:val="000000"/>
                                <w:spacing w:val="-2"/>
                                <w:w w:val="105"/>
                                <w:sz w:val="15"/>
                              </w:rPr>
                              <w:t>How</w:t>
                            </w:r>
                            <w:r>
                              <w:rPr>
                                <w:color w:val="000000"/>
                                <w:spacing w:val="-9"/>
                                <w:w w:val="105"/>
                                <w:sz w:val="15"/>
                              </w:rPr>
                              <w:t> </w:t>
                            </w:r>
                            <w:r>
                              <w:rPr>
                                <w:color w:val="000000"/>
                                <w:spacing w:val="-2"/>
                                <w:w w:val="105"/>
                                <w:sz w:val="15"/>
                              </w:rPr>
                              <w:t>do</w:t>
                            </w:r>
                            <w:r>
                              <w:rPr>
                                <w:color w:val="000000"/>
                                <w:spacing w:val="-9"/>
                                <w:w w:val="105"/>
                                <w:sz w:val="15"/>
                              </w:rPr>
                              <w:t> </w:t>
                            </w:r>
                            <w:r>
                              <w:rPr>
                                <w:color w:val="000000"/>
                                <w:spacing w:val="-2"/>
                                <w:w w:val="105"/>
                                <w:sz w:val="15"/>
                              </w:rPr>
                              <w:t>high-quality</w:t>
                            </w:r>
                            <w:r>
                              <w:rPr>
                                <w:color w:val="000000"/>
                                <w:spacing w:val="-9"/>
                                <w:w w:val="105"/>
                                <w:sz w:val="15"/>
                              </w:rPr>
                              <w:t> </w:t>
                            </w:r>
                            <w:r>
                              <w:rPr>
                                <w:color w:val="231F20"/>
                                <w:spacing w:val="-2"/>
                                <w:w w:val="105"/>
                                <w:sz w:val="15"/>
                              </w:rPr>
                              <w:t>resources </w:t>
                            </w:r>
                            <w:r>
                              <w:rPr>
                                <w:color w:val="000000"/>
                                <w:w w:val="105"/>
                                <w:sz w:val="15"/>
                              </w:rPr>
                              <w:t>and</w:t>
                            </w:r>
                            <w:r>
                              <w:rPr>
                                <w:color w:val="000000"/>
                                <w:spacing w:val="-11"/>
                                <w:w w:val="105"/>
                                <w:sz w:val="15"/>
                              </w:rPr>
                              <w:t> </w:t>
                            </w:r>
                            <w:r>
                              <w:rPr>
                                <w:color w:val="000000"/>
                                <w:w w:val="105"/>
                                <w:sz w:val="15"/>
                              </w:rPr>
                              <w:t>specialist</w:t>
                            </w:r>
                            <w:r>
                              <w:rPr>
                                <w:color w:val="000000"/>
                                <w:spacing w:val="-11"/>
                                <w:w w:val="105"/>
                                <w:sz w:val="15"/>
                              </w:rPr>
                              <w:t> </w:t>
                            </w:r>
                            <w:r>
                              <w:rPr>
                                <w:color w:val="000000"/>
                                <w:w w:val="105"/>
                                <w:sz w:val="15"/>
                              </w:rPr>
                              <w:t>approaches</w:t>
                            </w:r>
                            <w:r>
                              <w:rPr>
                                <w:color w:val="000000"/>
                                <w:spacing w:val="-11"/>
                                <w:w w:val="105"/>
                                <w:sz w:val="15"/>
                              </w:rPr>
                              <w:t> </w:t>
                            </w:r>
                            <w:r>
                              <w:rPr>
                                <w:color w:val="000000"/>
                                <w:w w:val="105"/>
                                <w:sz w:val="15"/>
                              </w:rPr>
                              <w:t>such as</w:t>
                            </w:r>
                            <w:r>
                              <w:rPr>
                                <w:color w:val="000000"/>
                                <w:spacing w:val="-4"/>
                                <w:w w:val="105"/>
                                <w:sz w:val="15"/>
                              </w:rPr>
                              <w:t> </w:t>
                            </w:r>
                            <w:r>
                              <w:rPr>
                                <w:color w:val="000000"/>
                                <w:w w:val="105"/>
                                <w:sz w:val="15"/>
                              </w:rPr>
                              <w:t>fieldwork</w:t>
                            </w:r>
                            <w:r>
                              <w:rPr>
                                <w:color w:val="000000"/>
                                <w:spacing w:val="-4"/>
                                <w:w w:val="105"/>
                                <w:sz w:val="15"/>
                              </w:rPr>
                              <w:t> </w:t>
                            </w:r>
                            <w:r>
                              <w:rPr>
                                <w:color w:val="000000"/>
                                <w:w w:val="105"/>
                                <w:sz w:val="15"/>
                              </w:rPr>
                              <w:t>support</w:t>
                            </w:r>
                            <w:r>
                              <w:rPr>
                                <w:color w:val="000000"/>
                                <w:spacing w:val="-3"/>
                                <w:w w:val="105"/>
                                <w:sz w:val="15"/>
                              </w:rPr>
                              <w:t> </w:t>
                            </w:r>
                            <w:r>
                              <w:rPr>
                                <w:color w:val="000000"/>
                                <w:spacing w:val="-2"/>
                                <w:w w:val="105"/>
                                <w:sz w:val="15"/>
                              </w:rPr>
                              <w:t>learning?</w:t>
                            </w:r>
                          </w:p>
                        </w:txbxContent>
                      </wps:txbx>
                      <wps:bodyPr wrap="square" lIns="0" tIns="0" rIns="0" bIns="0" rtlCol="0">
                        <a:noAutofit/>
                      </wps:bodyPr>
                    </wps:wsp>
                  </a:graphicData>
                </a:graphic>
              </wp:anchor>
            </w:drawing>
          </mc:Choice>
          <mc:Fallback>
            <w:pict>
              <v:shape style="position:absolute;margin-left:425.665985pt;margin-top:224.668015pt;width:114.35pt;height:39.6pt;mso-position-horizontal-relative:page;mso-position-vertical-relative:page;z-index:15740928" type="#_x0000_t202" id="docshape38" filled="true" fillcolor="#c1c0da" stroked="false">
                <v:textbox inset="0,0,0,0">
                  <w:txbxContent>
                    <w:p>
                      <w:pPr>
                        <w:spacing w:line="252" w:lineRule="auto" w:before="126"/>
                        <w:ind w:left="143" w:right="224" w:firstLine="0"/>
                        <w:jc w:val="both"/>
                        <w:rPr>
                          <w:color w:val="000000"/>
                          <w:sz w:val="15"/>
                        </w:rPr>
                      </w:pPr>
                      <w:r>
                        <w:rPr>
                          <w:color w:val="000000"/>
                          <w:spacing w:val="-2"/>
                          <w:w w:val="105"/>
                          <w:sz w:val="15"/>
                        </w:rPr>
                        <w:t>How</w:t>
                      </w:r>
                      <w:r>
                        <w:rPr>
                          <w:color w:val="000000"/>
                          <w:spacing w:val="-9"/>
                          <w:w w:val="105"/>
                          <w:sz w:val="15"/>
                        </w:rPr>
                        <w:t> </w:t>
                      </w:r>
                      <w:r>
                        <w:rPr>
                          <w:color w:val="000000"/>
                          <w:spacing w:val="-2"/>
                          <w:w w:val="105"/>
                          <w:sz w:val="15"/>
                        </w:rPr>
                        <w:t>do</w:t>
                      </w:r>
                      <w:r>
                        <w:rPr>
                          <w:color w:val="000000"/>
                          <w:spacing w:val="-9"/>
                          <w:w w:val="105"/>
                          <w:sz w:val="15"/>
                        </w:rPr>
                        <w:t> </w:t>
                      </w:r>
                      <w:r>
                        <w:rPr>
                          <w:color w:val="000000"/>
                          <w:spacing w:val="-2"/>
                          <w:w w:val="105"/>
                          <w:sz w:val="15"/>
                        </w:rPr>
                        <w:t>high-quality</w:t>
                      </w:r>
                      <w:r>
                        <w:rPr>
                          <w:color w:val="000000"/>
                          <w:spacing w:val="-9"/>
                          <w:w w:val="105"/>
                          <w:sz w:val="15"/>
                        </w:rPr>
                        <w:t> </w:t>
                      </w:r>
                      <w:r>
                        <w:rPr>
                          <w:color w:val="231F20"/>
                          <w:spacing w:val="-2"/>
                          <w:w w:val="105"/>
                          <w:sz w:val="15"/>
                        </w:rPr>
                        <w:t>resources </w:t>
                      </w:r>
                      <w:r>
                        <w:rPr>
                          <w:color w:val="000000"/>
                          <w:w w:val="105"/>
                          <w:sz w:val="15"/>
                        </w:rPr>
                        <w:t>and</w:t>
                      </w:r>
                      <w:r>
                        <w:rPr>
                          <w:color w:val="000000"/>
                          <w:spacing w:val="-11"/>
                          <w:w w:val="105"/>
                          <w:sz w:val="15"/>
                        </w:rPr>
                        <w:t> </w:t>
                      </w:r>
                      <w:r>
                        <w:rPr>
                          <w:color w:val="000000"/>
                          <w:w w:val="105"/>
                          <w:sz w:val="15"/>
                        </w:rPr>
                        <w:t>specialist</w:t>
                      </w:r>
                      <w:r>
                        <w:rPr>
                          <w:color w:val="000000"/>
                          <w:spacing w:val="-11"/>
                          <w:w w:val="105"/>
                          <w:sz w:val="15"/>
                        </w:rPr>
                        <w:t> </w:t>
                      </w:r>
                      <w:r>
                        <w:rPr>
                          <w:color w:val="000000"/>
                          <w:w w:val="105"/>
                          <w:sz w:val="15"/>
                        </w:rPr>
                        <w:t>approaches</w:t>
                      </w:r>
                      <w:r>
                        <w:rPr>
                          <w:color w:val="000000"/>
                          <w:spacing w:val="-11"/>
                          <w:w w:val="105"/>
                          <w:sz w:val="15"/>
                        </w:rPr>
                        <w:t> </w:t>
                      </w:r>
                      <w:r>
                        <w:rPr>
                          <w:color w:val="000000"/>
                          <w:w w:val="105"/>
                          <w:sz w:val="15"/>
                        </w:rPr>
                        <w:t>such as</w:t>
                      </w:r>
                      <w:r>
                        <w:rPr>
                          <w:color w:val="000000"/>
                          <w:spacing w:val="-4"/>
                          <w:w w:val="105"/>
                          <w:sz w:val="15"/>
                        </w:rPr>
                        <w:t> </w:t>
                      </w:r>
                      <w:r>
                        <w:rPr>
                          <w:color w:val="000000"/>
                          <w:w w:val="105"/>
                          <w:sz w:val="15"/>
                        </w:rPr>
                        <w:t>fieldwork</w:t>
                      </w:r>
                      <w:r>
                        <w:rPr>
                          <w:color w:val="000000"/>
                          <w:spacing w:val="-4"/>
                          <w:w w:val="105"/>
                          <w:sz w:val="15"/>
                        </w:rPr>
                        <w:t> </w:t>
                      </w:r>
                      <w:r>
                        <w:rPr>
                          <w:color w:val="000000"/>
                          <w:w w:val="105"/>
                          <w:sz w:val="15"/>
                        </w:rPr>
                        <w:t>support</w:t>
                      </w:r>
                      <w:r>
                        <w:rPr>
                          <w:color w:val="000000"/>
                          <w:spacing w:val="-3"/>
                          <w:w w:val="105"/>
                          <w:sz w:val="15"/>
                        </w:rPr>
                        <w:t> </w:t>
                      </w:r>
                      <w:r>
                        <w:rPr>
                          <w:color w:val="000000"/>
                          <w:spacing w:val="-2"/>
                          <w:w w:val="105"/>
                          <w:sz w:val="15"/>
                        </w:rPr>
                        <w:t>learning?</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1440">
                <wp:simplePos x="0" y="0"/>
                <wp:positionH relativeFrom="page">
                  <wp:posOffset>715225</wp:posOffset>
                </wp:positionH>
                <wp:positionV relativeFrom="page">
                  <wp:posOffset>2623578</wp:posOffset>
                </wp:positionV>
                <wp:extent cx="1452245" cy="590550"/>
                <wp:effectExtent l="0" t="0" r="0" b="0"/>
                <wp:wrapNone/>
                <wp:docPr id="43" name="Textbox 43"/>
                <wp:cNvGraphicFramePr>
                  <a:graphicFrameLocks/>
                </wp:cNvGraphicFramePr>
                <a:graphic>
                  <a:graphicData uri="http://schemas.microsoft.com/office/word/2010/wordprocessingShape">
                    <wps:wsp>
                      <wps:cNvPr id="43" name="Textbox 43"/>
                      <wps:cNvSpPr txBox="1"/>
                      <wps:spPr>
                        <a:xfrm>
                          <a:off x="0" y="0"/>
                          <a:ext cx="1452245" cy="590550"/>
                        </a:xfrm>
                        <a:prstGeom prst="rect">
                          <a:avLst/>
                        </a:prstGeom>
                        <a:solidFill>
                          <a:srgbClr val="DAD9E4"/>
                        </a:solidFill>
                      </wps:spPr>
                      <wps:txbx>
                        <w:txbxContent>
                          <w:p>
                            <w:pPr>
                              <w:spacing w:line="252" w:lineRule="auto" w:before="78"/>
                              <w:ind w:left="180" w:right="260" w:firstLine="0"/>
                              <w:jc w:val="both"/>
                              <w:rPr>
                                <w:color w:val="000000"/>
                                <w:sz w:val="15"/>
                              </w:rPr>
                            </w:pPr>
                            <w:r>
                              <w:rPr>
                                <w:color w:val="000000"/>
                                <w:w w:val="105"/>
                                <w:sz w:val="15"/>
                              </w:rPr>
                              <w:t>How</w:t>
                            </w:r>
                            <w:r>
                              <w:rPr>
                                <w:color w:val="000000"/>
                                <w:spacing w:val="-10"/>
                                <w:w w:val="105"/>
                                <w:sz w:val="15"/>
                              </w:rPr>
                              <w:t> </w:t>
                            </w:r>
                            <w:r>
                              <w:rPr>
                                <w:color w:val="000000"/>
                                <w:w w:val="105"/>
                                <w:sz w:val="15"/>
                              </w:rPr>
                              <w:t>has</w:t>
                            </w:r>
                            <w:r>
                              <w:rPr>
                                <w:color w:val="000000"/>
                                <w:spacing w:val="-10"/>
                                <w:w w:val="105"/>
                                <w:sz w:val="15"/>
                              </w:rPr>
                              <w:t> </w:t>
                            </w:r>
                            <w:r>
                              <w:rPr>
                                <w:color w:val="000000"/>
                                <w:w w:val="105"/>
                                <w:sz w:val="15"/>
                              </w:rPr>
                              <w:t>curriculum</w:t>
                            </w:r>
                            <w:r>
                              <w:rPr>
                                <w:color w:val="000000"/>
                                <w:spacing w:val="-10"/>
                                <w:w w:val="105"/>
                                <w:sz w:val="15"/>
                              </w:rPr>
                              <w:t> </w:t>
                            </w:r>
                            <w:r>
                              <w:rPr>
                                <w:color w:val="000000"/>
                                <w:w w:val="105"/>
                                <w:sz w:val="15"/>
                              </w:rPr>
                              <w:t>content been</w:t>
                            </w:r>
                            <w:r>
                              <w:rPr>
                                <w:color w:val="000000"/>
                                <w:spacing w:val="-11"/>
                                <w:w w:val="105"/>
                                <w:sz w:val="15"/>
                              </w:rPr>
                              <w:t> </w:t>
                            </w:r>
                            <w:r>
                              <w:rPr>
                                <w:color w:val="000000"/>
                                <w:w w:val="105"/>
                                <w:sz w:val="15"/>
                              </w:rPr>
                              <w:t>selected</w:t>
                            </w:r>
                            <w:r>
                              <w:rPr>
                                <w:color w:val="000000"/>
                                <w:spacing w:val="-11"/>
                                <w:w w:val="105"/>
                                <w:sz w:val="15"/>
                              </w:rPr>
                              <w:t> </w:t>
                            </w:r>
                            <w:r>
                              <w:rPr>
                                <w:color w:val="000000"/>
                                <w:w w:val="105"/>
                                <w:sz w:val="15"/>
                              </w:rPr>
                              <w:t>and</w:t>
                            </w:r>
                            <w:r>
                              <w:rPr>
                                <w:color w:val="000000"/>
                                <w:spacing w:val="-11"/>
                                <w:w w:val="105"/>
                                <w:sz w:val="15"/>
                              </w:rPr>
                              <w:t> </w:t>
                            </w:r>
                            <w:r>
                              <w:rPr>
                                <w:color w:val="000000"/>
                                <w:w w:val="105"/>
                                <w:sz w:val="15"/>
                              </w:rPr>
                              <w:t>sequenced and</w:t>
                            </w:r>
                            <w:r>
                              <w:rPr>
                                <w:color w:val="000000"/>
                                <w:spacing w:val="-11"/>
                                <w:w w:val="105"/>
                                <w:sz w:val="15"/>
                              </w:rPr>
                              <w:t> </w:t>
                            </w:r>
                            <w:r>
                              <w:rPr>
                                <w:color w:val="000000"/>
                                <w:w w:val="105"/>
                                <w:sz w:val="15"/>
                              </w:rPr>
                              <w:t>how</w:t>
                            </w:r>
                            <w:r>
                              <w:rPr>
                                <w:color w:val="000000"/>
                                <w:spacing w:val="-11"/>
                                <w:w w:val="105"/>
                                <w:sz w:val="15"/>
                              </w:rPr>
                              <w:t> </w:t>
                            </w:r>
                            <w:r>
                              <w:rPr>
                                <w:color w:val="000000"/>
                                <w:w w:val="105"/>
                                <w:sz w:val="15"/>
                              </w:rPr>
                              <w:t>does</w:t>
                            </w:r>
                            <w:r>
                              <w:rPr>
                                <w:color w:val="000000"/>
                                <w:spacing w:val="-11"/>
                                <w:w w:val="105"/>
                                <w:sz w:val="15"/>
                              </w:rPr>
                              <w:t> </w:t>
                            </w:r>
                            <w:r>
                              <w:rPr>
                                <w:color w:val="000000"/>
                                <w:w w:val="105"/>
                                <w:sz w:val="15"/>
                              </w:rPr>
                              <w:t>this</w:t>
                            </w:r>
                            <w:r>
                              <w:rPr>
                                <w:color w:val="000000"/>
                                <w:spacing w:val="-11"/>
                                <w:w w:val="105"/>
                                <w:sz w:val="15"/>
                              </w:rPr>
                              <w:t> </w:t>
                            </w:r>
                            <w:r>
                              <w:rPr>
                                <w:color w:val="000000"/>
                                <w:w w:val="105"/>
                                <w:sz w:val="15"/>
                              </w:rPr>
                              <w:t>reflect</w:t>
                            </w:r>
                            <w:r>
                              <w:rPr>
                                <w:color w:val="000000"/>
                                <w:spacing w:val="-11"/>
                                <w:w w:val="105"/>
                                <w:sz w:val="15"/>
                              </w:rPr>
                              <w:t> </w:t>
                            </w:r>
                            <w:r>
                              <w:rPr>
                                <w:color w:val="000000"/>
                                <w:w w:val="105"/>
                                <w:sz w:val="15"/>
                              </w:rPr>
                              <w:t>the </w:t>
                            </w:r>
                            <w:r>
                              <w:rPr>
                                <w:color w:val="000000"/>
                                <w:spacing w:val="-2"/>
                                <w:w w:val="105"/>
                                <w:sz w:val="15"/>
                              </w:rPr>
                              <w:t>vision?</w:t>
                            </w:r>
                          </w:p>
                        </w:txbxContent>
                      </wps:txbx>
                      <wps:bodyPr wrap="square" lIns="0" tIns="0" rIns="0" bIns="0" rtlCol="0">
                        <a:noAutofit/>
                      </wps:bodyPr>
                    </wps:wsp>
                  </a:graphicData>
                </a:graphic>
              </wp:anchor>
            </w:drawing>
          </mc:Choice>
          <mc:Fallback>
            <w:pict>
              <v:shape style="position:absolute;margin-left:56.317001pt;margin-top:206.581009pt;width:114.35pt;height:46.5pt;mso-position-horizontal-relative:page;mso-position-vertical-relative:page;z-index:15741440" type="#_x0000_t202" id="docshape39" filled="true" fillcolor="#dad9e4" stroked="false">
                <v:textbox inset="0,0,0,0">
                  <w:txbxContent>
                    <w:p>
                      <w:pPr>
                        <w:spacing w:line="252" w:lineRule="auto" w:before="78"/>
                        <w:ind w:left="180" w:right="260" w:firstLine="0"/>
                        <w:jc w:val="both"/>
                        <w:rPr>
                          <w:color w:val="000000"/>
                          <w:sz w:val="15"/>
                        </w:rPr>
                      </w:pPr>
                      <w:r>
                        <w:rPr>
                          <w:color w:val="000000"/>
                          <w:w w:val="105"/>
                          <w:sz w:val="15"/>
                        </w:rPr>
                        <w:t>How</w:t>
                      </w:r>
                      <w:r>
                        <w:rPr>
                          <w:color w:val="000000"/>
                          <w:spacing w:val="-10"/>
                          <w:w w:val="105"/>
                          <w:sz w:val="15"/>
                        </w:rPr>
                        <w:t> </w:t>
                      </w:r>
                      <w:r>
                        <w:rPr>
                          <w:color w:val="000000"/>
                          <w:w w:val="105"/>
                          <w:sz w:val="15"/>
                        </w:rPr>
                        <w:t>has</w:t>
                      </w:r>
                      <w:r>
                        <w:rPr>
                          <w:color w:val="000000"/>
                          <w:spacing w:val="-10"/>
                          <w:w w:val="105"/>
                          <w:sz w:val="15"/>
                        </w:rPr>
                        <w:t> </w:t>
                      </w:r>
                      <w:r>
                        <w:rPr>
                          <w:color w:val="000000"/>
                          <w:w w:val="105"/>
                          <w:sz w:val="15"/>
                        </w:rPr>
                        <w:t>curriculum</w:t>
                      </w:r>
                      <w:r>
                        <w:rPr>
                          <w:color w:val="000000"/>
                          <w:spacing w:val="-10"/>
                          <w:w w:val="105"/>
                          <w:sz w:val="15"/>
                        </w:rPr>
                        <w:t> </w:t>
                      </w:r>
                      <w:r>
                        <w:rPr>
                          <w:color w:val="000000"/>
                          <w:w w:val="105"/>
                          <w:sz w:val="15"/>
                        </w:rPr>
                        <w:t>content been</w:t>
                      </w:r>
                      <w:r>
                        <w:rPr>
                          <w:color w:val="000000"/>
                          <w:spacing w:val="-11"/>
                          <w:w w:val="105"/>
                          <w:sz w:val="15"/>
                        </w:rPr>
                        <w:t> </w:t>
                      </w:r>
                      <w:r>
                        <w:rPr>
                          <w:color w:val="000000"/>
                          <w:w w:val="105"/>
                          <w:sz w:val="15"/>
                        </w:rPr>
                        <w:t>selected</w:t>
                      </w:r>
                      <w:r>
                        <w:rPr>
                          <w:color w:val="000000"/>
                          <w:spacing w:val="-11"/>
                          <w:w w:val="105"/>
                          <w:sz w:val="15"/>
                        </w:rPr>
                        <w:t> </w:t>
                      </w:r>
                      <w:r>
                        <w:rPr>
                          <w:color w:val="000000"/>
                          <w:w w:val="105"/>
                          <w:sz w:val="15"/>
                        </w:rPr>
                        <w:t>and</w:t>
                      </w:r>
                      <w:r>
                        <w:rPr>
                          <w:color w:val="000000"/>
                          <w:spacing w:val="-11"/>
                          <w:w w:val="105"/>
                          <w:sz w:val="15"/>
                        </w:rPr>
                        <w:t> </w:t>
                      </w:r>
                      <w:r>
                        <w:rPr>
                          <w:color w:val="000000"/>
                          <w:w w:val="105"/>
                          <w:sz w:val="15"/>
                        </w:rPr>
                        <w:t>sequenced and</w:t>
                      </w:r>
                      <w:r>
                        <w:rPr>
                          <w:color w:val="000000"/>
                          <w:spacing w:val="-11"/>
                          <w:w w:val="105"/>
                          <w:sz w:val="15"/>
                        </w:rPr>
                        <w:t> </w:t>
                      </w:r>
                      <w:r>
                        <w:rPr>
                          <w:color w:val="000000"/>
                          <w:w w:val="105"/>
                          <w:sz w:val="15"/>
                        </w:rPr>
                        <w:t>how</w:t>
                      </w:r>
                      <w:r>
                        <w:rPr>
                          <w:color w:val="000000"/>
                          <w:spacing w:val="-11"/>
                          <w:w w:val="105"/>
                          <w:sz w:val="15"/>
                        </w:rPr>
                        <w:t> </w:t>
                      </w:r>
                      <w:r>
                        <w:rPr>
                          <w:color w:val="000000"/>
                          <w:w w:val="105"/>
                          <w:sz w:val="15"/>
                        </w:rPr>
                        <w:t>does</w:t>
                      </w:r>
                      <w:r>
                        <w:rPr>
                          <w:color w:val="000000"/>
                          <w:spacing w:val="-11"/>
                          <w:w w:val="105"/>
                          <w:sz w:val="15"/>
                        </w:rPr>
                        <w:t> </w:t>
                      </w:r>
                      <w:r>
                        <w:rPr>
                          <w:color w:val="000000"/>
                          <w:w w:val="105"/>
                          <w:sz w:val="15"/>
                        </w:rPr>
                        <w:t>this</w:t>
                      </w:r>
                      <w:r>
                        <w:rPr>
                          <w:color w:val="000000"/>
                          <w:spacing w:val="-11"/>
                          <w:w w:val="105"/>
                          <w:sz w:val="15"/>
                        </w:rPr>
                        <w:t> </w:t>
                      </w:r>
                      <w:r>
                        <w:rPr>
                          <w:color w:val="000000"/>
                          <w:w w:val="105"/>
                          <w:sz w:val="15"/>
                        </w:rPr>
                        <w:t>reflect</w:t>
                      </w:r>
                      <w:r>
                        <w:rPr>
                          <w:color w:val="000000"/>
                          <w:spacing w:val="-11"/>
                          <w:w w:val="105"/>
                          <w:sz w:val="15"/>
                        </w:rPr>
                        <w:t> </w:t>
                      </w:r>
                      <w:r>
                        <w:rPr>
                          <w:color w:val="000000"/>
                          <w:w w:val="105"/>
                          <w:sz w:val="15"/>
                        </w:rPr>
                        <w:t>the </w:t>
                      </w:r>
                      <w:r>
                        <w:rPr>
                          <w:color w:val="000000"/>
                          <w:spacing w:val="-2"/>
                          <w:w w:val="105"/>
                          <w:sz w:val="15"/>
                        </w:rPr>
                        <w:t>vision?</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1952">
                <wp:simplePos x="0" y="0"/>
                <wp:positionH relativeFrom="page">
                  <wp:posOffset>5405958</wp:posOffset>
                </wp:positionH>
                <wp:positionV relativeFrom="page">
                  <wp:posOffset>2167318</wp:posOffset>
                </wp:positionV>
                <wp:extent cx="1452245" cy="502920"/>
                <wp:effectExtent l="0" t="0" r="0" b="0"/>
                <wp:wrapNone/>
                <wp:docPr id="44" name="Textbox 44"/>
                <wp:cNvGraphicFramePr>
                  <a:graphicFrameLocks/>
                </wp:cNvGraphicFramePr>
                <a:graphic>
                  <a:graphicData uri="http://schemas.microsoft.com/office/word/2010/wordprocessingShape">
                    <wps:wsp>
                      <wps:cNvPr id="44" name="Textbox 44"/>
                      <wps:cNvSpPr txBox="1"/>
                      <wps:spPr>
                        <a:xfrm>
                          <a:off x="0" y="0"/>
                          <a:ext cx="1452245" cy="502920"/>
                        </a:xfrm>
                        <a:prstGeom prst="rect">
                          <a:avLst/>
                        </a:prstGeom>
                        <a:solidFill>
                          <a:srgbClr val="C1C0DA"/>
                        </a:solidFill>
                      </wps:spPr>
                      <wps:txbx>
                        <w:txbxContent>
                          <w:p>
                            <w:pPr>
                              <w:spacing w:line="252" w:lineRule="auto" w:before="141"/>
                              <w:ind w:left="147" w:right="173" w:firstLine="0"/>
                              <w:jc w:val="both"/>
                              <w:rPr>
                                <w:color w:val="000000"/>
                                <w:sz w:val="15"/>
                              </w:rPr>
                            </w:pPr>
                            <w:r>
                              <w:rPr>
                                <w:color w:val="111518"/>
                                <w:spacing w:val="-2"/>
                                <w:w w:val="105"/>
                                <w:sz w:val="15"/>
                              </w:rPr>
                              <w:t>How</w:t>
                            </w:r>
                            <w:r>
                              <w:rPr>
                                <w:color w:val="111518"/>
                                <w:spacing w:val="-8"/>
                                <w:w w:val="105"/>
                                <w:sz w:val="15"/>
                              </w:rPr>
                              <w:t> </w:t>
                            </w:r>
                            <w:r>
                              <w:rPr>
                                <w:color w:val="111518"/>
                                <w:spacing w:val="-2"/>
                                <w:w w:val="105"/>
                                <w:sz w:val="15"/>
                              </w:rPr>
                              <w:t>well</w:t>
                            </w:r>
                            <w:r>
                              <w:rPr>
                                <w:color w:val="111518"/>
                                <w:spacing w:val="-8"/>
                                <w:w w:val="105"/>
                                <w:sz w:val="15"/>
                              </w:rPr>
                              <w:t> </w:t>
                            </w:r>
                            <w:r>
                              <w:rPr>
                                <w:color w:val="111518"/>
                                <w:spacing w:val="-2"/>
                                <w:w w:val="105"/>
                                <w:sz w:val="15"/>
                              </w:rPr>
                              <w:t>does</w:t>
                            </w:r>
                            <w:r>
                              <w:rPr>
                                <w:color w:val="111518"/>
                                <w:spacing w:val="-8"/>
                                <w:w w:val="105"/>
                                <w:sz w:val="15"/>
                              </w:rPr>
                              <w:t> </w:t>
                            </w:r>
                            <w:r>
                              <w:rPr>
                                <w:color w:val="111518"/>
                                <w:spacing w:val="-2"/>
                                <w:w w:val="105"/>
                                <w:sz w:val="15"/>
                              </w:rPr>
                              <w:t>teaching</w:t>
                            </w:r>
                            <w:r>
                              <w:rPr>
                                <w:color w:val="111518"/>
                                <w:spacing w:val="-8"/>
                                <w:w w:val="105"/>
                                <w:sz w:val="15"/>
                              </w:rPr>
                              <w:t> </w:t>
                            </w:r>
                            <w:r>
                              <w:rPr>
                                <w:color w:val="111518"/>
                                <w:spacing w:val="-2"/>
                                <w:w w:val="105"/>
                                <w:sz w:val="15"/>
                              </w:rPr>
                              <w:t>embed </w:t>
                            </w:r>
                            <w:r>
                              <w:rPr>
                                <w:color w:val="111518"/>
                                <w:w w:val="105"/>
                                <w:sz w:val="15"/>
                              </w:rPr>
                              <w:t>secure</w:t>
                            </w:r>
                            <w:r>
                              <w:rPr>
                                <w:color w:val="111518"/>
                                <w:spacing w:val="-11"/>
                                <w:w w:val="105"/>
                                <w:sz w:val="15"/>
                              </w:rPr>
                              <w:t> </w:t>
                            </w:r>
                            <w:r>
                              <w:rPr>
                                <w:color w:val="111518"/>
                                <w:w w:val="105"/>
                                <w:sz w:val="15"/>
                              </w:rPr>
                              <w:t>understanding</w:t>
                            </w:r>
                            <w:r>
                              <w:rPr>
                                <w:color w:val="111518"/>
                                <w:spacing w:val="-9"/>
                                <w:w w:val="105"/>
                                <w:sz w:val="15"/>
                              </w:rPr>
                              <w:t> </w:t>
                            </w:r>
                            <w:r>
                              <w:rPr>
                                <w:color w:val="111518"/>
                                <w:w w:val="105"/>
                                <w:sz w:val="15"/>
                              </w:rPr>
                              <w:t>and</w:t>
                            </w:r>
                            <w:r>
                              <w:rPr>
                                <w:color w:val="111518"/>
                                <w:spacing w:val="-8"/>
                                <w:w w:val="105"/>
                                <w:sz w:val="15"/>
                              </w:rPr>
                              <w:t> </w:t>
                            </w:r>
                            <w:r>
                              <w:rPr>
                                <w:color w:val="111518"/>
                                <w:w w:val="105"/>
                                <w:sz w:val="15"/>
                              </w:rPr>
                              <w:t>how does assessment support this?</w:t>
                            </w:r>
                          </w:p>
                        </w:txbxContent>
                      </wps:txbx>
                      <wps:bodyPr wrap="square" lIns="0" tIns="0" rIns="0" bIns="0" rtlCol="0">
                        <a:noAutofit/>
                      </wps:bodyPr>
                    </wps:wsp>
                  </a:graphicData>
                </a:graphic>
              </wp:anchor>
            </w:drawing>
          </mc:Choice>
          <mc:Fallback>
            <w:pict>
              <v:shape style="position:absolute;margin-left:425.665985pt;margin-top:170.655014pt;width:114.35pt;height:39.6pt;mso-position-horizontal-relative:page;mso-position-vertical-relative:page;z-index:15741952" type="#_x0000_t202" id="docshape40" filled="true" fillcolor="#c1c0da" stroked="false">
                <v:textbox inset="0,0,0,0">
                  <w:txbxContent>
                    <w:p>
                      <w:pPr>
                        <w:spacing w:line="252" w:lineRule="auto" w:before="141"/>
                        <w:ind w:left="147" w:right="173" w:firstLine="0"/>
                        <w:jc w:val="both"/>
                        <w:rPr>
                          <w:color w:val="000000"/>
                          <w:sz w:val="15"/>
                        </w:rPr>
                      </w:pPr>
                      <w:r>
                        <w:rPr>
                          <w:color w:val="111518"/>
                          <w:spacing w:val="-2"/>
                          <w:w w:val="105"/>
                          <w:sz w:val="15"/>
                        </w:rPr>
                        <w:t>How</w:t>
                      </w:r>
                      <w:r>
                        <w:rPr>
                          <w:color w:val="111518"/>
                          <w:spacing w:val="-8"/>
                          <w:w w:val="105"/>
                          <w:sz w:val="15"/>
                        </w:rPr>
                        <w:t> </w:t>
                      </w:r>
                      <w:r>
                        <w:rPr>
                          <w:color w:val="111518"/>
                          <w:spacing w:val="-2"/>
                          <w:w w:val="105"/>
                          <w:sz w:val="15"/>
                        </w:rPr>
                        <w:t>well</w:t>
                      </w:r>
                      <w:r>
                        <w:rPr>
                          <w:color w:val="111518"/>
                          <w:spacing w:val="-8"/>
                          <w:w w:val="105"/>
                          <w:sz w:val="15"/>
                        </w:rPr>
                        <w:t> </w:t>
                      </w:r>
                      <w:r>
                        <w:rPr>
                          <w:color w:val="111518"/>
                          <w:spacing w:val="-2"/>
                          <w:w w:val="105"/>
                          <w:sz w:val="15"/>
                        </w:rPr>
                        <w:t>does</w:t>
                      </w:r>
                      <w:r>
                        <w:rPr>
                          <w:color w:val="111518"/>
                          <w:spacing w:val="-8"/>
                          <w:w w:val="105"/>
                          <w:sz w:val="15"/>
                        </w:rPr>
                        <w:t> </w:t>
                      </w:r>
                      <w:r>
                        <w:rPr>
                          <w:color w:val="111518"/>
                          <w:spacing w:val="-2"/>
                          <w:w w:val="105"/>
                          <w:sz w:val="15"/>
                        </w:rPr>
                        <w:t>teaching</w:t>
                      </w:r>
                      <w:r>
                        <w:rPr>
                          <w:color w:val="111518"/>
                          <w:spacing w:val="-8"/>
                          <w:w w:val="105"/>
                          <w:sz w:val="15"/>
                        </w:rPr>
                        <w:t> </w:t>
                      </w:r>
                      <w:r>
                        <w:rPr>
                          <w:color w:val="111518"/>
                          <w:spacing w:val="-2"/>
                          <w:w w:val="105"/>
                          <w:sz w:val="15"/>
                        </w:rPr>
                        <w:t>embed </w:t>
                      </w:r>
                      <w:r>
                        <w:rPr>
                          <w:color w:val="111518"/>
                          <w:w w:val="105"/>
                          <w:sz w:val="15"/>
                        </w:rPr>
                        <w:t>secure</w:t>
                      </w:r>
                      <w:r>
                        <w:rPr>
                          <w:color w:val="111518"/>
                          <w:spacing w:val="-11"/>
                          <w:w w:val="105"/>
                          <w:sz w:val="15"/>
                        </w:rPr>
                        <w:t> </w:t>
                      </w:r>
                      <w:r>
                        <w:rPr>
                          <w:color w:val="111518"/>
                          <w:w w:val="105"/>
                          <w:sz w:val="15"/>
                        </w:rPr>
                        <w:t>understanding</w:t>
                      </w:r>
                      <w:r>
                        <w:rPr>
                          <w:color w:val="111518"/>
                          <w:spacing w:val="-9"/>
                          <w:w w:val="105"/>
                          <w:sz w:val="15"/>
                        </w:rPr>
                        <w:t> </w:t>
                      </w:r>
                      <w:r>
                        <w:rPr>
                          <w:color w:val="111518"/>
                          <w:w w:val="105"/>
                          <w:sz w:val="15"/>
                        </w:rPr>
                        <w:t>and</w:t>
                      </w:r>
                      <w:r>
                        <w:rPr>
                          <w:color w:val="111518"/>
                          <w:spacing w:val="-8"/>
                          <w:w w:val="105"/>
                          <w:sz w:val="15"/>
                        </w:rPr>
                        <w:t> </w:t>
                      </w:r>
                      <w:r>
                        <w:rPr>
                          <w:color w:val="111518"/>
                          <w:w w:val="105"/>
                          <w:sz w:val="15"/>
                        </w:rPr>
                        <w:t>how does assessment support this?</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2464">
                <wp:simplePos x="0" y="0"/>
                <wp:positionH relativeFrom="page">
                  <wp:posOffset>715225</wp:posOffset>
                </wp:positionH>
                <wp:positionV relativeFrom="page">
                  <wp:posOffset>1986115</wp:posOffset>
                </wp:positionV>
                <wp:extent cx="1452245" cy="502920"/>
                <wp:effectExtent l="0" t="0" r="0" b="0"/>
                <wp:wrapNone/>
                <wp:docPr id="45" name="Textbox 45"/>
                <wp:cNvGraphicFramePr>
                  <a:graphicFrameLocks/>
                </wp:cNvGraphicFramePr>
                <a:graphic>
                  <a:graphicData uri="http://schemas.microsoft.com/office/word/2010/wordprocessingShape">
                    <wps:wsp>
                      <wps:cNvPr id="45" name="Textbox 45"/>
                      <wps:cNvSpPr txBox="1"/>
                      <wps:spPr>
                        <a:xfrm>
                          <a:off x="0" y="0"/>
                          <a:ext cx="1452245" cy="502920"/>
                        </a:xfrm>
                        <a:prstGeom prst="rect">
                          <a:avLst/>
                        </a:prstGeom>
                        <a:solidFill>
                          <a:srgbClr val="DAD9E4"/>
                        </a:solidFill>
                      </wps:spPr>
                      <wps:txbx>
                        <w:txbxContent>
                          <w:p>
                            <w:pPr>
                              <w:spacing w:line="252" w:lineRule="auto" w:before="122"/>
                              <w:ind w:left="181" w:right="8" w:firstLine="0"/>
                              <w:jc w:val="left"/>
                              <w:rPr>
                                <w:color w:val="000000"/>
                                <w:sz w:val="15"/>
                              </w:rPr>
                            </w:pPr>
                            <w:r>
                              <w:rPr>
                                <w:color w:val="000000"/>
                                <w:w w:val="105"/>
                                <w:sz w:val="15"/>
                              </w:rPr>
                              <w:t>Is</w:t>
                            </w:r>
                            <w:r>
                              <w:rPr>
                                <w:color w:val="000000"/>
                                <w:spacing w:val="-9"/>
                                <w:w w:val="105"/>
                                <w:sz w:val="15"/>
                              </w:rPr>
                              <w:t> </w:t>
                            </w:r>
                            <w:r>
                              <w:rPr>
                                <w:color w:val="000000"/>
                                <w:w w:val="105"/>
                                <w:sz w:val="15"/>
                              </w:rPr>
                              <w:t>there</w:t>
                            </w:r>
                            <w:r>
                              <w:rPr>
                                <w:color w:val="000000"/>
                                <w:spacing w:val="-9"/>
                                <w:w w:val="105"/>
                                <w:sz w:val="15"/>
                              </w:rPr>
                              <w:t> </w:t>
                            </w:r>
                            <w:r>
                              <w:rPr>
                                <w:color w:val="000000"/>
                                <w:w w:val="105"/>
                                <w:sz w:val="15"/>
                              </w:rPr>
                              <w:t>a</w:t>
                            </w:r>
                            <w:r>
                              <w:rPr>
                                <w:color w:val="000000"/>
                                <w:spacing w:val="-9"/>
                                <w:w w:val="105"/>
                                <w:sz w:val="15"/>
                              </w:rPr>
                              <w:t> </w:t>
                            </w:r>
                            <w:r>
                              <w:rPr>
                                <w:color w:val="000000"/>
                                <w:w w:val="105"/>
                                <w:sz w:val="15"/>
                              </w:rPr>
                              <w:t>vision</w:t>
                            </w:r>
                            <w:r>
                              <w:rPr>
                                <w:color w:val="000000"/>
                                <w:spacing w:val="-9"/>
                                <w:w w:val="105"/>
                                <w:sz w:val="15"/>
                              </w:rPr>
                              <w:t> </w:t>
                            </w:r>
                            <w:r>
                              <w:rPr>
                                <w:color w:val="000000"/>
                                <w:w w:val="105"/>
                                <w:sz w:val="15"/>
                              </w:rPr>
                              <w:t>for</w:t>
                            </w:r>
                            <w:r>
                              <w:rPr>
                                <w:color w:val="000000"/>
                                <w:spacing w:val="-9"/>
                                <w:w w:val="105"/>
                                <w:sz w:val="15"/>
                              </w:rPr>
                              <w:t> </w:t>
                            </w:r>
                            <w:r>
                              <w:rPr>
                                <w:color w:val="000000"/>
                                <w:w w:val="105"/>
                                <w:sz w:val="15"/>
                              </w:rPr>
                              <w:t>geography and how does it reflect and support the school context?</w:t>
                            </w:r>
                          </w:p>
                        </w:txbxContent>
                      </wps:txbx>
                      <wps:bodyPr wrap="square" lIns="0" tIns="0" rIns="0" bIns="0" rtlCol="0">
                        <a:noAutofit/>
                      </wps:bodyPr>
                    </wps:wsp>
                  </a:graphicData>
                </a:graphic>
              </wp:anchor>
            </w:drawing>
          </mc:Choice>
          <mc:Fallback>
            <w:pict>
              <v:shape style="position:absolute;margin-left:56.317001pt;margin-top:156.387009pt;width:114.35pt;height:39.6pt;mso-position-horizontal-relative:page;mso-position-vertical-relative:page;z-index:15742464" type="#_x0000_t202" id="docshape41" filled="true" fillcolor="#dad9e4" stroked="false">
                <v:textbox inset="0,0,0,0">
                  <w:txbxContent>
                    <w:p>
                      <w:pPr>
                        <w:spacing w:line="252" w:lineRule="auto" w:before="122"/>
                        <w:ind w:left="181" w:right="8" w:firstLine="0"/>
                        <w:jc w:val="left"/>
                        <w:rPr>
                          <w:color w:val="000000"/>
                          <w:sz w:val="15"/>
                        </w:rPr>
                      </w:pPr>
                      <w:r>
                        <w:rPr>
                          <w:color w:val="000000"/>
                          <w:w w:val="105"/>
                          <w:sz w:val="15"/>
                        </w:rPr>
                        <w:t>Is</w:t>
                      </w:r>
                      <w:r>
                        <w:rPr>
                          <w:color w:val="000000"/>
                          <w:spacing w:val="-9"/>
                          <w:w w:val="105"/>
                          <w:sz w:val="15"/>
                        </w:rPr>
                        <w:t> </w:t>
                      </w:r>
                      <w:r>
                        <w:rPr>
                          <w:color w:val="000000"/>
                          <w:w w:val="105"/>
                          <w:sz w:val="15"/>
                        </w:rPr>
                        <w:t>there</w:t>
                      </w:r>
                      <w:r>
                        <w:rPr>
                          <w:color w:val="000000"/>
                          <w:spacing w:val="-9"/>
                          <w:w w:val="105"/>
                          <w:sz w:val="15"/>
                        </w:rPr>
                        <w:t> </w:t>
                      </w:r>
                      <w:r>
                        <w:rPr>
                          <w:color w:val="000000"/>
                          <w:w w:val="105"/>
                          <w:sz w:val="15"/>
                        </w:rPr>
                        <w:t>a</w:t>
                      </w:r>
                      <w:r>
                        <w:rPr>
                          <w:color w:val="000000"/>
                          <w:spacing w:val="-9"/>
                          <w:w w:val="105"/>
                          <w:sz w:val="15"/>
                        </w:rPr>
                        <w:t> </w:t>
                      </w:r>
                      <w:r>
                        <w:rPr>
                          <w:color w:val="000000"/>
                          <w:w w:val="105"/>
                          <w:sz w:val="15"/>
                        </w:rPr>
                        <w:t>vision</w:t>
                      </w:r>
                      <w:r>
                        <w:rPr>
                          <w:color w:val="000000"/>
                          <w:spacing w:val="-9"/>
                          <w:w w:val="105"/>
                          <w:sz w:val="15"/>
                        </w:rPr>
                        <w:t> </w:t>
                      </w:r>
                      <w:r>
                        <w:rPr>
                          <w:color w:val="000000"/>
                          <w:w w:val="105"/>
                          <w:sz w:val="15"/>
                        </w:rPr>
                        <w:t>for</w:t>
                      </w:r>
                      <w:r>
                        <w:rPr>
                          <w:color w:val="000000"/>
                          <w:spacing w:val="-9"/>
                          <w:w w:val="105"/>
                          <w:sz w:val="15"/>
                        </w:rPr>
                        <w:t> </w:t>
                      </w:r>
                      <w:r>
                        <w:rPr>
                          <w:color w:val="000000"/>
                          <w:w w:val="105"/>
                          <w:sz w:val="15"/>
                        </w:rPr>
                        <w:t>geography and how does it reflect and support the school context?</w:t>
                      </w:r>
                    </w:p>
                  </w:txbxContent>
                </v:textbox>
                <v:fill type="solid"/>
                <w10:wrap type="none"/>
              </v:shape>
            </w:pict>
          </mc:Fallback>
        </mc:AlternateContent>
      </w:r>
    </w:p>
    <w:p>
      <w:pPr>
        <w:pStyle w:val="BodyText"/>
        <w:spacing w:before="182"/>
        <w:rPr>
          <w:sz w:val="16"/>
        </w:rPr>
      </w:pPr>
    </w:p>
    <w:p>
      <w:pPr>
        <w:tabs>
          <w:tab w:pos="1788" w:val="left" w:leader="none"/>
        </w:tabs>
        <w:spacing w:before="0"/>
        <w:ind w:left="960" w:right="0" w:firstLine="0"/>
        <w:jc w:val="left"/>
        <w:rPr>
          <w:sz w:val="16"/>
        </w:rPr>
      </w:pPr>
      <w:r>
        <w:rPr/>
        <mc:AlternateContent>
          <mc:Choice Requires="wps">
            <w:drawing>
              <wp:anchor distT="0" distB="0" distL="0" distR="0" allowOverlap="1" layoutInCell="1" locked="0" behindDoc="1" simplePos="0" relativeHeight="484223488">
                <wp:simplePos x="0" y="0"/>
                <wp:positionH relativeFrom="page">
                  <wp:posOffset>0</wp:posOffset>
                </wp:positionH>
                <wp:positionV relativeFrom="paragraph">
                  <wp:posOffset>-362517</wp:posOffset>
                </wp:positionV>
                <wp:extent cx="7560309" cy="6192520"/>
                <wp:effectExtent l="0" t="0" r="0" b="0"/>
                <wp:wrapNone/>
                <wp:docPr id="46" name="Graphic 46"/>
                <wp:cNvGraphicFramePr>
                  <a:graphicFrameLocks/>
                </wp:cNvGraphicFramePr>
                <a:graphic>
                  <a:graphicData uri="http://schemas.microsoft.com/office/word/2010/wordprocessingShape">
                    <wps:wsp>
                      <wps:cNvPr id="46" name="Graphic 46"/>
                      <wps:cNvSpPr/>
                      <wps:spPr>
                        <a:xfrm>
                          <a:off x="0" y="0"/>
                          <a:ext cx="7560309" cy="6192520"/>
                        </a:xfrm>
                        <a:custGeom>
                          <a:avLst/>
                          <a:gdLst/>
                          <a:ahLst/>
                          <a:cxnLst/>
                          <a:rect l="l" t="t" r="r" b="b"/>
                          <a:pathLst>
                            <a:path w="7560309" h="6192520">
                              <a:moveTo>
                                <a:pt x="7559992" y="0"/>
                              </a:moveTo>
                              <a:lnTo>
                                <a:pt x="0" y="0"/>
                              </a:lnTo>
                              <a:lnTo>
                                <a:pt x="0" y="6191999"/>
                              </a:lnTo>
                              <a:lnTo>
                                <a:pt x="7559992" y="6191999"/>
                              </a:lnTo>
                              <a:lnTo>
                                <a:pt x="7559992"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28.544687pt;width:595.275pt;height:487.559pt;mso-position-horizontal-relative:page;mso-position-vertical-relative:paragraph;z-index:-19092992" id="docshape42" filled="true" fillcolor="#ebebec" stroked="false">
                <v:fill type="solid"/>
                <w10:wrap type="none"/>
              </v:rect>
            </w:pict>
          </mc:Fallback>
        </mc:AlternateContent>
      </w:r>
      <w:r>
        <w:rPr/>
        <mc:AlternateContent>
          <mc:Choice Requires="wps">
            <w:drawing>
              <wp:anchor distT="0" distB="0" distL="0" distR="0" allowOverlap="1" layoutInCell="1" locked="0" behindDoc="0" simplePos="0" relativeHeight="15738880">
                <wp:simplePos x="0" y="0"/>
                <wp:positionH relativeFrom="page">
                  <wp:posOffset>2294554</wp:posOffset>
                </wp:positionH>
                <wp:positionV relativeFrom="paragraph">
                  <wp:posOffset>1056466</wp:posOffset>
                </wp:positionV>
                <wp:extent cx="2939415" cy="2785745"/>
                <wp:effectExtent l="0" t="0" r="0" b="0"/>
                <wp:wrapNone/>
                <wp:docPr id="47" name="Group 47"/>
                <wp:cNvGraphicFramePr>
                  <a:graphicFrameLocks/>
                </wp:cNvGraphicFramePr>
                <a:graphic>
                  <a:graphicData uri="http://schemas.microsoft.com/office/word/2010/wordprocessingGroup">
                    <wpg:wgp>
                      <wpg:cNvPr id="47" name="Group 47"/>
                      <wpg:cNvGrpSpPr/>
                      <wpg:grpSpPr>
                        <a:xfrm>
                          <a:off x="0" y="0"/>
                          <a:ext cx="2939415" cy="2785745"/>
                          <a:chExt cx="2939415" cy="2785745"/>
                        </a:xfrm>
                      </wpg:grpSpPr>
                      <wps:wsp>
                        <wps:cNvPr id="48" name="Graphic 48"/>
                        <wps:cNvSpPr/>
                        <wps:spPr>
                          <a:xfrm>
                            <a:off x="0" y="0"/>
                            <a:ext cx="1470025" cy="1764664"/>
                          </a:xfrm>
                          <a:custGeom>
                            <a:avLst/>
                            <a:gdLst/>
                            <a:ahLst/>
                            <a:cxnLst/>
                            <a:rect l="l" t="t" r="r" b="b"/>
                            <a:pathLst>
                              <a:path w="1470025" h="1764664">
                                <a:moveTo>
                                  <a:pt x="930973" y="0"/>
                                </a:moveTo>
                                <a:lnTo>
                                  <a:pt x="883064" y="1208"/>
                                </a:lnTo>
                                <a:lnTo>
                                  <a:pt x="835785" y="4793"/>
                                </a:lnTo>
                                <a:lnTo>
                                  <a:pt x="789193" y="10698"/>
                                </a:lnTo>
                                <a:lnTo>
                                  <a:pt x="743347" y="18863"/>
                                </a:lnTo>
                                <a:lnTo>
                                  <a:pt x="698305" y="29231"/>
                                </a:lnTo>
                                <a:lnTo>
                                  <a:pt x="654126" y="41742"/>
                                </a:lnTo>
                                <a:lnTo>
                                  <a:pt x="610869" y="56340"/>
                                </a:lnTo>
                                <a:lnTo>
                                  <a:pt x="568592" y="72964"/>
                                </a:lnTo>
                                <a:lnTo>
                                  <a:pt x="527353" y="91558"/>
                                </a:lnTo>
                                <a:lnTo>
                                  <a:pt x="487211" y="112063"/>
                                </a:lnTo>
                                <a:lnTo>
                                  <a:pt x="448225" y="134419"/>
                                </a:lnTo>
                                <a:lnTo>
                                  <a:pt x="410453" y="158570"/>
                                </a:lnTo>
                                <a:lnTo>
                                  <a:pt x="373953" y="184456"/>
                                </a:lnTo>
                                <a:lnTo>
                                  <a:pt x="338783" y="212020"/>
                                </a:lnTo>
                                <a:lnTo>
                                  <a:pt x="305004" y="241203"/>
                                </a:lnTo>
                                <a:lnTo>
                                  <a:pt x="272672" y="271946"/>
                                </a:lnTo>
                                <a:lnTo>
                                  <a:pt x="241846" y="304192"/>
                                </a:lnTo>
                                <a:lnTo>
                                  <a:pt x="212585" y="337881"/>
                                </a:lnTo>
                                <a:lnTo>
                                  <a:pt x="184948" y="372957"/>
                                </a:lnTo>
                                <a:lnTo>
                                  <a:pt x="158993" y="409359"/>
                                </a:lnTo>
                                <a:lnTo>
                                  <a:pt x="134777" y="447031"/>
                                </a:lnTo>
                                <a:lnTo>
                                  <a:pt x="112361" y="485913"/>
                                </a:lnTo>
                                <a:lnTo>
                                  <a:pt x="91802" y="525947"/>
                                </a:lnTo>
                                <a:lnTo>
                                  <a:pt x="73159" y="567076"/>
                                </a:lnTo>
                                <a:lnTo>
                                  <a:pt x="56490" y="609240"/>
                                </a:lnTo>
                                <a:lnTo>
                                  <a:pt x="41853" y="652381"/>
                                </a:lnTo>
                                <a:lnTo>
                                  <a:pt x="29308" y="696441"/>
                                </a:lnTo>
                                <a:lnTo>
                                  <a:pt x="18913" y="741362"/>
                                </a:lnTo>
                                <a:lnTo>
                                  <a:pt x="10726" y="787085"/>
                                </a:lnTo>
                                <a:lnTo>
                                  <a:pt x="4806" y="833552"/>
                                </a:lnTo>
                                <a:lnTo>
                                  <a:pt x="1211" y="880704"/>
                                </a:lnTo>
                                <a:lnTo>
                                  <a:pt x="0" y="928484"/>
                                </a:lnTo>
                                <a:lnTo>
                                  <a:pt x="1318" y="978327"/>
                                </a:lnTo>
                                <a:lnTo>
                                  <a:pt x="5230" y="1027485"/>
                                </a:lnTo>
                                <a:lnTo>
                                  <a:pt x="11668" y="1075891"/>
                                </a:lnTo>
                                <a:lnTo>
                                  <a:pt x="20566" y="1123478"/>
                                </a:lnTo>
                                <a:lnTo>
                                  <a:pt x="31858" y="1170182"/>
                                </a:lnTo>
                                <a:lnTo>
                                  <a:pt x="45476" y="1215934"/>
                                </a:lnTo>
                                <a:lnTo>
                                  <a:pt x="61356" y="1260670"/>
                                </a:lnTo>
                                <a:lnTo>
                                  <a:pt x="79429" y="1304322"/>
                                </a:lnTo>
                                <a:lnTo>
                                  <a:pt x="99630" y="1346824"/>
                                </a:lnTo>
                                <a:lnTo>
                                  <a:pt x="121893" y="1388110"/>
                                </a:lnTo>
                                <a:lnTo>
                                  <a:pt x="146150" y="1428114"/>
                                </a:lnTo>
                                <a:lnTo>
                                  <a:pt x="172335" y="1466770"/>
                                </a:lnTo>
                                <a:lnTo>
                                  <a:pt x="200382" y="1504011"/>
                                </a:lnTo>
                                <a:lnTo>
                                  <a:pt x="230224" y="1539770"/>
                                </a:lnTo>
                                <a:lnTo>
                                  <a:pt x="261795" y="1573982"/>
                                </a:lnTo>
                                <a:lnTo>
                                  <a:pt x="295028" y="1606580"/>
                                </a:lnTo>
                                <a:lnTo>
                                  <a:pt x="329857" y="1637497"/>
                                </a:lnTo>
                                <a:lnTo>
                                  <a:pt x="366216" y="1666669"/>
                                </a:lnTo>
                                <a:lnTo>
                                  <a:pt x="404037" y="1694027"/>
                                </a:lnTo>
                                <a:lnTo>
                                  <a:pt x="443255" y="1719507"/>
                                </a:lnTo>
                                <a:lnTo>
                                  <a:pt x="483803" y="1743041"/>
                                </a:lnTo>
                                <a:lnTo>
                                  <a:pt x="525614" y="1764563"/>
                                </a:lnTo>
                                <a:lnTo>
                                  <a:pt x="532051" y="1713852"/>
                                </a:lnTo>
                                <a:lnTo>
                                  <a:pt x="541184" y="1664030"/>
                                </a:lnTo>
                                <a:lnTo>
                                  <a:pt x="552938" y="1615172"/>
                                </a:lnTo>
                                <a:lnTo>
                                  <a:pt x="567235" y="1567355"/>
                                </a:lnTo>
                                <a:lnTo>
                                  <a:pt x="584001" y="1520653"/>
                                </a:lnTo>
                                <a:lnTo>
                                  <a:pt x="603160" y="1475144"/>
                                </a:lnTo>
                                <a:lnTo>
                                  <a:pt x="624634" y="1430902"/>
                                </a:lnTo>
                                <a:lnTo>
                                  <a:pt x="648349" y="1388003"/>
                                </a:lnTo>
                                <a:lnTo>
                                  <a:pt x="674229" y="1346524"/>
                                </a:lnTo>
                                <a:lnTo>
                                  <a:pt x="702197" y="1306539"/>
                                </a:lnTo>
                                <a:lnTo>
                                  <a:pt x="732177" y="1268125"/>
                                </a:lnTo>
                                <a:lnTo>
                                  <a:pt x="764094" y="1231357"/>
                                </a:lnTo>
                                <a:lnTo>
                                  <a:pt x="797872" y="1196311"/>
                                </a:lnTo>
                                <a:lnTo>
                                  <a:pt x="833435" y="1163063"/>
                                </a:lnTo>
                                <a:lnTo>
                                  <a:pt x="870706" y="1131689"/>
                                </a:lnTo>
                                <a:lnTo>
                                  <a:pt x="909610" y="1102264"/>
                                </a:lnTo>
                                <a:lnTo>
                                  <a:pt x="950070" y="1074864"/>
                                </a:lnTo>
                                <a:lnTo>
                                  <a:pt x="992012" y="1049565"/>
                                </a:lnTo>
                                <a:lnTo>
                                  <a:pt x="1035358" y="1026443"/>
                                </a:lnTo>
                                <a:lnTo>
                                  <a:pt x="1080033" y="1005573"/>
                                </a:lnTo>
                                <a:lnTo>
                                  <a:pt x="1078655" y="986455"/>
                                </a:lnTo>
                                <a:lnTo>
                                  <a:pt x="1077666" y="967228"/>
                                </a:lnTo>
                                <a:lnTo>
                                  <a:pt x="1077070" y="947901"/>
                                </a:lnTo>
                                <a:lnTo>
                                  <a:pt x="1076871" y="928484"/>
                                </a:lnTo>
                                <a:lnTo>
                                  <a:pt x="1078293" y="876714"/>
                                </a:lnTo>
                                <a:lnTo>
                                  <a:pt x="1082512" y="825687"/>
                                </a:lnTo>
                                <a:lnTo>
                                  <a:pt x="1089451" y="775477"/>
                                </a:lnTo>
                                <a:lnTo>
                                  <a:pt x="1099037" y="726159"/>
                                </a:lnTo>
                                <a:lnTo>
                                  <a:pt x="1111196" y="677807"/>
                                </a:lnTo>
                                <a:lnTo>
                                  <a:pt x="1125852" y="630496"/>
                                </a:lnTo>
                                <a:lnTo>
                                  <a:pt x="1142931" y="584299"/>
                                </a:lnTo>
                                <a:lnTo>
                                  <a:pt x="1162358" y="539290"/>
                                </a:lnTo>
                                <a:lnTo>
                                  <a:pt x="1184060" y="495546"/>
                                </a:lnTo>
                                <a:lnTo>
                                  <a:pt x="1207962" y="453138"/>
                                </a:lnTo>
                                <a:lnTo>
                                  <a:pt x="1233988" y="412143"/>
                                </a:lnTo>
                                <a:lnTo>
                                  <a:pt x="1262065" y="372634"/>
                                </a:lnTo>
                                <a:lnTo>
                                  <a:pt x="1292118" y="334686"/>
                                </a:lnTo>
                                <a:lnTo>
                                  <a:pt x="1324072" y="298372"/>
                                </a:lnTo>
                                <a:lnTo>
                                  <a:pt x="1357854" y="263768"/>
                                </a:lnTo>
                                <a:lnTo>
                                  <a:pt x="1393388" y="230947"/>
                                </a:lnTo>
                                <a:lnTo>
                                  <a:pt x="1430600" y="199985"/>
                                </a:lnTo>
                                <a:lnTo>
                                  <a:pt x="1469415" y="170954"/>
                                </a:lnTo>
                                <a:lnTo>
                                  <a:pt x="1427135" y="142707"/>
                                </a:lnTo>
                                <a:lnTo>
                                  <a:pt x="1383264" y="116745"/>
                                </a:lnTo>
                                <a:lnTo>
                                  <a:pt x="1337888" y="93153"/>
                                </a:lnTo>
                                <a:lnTo>
                                  <a:pt x="1291092" y="72018"/>
                                </a:lnTo>
                                <a:lnTo>
                                  <a:pt x="1242963" y="53423"/>
                                </a:lnTo>
                                <a:lnTo>
                                  <a:pt x="1193585" y="37455"/>
                                </a:lnTo>
                                <a:lnTo>
                                  <a:pt x="1143045" y="24198"/>
                                </a:lnTo>
                                <a:lnTo>
                                  <a:pt x="1091428" y="13739"/>
                                </a:lnTo>
                                <a:lnTo>
                                  <a:pt x="1038820" y="6163"/>
                                </a:lnTo>
                                <a:lnTo>
                                  <a:pt x="985307" y="1555"/>
                                </a:lnTo>
                                <a:lnTo>
                                  <a:pt x="930973" y="0"/>
                                </a:lnTo>
                                <a:close/>
                              </a:path>
                            </a:pathLst>
                          </a:custGeom>
                          <a:solidFill>
                            <a:srgbClr val="DAD9E4"/>
                          </a:solidFill>
                        </wps:spPr>
                        <wps:bodyPr wrap="square" lIns="0" tIns="0" rIns="0" bIns="0" rtlCol="0">
                          <a:prstTxWarp prst="textNoShape">
                            <a:avLst/>
                          </a:prstTxWarp>
                          <a:noAutofit/>
                        </wps:bodyPr>
                      </wps:wsp>
                      <wps:wsp>
                        <wps:cNvPr id="49" name="Graphic 49"/>
                        <wps:cNvSpPr/>
                        <wps:spPr>
                          <a:xfrm>
                            <a:off x="521064" y="1686011"/>
                            <a:ext cx="1862455" cy="1099820"/>
                          </a:xfrm>
                          <a:custGeom>
                            <a:avLst/>
                            <a:gdLst/>
                            <a:ahLst/>
                            <a:cxnLst/>
                            <a:rect l="l" t="t" r="r" b="b"/>
                            <a:pathLst>
                              <a:path w="1862455" h="1099820">
                                <a:moveTo>
                                  <a:pt x="948347" y="0"/>
                                </a:moveTo>
                                <a:lnTo>
                                  <a:pt x="906067" y="28247"/>
                                </a:lnTo>
                                <a:lnTo>
                                  <a:pt x="862196" y="54209"/>
                                </a:lnTo>
                                <a:lnTo>
                                  <a:pt x="816821" y="77800"/>
                                </a:lnTo>
                                <a:lnTo>
                                  <a:pt x="770027" y="98936"/>
                                </a:lnTo>
                                <a:lnTo>
                                  <a:pt x="721899" y="117531"/>
                                </a:lnTo>
                                <a:lnTo>
                                  <a:pt x="672522" y="133499"/>
                                </a:lnTo>
                                <a:lnTo>
                                  <a:pt x="621983" y="146755"/>
                                </a:lnTo>
                                <a:lnTo>
                                  <a:pt x="570366" y="157214"/>
                                </a:lnTo>
                                <a:lnTo>
                                  <a:pt x="517757" y="164791"/>
                                </a:lnTo>
                                <a:lnTo>
                                  <a:pt x="464241" y="169399"/>
                                </a:lnTo>
                                <a:lnTo>
                                  <a:pt x="409905" y="170954"/>
                                </a:lnTo>
                                <a:lnTo>
                                  <a:pt x="355796" y="169412"/>
                                </a:lnTo>
                                <a:lnTo>
                                  <a:pt x="302501" y="164842"/>
                                </a:lnTo>
                                <a:lnTo>
                                  <a:pt x="250105" y="157328"/>
                                </a:lnTo>
                                <a:lnTo>
                                  <a:pt x="198691" y="146954"/>
                                </a:lnTo>
                                <a:lnTo>
                                  <a:pt x="148344" y="133805"/>
                                </a:lnTo>
                                <a:lnTo>
                                  <a:pt x="99148" y="117965"/>
                                </a:lnTo>
                                <a:lnTo>
                                  <a:pt x="51187" y="99519"/>
                                </a:lnTo>
                                <a:lnTo>
                                  <a:pt x="4546" y="78549"/>
                                </a:lnTo>
                                <a:lnTo>
                                  <a:pt x="2571" y="101424"/>
                                </a:lnTo>
                                <a:lnTo>
                                  <a:pt x="1149" y="124456"/>
                                </a:lnTo>
                                <a:lnTo>
                                  <a:pt x="288" y="147636"/>
                                </a:lnTo>
                                <a:lnTo>
                                  <a:pt x="0" y="170954"/>
                                </a:lnTo>
                                <a:lnTo>
                                  <a:pt x="1211" y="218733"/>
                                </a:lnTo>
                                <a:lnTo>
                                  <a:pt x="4806" y="265884"/>
                                </a:lnTo>
                                <a:lnTo>
                                  <a:pt x="10726" y="312350"/>
                                </a:lnTo>
                                <a:lnTo>
                                  <a:pt x="18914" y="358072"/>
                                </a:lnTo>
                                <a:lnTo>
                                  <a:pt x="29309" y="402992"/>
                                </a:lnTo>
                                <a:lnTo>
                                  <a:pt x="41854" y="447051"/>
                                </a:lnTo>
                                <a:lnTo>
                                  <a:pt x="56491" y="490192"/>
                                </a:lnTo>
                                <a:lnTo>
                                  <a:pt x="73160" y="532355"/>
                                </a:lnTo>
                                <a:lnTo>
                                  <a:pt x="91804" y="573483"/>
                                </a:lnTo>
                                <a:lnTo>
                                  <a:pt x="112364" y="613516"/>
                                </a:lnTo>
                                <a:lnTo>
                                  <a:pt x="134780" y="652398"/>
                                </a:lnTo>
                                <a:lnTo>
                                  <a:pt x="158996" y="690069"/>
                                </a:lnTo>
                                <a:lnTo>
                                  <a:pt x="184952" y="726471"/>
                                </a:lnTo>
                                <a:lnTo>
                                  <a:pt x="212590" y="761546"/>
                                </a:lnTo>
                                <a:lnTo>
                                  <a:pt x="241851" y="795235"/>
                                </a:lnTo>
                                <a:lnTo>
                                  <a:pt x="272676" y="827481"/>
                                </a:lnTo>
                                <a:lnTo>
                                  <a:pt x="305009" y="858224"/>
                                </a:lnTo>
                                <a:lnTo>
                                  <a:pt x="338789" y="887406"/>
                                </a:lnTo>
                                <a:lnTo>
                                  <a:pt x="373958" y="914970"/>
                                </a:lnTo>
                                <a:lnTo>
                                  <a:pt x="410458" y="940856"/>
                                </a:lnTo>
                                <a:lnTo>
                                  <a:pt x="448231" y="965007"/>
                                </a:lnTo>
                                <a:lnTo>
                                  <a:pt x="487217" y="987363"/>
                                </a:lnTo>
                                <a:lnTo>
                                  <a:pt x="527359" y="1007867"/>
                                </a:lnTo>
                                <a:lnTo>
                                  <a:pt x="568597" y="1026461"/>
                                </a:lnTo>
                                <a:lnTo>
                                  <a:pt x="610874" y="1043086"/>
                                </a:lnTo>
                                <a:lnTo>
                                  <a:pt x="654131" y="1057683"/>
                                </a:lnTo>
                                <a:lnTo>
                                  <a:pt x="698309" y="1070195"/>
                                </a:lnTo>
                                <a:lnTo>
                                  <a:pt x="743350" y="1080562"/>
                                </a:lnTo>
                                <a:lnTo>
                                  <a:pt x="789196" y="1088728"/>
                                </a:lnTo>
                                <a:lnTo>
                                  <a:pt x="835787" y="1094632"/>
                                </a:lnTo>
                                <a:lnTo>
                                  <a:pt x="883065" y="1098218"/>
                                </a:lnTo>
                                <a:lnTo>
                                  <a:pt x="930973" y="1099426"/>
                                </a:lnTo>
                                <a:lnTo>
                                  <a:pt x="978882" y="1098218"/>
                                </a:lnTo>
                                <a:lnTo>
                                  <a:pt x="1026161" y="1094632"/>
                                </a:lnTo>
                                <a:lnTo>
                                  <a:pt x="1072754" y="1088728"/>
                                </a:lnTo>
                                <a:lnTo>
                                  <a:pt x="1118600" y="1080562"/>
                                </a:lnTo>
                                <a:lnTo>
                                  <a:pt x="1163642" y="1070195"/>
                                </a:lnTo>
                                <a:lnTo>
                                  <a:pt x="1207821" y="1057683"/>
                                </a:lnTo>
                                <a:lnTo>
                                  <a:pt x="1251078" y="1043086"/>
                                </a:lnTo>
                                <a:lnTo>
                                  <a:pt x="1293356" y="1026461"/>
                                </a:lnTo>
                                <a:lnTo>
                                  <a:pt x="1334595" y="1007867"/>
                                </a:lnTo>
                                <a:lnTo>
                                  <a:pt x="1374738" y="987363"/>
                                </a:lnTo>
                                <a:lnTo>
                                  <a:pt x="1413724" y="965007"/>
                                </a:lnTo>
                                <a:lnTo>
                                  <a:pt x="1451497" y="940856"/>
                                </a:lnTo>
                                <a:lnTo>
                                  <a:pt x="1487998" y="914970"/>
                                </a:lnTo>
                                <a:lnTo>
                                  <a:pt x="1523168" y="887406"/>
                                </a:lnTo>
                                <a:lnTo>
                                  <a:pt x="1556948" y="858224"/>
                                </a:lnTo>
                                <a:lnTo>
                                  <a:pt x="1589281" y="827481"/>
                                </a:lnTo>
                                <a:lnTo>
                                  <a:pt x="1620107" y="795235"/>
                                </a:lnTo>
                                <a:lnTo>
                                  <a:pt x="1649368" y="761546"/>
                                </a:lnTo>
                                <a:lnTo>
                                  <a:pt x="1677006" y="726471"/>
                                </a:lnTo>
                                <a:lnTo>
                                  <a:pt x="1702962" y="690069"/>
                                </a:lnTo>
                                <a:lnTo>
                                  <a:pt x="1727178" y="652398"/>
                                </a:lnTo>
                                <a:lnTo>
                                  <a:pt x="1749595" y="613516"/>
                                </a:lnTo>
                                <a:lnTo>
                                  <a:pt x="1770154" y="573483"/>
                                </a:lnTo>
                                <a:lnTo>
                                  <a:pt x="1788798" y="532355"/>
                                </a:lnTo>
                                <a:lnTo>
                                  <a:pt x="1805468" y="490192"/>
                                </a:lnTo>
                                <a:lnTo>
                                  <a:pt x="1820104" y="447051"/>
                                </a:lnTo>
                                <a:lnTo>
                                  <a:pt x="1832649" y="402992"/>
                                </a:lnTo>
                                <a:lnTo>
                                  <a:pt x="1843045" y="358072"/>
                                </a:lnTo>
                                <a:lnTo>
                                  <a:pt x="1851232" y="312350"/>
                                </a:lnTo>
                                <a:lnTo>
                                  <a:pt x="1857153" y="265884"/>
                                </a:lnTo>
                                <a:lnTo>
                                  <a:pt x="1860748" y="218733"/>
                                </a:lnTo>
                                <a:lnTo>
                                  <a:pt x="1861959" y="170954"/>
                                </a:lnTo>
                                <a:lnTo>
                                  <a:pt x="1861758" y="151535"/>
                                </a:lnTo>
                                <a:lnTo>
                                  <a:pt x="1861159" y="132205"/>
                                </a:lnTo>
                                <a:lnTo>
                                  <a:pt x="1860170" y="112977"/>
                                </a:lnTo>
                                <a:lnTo>
                                  <a:pt x="1858797" y="93865"/>
                                </a:lnTo>
                                <a:lnTo>
                                  <a:pt x="1815525" y="111409"/>
                                </a:lnTo>
                                <a:lnTo>
                                  <a:pt x="1771203" y="126822"/>
                                </a:lnTo>
                                <a:lnTo>
                                  <a:pt x="1725893" y="140039"/>
                                </a:lnTo>
                                <a:lnTo>
                                  <a:pt x="1679660" y="150998"/>
                                </a:lnTo>
                                <a:lnTo>
                                  <a:pt x="1632569" y="159632"/>
                                </a:lnTo>
                                <a:lnTo>
                                  <a:pt x="1584684" y="165880"/>
                                </a:lnTo>
                                <a:lnTo>
                                  <a:pt x="1536069" y="169675"/>
                                </a:lnTo>
                                <a:lnTo>
                                  <a:pt x="1486789" y="170954"/>
                                </a:lnTo>
                                <a:lnTo>
                                  <a:pt x="1432452" y="169399"/>
                                </a:lnTo>
                                <a:lnTo>
                                  <a:pt x="1378937" y="164791"/>
                                </a:lnTo>
                                <a:lnTo>
                                  <a:pt x="1326328" y="157214"/>
                                </a:lnTo>
                                <a:lnTo>
                                  <a:pt x="1274711" y="146755"/>
                                </a:lnTo>
                                <a:lnTo>
                                  <a:pt x="1224171" y="133499"/>
                                </a:lnTo>
                                <a:lnTo>
                                  <a:pt x="1174794" y="117531"/>
                                </a:lnTo>
                                <a:lnTo>
                                  <a:pt x="1126666" y="98936"/>
                                </a:lnTo>
                                <a:lnTo>
                                  <a:pt x="1079872" y="77800"/>
                                </a:lnTo>
                                <a:lnTo>
                                  <a:pt x="1034497" y="54209"/>
                                </a:lnTo>
                                <a:lnTo>
                                  <a:pt x="990627" y="28247"/>
                                </a:lnTo>
                                <a:lnTo>
                                  <a:pt x="948347" y="0"/>
                                </a:lnTo>
                                <a:close/>
                              </a:path>
                            </a:pathLst>
                          </a:custGeom>
                          <a:solidFill>
                            <a:srgbClr val="ABA8CA"/>
                          </a:solidFill>
                        </wps:spPr>
                        <wps:bodyPr wrap="square" lIns="0" tIns="0" rIns="0" bIns="0" rtlCol="0">
                          <a:prstTxWarp prst="textNoShape">
                            <a:avLst/>
                          </a:prstTxWarp>
                          <a:noAutofit/>
                        </wps:bodyPr>
                      </wps:wsp>
                      <wps:wsp>
                        <wps:cNvPr id="50" name="Graphic 50"/>
                        <wps:cNvSpPr/>
                        <wps:spPr>
                          <a:xfrm>
                            <a:off x="1469407" y="0"/>
                            <a:ext cx="1470025" cy="1779905"/>
                          </a:xfrm>
                          <a:custGeom>
                            <a:avLst/>
                            <a:gdLst/>
                            <a:ahLst/>
                            <a:cxnLst/>
                            <a:rect l="l" t="t" r="r" b="b"/>
                            <a:pathLst>
                              <a:path w="1470025" h="1779905">
                                <a:moveTo>
                                  <a:pt x="538441" y="0"/>
                                </a:moveTo>
                                <a:lnTo>
                                  <a:pt x="484108" y="1555"/>
                                </a:lnTo>
                                <a:lnTo>
                                  <a:pt x="430594" y="6163"/>
                                </a:lnTo>
                                <a:lnTo>
                                  <a:pt x="377986" y="13739"/>
                                </a:lnTo>
                                <a:lnTo>
                                  <a:pt x="326369" y="24198"/>
                                </a:lnTo>
                                <a:lnTo>
                                  <a:pt x="275829" y="37455"/>
                                </a:lnTo>
                                <a:lnTo>
                                  <a:pt x="226452" y="53423"/>
                                </a:lnTo>
                                <a:lnTo>
                                  <a:pt x="178322" y="72018"/>
                                </a:lnTo>
                                <a:lnTo>
                                  <a:pt x="131527" y="93153"/>
                                </a:lnTo>
                                <a:lnTo>
                                  <a:pt x="86151" y="116745"/>
                                </a:lnTo>
                                <a:lnTo>
                                  <a:pt x="42280" y="142707"/>
                                </a:lnTo>
                                <a:lnTo>
                                  <a:pt x="0" y="170954"/>
                                </a:lnTo>
                                <a:lnTo>
                                  <a:pt x="38815" y="199985"/>
                                </a:lnTo>
                                <a:lnTo>
                                  <a:pt x="76027" y="230947"/>
                                </a:lnTo>
                                <a:lnTo>
                                  <a:pt x="111561" y="263768"/>
                                </a:lnTo>
                                <a:lnTo>
                                  <a:pt x="145342" y="298372"/>
                                </a:lnTo>
                                <a:lnTo>
                                  <a:pt x="177297" y="334686"/>
                                </a:lnTo>
                                <a:lnTo>
                                  <a:pt x="207350" y="372634"/>
                                </a:lnTo>
                                <a:lnTo>
                                  <a:pt x="235427" y="412143"/>
                                </a:lnTo>
                                <a:lnTo>
                                  <a:pt x="261453" y="453138"/>
                                </a:lnTo>
                                <a:lnTo>
                                  <a:pt x="285354" y="495546"/>
                                </a:lnTo>
                                <a:lnTo>
                                  <a:pt x="307056" y="539290"/>
                                </a:lnTo>
                                <a:lnTo>
                                  <a:pt x="326484" y="584299"/>
                                </a:lnTo>
                                <a:lnTo>
                                  <a:pt x="343563" y="630496"/>
                                </a:lnTo>
                                <a:lnTo>
                                  <a:pt x="358219" y="677807"/>
                                </a:lnTo>
                                <a:lnTo>
                                  <a:pt x="370377" y="726159"/>
                                </a:lnTo>
                                <a:lnTo>
                                  <a:pt x="379963" y="775477"/>
                                </a:lnTo>
                                <a:lnTo>
                                  <a:pt x="386903" y="825687"/>
                                </a:lnTo>
                                <a:lnTo>
                                  <a:pt x="391121" y="876714"/>
                                </a:lnTo>
                                <a:lnTo>
                                  <a:pt x="392544" y="928484"/>
                                </a:lnTo>
                                <a:lnTo>
                                  <a:pt x="392255" y="951796"/>
                                </a:lnTo>
                                <a:lnTo>
                                  <a:pt x="391394" y="974975"/>
                                </a:lnTo>
                                <a:lnTo>
                                  <a:pt x="389972" y="998007"/>
                                </a:lnTo>
                                <a:lnTo>
                                  <a:pt x="387997" y="1020876"/>
                                </a:lnTo>
                                <a:lnTo>
                                  <a:pt x="430731" y="1042905"/>
                                </a:lnTo>
                                <a:lnTo>
                                  <a:pt x="472142" y="1067035"/>
                                </a:lnTo>
                                <a:lnTo>
                                  <a:pt x="512160" y="1093194"/>
                                </a:lnTo>
                                <a:lnTo>
                                  <a:pt x="550714" y="1121312"/>
                                </a:lnTo>
                                <a:lnTo>
                                  <a:pt x="587733" y="1151318"/>
                                </a:lnTo>
                                <a:lnTo>
                                  <a:pt x="623145" y="1183142"/>
                                </a:lnTo>
                                <a:lnTo>
                                  <a:pt x="656879" y="1216712"/>
                                </a:lnTo>
                                <a:lnTo>
                                  <a:pt x="688865" y="1251959"/>
                                </a:lnTo>
                                <a:lnTo>
                                  <a:pt x="719031" y="1288810"/>
                                </a:lnTo>
                                <a:lnTo>
                                  <a:pt x="747307" y="1327196"/>
                                </a:lnTo>
                                <a:lnTo>
                                  <a:pt x="773621" y="1367045"/>
                                </a:lnTo>
                                <a:lnTo>
                                  <a:pt x="797903" y="1408287"/>
                                </a:lnTo>
                                <a:lnTo>
                                  <a:pt x="820080" y="1450850"/>
                                </a:lnTo>
                                <a:lnTo>
                                  <a:pt x="840083" y="1494665"/>
                                </a:lnTo>
                                <a:lnTo>
                                  <a:pt x="857840" y="1539661"/>
                                </a:lnTo>
                                <a:lnTo>
                                  <a:pt x="873280" y="1585766"/>
                                </a:lnTo>
                                <a:lnTo>
                                  <a:pt x="886332" y="1632910"/>
                                </a:lnTo>
                                <a:lnTo>
                                  <a:pt x="896925" y="1681022"/>
                                </a:lnTo>
                                <a:lnTo>
                                  <a:pt x="904988" y="1730031"/>
                                </a:lnTo>
                                <a:lnTo>
                                  <a:pt x="910450" y="1779866"/>
                                </a:lnTo>
                                <a:lnTo>
                                  <a:pt x="954690" y="1759213"/>
                                </a:lnTo>
                                <a:lnTo>
                                  <a:pt x="997628" y="1736350"/>
                                </a:lnTo>
                                <a:lnTo>
                                  <a:pt x="1039190" y="1711352"/>
                                </a:lnTo>
                                <a:lnTo>
                                  <a:pt x="1079303" y="1684292"/>
                                </a:lnTo>
                                <a:lnTo>
                                  <a:pt x="1117892" y="1655243"/>
                                </a:lnTo>
                                <a:lnTo>
                                  <a:pt x="1154885" y="1624279"/>
                                </a:lnTo>
                                <a:lnTo>
                                  <a:pt x="1190207" y="1591475"/>
                                </a:lnTo>
                                <a:lnTo>
                                  <a:pt x="1223785" y="1556902"/>
                                </a:lnTo>
                                <a:lnTo>
                                  <a:pt x="1255545" y="1520636"/>
                                </a:lnTo>
                                <a:lnTo>
                                  <a:pt x="1285412" y="1482749"/>
                                </a:lnTo>
                                <a:lnTo>
                                  <a:pt x="1313314" y="1443315"/>
                                </a:lnTo>
                                <a:lnTo>
                                  <a:pt x="1339177" y="1402407"/>
                                </a:lnTo>
                                <a:lnTo>
                                  <a:pt x="1362927" y="1360100"/>
                                </a:lnTo>
                                <a:lnTo>
                                  <a:pt x="1384490" y="1316467"/>
                                </a:lnTo>
                                <a:lnTo>
                                  <a:pt x="1403792" y="1271581"/>
                                </a:lnTo>
                                <a:lnTo>
                                  <a:pt x="1420759" y="1225516"/>
                                </a:lnTo>
                                <a:lnTo>
                                  <a:pt x="1435319" y="1178345"/>
                                </a:lnTo>
                                <a:lnTo>
                                  <a:pt x="1447397" y="1130142"/>
                                </a:lnTo>
                                <a:lnTo>
                                  <a:pt x="1456919" y="1080981"/>
                                </a:lnTo>
                                <a:lnTo>
                                  <a:pt x="1463812" y="1030935"/>
                                </a:lnTo>
                                <a:lnTo>
                                  <a:pt x="1468002" y="980078"/>
                                </a:lnTo>
                                <a:lnTo>
                                  <a:pt x="1469415" y="928484"/>
                                </a:lnTo>
                                <a:lnTo>
                                  <a:pt x="1468204" y="880704"/>
                                </a:lnTo>
                                <a:lnTo>
                                  <a:pt x="1464608" y="833552"/>
                                </a:lnTo>
                                <a:lnTo>
                                  <a:pt x="1458688" y="787085"/>
                                </a:lnTo>
                                <a:lnTo>
                                  <a:pt x="1450501" y="741362"/>
                                </a:lnTo>
                                <a:lnTo>
                                  <a:pt x="1440106" y="696441"/>
                                </a:lnTo>
                                <a:lnTo>
                                  <a:pt x="1427561" y="652381"/>
                                </a:lnTo>
                                <a:lnTo>
                                  <a:pt x="1412925" y="609240"/>
                                </a:lnTo>
                                <a:lnTo>
                                  <a:pt x="1396256" y="567076"/>
                                </a:lnTo>
                                <a:lnTo>
                                  <a:pt x="1377612" y="525947"/>
                                </a:lnTo>
                                <a:lnTo>
                                  <a:pt x="1357053" y="485913"/>
                                </a:lnTo>
                                <a:lnTo>
                                  <a:pt x="1334637" y="447031"/>
                                </a:lnTo>
                                <a:lnTo>
                                  <a:pt x="1310422" y="409359"/>
                                </a:lnTo>
                                <a:lnTo>
                                  <a:pt x="1284466" y="372957"/>
                                </a:lnTo>
                                <a:lnTo>
                                  <a:pt x="1256829" y="337881"/>
                                </a:lnTo>
                                <a:lnTo>
                                  <a:pt x="1227568" y="304192"/>
                                </a:lnTo>
                                <a:lnTo>
                                  <a:pt x="1196743" y="271946"/>
                                </a:lnTo>
                                <a:lnTo>
                                  <a:pt x="1164411" y="241203"/>
                                </a:lnTo>
                                <a:lnTo>
                                  <a:pt x="1130631" y="212020"/>
                                </a:lnTo>
                                <a:lnTo>
                                  <a:pt x="1095462" y="184456"/>
                                </a:lnTo>
                                <a:lnTo>
                                  <a:pt x="1058962" y="158570"/>
                                </a:lnTo>
                                <a:lnTo>
                                  <a:pt x="1021189" y="134419"/>
                                </a:lnTo>
                                <a:lnTo>
                                  <a:pt x="982203" y="112063"/>
                                </a:lnTo>
                                <a:lnTo>
                                  <a:pt x="942061" y="91558"/>
                                </a:lnTo>
                                <a:lnTo>
                                  <a:pt x="900822" y="72964"/>
                                </a:lnTo>
                                <a:lnTo>
                                  <a:pt x="858545" y="56340"/>
                                </a:lnTo>
                                <a:lnTo>
                                  <a:pt x="815288" y="41742"/>
                                </a:lnTo>
                                <a:lnTo>
                                  <a:pt x="771109" y="29231"/>
                                </a:lnTo>
                                <a:lnTo>
                                  <a:pt x="726068" y="18863"/>
                                </a:lnTo>
                                <a:lnTo>
                                  <a:pt x="680222" y="10698"/>
                                </a:lnTo>
                                <a:lnTo>
                                  <a:pt x="633630" y="4793"/>
                                </a:lnTo>
                                <a:lnTo>
                                  <a:pt x="586350" y="1208"/>
                                </a:lnTo>
                                <a:lnTo>
                                  <a:pt x="538441" y="0"/>
                                </a:lnTo>
                                <a:close/>
                              </a:path>
                            </a:pathLst>
                          </a:custGeom>
                          <a:solidFill>
                            <a:srgbClr val="C1C0DA"/>
                          </a:solidFill>
                        </wps:spPr>
                        <wps:bodyPr wrap="square" lIns="0" tIns="0" rIns="0" bIns="0" rtlCol="0">
                          <a:prstTxWarp prst="textNoShape">
                            <a:avLst/>
                          </a:prstTxWarp>
                          <a:noAutofit/>
                        </wps:bodyPr>
                      </wps:wsp>
                      <wps:wsp>
                        <wps:cNvPr id="51" name="Graphic 51"/>
                        <wps:cNvSpPr/>
                        <wps:spPr>
                          <a:xfrm>
                            <a:off x="525607" y="1005572"/>
                            <a:ext cx="1854835" cy="851535"/>
                          </a:xfrm>
                          <a:custGeom>
                            <a:avLst/>
                            <a:gdLst/>
                            <a:ahLst/>
                            <a:cxnLst/>
                            <a:rect l="l" t="t" r="r" b="b"/>
                            <a:pathLst>
                              <a:path w="1854835" h="851535">
                                <a:moveTo>
                                  <a:pt x="943800" y="680440"/>
                                </a:moveTo>
                                <a:lnTo>
                                  <a:pt x="903782" y="650468"/>
                                </a:lnTo>
                                <a:lnTo>
                                  <a:pt x="865479" y="618426"/>
                                </a:lnTo>
                                <a:lnTo>
                                  <a:pt x="828954" y="584428"/>
                                </a:lnTo>
                                <a:lnTo>
                                  <a:pt x="794308" y="548525"/>
                                </a:lnTo>
                                <a:lnTo>
                                  <a:pt x="761619" y="510819"/>
                                </a:lnTo>
                                <a:lnTo>
                                  <a:pt x="730961" y="471385"/>
                                </a:lnTo>
                                <a:lnTo>
                                  <a:pt x="702437" y="430314"/>
                                </a:lnTo>
                                <a:lnTo>
                                  <a:pt x="676097" y="387667"/>
                                </a:lnTo>
                                <a:lnTo>
                                  <a:pt x="652043" y="343547"/>
                                </a:lnTo>
                                <a:lnTo>
                                  <a:pt x="630351" y="298018"/>
                                </a:lnTo>
                                <a:lnTo>
                                  <a:pt x="611098" y="251180"/>
                                </a:lnTo>
                                <a:lnTo>
                                  <a:pt x="594385" y="203085"/>
                                </a:lnTo>
                                <a:lnTo>
                                  <a:pt x="580275" y="153847"/>
                                </a:lnTo>
                                <a:lnTo>
                                  <a:pt x="568858" y="103530"/>
                                </a:lnTo>
                                <a:lnTo>
                                  <a:pt x="560209" y="52222"/>
                                </a:lnTo>
                                <a:lnTo>
                                  <a:pt x="554418" y="0"/>
                                </a:lnTo>
                                <a:lnTo>
                                  <a:pt x="509752" y="20878"/>
                                </a:lnTo>
                                <a:lnTo>
                                  <a:pt x="466394" y="43992"/>
                                </a:lnTo>
                                <a:lnTo>
                                  <a:pt x="424459" y="69303"/>
                                </a:lnTo>
                                <a:lnTo>
                                  <a:pt x="383997" y="96697"/>
                                </a:lnTo>
                                <a:lnTo>
                                  <a:pt x="345097" y="126123"/>
                                </a:lnTo>
                                <a:lnTo>
                                  <a:pt x="307822" y="157492"/>
                                </a:lnTo>
                                <a:lnTo>
                                  <a:pt x="272262" y="190741"/>
                                </a:lnTo>
                                <a:lnTo>
                                  <a:pt x="238480" y="225793"/>
                                </a:lnTo>
                                <a:lnTo>
                                  <a:pt x="206565" y="262559"/>
                                </a:lnTo>
                                <a:lnTo>
                                  <a:pt x="176580" y="300977"/>
                                </a:lnTo>
                                <a:lnTo>
                                  <a:pt x="148615" y="340956"/>
                                </a:lnTo>
                                <a:lnTo>
                                  <a:pt x="122732" y="382435"/>
                                </a:lnTo>
                                <a:lnTo>
                                  <a:pt x="99021" y="425335"/>
                                </a:lnTo>
                                <a:lnTo>
                                  <a:pt x="77546" y="469582"/>
                                </a:lnTo>
                                <a:lnTo>
                                  <a:pt x="58394" y="515086"/>
                                </a:lnTo>
                                <a:lnTo>
                                  <a:pt x="41630" y="561784"/>
                                </a:lnTo>
                                <a:lnTo>
                                  <a:pt x="27330" y="609600"/>
                                </a:lnTo>
                                <a:lnTo>
                                  <a:pt x="15570" y="658456"/>
                                </a:lnTo>
                                <a:lnTo>
                                  <a:pt x="6438" y="708291"/>
                                </a:lnTo>
                                <a:lnTo>
                                  <a:pt x="0" y="758990"/>
                                </a:lnTo>
                                <a:lnTo>
                                  <a:pt x="46647" y="779970"/>
                                </a:lnTo>
                                <a:lnTo>
                                  <a:pt x="94602" y="798410"/>
                                </a:lnTo>
                                <a:lnTo>
                                  <a:pt x="143802" y="814247"/>
                                </a:lnTo>
                                <a:lnTo>
                                  <a:pt x="194144" y="827405"/>
                                </a:lnTo>
                                <a:lnTo>
                                  <a:pt x="245567" y="837780"/>
                                </a:lnTo>
                                <a:lnTo>
                                  <a:pt x="297954" y="845286"/>
                                </a:lnTo>
                                <a:lnTo>
                                  <a:pt x="351256" y="849858"/>
                                </a:lnTo>
                                <a:lnTo>
                                  <a:pt x="405358" y="851395"/>
                                </a:lnTo>
                                <a:lnTo>
                                  <a:pt x="459701" y="849845"/>
                                </a:lnTo>
                                <a:lnTo>
                                  <a:pt x="513207" y="845235"/>
                                </a:lnTo>
                                <a:lnTo>
                                  <a:pt x="565823" y="837666"/>
                                </a:lnTo>
                                <a:lnTo>
                                  <a:pt x="617435" y="827201"/>
                                </a:lnTo>
                                <a:lnTo>
                                  <a:pt x="667969" y="813943"/>
                                </a:lnTo>
                                <a:lnTo>
                                  <a:pt x="717346" y="797979"/>
                                </a:lnTo>
                                <a:lnTo>
                                  <a:pt x="765479" y="779386"/>
                                </a:lnTo>
                                <a:lnTo>
                                  <a:pt x="812279" y="758253"/>
                                </a:lnTo>
                                <a:lnTo>
                                  <a:pt x="857656" y="734656"/>
                                </a:lnTo>
                                <a:lnTo>
                                  <a:pt x="901522" y="708698"/>
                                </a:lnTo>
                                <a:lnTo>
                                  <a:pt x="943800" y="680440"/>
                                </a:lnTo>
                                <a:close/>
                              </a:path>
                              <a:path w="1854835" h="851535">
                                <a:moveTo>
                                  <a:pt x="1854238" y="774293"/>
                                </a:moveTo>
                                <a:lnTo>
                                  <a:pt x="1848777" y="724458"/>
                                </a:lnTo>
                                <a:lnTo>
                                  <a:pt x="1840712" y="675449"/>
                                </a:lnTo>
                                <a:lnTo>
                                  <a:pt x="1830120" y="627341"/>
                                </a:lnTo>
                                <a:lnTo>
                                  <a:pt x="1817077" y="580199"/>
                                </a:lnTo>
                                <a:lnTo>
                                  <a:pt x="1801634" y="534098"/>
                                </a:lnTo>
                                <a:lnTo>
                                  <a:pt x="1783880" y="489102"/>
                                </a:lnTo>
                                <a:lnTo>
                                  <a:pt x="1763877" y="445287"/>
                                </a:lnTo>
                                <a:lnTo>
                                  <a:pt x="1741703" y="402717"/>
                                </a:lnTo>
                                <a:lnTo>
                                  <a:pt x="1717421" y="361480"/>
                                </a:lnTo>
                                <a:lnTo>
                                  <a:pt x="1691106" y="321627"/>
                                </a:lnTo>
                                <a:lnTo>
                                  <a:pt x="1662823" y="283248"/>
                                </a:lnTo>
                                <a:lnTo>
                                  <a:pt x="1632661" y="246392"/>
                                </a:lnTo>
                                <a:lnTo>
                                  <a:pt x="1600669" y="211150"/>
                                </a:lnTo>
                                <a:lnTo>
                                  <a:pt x="1566938" y="177571"/>
                                </a:lnTo>
                                <a:lnTo>
                                  <a:pt x="1531531" y="145757"/>
                                </a:lnTo>
                                <a:lnTo>
                                  <a:pt x="1494510" y="115747"/>
                                </a:lnTo>
                                <a:lnTo>
                                  <a:pt x="1455953" y="87630"/>
                                </a:lnTo>
                                <a:lnTo>
                                  <a:pt x="1415935" y="61468"/>
                                </a:lnTo>
                                <a:lnTo>
                                  <a:pt x="1374521" y="37338"/>
                                </a:lnTo>
                                <a:lnTo>
                                  <a:pt x="1331785" y="15303"/>
                                </a:lnTo>
                                <a:lnTo>
                                  <a:pt x="1325295" y="66332"/>
                                </a:lnTo>
                                <a:lnTo>
                                  <a:pt x="1316088" y="116459"/>
                                </a:lnTo>
                                <a:lnTo>
                                  <a:pt x="1304213" y="165608"/>
                                </a:lnTo>
                                <a:lnTo>
                                  <a:pt x="1289773" y="213702"/>
                                </a:lnTo>
                                <a:lnTo>
                                  <a:pt x="1272832" y="260654"/>
                                </a:lnTo>
                                <a:lnTo>
                                  <a:pt x="1253477" y="306412"/>
                                </a:lnTo>
                                <a:lnTo>
                                  <a:pt x="1231773" y="350875"/>
                                </a:lnTo>
                                <a:lnTo>
                                  <a:pt x="1207808" y="393979"/>
                                </a:lnTo>
                                <a:lnTo>
                                  <a:pt x="1181646" y="435635"/>
                                </a:lnTo>
                                <a:lnTo>
                                  <a:pt x="1153375" y="475780"/>
                                </a:lnTo>
                                <a:lnTo>
                                  <a:pt x="1123086" y="514324"/>
                                </a:lnTo>
                                <a:lnTo>
                                  <a:pt x="1090828" y="551205"/>
                                </a:lnTo>
                                <a:lnTo>
                                  <a:pt x="1056690" y="586333"/>
                                </a:lnTo>
                                <a:lnTo>
                                  <a:pt x="1020762" y="619633"/>
                                </a:lnTo>
                                <a:lnTo>
                                  <a:pt x="983107" y="651027"/>
                                </a:lnTo>
                                <a:lnTo>
                                  <a:pt x="943800" y="680440"/>
                                </a:lnTo>
                                <a:lnTo>
                                  <a:pt x="986078" y="708698"/>
                                </a:lnTo>
                                <a:lnTo>
                                  <a:pt x="1029944" y="734656"/>
                                </a:lnTo>
                                <a:lnTo>
                                  <a:pt x="1075321" y="758240"/>
                                </a:lnTo>
                                <a:lnTo>
                                  <a:pt x="1122121" y="779373"/>
                                </a:lnTo>
                                <a:lnTo>
                                  <a:pt x="1170241" y="797979"/>
                                </a:lnTo>
                                <a:lnTo>
                                  <a:pt x="1219619" y="813943"/>
                                </a:lnTo>
                                <a:lnTo>
                                  <a:pt x="1270165" y="827189"/>
                                </a:lnTo>
                                <a:lnTo>
                                  <a:pt x="1321777" y="837653"/>
                                </a:lnTo>
                                <a:lnTo>
                                  <a:pt x="1374381" y="845223"/>
                                </a:lnTo>
                                <a:lnTo>
                                  <a:pt x="1427899" y="849833"/>
                                </a:lnTo>
                                <a:lnTo>
                                  <a:pt x="1482229" y="851382"/>
                                </a:lnTo>
                                <a:lnTo>
                                  <a:pt x="1531505" y="850112"/>
                                </a:lnTo>
                                <a:lnTo>
                                  <a:pt x="1580121" y="846315"/>
                                </a:lnTo>
                                <a:lnTo>
                                  <a:pt x="1628013" y="840066"/>
                                </a:lnTo>
                                <a:lnTo>
                                  <a:pt x="1675104" y="831430"/>
                                </a:lnTo>
                                <a:lnTo>
                                  <a:pt x="1721345" y="820483"/>
                                </a:lnTo>
                                <a:lnTo>
                                  <a:pt x="1766646" y="807262"/>
                                </a:lnTo>
                                <a:lnTo>
                                  <a:pt x="1810969" y="791845"/>
                                </a:lnTo>
                                <a:lnTo>
                                  <a:pt x="1854238" y="774293"/>
                                </a:lnTo>
                                <a:close/>
                              </a:path>
                            </a:pathLst>
                          </a:custGeom>
                          <a:solidFill>
                            <a:srgbClr val="9592C1"/>
                          </a:solidFill>
                        </wps:spPr>
                        <wps:bodyPr wrap="square" lIns="0" tIns="0" rIns="0" bIns="0" rtlCol="0">
                          <a:prstTxWarp prst="textNoShape">
                            <a:avLst/>
                          </a:prstTxWarp>
                          <a:noAutofit/>
                        </wps:bodyPr>
                      </wps:wsp>
                      <wps:wsp>
                        <wps:cNvPr id="52" name="Graphic 52"/>
                        <wps:cNvSpPr/>
                        <wps:spPr>
                          <a:xfrm>
                            <a:off x="1076867" y="170949"/>
                            <a:ext cx="785495" cy="850265"/>
                          </a:xfrm>
                          <a:custGeom>
                            <a:avLst/>
                            <a:gdLst/>
                            <a:ahLst/>
                            <a:cxnLst/>
                            <a:rect l="l" t="t" r="r" b="b"/>
                            <a:pathLst>
                              <a:path w="785495" h="850265">
                                <a:moveTo>
                                  <a:pt x="392544" y="0"/>
                                </a:moveTo>
                                <a:lnTo>
                                  <a:pt x="353728" y="29032"/>
                                </a:lnTo>
                                <a:lnTo>
                                  <a:pt x="316517" y="59996"/>
                                </a:lnTo>
                                <a:lnTo>
                                  <a:pt x="280983" y="92818"/>
                                </a:lnTo>
                                <a:lnTo>
                                  <a:pt x="247201" y="127422"/>
                                </a:lnTo>
                                <a:lnTo>
                                  <a:pt x="215247" y="163736"/>
                                </a:lnTo>
                                <a:lnTo>
                                  <a:pt x="185194" y="201685"/>
                                </a:lnTo>
                                <a:lnTo>
                                  <a:pt x="157117" y="241194"/>
                                </a:lnTo>
                                <a:lnTo>
                                  <a:pt x="131090" y="282189"/>
                                </a:lnTo>
                                <a:lnTo>
                                  <a:pt x="107189" y="324596"/>
                                </a:lnTo>
                                <a:lnTo>
                                  <a:pt x="85487" y="368340"/>
                                </a:lnTo>
                                <a:lnTo>
                                  <a:pt x="66060" y="413347"/>
                                </a:lnTo>
                                <a:lnTo>
                                  <a:pt x="48981" y="459544"/>
                                </a:lnTo>
                                <a:lnTo>
                                  <a:pt x="34325" y="506855"/>
                                </a:lnTo>
                                <a:lnTo>
                                  <a:pt x="22166" y="555206"/>
                                </a:lnTo>
                                <a:lnTo>
                                  <a:pt x="12580" y="604524"/>
                                </a:lnTo>
                                <a:lnTo>
                                  <a:pt x="5641" y="654733"/>
                                </a:lnTo>
                                <a:lnTo>
                                  <a:pt x="1422" y="705759"/>
                                </a:lnTo>
                                <a:lnTo>
                                  <a:pt x="0" y="757529"/>
                                </a:lnTo>
                                <a:lnTo>
                                  <a:pt x="201" y="776948"/>
                                </a:lnTo>
                                <a:lnTo>
                                  <a:pt x="800" y="796278"/>
                                </a:lnTo>
                                <a:lnTo>
                                  <a:pt x="1789" y="815506"/>
                                </a:lnTo>
                                <a:lnTo>
                                  <a:pt x="3162" y="834618"/>
                                </a:lnTo>
                                <a:lnTo>
                                  <a:pt x="46433" y="817074"/>
                                </a:lnTo>
                                <a:lnTo>
                                  <a:pt x="90756" y="801661"/>
                                </a:lnTo>
                                <a:lnTo>
                                  <a:pt x="136066" y="788444"/>
                                </a:lnTo>
                                <a:lnTo>
                                  <a:pt x="182298" y="777486"/>
                                </a:lnTo>
                                <a:lnTo>
                                  <a:pt x="229389" y="768851"/>
                                </a:lnTo>
                                <a:lnTo>
                                  <a:pt x="277275" y="762604"/>
                                </a:lnTo>
                                <a:lnTo>
                                  <a:pt x="325890" y="758808"/>
                                </a:lnTo>
                                <a:lnTo>
                                  <a:pt x="375170" y="757529"/>
                                </a:lnTo>
                                <a:lnTo>
                                  <a:pt x="429279" y="759071"/>
                                </a:lnTo>
                                <a:lnTo>
                                  <a:pt x="482574" y="763641"/>
                                </a:lnTo>
                                <a:lnTo>
                                  <a:pt x="534970" y="771155"/>
                                </a:lnTo>
                                <a:lnTo>
                                  <a:pt x="586384" y="781527"/>
                                </a:lnTo>
                                <a:lnTo>
                                  <a:pt x="636731" y="794675"/>
                                </a:lnTo>
                                <a:lnTo>
                                  <a:pt x="685927" y="810513"/>
                                </a:lnTo>
                                <a:lnTo>
                                  <a:pt x="733888" y="828956"/>
                                </a:lnTo>
                                <a:lnTo>
                                  <a:pt x="780529" y="849922"/>
                                </a:lnTo>
                                <a:lnTo>
                                  <a:pt x="782511" y="827054"/>
                                </a:lnTo>
                                <a:lnTo>
                                  <a:pt x="783937" y="804025"/>
                                </a:lnTo>
                                <a:lnTo>
                                  <a:pt x="784799" y="780847"/>
                                </a:lnTo>
                                <a:lnTo>
                                  <a:pt x="785088" y="757529"/>
                                </a:lnTo>
                                <a:lnTo>
                                  <a:pt x="783665" y="705759"/>
                                </a:lnTo>
                                <a:lnTo>
                                  <a:pt x="779447" y="654733"/>
                                </a:lnTo>
                                <a:lnTo>
                                  <a:pt x="772508" y="604524"/>
                                </a:lnTo>
                                <a:lnTo>
                                  <a:pt x="762921" y="555206"/>
                                </a:lnTo>
                                <a:lnTo>
                                  <a:pt x="750763" y="506855"/>
                                </a:lnTo>
                                <a:lnTo>
                                  <a:pt x="736107" y="459544"/>
                                </a:lnTo>
                                <a:lnTo>
                                  <a:pt x="719028" y="413347"/>
                                </a:lnTo>
                                <a:lnTo>
                                  <a:pt x="699600" y="368340"/>
                                </a:lnTo>
                                <a:lnTo>
                                  <a:pt x="677899" y="324596"/>
                                </a:lnTo>
                                <a:lnTo>
                                  <a:pt x="653997" y="282189"/>
                                </a:lnTo>
                                <a:lnTo>
                                  <a:pt x="627971" y="241194"/>
                                </a:lnTo>
                                <a:lnTo>
                                  <a:pt x="599894" y="201685"/>
                                </a:lnTo>
                                <a:lnTo>
                                  <a:pt x="569841" y="163736"/>
                                </a:lnTo>
                                <a:lnTo>
                                  <a:pt x="537886" y="127422"/>
                                </a:lnTo>
                                <a:lnTo>
                                  <a:pt x="504105" y="92818"/>
                                </a:lnTo>
                                <a:lnTo>
                                  <a:pt x="468571" y="59996"/>
                                </a:lnTo>
                                <a:lnTo>
                                  <a:pt x="431359" y="29032"/>
                                </a:lnTo>
                                <a:lnTo>
                                  <a:pt x="392544" y="0"/>
                                </a:lnTo>
                                <a:close/>
                              </a:path>
                            </a:pathLst>
                          </a:custGeom>
                          <a:solidFill>
                            <a:srgbClr val="ABA8CA"/>
                          </a:solidFill>
                        </wps:spPr>
                        <wps:bodyPr wrap="square" lIns="0" tIns="0" rIns="0" bIns="0" rtlCol="0">
                          <a:prstTxWarp prst="textNoShape">
                            <a:avLst/>
                          </a:prstTxWarp>
                          <a:noAutofit/>
                        </wps:bodyPr>
                      </wps:wsp>
                      <wps:wsp>
                        <wps:cNvPr id="53" name="Graphic 53"/>
                        <wps:cNvSpPr/>
                        <wps:spPr>
                          <a:xfrm>
                            <a:off x="1080034" y="928481"/>
                            <a:ext cx="777875" cy="757555"/>
                          </a:xfrm>
                          <a:custGeom>
                            <a:avLst/>
                            <a:gdLst/>
                            <a:ahLst/>
                            <a:cxnLst/>
                            <a:rect l="l" t="t" r="r" b="b"/>
                            <a:pathLst>
                              <a:path w="777875" h="757555">
                                <a:moveTo>
                                  <a:pt x="372008" y="0"/>
                                </a:moveTo>
                                <a:lnTo>
                                  <a:pt x="322727" y="1278"/>
                                </a:lnTo>
                                <a:lnTo>
                                  <a:pt x="274112" y="5072"/>
                                </a:lnTo>
                                <a:lnTo>
                                  <a:pt x="226227" y="11318"/>
                                </a:lnTo>
                                <a:lnTo>
                                  <a:pt x="179136" y="19951"/>
                                </a:lnTo>
                                <a:lnTo>
                                  <a:pt x="132904" y="30909"/>
                                </a:lnTo>
                                <a:lnTo>
                                  <a:pt x="87594" y="44126"/>
                                </a:lnTo>
                                <a:lnTo>
                                  <a:pt x="43271" y="59541"/>
                                </a:lnTo>
                                <a:lnTo>
                                  <a:pt x="0" y="77089"/>
                                </a:lnTo>
                                <a:lnTo>
                                  <a:pt x="5790" y="129309"/>
                                </a:lnTo>
                                <a:lnTo>
                                  <a:pt x="14436" y="180618"/>
                                </a:lnTo>
                                <a:lnTo>
                                  <a:pt x="25854" y="230933"/>
                                </a:lnTo>
                                <a:lnTo>
                                  <a:pt x="39963" y="280173"/>
                                </a:lnTo>
                                <a:lnTo>
                                  <a:pt x="56681" y="328257"/>
                                </a:lnTo>
                                <a:lnTo>
                                  <a:pt x="75926" y="375102"/>
                                </a:lnTo>
                                <a:lnTo>
                                  <a:pt x="97617" y="420628"/>
                                </a:lnTo>
                                <a:lnTo>
                                  <a:pt x="121672" y="464753"/>
                                </a:lnTo>
                                <a:lnTo>
                                  <a:pt x="148008" y="507395"/>
                                </a:lnTo>
                                <a:lnTo>
                                  <a:pt x="176545" y="548473"/>
                                </a:lnTo>
                                <a:lnTo>
                                  <a:pt x="207199" y="587905"/>
                                </a:lnTo>
                                <a:lnTo>
                                  <a:pt x="239890" y="625611"/>
                                </a:lnTo>
                                <a:lnTo>
                                  <a:pt x="274536" y="661507"/>
                                </a:lnTo>
                                <a:lnTo>
                                  <a:pt x="311054" y="695513"/>
                                </a:lnTo>
                                <a:lnTo>
                                  <a:pt x="349363" y="727548"/>
                                </a:lnTo>
                                <a:lnTo>
                                  <a:pt x="389382" y="757529"/>
                                </a:lnTo>
                                <a:lnTo>
                                  <a:pt x="428685" y="728112"/>
                                </a:lnTo>
                                <a:lnTo>
                                  <a:pt x="466342" y="696714"/>
                                </a:lnTo>
                                <a:lnTo>
                                  <a:pt x="502275" y="663413"/>
                                </a:lnTo>
                                <a:lnTo>
                                  <a:pt x="536408" y="628286"/>
                                </a:lnTo>
                                <a:lnTo>
                                  <a:pt x="568662" y="591409"/>
                                </a:lnTo>
                                <a:lnTo>
                                  <a:pt x="598961" y="552861"/>
                                </a:lnTo>
                                <a:lnTo>
                                  <a:pt x="627227" y="512718"/>
                                </a:lnTo>
                                <a:lnTo>
                                  <a:pt x="653383" y="471057"/>
                                </a:lnTo>
                                <a:lnTo>
                                  <a:pt x="677351" y="427955"/>
                                </a:lnTo>
                                <a:lnTo>
                                  <a:pt x="699053" y="383491"/>
                                </a:lnTo>
                                <a:lnTo>
                                  <a:pt x="718413" y="337740"/>
                                </a:lnTo>
                                <a:lnTo>
                                  <a:pt x="735353" y="290780"/>
                                </a:lnTo>
                                <a:lnTo>
                                  <a:pt x="749796" y="242688"/>
                                </a:lnTo>
                                <a:lnTo>
                                  <a:pt x="761664" y="193541"/>
                                </a:lnTo>
                                <a:lnTo>
                                  <a:pt x="770880" y="143417"/>
                                </a:lnTo>
                                <a:lnTo>
                                  <a:pt x="777367" y="92392"/>
                                </a:lnTo>
                                <a:lnTo>
                                  <a:pt x="730725" y="71427"/>
                                </a:lnTo>
                                <a:lnTo>
                                  <a:pt x="682765" y="52983"/>
                                </a:lnTo>
                                <a:lnTo>
                                  <a:pt x="633569" y="37145"/>
                                </a:lnTo>
                                <a:lnTo>
                                  <a:pt x="583222" y="23998"/>
                                </a:lnTo>
                                <a:lnTo>
                                  <a:pt x="531808" y="13625"/>
                                </a:lnTo>
                                <a:lnTo>
                                  <a:pt x="479411" y="6112"/>
                                </a:lnTo>
                                <a:lnTo>
                                  <a:pt x="426117" y="1542"/>
                                </a:lnTo>
                                <a:lnTo>
                                  <a:pt x="372008" y="0"/>
                                </a:lnTo>
                                <a:close/>
                              </a:path>
                            </a:pathLst>
                          </a:custGeom>
                          <a:solidFill>
                            <a:srgbClr val="827FB8"/>
                          </a:solidFill>
                        </wps:spPr>
                        <wps:bodyPr wrap="square" lIns="0" tIns="0" rIns="0" bIns="0" rtlCol="0">
                          <a:prstTxWarp prst="textNoShape">
                            <a:avLst/>
                          </a:prstTxWarp>
                          <a:noAutofit/>
                        </wps:bodyPr>
                      </wps:wsp>
                      <wps:wsp>
                        <wps:cNvPr id="54" name="Textbox 54"/>
                        <wps:cNvSpPr txBox="1"/>
                        <wps:spPr>
                          <a:xfrm>
                            <a:off x="406953" y="789304"/>
                            <a:ext cx="357505" cy="163830"/>
                          </a:xfrm>
                          <a:prstGeom prst="rect">
                            <a:avLst/>
                          </a:prstGeom>
                        </wps:spPr>
                        <wps:txbx>
                          <w:txbxContent>
                            <w:p>
                              <w:pPr>
                                <w:spacing w:before="0"/>
                                <w:ind w:left="0" w:right="0" w:firstLine="0"/>
                                <w:jc w:val="left"/>
                                <w:rPr>
                                  <w:sz w:val="22"/>
                                </w:rPr>
                              </w:pPr>
                              <w:r>
                                <w:rPr>
                                  <w:spacing w:val="-2"/>
                                  <w:sz w:val="22"/>
                                </w:rPr>
                                <w:t>Intent</w:t>
                              </w:r>
                            </w:p>
                          </w:txbxContent>
                        </wps:txbx>
                        <wps:bodyPr wrap="square" lIns="0" tIns="0" rIns="0" bIns="0" rtlCol="0">
                          <a:noAutofit/>
                        </wps:bodyPr>
                      </wps:wsp>
                      <wps:wsp>
                        <wps:cNvPr id="55" name="Textbox 55"/>
                        <wps:cNvSpPr txBox="1"/>
                        <wps:spPr>
                          <a:xfrm>
                            <a:off x="1937648" y="730685"/>
                            <a:ext cx="912494" cy="163830"/>
                          </a:xfrm>
                          <a:prstGeom prst="rect">
                            <a:avLst/>
                          </a:prstGeom>
                        </wps:spPr>
                        <wps:txbx>
                          <w:txbxContent>
                            <w:p>
                              <w:pPr>
                                <w:spacing w:before="0"/>
                                <w:ind w:left="0" w:right="0" w:firstLine="0"/>
                                <w:jc w:val="left"/>
                                <w:rPr>
                                  <w:sz w:val="22"/>
                                </w:rPr>
                              </w:pPr>
                              <w:r>
                                <w:rPr>
                                  <w:spacing w:val="-2"/>
                                  <w:sz w:val="22"/>
                                </w:rPr>
                                <w:t>Implementation</w:t>
                              </w:r>
                            </w:p>
                          </w:txbxContent>
                        </wps:txbx>
                        <wps:bodyPr wrap="square" lIns="0" tIns="0" rIns="0" bIns="0" rtlCol="0">
                          <a:noAutofit/>
                        </wps:bodyPr>
                      </wps:wsp>
                      <wps:wsp>
                        <wps:cNvPr id="56" name="Textbox 56"/>
                        <wps:cNvSpPr txBox="1"/>
                        <wps:spPr>
                          <a:xfrm>
                            <a:off x="1131449" y="1071730"/>
                            <a:ext cx="662940" cy="329565"/>
                          </a:xfrm>
                          <a:prstGeom prst="rect">
                            <a:avLst/>
                          </a:prstGeom>
                        </wps:spPr>
                        <wps:txbx>
                          <w:txbxContent>
                            <w:p>
                              <w:pPr>
                                <w:spacing w:line="247" w:lineRule="auto" w:before="0"/>
                                <w:ind w:left="188" w:right="18" w:hanging="189"/>
                                <w:jc w:val="left"/>
                                <w:rPr>
                                  <w:sz w:val="22"/>
                                </w:rPr>
                              </w:pPr>
                              <w:r>
                                <w:rPr>
                                  <w:spacing w:val="-2"/>
                                  <w:sz w:val="22"/>
                                </w:rPr>
                                <w:t>Curriculum making</w:t>
                              </w:r>
                            </w:p>
                          </w:txbxContent>
                        </wps:txbx>
                        <wps:bodyPr wrap="square" lIns="0" tIns="0" rIns="0" bIns="0" rtlCol="0">
                          <a:noAutofit/>
                        </wps:bodyPr>
                      </wps:wsp>
                      <wps:wsp>
                        <wps:cNvPr id="57" name="Textbox 57"/>
                        <wps:cNvSpPr txBox="1"/>
                        <wps:spPr>
                          <a:xfrm>
                            <a:off x="1244695" y="2249382"/>
                            <a:ext cx="403225" cy="163830"/>
                          </a:xfrm>
                          <a:prstGeom prst="rect">
                            <a:avLst/>
                          </a:prstGeom>
                        </wps:spPr>
                        <wps:txbx>
                          <w:txbxContent>
                            <w:p>
                              <w:pPr>
                                <w:spacing w:before="0"/>
                                <w:ind w:left="0" w:right="0" w:firstLine="0"/>
                                <w:jc w:val="left"/>
                                <w:rPr>
                                  <w:sz w:val="22"/>
                                </w:rPr>
                              </w:pPr>
                              <w:r>
                                <w:rPr>
                                  <w:spacing w:val="-2"/>
                                  <w:sz w:val="22"/>
                                </w:rPr>
                                <w:t>Impact</w:t>
                              </w:r>
                            </w:p>
                          </w:txbxContent>
                        </wps:txbx>
                        <wps:bodyPr wrap="square" lIns="0" tIns="0" rIns="0" bIns="0" rtlCol="0">
                          <a:noAutofit/>
                        </wps:bodyPr>
                      </wps:wsp>
                    </wpg:wgp>
                  </a:graphicData>
                </a:graphic>
              </wp:anchor>
            </w:drawing>
          </mc:Choice>
          <mc:Fallback>
            <w:pict>
              <v:group style="position:absolute;margin-left:180.673599pt;margin-top:83.186310pt;width:231.45pt;height:219.35pt;mso-position-horizontal-relative:page;mso-position-vertical-relative:paragraph;z-index:15738880" id="docshapegroup43" coordorigin="3613,1664" coordsize="4629,4387">
                <v:shape style="position:absolute;left:3613;top:1663;width:2315;height:2779" id="docshape44" coordorigin="3613,1664" coordsize="2315,2779" path="m5080,1664l5004,1666,4930,1671,4856,1681,4784,1693,4713,1710,4644,1729,4575,1752,4509,1779,4444,1808,4381,1840,4319,1875,4260,1913,4202,1954,4147,1998,4094,2044,4043,2092,3994,2143,3948,2196,3905,2251,3864,2308,3826,2368,3790,2429,3758,2492,3729,2557,3702,2623,3679,2691,3660,2760,3643,2831,3630,2903,3621,2976,3615,3051,3613,3126,3616,3204,3622,3282,3632,3358,3646,3433,3664,3507,3685,3579,3710,3649,3739,3718,3770,3785,3805,3850,3844,3913,3885,3974,3929,4032,3976,4089,4026,4142,4078,4194,4133,4242,4190,4288,4250,4331,4312,4372,4375,4409,4441,4443,4451,4363,4466,4284,4484,4207,4507,4132,4533,4058,4563,3987,4597,3917,4634,3850,4675,3784,4719,3721,4767,3661,4817,3603,4870,3548,4926,3495,4985,3446,5046,3400,5110,3356,5176,3317,5244,3280,5314,3247,5312,3217,5311,3187,5310,3156,5309,3126,5312,3044,5318,2964,5329,2885,5344,2807,5363,2731,5386,2657,5413,2584,5444,2513,5478,2444,5516,2377,5557,2313,5601,2251,5648,2191,5699,2134,5752,2079,5808,2027,5866,1979,5928,1933,5861,1888,5792,1848,5720,1810,5647,1777,5571,1748,5493,1723,5414,1702,5332,1685,5249,1673,5165,1666,5080,1664xe" filled="true" fillcolor="#dad9e4" stroked="false">
                  <v:path arrowok="t"/>
                  <v:fill type="solid"/>
                </v:shape>
                <v:shape style="position:absolute;left:4434;top:4318;width:2933;height:1732" id="docshape45" coordorigin="4434,4319" coordsize="2933,1732" path="m5928,4319l5861,4363,5792,4404,5720,4441,5647,4475,5571,4504,5493,4529,5414,4550,5332,4566,5249,4578,5165,4586,5080,4588,4994,4586,4910,4578,4828,4567,4747,4550,4668,4530,4590,4505,4515,4476,4441,4443,4438,4479,4436,4515,4435,4551,4434,4588,4436,4663,4442,4738,4451,4811,4464,4883,4480,4953,4500,5023,4523,5091,4549,5157,4579,5222,4611,5285,4646,5346,4684,5406,4725,5463,4769,5518,4815,5571,4863,5622,4914,5670,4968,5716,5023,5760,5080,5801,5140,5839,5201,5874,5265,5906,5329,5935,5396,5962,5464,5985,5534,6004,5605,6021,5677,6033,5750,6043,5825,6048,5900,6050,5976,6048,6050,6043,6123,6033,6196,6021,6267,6004,6336,5985,6404,5962,6471,5935,6536,5906,6599,5874,6660,5839,6720,5801,6777,5760,6833,5716,6886,5670,6937,5622,6985,5571,7031,5518,7075,5463,7116,5406,7154,5346,7189,5285,7222,5222,7251,5157,7277,5091,7300,5023,7320,4953,7336,4883,7349,4811,7359,4738,7364,4663,7366,4588,7366,4558,7365,4527,7363,4497,7361,4467,7293,4494,7223,4519,7152,4539,7079,4557,7005,4570,6930,4580,6853,4586,6775,4588,6690,4586,6606,4578,6523,4566,6441,4550,6362,4529,6284,4504,6208,4475,6135,4441,6063,4404,5994,4363,5928,4319xe" filled="true" fillcolor="#aba8ca" stroked="false">
                  <v:path arrowok="t"/>
                  <v:fill type="solid"/>
                </v:shape>
                <v:shape style="position:absolute;left:5927;top:1663;width:2315;height:2803" id="docshape46" coordorigin="5928,1664" coordsize="2315,2803" path="m6775,1664l6690,1666,6606,1673,6523,1685,6441,1702,6362,1723,6284,1748,6208,1777,6135,1810,6063,1848,5994,1888,5928,1933,5989,1979,6047,2027,6103,2079,6156,2134,6207,2191,6254,2251,6298,2313,6339,2377,6377,2444,6411,2513,6442,2584,6469,2657,6492,2731,6511,2807,6526,2885,6537,2964,6543,3044,6546,3126,6545,3163,6544,3199,6542,3235,6539,3271,6606,3306,6671,3344,6734,3385,6795,3430,6853,3477,6909,3527,6962,3580,7012,3635,7060,3693,7104,3754,7146,3817,7184,3882,7219,3949,7250,4018,7278,4088,7303,4161,7323,4235,7340,4311,7353,4388,7361,4467,7431,4434,7499,4398,7564,4359,7627,4316,7688,4270,7746,4222,7802,4170,7855,4116,7905,4058,7952,3999,7996,3937,8036,3872,8074,3806,8108,3737,8138,3666,8165,3594,8188,3519,8207,3443,8222,3366,8233,3287,8239,3207,8242,3126,8240,3051,8234,2976,8225,2903,8212,2831,8195,2760,8176,2691,8153,2623,8126,2557,8097,2492,8065,2429,8029,2368,7991,2308,7950,2251,7907,2196,7861,2143,7812,2092,7761,2044,7708,1998,7653,1954,7595,1913,7536,1875,7474,1840,7411,1808,7346,1779,7280,1752,7211,1729,7142,1710,7071,1693,6999,1681,6925,1671,6851,1666,6775,1664xe" filled="true" fillcolor="#c1c0da" stroked="false">
                  <v:path arrowok="t"/>
                  <v:fill type="solid"/>
                </v:shape>
                <v:shape style="position:absolute;left:4441;top:3247;width:2921;height:1341" id="docshape47" coordorigin="4441,3247" coordsize="2921,1341" path="m5928,4319l5864,4272,5804,4221,5747,4168,5692,4111,5641,4052,5592,3990,5547,3925,5506,3858,5468,3788,5434,3717,5404,3643,5377,3567,5355,3490,5337,3410,5323,3330,5314,3247,5244,3280,5176,3317,5110,3356,5046,3400,4985,3446,4926,3495,4870,3548,4817,3603,4767,3661,4719,3721,4675,3784,4634,3850,4597,3917,4563,3987,4533,4058,4507,4132,4484,4207,4466,4284,4451,4363,4441,4443,4515,4476,4590,4505,4668,4530,4747,4550,4828,4567,4910,4578,4994,4586,5080,4588,5165,4586,5249,4578,5332,4566,5414,4550,5493,4529,5571,4504,5647,4475,5720,4441,5792,4404,5861,4363,5928,4319xm7361,4467l7353,4388,7340,4311,7323,4235,7303,4161,7278,4088,7250,4018,7219,3949,7184,3882,7146,3817,7104,3754,7060,3693,7012,3635,6962,3580,6909,3527,6853,3477,6795,3430,6734,3385,6671,3344,6606,3306,6539,3271,6528,3352,6514,3431,6495,3508,6472,3584,6446,3658,6415,3730,6381,3800,6343,3868,6302,3933,6258,3997,6210,4057,6159,4115,6105,4171,6049,4223,5989,4273,5928,4319,5994,4363,6063,4404,6135,4441,6208,4475,6284,4504,6362,4529,6441,4550,6523,4566,6606,4578,6690,4586,6775,4588,6853,4586,6930,4580,7005,4570,7079,4557,7152,4539,7223,4519,7293,4494,7361,4467xe" filled="true" fillcolor="#9592c1" stroked="false">
                  <v:path arrowok="t"/>
                  <v:fill type="solid"/>
                </v:shape>
                <v:shape style="position:absolute;left:5309;top:1932;width:1237;height:1339" id="docshape48" coordorigin="5309,1933" coordsize="1237,1339" path="m5928,1933l5866,1979,5808,2027,5752,2079,5699,2134,5648,2191,5601,2251,5557,2313,5516,2377,5478,2444,5444,2513,5413,2584,5386,2657,5363,2731,5344,2807,5329,2885,5318,2964,5312,3044,5309,3126,5310,3156,5311,3187,5312,3217,5314,3247,5382,3220,5452,3195,5524,3175,5596,3157,5671,3144,5746,3134,5823,3128,5900,3126,5985,3128,6069,3136,6152,3147,6233,3164,6312,3184,6390,3209,6465,3238,6539,3271,6542,3235,6544,3199,6545,3163,6546,3126,6543,3044,6537,2964,6526,2885,6511,2807,6492,2731,6469,2657,6442,2584,6411,2513,6377,2444,6339,2377,6298,2313,6254,2251,6207,2191,6156,2134,6103,2079,6047,2027,5989,1979,5928,1933xe" filled="true" fillcolor="#aba8ca" stroked="false">
                  <v:path arrowok="t"/>
                  <v:fill type="solid"/>
                </v:shape>
                <v:shape style="position:absolute;left:5314;top:3125;width:1225;height:1193" id="docshape49" coordorigin="5314,3126" coordsize="1225,1193" path="m5900,3126l5823,3128,5746,3134,5671,3144,5596,3157,5524,3175,5452,3195,5382,3220,5314,3247,5323,3330,5337,3410,5355,3490,5377,3567,5404,3643,5434,3717,5468,3788,5506,3858,5547,3925,5592,3990,5641,4052,5692,4111,5747,4168,5804,4221,5864,4272,5928,4319,5989,4273,6049,4223,6105,4171,6159,4115,6210,4057,6258,3997,6302,3933,6343,3868,6381,3800,6415,3730,6446,3658,6472,3584,6495,3508,6514,3431,6528,3352,6539,3271,6465,3238,6390,3209,6312,3184,6233,3164,6152,3147,6069,3136,5985,3128,5900,3126xe" filled="true" fillcolor="#827fb8" stroked="false">
                  <v:path arrowok="t"/>
                  <v:fill type="solid"/>
                </v:shape>
                <v:shape style="position:absolute;left:4254;top:2906;width:563;height:258" type="#_x0000_t202" id="docshape50" filled="false" stroked="false">
                  <v:textbox inset="0,0,0,0">
                    <w:txbxContent>
                      <w:p>
                        <w:pPr>
                          <w:spacing w:before="0"/>
                          <w:ind w:left="0" w:right="0" w:firstLine="0"/>
                          <w:jc w:val="left"/>
                          <w:rPr>
                            <w:sz w:val="22"/>
                          </w:rPr>
                        </w:pPr>
                        <w:r>
                          <w:rPr>
                            <w:spacing w:val="-2"/>
                            <w:sz w:val="22"/>
                          </w:rPr>
                          <w:t>Intent</w:t>
                        </w:r>
                      </w:p>
                    </w:txbxContent>
                  </v:textbox>
                  <w10:wrap type="none"/>
                </v:shape>
                <v:shape style="position:absolute;left:6664;top:2814;width:1437;height:258" type="#_x0000_t202" id="docshape51" filled="false" stroked="false">
                  <v:textbox inset="0,0,0,0">
                    <w:txbxContent>
                      <w:p>
                        <w:pPr>
                          <w:spacing w:before="0"/>
                          <w:ind w:left="0" w:right="0" w:firstLine="0"/>
                          <w:jc w:val="left"/>
                          <w:rPr>
                            <w:sz w:val="22"/>
                          </w:rPr>
                        </w:pPr>
                        <w:r>
                          <w:rPr>
                            <w:spacing w:val="-2"/>
                            <w:sz w:val="22"/>
                          </w:rPr>
                          <w:t>Implementation</w:t>
                        </w:r>
                      </w:p>
                    </w:txbxContent>
                  </v:textbox>
                  <w10:wrap type="none"/>
                </v:shape>
                <v:shape style="position:absolute;left:5395;top:3351;width:1044;height:519" type="#_x0000_t202" id="docshape52" filled="false" stroked="false">
                  <v:textbox inset="0,0,0,0">
                    <w:txbxContent>
                      <w:p>
                        <w:pPr>
                          <w:spacing w:line="247" w:lineRule="auto" w:before="0"/>
                          <w:ind w:left="188" w:right="18" w:hanging="189"/>
                          <w:jc w:val="left"/>
                          <w:rPr>
                            <w:sz w:val="22"/>
                          </w:rPr>
                        </w:pPr>
                        <w:r>
                          <w:rPr>
                            <w:spacing w:val="-2"/>
                            <w:sz w:val="22"/>
                          </w:rPr>
                          <w:t>Curriculum making</w:t>
                        </w:r>
                      </w:p>
                    </w:txbxContent>
                  </v:textbox>
                  <w10:wrap type="none"/>
                </v:shape>
                <v:shape style="position:absolute;left:5573;top:5206;width:635;height:258" type="#_x0000_t202" id="docshape53" filled="false" stroked="false">
                  <v:textbox inset="0,0,0,0">
                    <w:txbxContent>
                      <w:p>
                        <w:pPr>
                          <w:spacing w:before="0"/>
                          <w:ind w:left="0" w:right="0" w:firstLine="0"/>
                          <w:jc w:val="left"/>
                          <w:rPr>
                            <w:sz w:val="22"/>
                          </w:rPr>
                        </w:pPr>
                        <w:r>
                          <w:rPr>
                            <w:spacing w:val="-2"/>
                            <w:sz w:val="22"/>
                          </w:rPr>
                          <w:t>Impact</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42976">
                <wp:simplePos x="0" y="0"/>
                <wp:positionH relativeFrom="page">
                  <wp:posOffset>5400128</wp:posOffset>
                </wp:positionH>
                <wp:positionV relativeFrom="paragraph">
                  <wp:posOffset>959463</wp:posOffset>
                </wp:positionV>
                <wp:extent cx="1452245" cy="665480"/>
                <wp:effectExtent l="0" t="0" r="0" b="0"/>
                <wp:wrapNone/>
                <wp:docPr id="58" name="Textbox 58"/>
                <wp:cNvGraphicFramePr>
                  <a:graphicFrameLocks/>
                </wp:cNvGraphicFramePr>
                <a:graphic>
                  <a:graphicData uri="http://schemas.microsoft.com/office/word/2010/wordprocessingShape">
                    <wps:wsp>
                      <wps:cNvPr id="58" name="Textbox 58"/>
                      <wps:cNvSpPr txBox="1"/>
                      <wps:spPr>
                        <a:xfrm>
                          <a:off x="0" y="0"/>
                          <a:ext cx="1452245" cy="665480"/>
                        </a:xfrm>
                        <a:prstGeom prst="rect">
                          <a:avLst/>
                        </a:prstGeom>
                        <a:solidFill>
                          <a:srgbClr val="C1C0DA"/>
                        </a:solidFill>
                      </wps:spPr>
                      <wps:txbx>
                        <w:txbxContent>
                          <w:p>
                            <w:pPr>
                              <w:spacing w:line="252" w:lineRule="auto" w:before="129"/>
                              <w:ind w:left="154" w:right="225" w:firstLine="0"/>
                              <w:jc w:val="left"/>
                              <w:rPr>
                                <w:color w:val="000000"/>
                                <w:sz w:val="15"/>
                              </w:rPr>
                            </w:pPr>
                            <w:r>
                              <w:rPr>
                                <w:color w:val="000000"/>
                                <w:w w:val="105"/>
                                <w:sz w:val="15"/>
                              </w:rPr>
                              <w:t>How</w:t>
                            </w:r>
                            <w:r>
                              <w:rPr>
                                <w:color w:val="000000"/>
                                <w:spacing w:val="-11"/>
                                <w:w w:val="105"/>
                                <w:sz w:val="15"/>
                              </w:rPr>
                              <w:t> </w:t>
                            </w:r>
                            <w:r>
                              <w:rPr>
                                <w:color w:val="000000"/>
                                <w:w w:val="105"/>
                                <w:sz w:val="15"/>
                              </w:rPr>
                              <w:t>good</w:t>
                            </w:r>
                            <w:r>
                              <w:rPr>
                                <w:color w:val="000000"/>
                                <w:spacing w:val="-11"/>
                                <w:w w:val="105"/>
                                <w:sz w:val="15"/>
                              </w:rPr>
                              <w:t> </w:t>
                            </w:r>
                            <w:r>
                              <w:rPr>
                                <w:color w:val="000000"/>
                                <w:w w:val="105"/>
                                <w:sz w:val="15"/>
                              </w:rPr>
                              <w:t>is</w:t>
                            </w:r>
                            <w:r>
                              <w:rPr>
                                <w:color w:val="000000"/>
                                <w:spacing w:val="-11"/>
                                <w:w w:val="105"/>
                                <w:sz w:val="15"/>
                              </w:rPr>
                              <w:t> </w:t>
                            </w:r>
                            <w:r>
                              <w:rPr>
                                <w:color w:val="000000"/>
                                <w:w w:val="105"/>
                                <w:sz w:val="15"/>
                              </w:rPr>
                              <w:t>teachers’</w:t>
                            </w:r>
                            <w:r>
                              <w:rPr>
                                <w:color w:val="000000"/>
                                <w:spacing w:val="-11"/>
                                <w:w w:val="105"/>
                                <w:sz w:val="15"/>
                              </w:rPr>
                              <w:t> </w:t>
                            </w:r>
                            <w:r>
                              <w:rPr>
                                <w:color w:val="000000"/>
                                <w:w w:val="105"/>
                                <w:sz w:val="15"/>
                              </w:rPr>
                              <w:t>subject knowledge and knowledge</w:t>
                            </w:r>
                          </w:p>
                          <w:p>
                            <w:pPr>
                              <w:spacing w:line="252" w:lineRule="auto" w:before="1"/>
                              <w:ind w:left="154" w:right="330" w:firstLine="0"/>
                              <w:jc w:val="left"/>
                              <w:rPr>
                                <w:color w:val="000000"/>
                                <w:sz w:val="15"/>
                              </w:rPr>
                            </w:pPr>
                            <w:r>
                              <w:rPr>
                                <w:color w:val="000000"/>
                                <w:w w:val="105"/>
                                <w:sz w:val="15"/>
                              </w:rPr>
                              <w:t>of</w:t>
                            </w:r>
                            <w:r>
                              <w:rPr>
                                <w:color w:val="000000"/>
                                <w:spacing w:val="-6"/>
                                <w:w w:val="105"/>
                                <w:sz w:val="15"/>
                              </w:rPr>
                              <w:t> </w:t>
                            </w:r>
                            <w:r>
                              <w:rPr>
                                <w:color w:val="000000"/>
                                <w:w w:val="105"/>
                                <w:sz w:val="15"/>
                              </w:rPr>
                              <w:t>how</w:t>
                            </w:r>
                            <w:r>
                              <w:rPr>
                                <w:color w:val="000000"/>
                                <w:spacing w:val="-10"/>
                                <w:w w:val="105"/>
                                <w:sz w:val="15"/>
                              </w:rPr>
                              <w:t> </w:t>
                            </w:r>
                            <w:r>
                              <w:rPr>
                                <w:color w:val="000000"/>
                                <w:w w:val="105"/>
                                <w:sz w:val="15"/>
                              </w:rPr>
                              <w:t>geography</w:t>
                            </w:r>
                            <w:r>
                              <w:rPr>
                                <w:color w:val="000000"/>
                                <w:spacing w:val="-6"/>
                                <w:w w:val="105"/>
                                <w:sz w:val="15"/>
                              </w:rPr>
                              <w:t> </w:t>
                            </w:r>
                            <w:r>
                              <w:rPr>
                                <w:color w:val="000000"/>
                                <w:w w:val="105"/>
                                <w:sz w:val="15"/>
                              </w:rPr>
                              <w:t>is</w:t>
                            </w:r>
                            <w:r>
                              <w:rPr>
                                <w:color w:val="000000"/>
                                <w:spacing w:val="-6"/>
                                <w:w w:val="105"/>
                                <w:sz w:val="15"/>
                              </w:rPr>
                              <w:t> </w:t>
                            </w:r>
                            <w:r>
                              <w:rPr>
                                <w:color w:val="000000"/>
                                <w:w w:val="105"/>
                                <w:sz w:val="15"/>
                              </w:rPr>
                              <w:t>taught and learned?</w:t>
                            </w:r>
                          </w:p>
                        </w:txbxContent>
                      </wps:txbx>
                      <wps:bodyPr wrap="square" lIns="0" tIns="0" rIns="0" bIns="0" rtlCol="0">
                        <a:noAutofit/>
                      </wps:bodyPr>
                    </wps:wsp>
                  </a:graphicData>
                </a:graphic>
              </wp:anchor>
            </w:drawing>
          </mc:Choice>
          <mc:Fallback>
            <w:pict>
              <v:shape style="position:absolute;margin-left:425.207001pt;margin-top:75.548309pt;width:114.35pt;height:52.4pt;mso-position-horizontal-relative:page;mso-position-vertical-relative:paragraph;z-index:15742976" type="#_x0000_t202" id="docshape54" filled="true" fillcolor="#c1c0da" stroked="false">
                <v:textbox inset="0,0,0,0">
                  <w:txbxContent>
                    <w:p>
                      <w:pPr>
                        <w:spacing w:line="252" w:lineRule="auto" w:before="129"/>
                        <w:ind w:left="154" w:right="225" w:firstLine="0"/>
                        <w:jc w:val="left"/>
                        <w:rPr>
                          <w:color w:val="000000"/>
                          <w:sz w:val="15"/>
                        </w:rPr>
                      </w:pPr>
                      <w:r>
                        <w:rPr>
                          <w:color w:val="000000"/>
                          <w:w w:val="105"/>
                          <w:sz w:val="15"/>
                        </w:rPr>
                        <w:t>How</w:t>
                      </w:r>
                      <w:r>
                        <w:rPr>
                          <w:color w:val="000000"/>
                          <w:spacing w:val="-11"/>
                          <w:w w:val="105"/>
                          <w:sz w:val="15"/>
                        </w:rPr>
                        <w:t> </w:t>
                      </w:r>
                      <w:r>
                        <w:rPr>
                          <w:color w:val="000000"/>
                          <w:w w:val="105"/>
                          <w:sz w:val="15"/>
                        </w:rPr>
                        <w:t>good</w:t>
                      </w:r>
                      <w:r>
                        <w:rPr>
                          <w:color w:val="000000"/>
                          <w:spacing w:val="-11"/>
                          <w:w w:val="105"/>
                          <w:sz w:val="15"/>
                        </w:rPr>
                        <w:t> </w:t>
                      </w:r>
                      <w:r>
                        <w:rPr>
                          <w:color w:val="000000"/>
                          <w:w w:val="105"/>
                          <w:sz w:val="15"/>
                        </w:rPr>
                        <w:t>is</w:t>
                      </w:r>
                      <w:r>
                        <w:rPr>
                          <w:color w:val="000000"/>
                          <w:spacing w:val="-11"/>
                          <w:w w:val="105"/>
                          <w:sz w:val="15"/>
                        </w:rPr>
                        <w:t> </w:t>
                      </w:r>
                      <w:r>
                        <w:rPr>
                          <w:color w:val="000000"/>
                          <w:w w:val="105"/>
                          <w:sz w:val="15"/>
                        </w:rPr>
                        <w:t>teachers’</w:t>
                      </w:r>
                      <w:r>
                        <w:rPr>
                          <w:color w:val="000000"/>
                          <w:spacing w:val="-11"/>
                          <w:w w:val="105"/>
                          <w:sz w:val="15"/>
                        </w:rPr>
                        <w:t> </w:t>
                      </w:r>
                      <w:r>
                        <w:rPr>
                          <w:color w:val="000000"/>
                          <w:w w:val="105"/>
                          <w:sz w:val="15"/>
                        </w:rPr>
                        <w:t>subject knowledge and knowledge</w:t>
                      </w:r>
                    </w:p>
                    <w:p>
                      <w:pPr>
                        <w:spacing w:line="252" w:lineRule="auto" w:before="1"/>
                        <w:ind w:left="154" w:right="330" w:firstLine="0"/>
                        <w:jc w:val="left"/>
                        <w:rPr>
                          <w:color w:val="000000"/>
                          <w:sz w:val="15"/>
                        </w:rPr>
                      </w:pPr>
                      <w:r>
                        <w:rPr>
                          <w:color w:val="000000"/>
                          <w:w w:val="105"/>
                          <w:sz w:val="15"/>
                        </w:rPr>
                        <w:t>of</w:t>
                      </w:r>
                      <w:r>
                        <w:rPr>
                          <w:color w:val="000000"/>
                          <w:spacing w:val="-6"/>
                          <w:w w:val="105"/>
                          <w:sz w:val="15"/>
                        </w:rPr>
                        <w:t> </w:t>
                      </w:r>
                      <w:r>
                        <w:rPr>
                          <w:color w:val="000000"/>
                          <w:w w:val="105"/>
                          <w:sz w:val="15"/>
                        </w:rPr>
                        <w:t>how</w:t>
                      </w:r>
                      <w:r>
                        <w:rPr>
                          <w:color w:val="000000"/>
                          <w:spacing w:val="-10"/>
                          <w:w w:val="105"/>
                          <w:sz w:val="15"/>
                        </w:rPr>
                        <w:t> </w:t>
                      </w:r>
                      <w:r>
                        <w:rPr>
                          <w:color w:val="000000"/>
                          <w:w w:val="105"/>
                          <w:sz w:val="15"/>
                        </w:rPr>
                        <w:t>geography</w:t>
                      </w:r>
                      <w:r>
                        <w:rPr>
                          <w:color w:val="000000"/>
                          <w:spacing w:val="-6"/>
                          <w:w w:val="105"/>
                          <w:sz w:val="15"/>
                        </w:rPr>
                        <w:t> </w:t>
                      </w:r>
                      <w:r>
                        <w:rPr>
                          <w:color w:val="000000"/>
                          <w:w w:val="105"/>
                          <w:sz w:val="15"/>
                        </w:rPr>
                        <w:t>is</w:t>
                      </w:r>
                      <w:r>
                        <w:rPr>
                          <w:color w:val="000000"/>
                          <w:spacing w:val="-6"/>
                          <w:w w:val="105"/>
                          <w:sz w:val="15"/>
                        </w:rPr>
                        <w:t> </w:t>
                      </w:r>
                      <w:r>
                        <w:rPr>
                          <w:color w:val="000000"/>
                          <w:w w:val="105"/>
                          <w:sz w:val="15"/>
                        </w:rPr>
                        <w:t>taught and learned?</w:t>
                      </w:r>
                    </w:p>
                  </w:txbxContent>
                </v:textbox>
                <v:fill type="solid"/>
                <w10:wrap type="none"/>
              </v:shape>
            </w:pict>
          </mc:Fallback>
        </mc:AlternateContent>
      </w:r>
      <w:r>
        <w:rPr/>
        <mc:AlternateContent>
          <mc:Choice Requires="wps">
            <w:drawing>
              <wp:anchor distT="0" distB="0" distL="0" distR="0" allowOverlap="1" layoutInCell="1" locked="0" behindDoc="0" simplePos="0" relativeHeight="15743488">
                <wp:simplePos x="0" y="0"/>
                <wp:positionH relativeFrom="page">
                  <wp:posOffset>715225</wp:posOffset>
                </wp:positionH>
                <wp:positionV relativeFrom="paragraph">
                  <wp:posOffset>951487</wp:posOffset>
                </wp:positionV>
                <wp:extent cx="1452245" cy="502920"/>
                <wp:effectExtent l="0" t="0" r="0" b="0"/>
                <wp:wrapNone/>
                <wp:docPr id="59" name="Textbox 59"/>
                <wp:cNvGraphicFramePr>
                  <a:graphicFrameLocks/>
                </wp:cNvGraphicFramePr>
                <a:graphic>
                  <a:graphicData uri="http://schemas.microsoft.com/office/word/2010/wordprocessingShape">
                    <wps:wsp>
                      <wps:cNvPr id="59" name="Textbox 59"/>
                      <wps:cNvSpPr txBox="1"/>
                      <wps:spPr>
                        <a:xfrm>
                          <a:off x="0" y="0"/>
                          <a:ext cx="1452245" cy="502920"/>
                        </a:xfrm>
                        <a:prstGeom prst="rect">
                          <a:avLst/>
                        </a:prstGeom>
                        <a:solidFill>
                          <a:srgbClr val="DAD9E4"/>
                        </a:solidFill>
                      </wps:spPr>
                      <wps:txbx>
                        <w:txbxContent>
                          <w:p>
                            <w:pPr>
                              <w:spacing w:line="252" w:lineRule="auto" w:before="133"/>
                              <w:ind w:left="205" w:right="221" w:firstLine="0"/>
                              <w:jc w:val="left"/>
                              <w:rPr>
                                <w:color w:val="000000"/>
                                <w:sz w:val="15"/>
                              </w:rPr>
                            </w:pPr>
                            <w:r>
                              <w:rPr>
                                <w:color w:val="000000"/>
                                <w:w w:val="105"/>
                                <w:sz w:val="15"/>
                              </w:rPr>
                              <w:t>How</w:t>
                            </w:r>
                            <w:r>
                              <w:rPr>
                                <w:color w:val="000000"/>
                                <w:spacing w:val="-11"/>
                                <w:w w:val="105"/>
                                <w:sz w:val="15"/>
                              </w:rPr>
                              <w:t> </w:t>
                            </w:r>
                            <w:r>
                              <w:rPr>
                                <w:color w:val="000000"/>
                                <w:w w:val="105"/>
                                <w:sz w:val="15"/>
                              </w:rPr>
                              <w:t>clearly</w:t>
                            </w:r>
                            <w:r>
                              <w:rPr>
                                <w:color w:val="000000"/>
                                <w:spacing w:val="-11"/>
                                <w:w w:val="105"/>
                                <w:sz w:val="15"/>
                              </w:rPr>
                              <w:t> </w:t>
                            </w:r>
                            <w:r>
                              <w:rPr>
                                <w:color w:val="000000"/>
                                <w:w w:val="105"/>
                                <w:sz w:val="15"/>
                              </w:rPr>
                              <w:t>are</w:t>
                            </w:r>
                            <w:r>
                              <w:rPr>
                                <w:color w:val="000000"/>
                                <w:spacing w:val="-11"/>
                                <w:w w:val="105"/>
                                <w:sz w:val="15"/>
                              </w:rPr>
                              <w:t> </w:t>
                            </w:r>
                            <w:r>
                              <w:rPr>
                                <w:color w:val="000000"/>
                                <w:w w:val="105"/>
                                <w:sz w:val="15"/>
                              </w:rPr>
                              <w:t>expectations and end goals built into the </w:t>
                            </w:r>
                            <w:r>
                              <w:rPr>
                                <w:color w:val="000000"/>
                                <w:spacing w:val="-2"/>
                                <w:w w:val="105"/>
                                <w:sz w:val="15"/>
                              </w:rPr>
                              <w:t>curriculum?</w:t>
                            </w:r>
                          </w:p>
                        </w:txbxContent>
                      </wps:txbx>
                      <wps:bodyPr wrap="square" lIns="0" tIns="0" rIns="0" bIns="0" rtlCol="0">
                        <a:noAutofit/>
                      </wps:bodyPr>
                    </wps:wsp>
                  </a:graphicData>
                </a:graphic>
              </wp:anchor>
            </w:drawing>
          </mc:Choice>
          <mc:Fallback>
            <w:pict>
              <v:shape style="position:absolute;margin-left:56.317001pt;margin-top:74.920311pt;width:114.35pt;height:39.6pt;mso-position-horizontal-relative:page;mso-position-vertical-relative:paragraph;z-index:15743488" type="#_x0000_t202" id="docshape55" filled="true" fillcolor="#dad9e4" stroked="false">
                <v:textbox inset="0,0,0,0">
                  <w:txbxContent>
                    <w:p>
                      <w:pPr>
                        <w:spacing w:line="252" w:lineRule="auto" w:before="133"/>
                        <w:ind w:left="205" w:right="221" w:firstLine="0"/>
                        <w:jc w:val="left"/>
                        <w:rPr>
                          <w:color w:val="000000"/>
                          <w:sz w:val="15"/>
                        </w:rPr>
                      </w:pPr>
                      <w:r>
                        <w:rPr>
                          <w:color w:val="000000"/>
                          <w:w w:val="105"/>
                          <w:sz w:val="15"/>
                        </w:rPr>
                        <w:t>How</w:t>
                      </w:r>
                      <w:r>
                        <w:rPr>
                          <w:color w:val="000000"/>
                          <w:spacing w:val="-11"/>
                          <w:w w:val="105"/>
                          <w:sz w:val="15"/>
                        </w:rPr>
                        <w:t> </w:t>
                      </w:r>
                      <w:r>
                        <w:rPr>
                          <w:color w:val="000000"/>
                          <w:w w:val="105"/>
                          <w:sz w:val="15"/>
                        </w:rPr>
                        <w:t>clearly</w:t>
                      </w:r>
                      <w:r>
                        <w:rPr>
                          <w:color w:val="000000"/>
                          <w:spacing w:val="-11"/>
                          <w:w w:val="105"/>
                          <w:sz w:val="15"/>
                        </w:rPr>
                        <w:t> </w:t>
                      </w:r>
                      <w:r>
                        <w:rPr>
                          <w:color w:val="000000"/>
                          <w:w w:val="105"/>
                          <w:sz w:val="15"/>
                        </w:rPr>
                        <w:t>are</w:t>
                      </w:r>
                      <w:r>
                        <w:rPr>
                          <w:color w:val="000000"/>
                          <w:spacing w:val="-11"/>
                          <w:w w:val="105"/>
                          <w:sz w:val="15"/>
                        </w:rPr>
                        <w:t> </w:t>
                      </w:r>
                      <w:r>
                        <w:rPr>
                          <w:color w:val="000000"/>
                          <w:w w:val="105"/>
                          <w:sz w:val="15"/>
                        </w:rPr>
                        <w:t>expectations and end goals built into the </w:t>
                      </w:r>
                      <w:r>
                        <w:rPr>
                          <w:color w:val="000000"/>
                          <w:spacing w:val="-2"/>
                          <w:w w:val="105"/>
                          <w:sz w:val="15"/>
                        </w:rPr>
                        <w:t>curriculum?</w:t>
                      </w:r>
                    </w:p>
                  </w:txbxContent>
                </v:textbox>
                <v:fill type="solid"/>
                <w10:wrap type="none"/>
              </v:shape>
            </w:pict>
          </mc:Fallback>
        </mc:AlternateContent>
      </w:r>
      <w:r>
        <w:rPr>
          <w:color w:val="231F20"/>
          <w:spacing w:val="-10"/>
          <w:sz w:val="16"/>
        </w:rPr>
        <w:t>6</w:t>
      </w:r>
      <w:r>
        <w:rPr>
          <w:color w:val="231F20"/>
          <w:sz w:val="16"/>
        </w:rPr>
        <w:tab/>
      </w: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8"/>
      </w:pPr>
      <w:r>
        <w:rPr/>
        <mc:AlternateContent>
          <mc:Choice Requires="wps">
            <w:drawing>
              <wp:anchor distT="0" distB="0" distL="0" distR="0" allowOverlap="1" layoutInCell="1" locked="0" behindDoc="1" simplePos="0" relativeHeight="487596032">
                <wp:simplePos x="0" y="0"/>
                <wp:positionH relativeFrom="page">
                  <wp:posOffset>2058327</wp:posOffset>
                </wp:positionH>
                <wp:positionV relativeFrom="paragraph">
                  <wp:posOffset>180720</wp:posOffset>
                </wp:positionV>
                <wp:extent cx="1014730" cy="789940"/>
                <wp:effectExtent l="0" t="0" r="0" b="0"/>
                <wp:wrapTopAndBottom/>
                <wp:docPr id="60" name="Textbox 60"/>
                <wp:cNvGraphicFramePr>
                  <a:graphicFrameLocks/>
                </wp:cNvGraphicFramePr>
                <a:graphic>
                  <a:graphicData uri="http://schemas.microsoft.com/office/word/2010/wordprocessingShape">
                    <wps:wsp>
                      <wps:cNvPr id="60" name="Textbox 60"/>
                      <wps:cNvSpPr txBox="1"/>
                      <wps:spPr>
                        <a:xfrm>
                          <a:off x="0" y="0"/>
                          <a:ext cx="1014730" cy="789940"/>
                        </a:xfrm>
                        <a:prstGeom prst="rect">
                          <a:avLst/>
                        </a:prstGeom>
                        <a:solidFill>
                          <a:srgbClr val="ABA8CA"/>
                        </a:solidFill>
                      </wps:spPr>
                      <wps:txbx>
                        <w:txbxContent>
                          <w:p>
                            <w:pPr>
                              <w:spacing w:line="252" w:lineRule="auto" w:before="160"/>
                              <w:ind w:left="159" w:right="129" w:firstLine="0"/>
                              <w:jc w:val="left"/>
                              <w:rPr>
                                <w:color w:val="000000"/>
                                <w:sz w:val="15"/>
                              </w:rPr>
                            </w:pPr>
                            <w:r>
                              <w:rPr>
                                <w:color w:val="000000"/>
                                <w:w w:val="105"/>
                                <w:sz w:val="15"/>
                              </w:rPr>
                              <w:t>How do geography knowledge</w:t>
                            </w:r>
                            <w:r>
                              <w:rPr>
                                <w:color w:val="000000"/>
                                <w:spacing w:val="-11"/>
                                <w:w w:val="105"/>
                                <w:sz w:val="15"/>
                              </w:rPr>
                              <w:t> </w:t>
                            </w:r>
                            <w:r>
                              <w:rPr>
                                <w:color w:val="000000"/>
                                <w:w w:val="105"/>
                                <w:sz w:val="15"/>
                              </w:rPr>
                              <w:t>and</w:t>
                            </w:r>
                            <w:r>
                              <w:rPr>
                                <w:color w:val="000000"/>
                                <w:spacing w:val="-11"/>
                                <w:w w:val="105"/>
                                <w:sz w:val="15"/>
                              </w:rPr>
                              <w:t> </w:t>
                            </w:r>
                            <w:r>
                              <w:rPr>
                                <w:color w:val="000000"/>
                                <w:w w:val="105"/>
                                <w:sz w:val="15"/>
                              </w:rPr>
                              <w:t>skills prepare</w:t>
                            </w:r>
                            <w:r>
                              <w:rPr>
                                <w:color w:val="000000"/>
                                <w:spacing w:val="-11"/>
                                <w:w w:val="105"/>
                                <w:sz w:val="15"/>
                              </w:rPr>
                              <w:t> </w:t>
                            </w:r>
                            <w:r>
                              <w:rPr>
                                <w:color w:val="000000"/>
                                <w:w w:val="105"/>
                                <w:sz w:val="15"/>
                              </w:rPr>
                              <w:t>all</w:t>
                            </w:r>
                            <w:r>
                              <w:rPr>
                                <w:color w:val="000000"/>
                                <w:spacing w:val="-11"/>
                                <w:w w:val="105"/>
                                <w:sz w:val="15"/>
                              </w:rPr>
                              <w:t> </w:t>
                            </w:r>
                            <w:r>
                              <w:rPr>
                                <w:color w:val="000000"/>
                                <w:w w:val="105"/>
                                <w:sz w:val="15"/>
                              </w:rPr>
                              <w:t>pupils</w:t>
                            </w:r>
                            <w:r>
                              <w:rPr>
                                <w:color w:val="000000"/>
                                <w:spacing w:val="-11"/>
                                <w:w w:val="105"/>
                                <w:sz w:val="15"/>
                              </w:rPr>
                              <w:t> </w:t>
                            </w:r>
                            <w:r>
                              <w:rPr>
                                <w:color w:val="000000"/>
                                <w:w w:val="105"/>
                                <w:sz w:val="15"/>
                              </w:rPr>
                              <w:t>for the next stage</w:t>
                            </w:r>
                          </w:p>
                          <w:p>
                            <w:pPr>
                              <w:spacing w:before="2"/>
                              <w:ind w:left="159" w:right="0" w:firstLine="0"/>
                              <w:jc w:val="left"/>
                              <w:rPr>
                                <w:color w:val="000000"/>
                                <w:sz w:val="15"/>
                              </w:rPr>
                            </w:pPr>
                            <w:r>
                              <w:rPr>
                                <w:color w:val="000000"/>
                                <w:w w:val="105"/>
                                <w:sz w:val="15"/>
                              </w:rPr>
                              <w:t>of</w:t>
                            </w:r>
                            <w:r>
                              <w:rPr>
                                <w:color w:val="000000"/>
                                <w:spacing w:val="4"/>
                                <w:w w:val="105"/>
                                <w:sz w:val="15"/>
                              </w:rPr>
                              <w:t> </w:t>
                            </w:r>
                            <w:r>
                              <w:rPr>
                                <w:color w:val="000000"/>
                                <w:spacing w:val="-2"/>
                                <w:w w:val="105"/>
                                <w:sz w:val="15"/>
                              </w:rPr>
                              <w:t>education?</w:t>
                            </w:r>
                          </w:p>
                        </w:txbxContent>
                      </wps:txbx>
                      <wps:bodyPr wrap="square" lIns="0" tIns="0" rIns="0" bIns="0" rtlCol="0">
                        <a:noAutofit/>
                      </wps:bodyPr>
                    </wps:wsp>
                  </a:graphicData>
                </a:graphic>
              </wp:anchor>
            </w:drawing>
          </mc:Choice>
          <mc:Fallback>
            <w:pict>
              <v:shape style="position:absolute;margin-left:162.072998pt;margin-top:14.229977pt;width:79.9pt;height:62.2pt;mso-position-horizontal-relative:page;mso-position-vertical-relative:paragraph;z-index:-15720448;mso-wrap-distance-left:0;mso-wrap-distance-right:0" type="#_x0000_t202" id="docshape56" filled="true" fillcolor="#aba8ca" stroked="false">
                <v:textbox inset="0,0,0,0">
                  <w:txbxContent>
                    <w:p>
                      <w:pPr>
                        <w:spacing w:line="252" w:lineRule="auto" w:before="160"/>
                        <w:ind w:left="159" w:right="129" w:firstLine="0"/>
                        <w:jc w:val="left"/>
                        <w:rPr>
                          <w:color w:val="000000"/>
                          <w:sz w:val="15"/>
                        </w:rPr>
                      </w:pPr>
                      <w:r>
                        <w:rPr>
                          <w:color w:val="000000"/>
                          <w:w w:val="105"/>
                          <w:sz w:val="15"/>
                        </w:rPr>
                        <w:t>How do geography knowledge</w:t>
                      </w:r>
                      <w:r>
                        <w:rPr>
                          <w:color w:val="000000"/>
                          <w:spacing w:val="-11"/>
                          <w:w w:val="105"/>
                          <w:sz w:val="15"/>
                        </w:rPr>
                        <w:t> </w:t>
                      </w:r>
                      <w:r>
                        <w:rPr>
                          <w:color w:val="000000"/>
                          <w:w w:val="105"/>
                          <w:sz w:val="15"/>
                        </w:rPr>
                        <w:t>and</w:t>
                      </w:r>
                      <w:r>
                        <w:rPr>
                          <w:color w:val="000000"/>
                          <w:spacing w:val="-11"/>
                          <w:w w:val="105"/>
                          <w:sz w:val="15"/>
                        </w:rPr>
                        <w:t> </w:t>
                      </w:r>
                      <w:r>
                        <w:rPr>
                          <w:color w:val="000000"/>
                          <w:w w:val="105"/>
                          <w:sz w:val="15"/>
                        </w:rPr>
                        <w:t>skills prepare</w:t>
                      </w:r>
                      <w:r>
                        <w:rPr>
                          <w:color w:val="000000"/>
                          <w:spacing w:val="-11"/>
                          <w:w w:val="105"/>
                          <w:sz w:val="15"/>
                        </w:rPr>
                        <w:t> </w:t>
                      </w:r>
                      <w:r>
                        <w:rPr>
                          <w:color w:val="000000"/>
                          <w:w w:val="105"/>
                          <w:sz w:val="15"/>
                        </w:rPr>
                        <w:t>all</w:t>
                      </w:r>
                      <w:r>
                        <w:rPr>
                          <w:color w:val="000000"/>
                          <w:spacing w:val="-11"/>
                          <w:w w:val="105"/>
                          <w:sz w:val="15"/>
                        </w:rPr>
                        <w:t> </w:t>
                      </w:r>
                      <w:r>
                        <w:rPr>
                          <w:color w:val="000000"/>
                          <w:w w:val="105"/>
                          <w:sz w:val="15"/>
                        </w:rPr>
                        <w:t>pupils</w:t>
                      </w:r>
                      <w:r>
                        <w:rPr>
                          <w:color w:val="000000"/>
                          <w:spacing w:val="-11"/>
                          <w:w w:val="105"/>
                          <w:sz w:val="15"/>
                        </w:rPr>
                        <w:t> </w:t>
                      </w:r>
                      <w:r>
                        <w:rPr>
                          <w:color w:val="000000"/>
                          <w:w w:val="105"/>
                          <w:sz w:val="15"/>
                        </w:rPr>
                        <w:t>for the next stage</w:t>
                      </w:r>
                    </w:p>
                    <w:p>
                      <w:pPr>
                        <w:spacing w:before="2"/>
                        <w:ind w:left="159" w:right="0" w:firstLine="0"/>
                        <w:jc w:val="left"/>
                        <w:rPr>
                          <w:color w:val="000000"/>
                          <w:sz w:val="15"/>
                        </w:rPr>
                      </w:pPr>
                      <w:r>
                        <w:rPr>
                          <w:color w:val="000000"/>
                          <w:w w:val="105"/>
                          <w:sz w:val="15"/>
                        </w:rPr>
                        <w:t>of</w:t>
                      </w:r>
                      <w:r>
                        <w:rPr>
                          <w:color w:val="000000"/>
                          <w:spacing w:val="4"/>
                          <w:w w:val="105"/>
                          <w:sz w:val="15"/>
                        </w:rPr>
                        <w:t> </w:t>
                      </w:r>
                      <w:r>
                        <w:rPr>
                          <w:color w:val="000000"/>
                          <w:spacing w:val="-2"/>
                          <w:w w:val="105"/>
                          <w:sz w:val="15"/>
                        </w:rPr>
                        <w:t>education?</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596544">
                <wp:simplePos x="0" y="0"/>
                <wp:positionH relativeFrom="page">
                  <wp:posOffset>3176892</wp:posOffset>
                </wp:positionH>
                <wp:positionV relativeFrom="paragraph">
                  <wp:posOffset>180720</wp:posOffset>
                </wp:positionV>
                <wp:extent cx="1014730" cy="789940"/>
                <wp:effectExtent l="0" t="0" r="0" b="0"/>
                <wp:wrapTopAndBottom/>
                <wp:docPr id="61" name="Textbox 61"/>
                <wp:cNvGraphicFramePr>
                  <a:graphicFrameLocks/>
                </wp:cNvGraphicFramePr>
                <a:graphic>
                  <a:graphicData uri="http://schemas.microsoft.com/office/word/2010/wordprocessingShape">
                    <wps:wsp>
                      <wps:cNvPr id="61" name="Textbox 61"/>
                      <wps:cNvSpPr txBox="1"/>
                      <wps:spPr>
                        <a:xfrm>
                          <a:off x="0" y="0"/>
                          <a:ext cx="1014730" cy="789940"/>
                        </a:xfrm>
                        <a:prstGeom prst="rect">
                          <a:avLst/>
                        </a:prstGeom>
                        <a:solidFill>
                          <a:srgbClr val="ABA8CA"/>
                        </a:solidFill>
                      </wps:spPr>
                      <wps:txbx>
                        <w:txbxContent>
                          <w:p>
                            <w:pPr>
                              <w:spacing w:line="252" w:lineRule="auto" w:before="160"/>
                              <w:ind w:left="159" w:right="129" w:firstLine="0"/>
                              <w:jc w:val="left"/>
                              <w:rPr>
                                <w:color w:val="000000"/>
                                <w:sz w:val="15"/>
                              </w:rPr>
                            </w:pPr>
                            <w:r>
                              <w:rPr>
                                <w:color w:val="000000"/>
                                <w:w w:val="105"/>
                                <w:sz w:val="15"/>
                              </w:rPr>
                              <w:t>What do pupil outcomes tell us about the </w:t>
                            </w:r>
                            <w:r>
                              <w:rPr>
                                <w:color w:val="000000"/>
                                <w:spacing w:val="-2"/>
                                <w:w w:val="105"/>
                                <w:sz w:val="15"/>
                              </w:rPr>
                              <w:t>appropriateness</w:t>
                            </w:r>
                            <w:r>
                              <w:rPr>
                                <w:color w:val="000000"/>
                                <w:spacing w:val="-8"/>
                                <w:w w:val="105"/>
                                <w:sz w:val="15"/>
                              </w:rPr>
                              <w:t> </w:t>
                            </w:r>
                            <w:r>
                              <w:rPr>
                                <w:color w:val="000000"/>
                                <w:spacing w:val="-2"/>
                                <w:w w:val="105"/>
                                <w:sz w:val="15"/>
                              </w:rPr>
                              <w:t>of </w:t>
                            </w:r>
                            <w:r>
                              <w:rPr>
                                <w:color w:val="000000"/>
                                <w:sz w:val="15"/>
                              </w:rPr>
                              <w:t>curriculum</w:t>
                            </w:r>
                            <w:r>
                              <w:rPr>
                                <w:color w:val="000000"/>
                                <w:spacing w:val="14"/>
                                <w:sz w:val="15"/>
                              </w:rPr>
                              <w:t> </w:t>
                            </w:r>
                            <w:r>
                              <w:rPr>
                                <w:color w:val="000000"/>
                                <w:spacing w:val="-2"/>
                                <w:sz w:val="15"/>
                              </w:rPr>
                              <w:t>intent?</w:t>
                            </w:r>
                          </w:p>
                        </w:txbxContent>
                      </wps:txbx>
                      <wps:bodyPr wrap="square" lIns="0" tIns="0" rIns="0" bIns="0" rtlCol="0">
                        <a:noAutofit/>
                      </wps:bodyPr>
                    </wps:wsp>
                  </a:graphicData>
                </a:graphic>
              </wp:anchor>
            </w:drawing>
          </mc:Choice>
          <mc:Fallback>
            <w:pict>
              <v:shape style="position:absolute;margin-left:250.149002pt;margin-top:14.229977pt;width:79.9pt;height:62.2pt;mso-position-horizontal-relative:page;mso-position-vertical-relative:paragraph;z-index:-15719936;mso-wrap-distance-left:0;mso-wrap-distance-right:0" type="#_x0000_t202" id="docshape57" filled="true" fillcolor="#aba8ca" stroked="false">
                <v:textbox inset="0,0,0,0">
                  <w:txbxContent>
                    <w:p>
                      <w:pPr>
                        <w:spacing w:line="252" w:lineRule="auto" w:before="160"/>
                        <w:ind w:left="159" w:right="129" w:firstLine="0"/>
                        <w:jc w:val="left"/>
                        <w:rPr>
                          <w:color w:val="000000"/>
                          <w:sz w:val="15"/>
                        </w:rPr>
                      </w:pPr>
                      <w:r>
                        <w:rPr>
                          <w:color w:val="000000"/>
                          <w:w w:val="105"/>
                          <w:sz w:val="15"/>
                        </w:rPr>
                        <w:t>What do pupil outcomes tell us about the </w:t>
                      </w:r>
                      <w:r>
                        <w:rPr>
                          <w:color w:val="000000"/>
                          <w:spacing w:val="-2"/>
                          <w:w w:val="105"/>
                          <w:sz w:val="15"/>
                        </w:rPr>
                        <w:t>appropriateness</w:t>
                      </w:r>
                      <w:r>
                        <w:rPr>
                          <w:color w:val="000000"/>
                          <w:spacing w:val="-8"/>
                          <w:w w:val="105"/>
                          <w:sz w:val="15"/>
                        </w:rPr>
                        <w:t> </w:t>
                      </w:r>
                      <w:r>
                        <w:rPr>
                          <w:color w:val="000000"/>
                          <w:spacing w:val="-2"/>
                          <w:w w:val="105"/>
                          <w:sz w:val="15"/>
                        </w:rPr>
                        <w:t>of </w:t>
                      </w:r>
                      <w:r>
                        <w:rPr>
                          <w:color w:val="000000"/>
                          <w:sz w:val="15"/>
                        </w:rPr>
                        <w:t>curriculum</w:t>
                      </w:r>
                      <w:r>
                        <w:rPr>
                          <w:color w:val="000000"/>
                          <w:spacing w:val="14"/>
                          <w:sz w:val="15"/>
                        </w:rPr>
                        <w:t> </w:t>
                      </w:r>
                      <w:r>
                        <w:rPr>
                          <w:color w:val="000000"/>
                          <w:spacing w:val="-2"/>
                          <w:sz w:val="15"/>
                        </w:rPr>
                        <w:t>intent?</w:t>
                      </w:r>
                    </w:p>
                  </w:txbxContent>
                </v:textbox>
                <v:fill type="solid"/>
                <w10:wrap type="topAndBottom"/>
              </v:shape>
            </w:pict>
          </mc:Fallback>
        </mc:AlternateContent>
      </w:r>
      <w:r>
        <w:rPr/>
        <mc:AlternateContent>
          <mc:Choice Requires="wps">
            <w:drawing>
              <wp:anchor distT="0" distB="0" distL="0" distR="0" allowOverlap="1" layoutInCell="1" locked="0" behindDoc="1" simplePos="0" relativeHeight="487597056">
                <wp:simplePos x="0" y="0"/>
                <wp:positionH relativeFrom="page">
                  <wp:posOffset>4267669</wp:posOffset>
                </wp:positionH>
                <wp:positionV relativeFrom="paragraph">
                  <wp:posOffset>180720</wp:posOffset>
                </wp:positionV>
                <wp:extent cx="1445260" cy="789940"/>
                <wp:effectExtent l="0" t="0" r="0" b="0"/>
                <wp:wrapTopAndBottom/>
                <wp:docPr id="62" name="Textbox 62"/>
                <wp:cNvGraphicFramePr>
                  <a:graphicFrameLocks/>
                </wp:cNvGraphicFramePr>
                <a:graphic>
                  <a:graphicData uri="http://schemas.microsoft.com/office/word/2010/wordprocessingShape">
                    <wps:wsp>
                      <wps:cNvPr id="62" name="Textbox 62"/>
                      <wps:cNvSpPr txBox="1"/>
                      <wps:spPr>
                        <a:xfrm>
                          <a:off x="0" y="0"/>
                          <a:ext cx="1445260" cy="789940"/>
                        </a:xfrm>
                        <a:prstGeom prst="rect">
                          <a:avLst/>
                        </a:prstGeom>
                        <a:solidFill>
                          <a:srgbClr val="ABA8CA"/>
                        </a:solidFill>
                      </wps:spPr>
                      <wps:txbx>
                        <w:txbxContent>
                          <w:p>
                            <w:pPr>
                              <w:spacing w:line="252" w:lineRule="auto" w:before="160"/>
                              <w:ind w:left="159" w:right="0" w:firstLine="0"/>
                              <w:jc w:val="left"/>
                              <w:rPr>
                                <w:color w:val="000000"/>
                                <w:sz w:val="15"/>
                              </w:rPr>
                            </w:pPr>
                            <w:r>
                              <w:rPr>
                                <w:color w:val="000000"/>
                                <w:w w:val="105"/>
                                <w:sz w:val="15"/>
                              </w:rPr>
                              <w:t>To what extent have pupils </w:t>
                            </w:r>
                            <w:r>
                              <w:rPr>
                                <w:color w:val="000000"/>
                                <w:spacing w:val="-2"/>
                                <w:w w:val="105"/>
                                <w:sz w:val="15"/>
                              </w:rPr>
                              <w:t>progressed</w:t>
                            </w:r>
                            <w:r>
                              <w:rPr>
                                <w:color w:val="000000"/>
                                <w:spacing w:val="-9"/>
                                <w:w w:val="105"/>
                                <w:sz w:val="15"/>
                              </w:rPr>
                              <w:t> </w:t>
                            </w:r>
                            <w:r>
                              <w:rPr>
                                <w:color w:val="000000"/>
                                <w:spacing w:val="-2"/>
                                <w:w w:val="105"/>
                                <w:sz w:val="15"/>
                              </w:rPr>
                              <w:t>towards</w:t>
                            </w:r>
                            <w:r>
                              <w:rPr>
                                <w:color w:val="000000"/>
                                <w:spacing w:val="-9"/>
                                <w:w w:val="105"/>
                                <w:sz w:val="15"/>
                              </w:rPr>
                              <w:t> </w:t>
                            </w:r>
                            <w:r>
                              <w:rPr>
                                <w:color w:val="000000"/>
                                <w:spacing w:val="-2"/>
                                <w:w w:val="105"/>
                                <w:sz w:val="15"/>
                              </w:rPr>
                              <w:t>curriculum </w:t>
                            </w:r>
                            <w:r>
                              <w:rPr>
                                <w:color w:val="000000"/>
                                <w:w w:val="105"/>
                                <w:sz w:val="15"/>
                              </w:rPr>
                              <w:t>‘goals’ and evidenced</w:t>
                            </w:r>
                          </w:p>
                          <w:p>
                            <w:pPr>
                              <w:spacing w:line="252" w:lineRule="auto" w:before="2"/>
                              <w:ind w:left="159" w:right="166" w:firstLine="0"/>
                              <w:jc w:val="left"/>
                              <w:rPr>
                                <w:color w:val="000000"/>
                                <w:sz w:val="15"/>
                              </w:rPr>
                            </w:pPr>
                            <w:r>
                              <w:rPr>
                                <w:color w:val="000000"/>
                                <w:w w:val="105"/>
                                <w:sz w:val="15"/>
                              </w:rPr>
                              <w:t>what they can remember about</w:t>
                            </w:r>
                            <w:r>
                              <w:rPr>
                                <w:color w:val="000000"/>
                                <w:spacing w:val="-11"/>
                                <w:w w:val="105"/>
                                <w:sz w:val="15"/>
                              </w:rPr>
                              <w:t> </w:t>
                            </w:r>
                            <w:r>
                              <w:rPr>
                                <w:color w:val="000000"/>
                                <w:w w:val="105"/>
                                <w:sz w:val="15"/>
                              </w:rPr>
                              <w:t>the</w:t>
                            </w:r>
                            <w:r>
                              <w:rPr>
                                <w:color w:val="000000"/>
                                <w:spacing w:val="-11"/>
                                <w:w w:val="105"/>
                                <w:sz w:val="15"/>
                              </w:rPr>
                              <w:t> </w:t>
                            </w:r>
                            <w:r>
                              <w:rPr>
                                <w:color w:val="000000"/>
                                <w:w w:val="105"/>
                                <w:sz w:val="15"/>
                              </w:rPr>
                              <w:t>content</w:t>
                            </w:r>
                            <w:r>
                              <w:rPr>
                                <w:color w:val="000000"/>
                                <w:spacing w:val="-11"/>
                                <w:w w:val="105"/>
                                <w:sz w:val="15"/>
                              </w:rPr>
                              <w:t> </w:t>
                            </w:r>
                            <w:r>
                              <w:rPr>
                                <w:color w:val="000000"/>
                                <w:w w:val="105"/>
                                <w:sz w:val="15"/>
                              </w:rPr>
                              <w:t>studies?</w:t>
                            </w:r>
                          </w:p>
                        </w:txbxContent>
                      </wps:txbx>
                      <wps:bodyPr wrap="square" lIns="0" tIns="0" rIns="0" bIns="0" rtlCol="0">
                        <a:noAutofit/>
                      </wps:bodyPr>
                    </wps:wsp>
                  </a:graphicData>
                </a:graphic>
              </wp:anchor>
            </w:drawing>
          </mc:Choice>
          <mc:Fallback>
            <w:pict>
              <v:shape style="position:absolute;margin-left:336.036987pt;margin-top:14.229977pt;width:113.8pt;height:62.2pt;mso-position-horizontal-relative:page;mso-position-vertical-relative:paragraph;z-index:-15719424;mso-wrap-distance-left:0;mso-wrap-distance-right:0" type="#_x0000_t202" id="docshape58" filled="true" fillcolor="#aba8ca" stroked="false">
                <v:textbox inset="0,0,0,0">
                  <w:txbxContent>
                    <w:p>
                      <w:pPr>
                        <w:spacing w:line="252" w:lineRule="auto" w:before="160"/>
                        <w:ind w:left="159" w:right="0" w:firstLine="0"/>
                        <w:jc w:val="left"/>
                        <w:rPr>
                          <w:color w:val="000000"/>
                          <w:sz w:val="15"/>
                        </w:rPr>
                      </w:pPr>
                      <w:r>
                        <w:rPr>
                          <w:color w:val="000000"/>
                          <w:w w:val="105"/>
                          <w:sz w:val="15"/>
                        </w:rPr>
                        <w:t>To what extent have pupils </w:t>
                      </w:r>
                      <w:r>
                        <w:rPr>
                          <w:color w:val="000000"/>
                          <w:spacing w:val="-2"/>
                          <w:w w:val="105"/>
                          <w:sz w:val="15"/>
                        </w:rPr>
                        <w:t>progressed</w:t>
                      </w:r>
                      <w:r>
                        <w:rPr>
                          <w:color w:val="000000"/>
                          <w:spacing w:val="-9"/>
                          <w:w w:val="105"/>
                          <w:sz w:val="15"/>
                        </w:rPr>
                        <w:t> </w:t>
                      </w:r>
                      <w:r>
                        <w:rPr>
                          <w:color w:val="000000"/>
                          <w:spacing w:val="-2"/>
                          <w:w w:val="105"/>
                          <w:sz w:val="15"/>
                        </w:rPr>
                        <w:t>towards</w:t>
                      </w:r>
                      <w:r>
                        <w:rPr>
                          <w:color w:val="000000"/>
                          <w:spacing w:val="-9"/>
                          <w:w w:val="105"/>
                          <w:sz w:val="15"/>
                        </w:rPr>
                        <w:t> </w:t>
                      </w:r>
                      <w:r>
                        <w:rPr>
                          <w:color w:val="000000"/>
                          <w:spacing w:val="-2"/>
                          <w:w w:val="105"/>
                          <w:sz w:val="15"/>
                        </w:rPr>
                        <w:t>curriculum </w:t>
                      </w:r>
                      <w:r>
                        <w:rPr>
                          <w:color w:val="000000"/>
                          <w:w w:val="105"/>
                          <w:sz w:val="15"/>
                        </w:rPr>
                        <w:t>‘goals’ and evidenced</w:t>
                      </w:r>
                    </w:p>
                    <w:p>
                      <w:pPr>
                        <w:spacing w:line="252" w:lineRule="auto" w:before="2"/>
                        <w:ind w:left="159" w:right="166" w:firstLine="0"/>
                        <w:jc w:val="left"/>
                        <w:rPr>
                          <w:color w:val="000000"/>
                          <w:sz w:val="15"/>
                        </w:rPr>
                      </w:pPr>
                      <w:r>
                        <w:rPr>
                          <w:color w:val="000000"/>
                          <w:w w:val="105"/>
                          <w:sz w:val="15"/>
                        </w:rPr>
                        <w:t>what they can remember about</w:t>
                      </w:r>
                      <w:r>
                        <w:rPr>
                          <w:color w:val="000000"/>
                          <w:spacing w:val="-11"/>
                          <w:w w:val="105"/>
                          <w:sz w:val="15"/>
                        </w:rPr>
                        <w:t> </w:t>
                      </w:r>
                      <w:r>
                        <w:rPr>
                          <w:color w:val="000000"/>
                          <w:w w:val="105"/>
                          <w:sz w:val="15"/>
                        </w:rPr>
                        <w:t>the</w:t>
                      </w:r>
                      <w:r>
                        <w:rPr>
                          <w:color w:val="000000"/>
                          <w:spacing w:val="-11"/>
                          <w:w w:val="105"/>
                          <w:sz w:val="15"/>
                        </w:rPr>
                        <w:t> </w:t>
                      </w:r>
                      <w:r>
                        <w:rPr>
                          <w:color w:val="000000"/>
                          <w:w w:val="105"/>
                          <w:sz w:val="15"/>
                        </w:rPr>
                        <w:t>content</w:t>
                      </w:r>
                      <w:r>
                        <w:rPr>
                          <w:color w:val="000000"/>
                          <w:spacing w:val="-11"/>
                          <w:w w:val="105"/>
                          <w:sz w:val="15"/>
                        </w:rPr>
                        <w:t> </w:t>
                      </w:r>
                      <w:r>
                        <w:rPr>
                          <w:color w:val="000000"/>
                          <w:w w:val="105"/>
                          <w:sz w:val="15"/>
                        </w:rPr>
                        <w:t>studies?</w:t>
                      </w:r>
                    </w:p>
                  </w:txbxContent>
                </v:textbox>
                <v:fill type="solid"/>
                <w10:wrap type="topAndBottom"/>
              </v:shape>
            </w:pict>
          </mc:Fallback>
        </mc:AlternateContent>
      </w:r>
    </w:p>
    <w:p>
      <w:pPr>
        <w:pStyle w:val="BodyText"/>
        <w:spacing w:before="199"/>
      </w:pPr>
    </w:p>
    <w:p>
      <w:pPr>
        <w:pStyle w:val="BodyText"/>
        <w:ind w:left="1126"/>
      </w:pPr>
      <w:r>
        <w:rPr>
          <w:color w:val="231F20"/>
        </w:rPr>
        <w:t>Figure</w:t>
      </w:r>
      <w:r>
        <w:rPr>
          <w:color w:val="231F20"/>
          <w:spacing w:val="-1"/>
        </w:rPr>
        <w:t> </w:t>
      </w:r>
      <w:r>
        <w:rPr>
          <w:color w:val="231F20"/>
        </w:rPr>
        <w:t>1:</w:t>
      </w:r>
      <w:r>
        <w:rPr>
          <w:color w:val="231F20"/>
          <w:spacing w:val="-1"/>
        </w:rPr>
        <w:t> </w:t>
      </w:r>
      <w:r>
        <w:rPr>
          <w:color w:val="231F20"/>
        </w:rPr>
        <w:t>key questions</w:t>
      </w:r>
      <w:r>
        <w:rPr>
          <w:color w:val="231F20"/>
          <w:spacing w:val="-1"/>
        </w:rPr>
        <w:t> </w:t>
      </w:r>
      <w:r>
        <w:rPr>
          <w:color w:val="231F20"/>
        </w:rPr>
        <w:t>link</w:t>
      </w:r>
      <w:r>
        <w:rPr>
          <w:color w:val="231F20"/>
          <w:spacing w:val="-1"/>
        </w:rPr>
        <w:t> </w:t>
      </w:r>
      <w:r>
        <w:rPr>
          <w:color w:val="231F20"/>
        </w:rPr>
        <w:t>intent, implementation</w:t>
      </w:r>
      <w:r>
        <w:rPr>
          <w:color w:val="231F20"/>
          <w:spacing w:val="-1"/>
        </w:rPr>
        <w:t> </w:t>
      </w:r>
      <w:r>
        <w:rPr>
          <w:color w:val="231F20"/>
        </w:rPr>
        <w:t>and</w:t>
      </w:r>
      <w:r>
        <w:rPr>
          <w:color w:val="231F20"/>
          <w:spacing w:val="-1"/>
        </w:rPr>
        <w:t> </w:t>
      </w:r>
      <w:r>
        <w:rPr>
          <w:color w:val="231F20"/>
        </w:rPr>
        <w:t>impact around</w:t>
      </w:r>
      <w:r>
        <w:rPr>
          <w:color w:val="231F20"/>
          <w:spacing w:val="-1"/>
        </w:rPr>
        <w:t> </w:t>
      </w:r>
      <w:r>
        <w:rPr>
          <w:color w:val="231F20"/>
        </w:rPr>
        <w:t>the</w:t>
      </w:r>
      <w:r>
        <w:rPr>
          <w:color w:val="231F20"/>
          <w:spacing w:val="-1"/>
        </w:rPr>
        <w:t> </w:t>
      </w:r>
      <w:r>
        <w:rPr>
          <w:color w:val="231F20"/>
        </w:rPr>
        <w:t>notion of</w:t>
      </w:r>
      <w:r>
        <w:rPr>
          <w:color w:val="231F20"/>
          <w:spacing w:val="-1"/>
        </w:rPr>
        <w:t> </w:t>
      </w:r>
      <w:r>
        <w:rPr>
          <w:color w:val="231F20"/>
        </w:rPr>
        <w:t>curriculum </w:t>
      </w:r>
      <w:r>
        <w:rPr>
          <w:color w:val="231F20"/>
          <w:spacing w:val="-2"/>
        </w:rPr>
        <w:t>making.</w:t>
      </w:r>
    </w:p>
    <w:p>
      <w:pPr>
        <w:pStyle w:val="BodyText"/>
        <w:spacing w:before="16"/>
      </w:pPr>
    </w:p>
    <w:p>
      <w:pPr>
        <w:pStyle w:val="BodyText"/>
        <w:ind w:left="1126"/>
      </w:pPr>
      <w:r>
        <w:rPr>
          <w:color w:val="231F20"/>
        </w:rPr>
        <w:t>Adapted</w:t>
      </w:r>
      <w:r>
        <w:rPr>
          <w:color w:val="231F20"/>
          <w:spacing w:val="4"/>
        </w:rPr>
        <w:t> </w:t>
      </w:r>
      <w:r>
        <w:rPr>
          <w:color w:val="231F20"/>
        </w:rPr>
        <w:t>from</w:t>
      </w:r>
      <w:r>
        <w:rPr>
          <w:color w:val="231F20"/>
          <w:spacing w:val="4"/>
        </w:rPr>
        <w:t> </w:t>
      </w:r>
      <w:r>
        <w:rPr>
          <w:color w:val="231F20"/>
        </w:rPr>
        <w:t>Kinder</w:t>
      </w:r>
      <w:r>
        <w:rPr>
          <w:color w:val="231F20"/>
          <w:spacing w:val="5"/>
        </w:rPr>
        <w:t> </w:t>
      </w:r>
      <w:r>
        <w:rPr>
          <w:color w:val="231F20"/>
        </w:rPr>
        <w:t>and</w:t>
      </w:r>
      <w:r>
        <w:rPr>
          <w:color w:val="231F20"/>
          <w:spacing w:val="4"/>
        </w:rPr>
        <w:t> </w:t>
      </w:r>
      <w:r>
        <w:rPr>
          <w:color w:val="231F20"/>
        </w:rPr>
        <w:t>Owen</w:t>
      </w:r>
      <w:r>
        <w:rPr>
          <w:color w:val="231F20"/>
          <w:spacing w:val="5"/>
        </w:rPr>
        <w:t> </w:t>
      </w:r>
      <w:r>
        <w:rPr>
          <w:color w:val="231F20"/>
          <w:spacing w:val="-2"/>
        </w:rPr>
        <w:t>(2019)</w:t>
      </w:r>
    </w:p>
    <w:p>
      <w:pPr>
        <w:pStyle w:val="BodyText"/>
      </w:pPr>
    </w:p>
    <w:p>
      <w:pPr>
        <w:pStyle w:val="BodyText"/>
      </w:pPr>
    </w:p>
    <w:p>
      <w:pPr>
        <w:pStyle w:val="BodyText"/>
        <w:spacing w:before="208"/>
      </w:pPr>
    </w:p>
    <w:p>
      <w:pPr>
        <w:pStyle w:val="BodyText"/>
        <w:spacing w:line="247" w:lineRule="auto"/>
        <w:ind w:left="1126" w:right="2373"/>
      </w:pPr>
      <w:r>
        <w:rPr>
          <w:color w:val="231F20"/>
        </w:rPr>
        <w:t>The curriculum research that informed the 2019 EIF(Ofsted, 2019) and the framework itself, provides an important context for the ideas and approaches outlined in the original version of Planning for pupil</w:t>
      </w:r>
    </w:p>
    <w:p>
      <w:pPr>
        <w:pStyle w:val="BodyText"/>
        <w:spacing w:line="247" w:lineRule="auto" w:before="2"/>
        <w:ind w:left="1126" w:right="2139"/>
      </w:pPr>
      <w:r>
        <w:rPr/>
        <w:drawing>
          <wp:anchor distT="0" distB="0" distL="0" distR="0" allowOverlap="1" layoutInCell="1" locked="0" behindDoc="0" simplePos="0" relativeHeight="15739392">
            <wp:simplePos x="0" y="0"/>
            <wp:positionH relativeFrom="page">
              <wp:posOffset>715225</wp:posOffset>
            </wp:positionH>
            <wp:positionV relativeFrom="paragraph">
              <wp:posOffset>842150</wp:posOffset>
            </wp:positionV>
            <wp:extent cx="6844779" cy="2175129"/>
            <wp:effectExtent l="0" t="0" r="0" b="0"/>
            <wp:wrapNone/>
            <wp:docPr id="63" name="Image 63"/>
            <wp:cNvGraphicFramePr>
              <a:graphicFrameLocks/>
            </wp:cNvGraphicFramePr>
            <a:graphic>
              <a:graphicData uri="http://schemas.openxmlformats.org/drawingml/2006/picture">
                <pic:pic>
                  <pic:nvPicPr>
                    <pic:cNvPr id="63" name="Image 63"/>
                    <pic:cNvPicPr/>
                  </pic:nvPicPr>
                  <pic:blipFill>
                    <a:blip r:embed="rId17" cstate="print"/>
                    <a:stretch>
                      <a:fillRect/>
                    </a:stretch>
                  </pic:blipFill>
                  <pic:spPr>
                    <a:xfrm>
                      <a:off x="0" y="0"/>
                      <a:ext cx="6844779" cy="2175129"/>
                    </a:xfrm>
                    <a:prstGeom prst="rect">
                      <a:avLst/>
                    </a:prstGeom>
                  </pic:spPr>
                </pic:pic>
              </a:graphicData>
            </a:graphic>
          </wp:anchor>
        </w:drawing>
      </w:r>
      <w:r>
        <w:rPr>
          <w:color w:val="231F20"/>
        </w:rPr>
        <w:t>progress in map skills. This second edition integrates key aspects of the Ofsted EIF, as well as expanding the context of the guidance, from incorporating the changes at GCSE level, to supporting the</w:t>
      </w:r>
      <w:r>
        <w:rPr>
          <w:color w:val="231F20"/>
          <w:spacing w:val="68"/>
        </w:rPr>
        <w:t> </w:t>
      </w:r>
      <w:r>
        <w:rPr>
          <w:color w:val="231F20"/>
        </w:rPr>
        <w:t>the design of a coherent 11-16 geography curriculum.</w:t>
      </w:r>
    </w:p>
    <w:p>
      <w:pPr>
        <w:spacing w:after="0" w:line="247" w:lineRule="auto"/>
        <w:sectPr>
          <w:footerReference w:type="even" r:id="rId16"/>
          <w:pgSz w:w="11910" w:h="16840"/>
          <w:pgMar w:header="0" w:footer="0" w:top="0" w:bottom="280" w:left="0" w:right="0"/>
        </w:sectPr>
      </w:pPr>
    </w:p>
    <w:p>
      <w:pPr>
        <w:pStyle w:val="BodyText"/>
        <w:rPr>
          <w:sz w:val="60"/>
        </w:rPr>
      </w:pPr>
    </w:p>
    <w:p>
      <w:pPr>
        <w:pStyle w:val="BodyText"/>
        <w:spacing w:before="521"/>
        <w:rPr>
          <w:sz w:val="60"/>
        </w:rPr>
      </w:pPr>
    </w:p>
    <w:p>
      <w:pPr>
        <w:pStyle w:val="Heading1"/>
        <w:ind w:left="1208"/>
      </w:pPr>
      <w:r>
        <w:rPr/>
        <mc:AlternateContent>
          <mc:Choice Requires="wps">
            <w:drawing>
              <wp:anchor distT="0" distB="0" distL="0" distR="0" allowOverlap="1" layoutInCell="1" locked="0" behindDoc="1" simplePos="0" relativeHeight="484229632">
                <wp:simplePos x="0" y="0"/>
                <wp:positionH relativeFrom="page">
                  <wp:posOffset>6902139</wp:posOffset>
                </wp:positionH>
                <wp:positionV relativeFrom="paragraph">
                  <wp:posOffset>-864004</wp:posOffset>
                </wp:positionV>
                <wp:extent cx="48260" cy="120014"/>
                <wp:effectExtent l="0" t="0" r="0" b="0"/>
                <wp:wrapNone/>
                <wp:docPr id="68" name="Textbox 68"/>
                <wp:cNvGraphicFramePr>
                  <a:graphicFrameLocks/>
                </wp:cNvGraphicFramePr>
                <a:graphic>
                  <a:graphicData uri="http://schemas.microsoft.com/office/word/2010/wordprocessingShape">
                    <wps:wsp>
                      <wps:cNvPr id="68" name="Textbox 68"/>
                      <wps:cNvSpPr txBox="1"/>
                      <wps:spPr>
                        <a:xfrm>
                          <a:off x="0" y="0"/>
                          <a:ext cx="48260" cy="120014"/>
                        </a:xfrm>
                        <a:prstGeom prst="rect">
                          <a:avLst/>
                        </a:prstGeom>
                      </wps:spPr>
                      <wps:txbx>
                        <w:txbxContent>
                          <w:p>
                            <w:pPr>
                              <w:spacing w:before="1"/>
                              <w:ind w:left="0" w:right="0" w:firstLine="0"/>
                              <w:jc w:val="left"/>
                              <w:rPr>
                                <w:sz w:val="16"/>
                              </w:rPr>
                            </w:pPr>
                            <w:r>
                              <w:rPr>
                                <w:color w:val="231F20"/>
                                <w:spacing w:val="-10"/>
                                <w:w w:val="90"/>
                                <w:sz w:val="16"/>
                              </w:rPr>
                              <w:t>7</w:t>
                            </w:r>
                          </w:p>
                        </w:txbxContent>
                      </wps:txbx>
                      <wps:bodyPr wrap="square" lIns="0" tIns="0" rIns="0" bIns="0" rtlCol="0">
                        <a:noAutofit/>
                      </wps:bodyPr>
                    </wps:wsp>
                  </a:graphicData>
                </a:graphic>
              </wp:anchor>
            </w:drawing>
          </mc:Choice>
          <mc:Fallback>
            <w:pict>
              <v:shape style="position:absolute;margin-left:543.475586pt;margin-top:-68.031876pt;width:3.8pt;height:9.450pt;mso-position-horizontal-relative:page;mso-position-vertical-relative:paragraph;z-index:-19086848" type="#_x0000_t202" id="docshape63" filled="false" stroked="false">
                <v:textbox inset="0,0,0,0">
                  <w:txbxContent>
                    <w:p>
                      <w:pPr>
                        <w:spacing w:before="1"/>
                        <w:ind w:left="0" w:right="0" w:firstLine="0"/>
                        <w:jc w:val="left"/>
                        <w:rPr>
                          <w:sz w:val="16"/>
                        </w:rPr>
                      </w:pPr>
                      <w:r>
                        <w:rPr>
                          <w:color w:val="231F20"/>
                          <w:spacing w:val="-10"/>
                          <w:w w:val="90"/>
                          <w:sz w:val="16"/>
                        </w:rPr>
                        <w:t>7</w:t>
                      </w:r>
                    </w:p>
                  </w:txbxContent>
                </v:textbox>
                <w10:wrap type="none"/>
              </v:shape>
            </w:pict>
          </mc:Fallback>
        </mc:AlternateContent>
      </w:r>
      <w:r>
        <w:rPr/>
        <mc:AlternateContent>
          <mc:Choice Requires="wps">
            <w:drawing>
              <wp:anchor distT="0" distB="0" distL="0" distR="0" allowOverlap="1" layoutInCell="1" locked="0" behindDoc="0" simplePos="0" relativeHeight="15745536">
                <wp:simplePos x="0" y="0"/>
                <wp:positionH relativeFrom="page">
                  <wp:posOffset>4031996</wp:posOffset>
                </wp:positionH>
                <wp:positionV relativeFrom="paragraph">
                  <wp:posOffset>-1225805</wp:posOffset>
                </wp:positionV>
                <wp:extent cx="3528060" cy="3939540"/>
                <wp:effectExtent l="0" t="0" r="0" b="0"/>
                <wp:wrapNone/>
                <wp:docPr id="69" name="Group 69"/>
                <wp:cNvGraphicFramePr>
                  <a:graphicFrameLocks/>
                </wp:cNvGraphicFramePr>
                <a:graphic>
                  <a:graphicData uri="http://schemas.microsoft.com/office/word/2010/wordprocessingGroup">
                    <wpg:wgp>
                      <wpg:cNvPr id="69" name="Group 69"/>
                      <wpg:cNvGrpSpPr/>
                      <wpg:grpSpPr>
                        <a:xfrm>
                          <a:off x="0" y="0"/>
                          <a:ext cx="3528060" cy="3939540"/>
                          <a:chExt cx="3528060" cy="3939540"/>
                        </a:xfrm>
                      </wpg:grpSpPr>
                      <pic:pic>
                        <pic:nvPicPr>
                          <pic:cNvPr id="70" name="Image 70"/>
                          <pic:cNvPicPr/>
                        </pic:nvPicPr>
                        <pic:blipFill>
                          <a:blip r:embed="rId19" cstate="print"/>
                          <a:stretch>
                            <a:fillRect/>
                          </a:stretch>
                        </pic:blipFill>
                        <pic:spPr>
                          <a:xfrm>
                            <a:off x="0" y="0"/>
                            <a:ext cx="3527996" cy="3938993"/>
                          </a:xfrm>
                          <a:prstGeom prst="rect">
                            <a:avLst/>
                          </a:prstGeom>
                        </pic:spPr>
                      </pic:pic>
                      <wps:wsp>
                        <wps:cNvPr id="71" name="Textbox 71"/>
                        <wps:cNvSpPr txBox="1"/>
                        <wps:spPr>
                          <a:xfrm>
                            <a:off x="1748386" y="361800"/>
                            <a:ext cx="675005" cy="120014"/>
                          </a:xfrm>
                          <a:prstGeom prst="rect">
                            <a:avLst/>
                          </a:prstGeom>
                        </wps:spPr>
                        <wps:txbx>
                          <w:txbxContent>
                            <w:p>
                              <w:pPr>
                                <w:spacing w:before="1"/>
                                <w:ind w:left="0" w:right="0" w:firstLine="0"/>
                                <w:jc w:val="left"/>
                                <w:rPr>
                                  <w:sz w:val="16"/>
                                </w:rPr>
                              </w:pPr>
                              <w:r>
                                <w:rPr>
                                  <w:color w:val="231F20"/>
                                  <w:spacing w:val="11"/>
                                  <w:w w:val="105"/>
                                  <w:sz w:val="16"/>
                                </w:rPr>
                                <w:t>WHO</w:t>
                              </w:r>
                              <w:r>
                                <w:rPr>
                                  <w:color w:val="231F20"/>
                                  <w:spacing w:val="25"/>
                                  <w:w w:val="105"/>
                                  <w:sz w:val="16"/>
                                </w:rPr>
                                <w:t> </w:t>
                              </w:r>
                              <w:r>
                                <w:rPr>
                                  <w:color w:val="231F20"/>
                                  <w:w w:val="105"/>
                                  <w:sz w:val="16"/>
                                </w:rPr>
                                <w:t>IS</w:t>
                              </w:r>
                              <w:r>
                                <w:rPr>
                                  <w:color w:val="231F20"/>
                                  <w:spacing w:val="26"/>
                                  <w:w w:val="105"/>
                                  <w:sz w:val="16"/>
                                </w:rPr>
                                <w:t> </w:t>
                              </w:r>
                              <w:r>
                                <w:rPr>
                                  <w:color w:val="231F20"/>
                                  <w:spacing w:val="6"/>
                                  <w:w w:val="105"/>
                                  <w:sz w:val="16"/>
                                </w:rPr>
                                <w:t>OS?</w:t>
                              </w:r>
                            </w:p>
                          </w:txbxContent>
                        </wps:txbx>
                        <wps:bodyPr wrap="square" lIns="0" tIns="0" rIns="0" bIns="0" rtlCol="0">
                          <a:noAutofit/>
                        </wps:bodyPr>
                      </wps:wsp>
                      <wps:wsp>
                        <wps:cNvPr id="72" name="Textbox 72"/>
                        <wps:cNvSpPr txBox="1"/>
                        <wps:spPr>
                          <a:xfrm>
                            <a:off x="2870151" y="361800"/>
                            <a:ext cx="60960" cy="120014"/>
                          </a:xfrm>
                          <a:prstGeom prst="rect">
                            <a:avLst/>
                          </a:prstGeom>
                        </wps:spPr>
                        <wps:txbx>
                          <w:txbxContent>
                            <w:p>
                              <w:pPr>
                                <w:spacing w:before="1"/>
                                <w:ind w:left="0" w:right="0" w:firstLine="0"/>
                                <w:jc w:val="left"/>
                                <w:rPr>
                                  <w:sz w:val="16"/>
                                </w:rPr>
                              </w:pPr>
                              <w:r>
                                <w:rPr>
                                  <w:color w:val="231F20"/>
                                  <w:spacing w:val="-10"/>
                                  <w:sz w:val="16"/>
                                </w:rPr>
                                <w:t>7</w:t>
                              </w:r>
                            </w:p>
                          </w:txbxContent>
                        </wps:txbx>
                        <wps:bodyPr wrap="square" lIns="0" tIns="0" rIns="0" bIns="0" rtlCol="0">
                          <a:noAutofit/>
                        </wps:bodyPr>
                      </wps:wsp>
                    </wpg:wgp>
                  </a:graphicData>
                </a:graphic>
              </wp:anchor>
            </w:drawing>
          </mc:Choice>
          <mc:Fallback>
            <w:pict>
              <v:group style="position:absolute;margin-left:317.480011pt;margin-top:-96.520081pt;width:277.8pt;height:310.2pt;mso-position-horizontal-relative:page;mso-position-vertical-relative:paragraph;z-index:15745536" id="docshapegroup64" coordorigin="6350,-1930" coordsize="5556,6204">
                <v:shape style="position:absolute;left:6349;top:-1931;width:5556;height:6204" type="#_x0000_t75" id="docshape65" stroked="false">
                  <v:imagedata r:id="rId19" o:title=""/>
                </v:shape>
                <v:shape style="position:absolute;left:9102;top:-1361;width:1063;height:189" type="#_x0000_t202" id="docshape66" filled="false" stroked="false">
                  <v:textbox inset="0,0,0,0">
                    <w:txbxContent>
                      <w:p>
                        <w:pPr>
                          <w:spacing w:before="1"/>
                          <w:ind w:left="0" w:right="0" w:firstLine="0"/>
                          <w:jc w:val="left"/>
                          <w:rPr>
                            <w:sz w:val="16"/>
                          </w:rPr>
                        </w:pPr>
                        <w:r>
                          <w:rPr>
                            <w:color w:val="231F20"/>
                            <w:spacing w:val="11"/>
                            <w:w w:val="105"/>
                            <w:sz w:val="16"/>
                          </w:rPr>
                          <w:t>WHO</w:t>
                        </w:r>
                        <w:r>
                          <w:rPr>
                            <w:color w:val="231F20"/>
                            <w:spacing w:val="25"/>
                            <w:w w:val="105"/>
                            <w:sz w:val="16"/>
                          </w:rPr>
                          <w:t> </w:t>
                        </w:r>
                        <w:r>
                          <w:rPr>
                            <w:color w:val="231F20"/>
                            <w:w w:val="105"/>
                            <w:sz w:val="16"/>
                          </w:rPr>
                          <w:t>IS</w:t>
                        </w:r>
                        <w:r>
                          <w:rPr>
                            <w:color w:val="231F20"/>
                            <w:spacing w:val="26"/>
                            <w:w w:val="105"/>
                            <w:sz w:val="16"/>
                          </w:rPr>
                          <w:t> </w:t>
                        </w:r>
                        <w:r>
                          <w:rPr>
                            <w:color w:val="231F20"/>
                            <w:spacing w:val="6"/>
                            <w:w w:val="105"/>
                            <w:sz w:val="16"/>
                          </w:rPr>
                          <w:t>OS?</w:t>
                        </w:r>
                      </w:p>
                    </w:txbxContent>
                  </v:textbox>
                  <w10:wrap type="none"/>
                </v:shape>
                <v:shape style="position:absolute;left:10869;top:-1361;width:96;height:189" type="#_x0000_t202" id="docshape67" filled="false" stroked="false">
                  <v:textbox inset="0,0,0,0">
                    <w:txbxContent>
                      <w:p>
                        <w:pPr>
                          <w:spacing w:before="1"/>
                          <w:ind w:left="0" w:right="0" w:firstLine="0"/>
                          <w:jc w:val="left"/>
                          <w:rPr>
                            <w:sz w:val="16"/>
                          </w:rPr>
                        </w:pPr>
                        <w:r>
                          <w:rPr>
                            <w:color w:val="231F20"/>
                            <w:spacing w:val="-10"/>
                            <w:sz w:val="16"/>
                          </w:rPr>
                          <w:t>7</w:t>
                        </w:r>
                      </w:p>
                    </w:txbxContent>
                  </v:textbox>
                  <w10:wrap type="none"/>
                </v:shape>
                <w10:wrap type="none"/>
              </v:group>
            </w:pict>
          </mc:Fallback>
        </mc:AlternateContent>
      </w:r>
      <w:bookmarkStart w:name="_TOC_250006" w:id="1"/>
      <w:r>
        <w:rPr>
          <w:color w:val="42479D"/>
        </w:rPr>
        <w:t>Who</w:t>
      </w:r>
      <w:r>
        <w:rPr>
          <w:color w:val="42479D"/>
          <w:spacing w:val="-4"/>
        </w:rPr>
        <w:t> </w:t>
      </w:r>
      <w:r>
        <w:rPr>
          <w:color w:val="42479D"/>
        </w:rPr>
        <w:t>is</w:t>
      </w:r>
      <w:r>
        <w:rPr>
          <w:color w:val="42479D"/>
          <w:spacing w:val="-3"/>
        </w:rPr>
        <w:t> </w:t>
      </w:r>
      <w:bookmarkEnd w:id="1"/>
      <w:r>
        <w:rPr>
          <w:color w:val="42479D"/>
          <w:spacing w:val="-5"/>
        </w:rPr>
        <w:t>OS?</w:t>
      </w:r>
    </w:p>
    <w:p>
      <w:pPr>
        <w:pStyle w:val="BodyText"/>
        <w:spacing w:line="247" w:lineRule="auto" w:before="548"/>
        <w:ind w:left="1193" w:right="6411"/>
      </w:pPr>
      <w:r>
        <w:rPr>
          <w:color w:val="231F20"/>
        </w:rPr>
        <w:t>The GA’s manifesto for geography, ‘A different</w:t>
      </w:r>
      <w:r>
        <w:rPr>
          <w:color w:val="231F20"/>
          <w:spacing w:val="80"/>
        </w:rPr>
        <w:t> </w:t>
      </w:r>
      <w:r>
        <w:rPr>
          <w:color w:val="231F20"/>
        </w:rPr>
        <w:t>view’</w:t>
      </w:r>
      <w:r>
        <w:rPr>
          <w:color w:val="231F20"/>
          <w:spacing w:val="-2"/>
        </w:rPr>
        <w:t> </w:t>
      </w:r>
      <w:r>
        <w:rPr>
          <w:color w:val="231F20"/>
        </w:rPr>
        <w:t>(2009)</w:t>
      </w:r>
      <w:r>
        <w:rPr>
          <w:color w:val="231F20"/>
          <w:spacing w:val="-2"/>
        </w:rPr>
        <w:t> </w:t>
      </w:r>
      <w:r>
        <w:rPr>
          <w:color w:val="231F20"/>
        </w:rPr>
        <w:t>refers</w:t>
      </w:r>
      <w:r>
        <w:rPr>
          <w:color w:val="231F20"/>
          <w:spacing w:val="-2"/>
        </w:rPr>
        <w:t> </w:t>
      </w:r>
      <w:r>
        <w:rPr>
          <w:color w:val="231F20"/>
        </w:rPr>
        <w:t>to</w:t>
      </w:r>
      <w:r>
        <w:rPr>
          <w:color w:val="231F20"/>
          <w:spacing w:val="-2"/>
        </w:rPr>
        <w:t> </w:t>
      </w:r>
      <w:r>
        <w:rPr>
          <w:color w:val="231F20"/>
        </w:rPr>
        <w:t>the</w:t>
      </w:r>
      <w:r>
        <w:rPr>
          <w:color w:val="231F20"/>
          <w:spacing w:val="-2"/>
        </w:rPr>
        <w:t> </w:t>
      </w:r>
      <w:r>
        <w:rPr>
          <w:color w:val="231F20"/>
        </w:rPr>
        <w:t>idea</w:t>
      </w:r>
      <w:r>
        <w:rPr>
          <w:color w:val="231F20"/>
          <w:spacing w:val="-2"/>
        </w:rPr>
        <w:t> </w:t>
      </w:r>
      <w:r>
        <w:rPr>
          <w:color w:val="231F20"/>
        </w:rPr>
        <w:t>of</w:t>
      </w:r>
      <w:r>
        <w:rPr>
          <w:color w:val="231F20"/>
          <w:spacing w:val="-2"/>
        </w:rPr>
        <w:t> </w:t>
      </w:r>
      <w:r>
        <w:rPr>
          <w:color w:val="231F20"/>
        </w:rPr>
        <w:t>‘Living</w:t>
      </w:r>
      <w:r>
        <w:rPr>
          <w:color w:val="231F20"/>
          <w:spacing w:val="-2"/>
        </w:rPr>
        <w:t> </w:t>
      </w:r>
      <w:r>
        <w:rPr>
          <w:color w:val="231F20"/>
        </w:rPr>
        <w:t>Geography’, explaining that it “brings contemporary context </w:t>
      </w:r>
      <w:r>
        <w:rPr>
          <w:color w:val="231F20"/>
        </w:rPr>
        <w:t>and real world enquiry to the curriculum.” (p 13)</w:t>
      </w:r>
    </w:p>
    <w:p>
      <w:pPr>
        <w:pStyle w:val="BodyText"/>
        <w:spacing w:before="12"/>
      </w:pPr>
    </w:p>
    <w:p>
      <w:pPr>
        <w:pStyle w:val="BodyText"/>
        <w:spacing w:line="247" w:lineRule="auto"/>
        <w:ind w:left="1193" w:right="6556"/>
      </w:pPr>
      <w:r>
        <w:rPr/>
        <mc:AlternateContent>
          <mc:Choice Requires="wps">
            <w:drawing>
              <wp:anchor distT="0" distB="0" distL="0" distR="0" allowOverlap="1" layoutInCell="1" locked="0" behindDoc="0" simplePos="0" relativeHeight="15745024">
                <wp:simplePos x="0" y="0"/>
                <wp:positionH relativeFrom="page">
                  <wp:posOffset>758167</wp:posOffset>
                </wp:positionH>
                <wp:positionV relativeFrom="paragraph">
                  <wp:posOffset>153226</wp:posOffset>
                </wp:positionV>
                <wp:extent cx="2567305" cy="6350"/>
                <wp:effectExtent l="0" t="0" r="0" b="0"/>
                <wp:wrapNone/>
                <wp:docPr id="73" name="Group 73"/>
                <wp:cNvGraphicFramePr>
                  <a:graphicFrameLocks/>
                </wp:cNvGraphicFramePr>
                <a:graphic>
                  <a:graphicData uri="http://schemas.microsoft.com/office/word/2010/wordprocessingGroup">
                    <wpg:wgp>
                      <wpg:cNvPr id="73" name="Group 73"/>
                      <wpg:cNvGrpSpPr/>
                      <wpg:grpSpPr>
                        <a:xfrm>
                          <a:off x="0" y="0"/>
                          <a:ext cx="2567305" cy="6350"/>
                          <a:chExt cx="2567305" cy="6350"/>
                        </a:xfrm>
                      </wpg:grpSpPr>
                      <wps:wsp>
                        <wps:cNvPr id="74" name="Graphic 74"/>
                        <wps:cNvSpPr/>
                        <wps:spPr>
                          <a:xfrm>
                            <a:off x="-2" y="9"/>
                            <a:ext cx="2567305" cy="6350"/>
                          </a:xfrm>
                          <a:custGeom>
                            <a:avLst/>
                            <a:gdLst/>
                            <a:ahLst/>
                            <a:cxnLst/>
                            <a:rect l="l" t="t" r="r" b="b"/>
                            <a:pathLst>
                              <a:path w="2567305" h="6350">
                                <a:moveTo>
                                  <a:pt x="6350" y="3175"/>
                                </a:moveTo>
                                <a:lnTo>
                                  <a:pt x="5410" y="927"/>
                                </a:lnTo>
                                <a:lnTo>
                                  <a:pt x="3175" y="0"/>
                                </a:lnTo>
                                <a:lnTo>
                                  <a:pt x="927" y="927"/>
                                </a:lnTo>
                                <a:lnTo>
                                  <a:pt x="0" y="3175"/>
                                </a:lnTo>
                                <a:lnTo>
                                  <a:pt x="927" y="5410"/>
                                </a:lnTo>
                                <a:lnTo>
                                  <a:pt x="3175" y="6350"/>
                                </a:lnTo>
                                <a:lnTo>
                                  <a:pt x="5410" y="5410"/>
                                </a:lnTo>
                                <a:lnTo>
                                  <a:pt x="6350" y="3175"/>
                                </a:lnTo>
                                <a:close/>
                              </a:path>
                              <a:path w="2567305" h="6350">
                                <a:moveTo>
                                  <a:pt x="2567267" y="3175"/>
                                </a:moveTo>
                                <a:lnTo>
                                  <a:pt x="2566327" y="927"/>
                                </a:lnTo>
                                <a:lnTo>
                                  <a:pt x="2564092" y="0"/>
                                </a:lnTo>
                                <a:lnTo>
                                  <a:pt x="2561844" y="927"/>
                                </a:lnTo>
                                <a:lnTo>
                                  <a:pt x="2560917" y="3175"/>
                                </a:lnTo>
                                <a:lnTo>
                                  <a:pt x="2561844" y="5410"/>
                                </a:lnTo>
                                <a:lnTo>
                                  <a:pt x="2564092" y="6350"/>
                                </a:lnTo>
                                <a:lnTo>
                                  <a:pt x="2566327" y="5410"/>
                                </a:lnTo>
                                <a:lnTo>
                                  <a:pt x="2567267" y="3175"/>
                                </a:lnTo>
                                <a:close/>
                              </a:path>
                            </a:pathLst>
                          </a:custGeom>
                          <a:solidFill>
                            <a:srgbClr val="D7085F"/>
                          </a:solidFill>
                        </wps:spPr>
                        <wps:bodyPr wrap="square" lIns="0" tIns="0" rIns="0" bIns="0" rtlCol="0">
                          <a:prstTxWarp prst="textNoShape">
                            <a:avLst/>
                          </a:prstTxWarp>
                          <a:noAutofit/>
                        </wps:bodyPr>
                      </wps:wsp>
                      <wps:wsp>
                        <wps:cNvPr id="75" name="Graphic 75"/>
                        <wps:cNvSpPr/>
                        <wps:spPr>
                          <a:xfrm>
                            <a:off x="22286" y="3175"/>
                            <a:ext cx="2532380" cy="1270"/>
                          </a:xfrm>
                          <a:custGeom>
                            <a:avLst/>
                            <a:gdLst/>
                            <a:ahLst/>
                            <a:cxnLst/>
                            <a:rect l="l" t="t" r="r" b="b"/>
                            <a:pathLst>
                              <a:path w="2532380" h="0">
                                <a:moveTo>
                                  <a:pt x="0" y="0"/>
                                </a:moveTo>
                                <a:lnTo>
                                  <a:pt x="2532253"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9.698196pt;margin-top:12.065082pt;width:202.15pt;height:.5pt;mso-position-horizontal-relative:page;mso-position-vertical-relative:paragraph;z-index:15745024" id="docshapegroup68" coordorigin="1194,241" coordsize="4043,10">
                <v:shape style="position:absolute;left:1193;top:241;width:4043;height:10" id="docshape69" coordorigin="1194,241" coordsize="4043,10" path="m1204,246l1202,243,1199,241,1195,243,1194,246,1195,250,1199,251,1202,250,1204,246xm5237,246l5235,243,5232,241,5228,243,5227,246,5228,250,5232,251,5235,250,5237,246xe" filled="true" fillcolor="#d7085f" stroked="false">
                  <v:path arrowok="t"/>
                  <v:fill type="solid"/>
                </v:shape>
                <v:line style="position:absolute" from="1229,246" to="5217,246" stroked="true" strokeweight=".5pt" strokecolor="#d7085f">
                  <v:stroke dashstyle="dot"/>
                </v:line>
                <w10:wrap type="none"/>
              </v:group>
            </w:pict>
          </mc:Fallback>
        </mc:AlternateContent>
      </w:r>
      <w:hyperlink r:id="rId20">
        <w:r>
          <w:rPr>
            <w:color w:val="D7085F"/>
            <w:spacing w:val="-2"/>
          </w:rPr>
          <w:t>https://www.geography.org.uk/GA-Manifesto-for-</w:t>
        </w:r>
      </w:hyperlink>
      <w:r>
        <w:rPr>
          <w:color w:val="D7085F"/>
          <w:spacing w:val="-2"/>
        </w:rPr>
        <w:t> </w:t>
      </w:r>
      <w:hyperlink r:id="rId20">
        <w:r>
          <w:rPr>
            <w:color w:val="D7085F"/>
            <w:spacing w:val="-2"/>
            <w:w w:val="105"/>
            <w:u w:val="dotted" w:color="D7085F"/>
          </w:rPr>
          <w:t>geography</w:t>
        </w:r>
      </w:hyperlink>
    </w:p>
    <w:p>
      <w:pPr>
        <w:pStyle w:val="BodyText"/>
        <w:spacing w:before="10"/>
      </w:pPr>
    </w:p>
    <w:p>
      <w:pPr>
        <w:pStyle w:val="BodyText"/>
        <w:spacing w:line="247" w:lineRule="auto"/>
        <w:ind w:left="1193" w:right="6218"/>
      </w:pPr>
      <w:r>
        <w:rPr>
          <w:color w:val="231F20"/>
        </w:rPr>
        <w:t>A school’s curriculum intent could embed this philosophy. There’s an echo of this idea in the first sentence of the DfE National Curriculum </w:t>
      </w:r>
      <w:r>
        <w:rPr>
          <w:color w:val="231F20"/>
        </w:rPr>
        <w:t>Geography’s purpose of study statement:</w:t>
      </w:r>
    </w:p>
    <w:p>
      <w:pPr>
        <w:pStyle w:val="BodyText"/>
      </w:pPr>
    </w:p>
    <w:p>
      <w:pPr>
        <w:pStyle w:val="BodyText"/>
        <w:spacing w:before="145"/>
      </w:pPr>
      <w:r>
        <w:rPr/>
        <mc:AlternateContent>
          <mc:Choice Requires="wps">
            <w:drawing>
              <wp:anchor distT="0" distB="0" distL="0" distR="0" allowOverlap="1" layoutInCell="1" locked="0" behindDoc="1" simplePos="0" relativeHeight="487603200">
                <wp:simplePos x="0" y="0"/>
                <wp:positionH relativeFrom="page">
                  <wp:posOffset>0</wp:posOffset>
                </wp:positionH>
                <wp:positionV relativeFrom="paragraph">
                  <wp:posOffset>255130</wp:posOffset>
                </wp:positionV>
                <wp:extent cx="6600190" cy="1905000"/>
                <wp:effectExtent l="0" t="0" r="0" b="0"/>
                <wp:wrapTopAndBottom/>
                <wp:docPr id="76" name="Textbox 76"/>
                <wp:cNvGraphicFramePr>
                  <a:graphicFrameLocks/>
                </wp:cNvGraphicFramePr>
                <a:graphic>
                  <a:graphicData uri="http://schemas.microsoft.com/office/word/2010/wordprocessingShape">
                    <wps:wsp>
                      <wps:cNvPr id="76" name="Textbox 76"/>
                      <wps:cNvSpPr txBox="1"/>
                      <wps:spPr>
                        <a:xfrm>
                          <a:off x="0" y="0"/>
                          <a:ext cx="6600190" cy="1905000"/>
                        </a:xfrm>
                        <a:prstGeom prst="rect">
                          <a:avLst/>
                        </a:prstGeom>
                        <a:solidFill>
                          <a:srgbClr val="42479D"/>
                        </a:solidFill>
                      </wps:spPr>
                      <wps:txbx>
                        <w:txbxContent>
                          <w:p>
                            <w:pPr>
                              <w:spacing w:line="247" w:lineRule="auto" w:before="453"/>
                              <w:ind w:left="1126" w:right="713" w:hanging="63"/>
                              <w:jc w:val="left"/>
                              <w:rPr>
                                <w:color w:val="000000"/>
                                <w:sz w:val="40"/>
                              </w:rPr>
                            </w:pPr>
                            <w:r>
                              <w:rPr>
                                <w:color w:val="FFFFFF"/>
                                <w:w w:val="105"/>
                                <w:sz w:val="40"/>
                              </w:rPr>
                              <w:t>“A</w:t>
                            </w:r>
                            <w:r>
                              <w:rPr>
                                <w:color w:val="FFFFFF"/>
                                <w:spacing w:val="-30"/>
                                <w:w w:val="105"/>
                                <w:sz w:val="40"/>
                              </w:rPr>
                              <w:t> </w:t>
                            </w:r>
                            <w:r>
                              <w:rPr>
                                <w:color w:val="FFFFFF"/>
                                <w:w w:val="105"/>
                                <w:sz w:val="40"/>
                              </w:rPr>
                              <w:t>high-quality</w:t>
                            </w:r>
                            <w:r>
                              <w:rPr>
                                <w:color w:val="FFFFFF"/>
                                <w:spacing w:val="-29"/>
                                <w:w w:val="105"/>
                                <w:sz w:val="40"/>
                              </w:rPr>
                              <w:t> </w:t>
                            </w:r>
                            <w:r>
                              <w:rPr>
                                <w:color w:val="FFFFFF"/>
                                <w:w w:val="105"/>
                                <w:sz w:val="40"/>
                              </w:rPr>
                              <w:t>geography</w:t>
                            </w:r>
                            <w:r>
                              <w:rPr>
                                <w:color w:val="FFFFFF"/>
                                <w:spacing w:val="-29"/>
                                <w:w w:val="105"/>
                                <w:sz w:val="40"/>
                              </w:rPr>
                              <w:t> </w:t>
                            </w:r>
                            <w:r>
                              <w:rPr>
                                <w:color w:val="FFFFFF"/>
                                <w:w w:val="105"/>
                                <w:sz w:val="40"/>
                              </w:rPr>
                              <w:t>education</w:t>
                            </w:r>
                            <w:r>
                              <w:rPr>
                                <w:color w:val="FFFFFF"/>
                                <w:spacing w:val="-29"/>
                                <w:w w:val="105"/>
                                <w:sz w:val="40"/>
                              </w:rPr>
                              <w:t> </w:t>
                            </w:r>
                            <w:r>
                              <w:rPr>
                                <w:color w:val="FFFFFF"/>
                                <w:w w:val="105"/>
                                <w:sz w:val="40"/>
                              </w:rPr>
                              <w:t>should</w:t>
                            </w:r>
                            <w:r>
                              <w:rPr>
                                <w:color w:val="FFFFFF"/>
                                <w:spacing w:val="-29"/>
                                <w:w w:val="105"/>
                                <w:sz w:val="40"/>
                              </w:rPr>
                              <w:t> </w:t>
                            </w:r>
                            <w:r>
                              <w:rPr>
                                <w:color w:val="FFFFFF"/>
                                <w:w w:val="105"/>
                                <w:sz w:val="40"/>
                              </w:rPr>
                              <w:t>inspire in</w:t>
                            </w:r>
                            <w:r>
                              <w:rPr>
                                <w:color w:val="FFFFFF"/>
                                <w:spacing w:val="-30"/>
                                <w:w w:val="105"/>
                                <w:sz w:val="40"/>
                              </w:rPr>
                              <w:t> </w:t>
                            </w:r>
                            <w:r>
                              <w:rPr>
                                <w:color w:val="FFFFFF"/>
                                <w:w w:val="105"/>
                                <w:sz w:val="40"/>
                              </w:rPr>
                              <w:t>pupils</w:t>
                            </w:r>
                            <w:r>
                              <w:rPr>
                                <w:color w:val="FFFFFF"/>
                                <w:spacing w:val="-29"/>
                                <w:w w:val="105"/>
                                <w:sz w:val="40"/>
                              </w:rPr>
                              <w:t> </w:t>
                            </w:r>
                            <w:r>
                              <w:rPr>
                                <w:color w:val="FFFFFF"/>
                                <w:w w:val="105"/>
                                <w:sz w:val="40"/>
                              </w:rPr>
                              <w:t>a</w:t>
                            </w:r>
                            <w:r>
                              <w:rPr>
                                <w:color w:val="FFFFFF"/>
                                <w:spacing w:val="-29"/>
                                <w:w w:val="105"/>
                                <w:sz w:val="40"/>
                              </w:rPr>
                              <w:t> </w:t>
                            </w:r>
                            <w:r>
                              <w:rPr>
                                <w:color w:val="FFFFFF"/>
                                <w:w w:val="105"/>
                                <w:sz w:val="40"/>
                              </w:rPr>
                              <w:t>curiosity</w:t>
                            </w:r>
                            <w:r>
                              <w:rPr>
                                <w:color w:val="FFFFFF"/>
                                <w:spacing w:val="-29"/>
                                <w:w w:val="105"/>
                                <w:sz w:val="40"/>
                              </w:rPr>
                              <w:t> </w:t>
                            </w:r>
                            <w:r>
                              <w:rPr>
                                <w:color w:val="FFFFFF"/>
                                <w:w w:val="105"/>
                                <w:sz w:val="40"/>
                              </w:rPr>
                              <w:t>and</w:t>
                            </w:r>
                            <w:r>
                              <w:rPr>
                                <w:color w:val="FFFFFF"/>
                                <w:spacing w:val="-29"/>
                                <w:w w:val="105"/>
                                <w:sz w:val="40"/>
                              </w:rPr>
                              <w:t> </w:t>
                            </w:r>
                            <w:r>
                              <w:rPr>
                                <w:color w:val="FFFFFF"/>
                                <w:w w:val="105"/>
                                <w:sz w:val="40"/>
                              </w:rPr>
                              <w:t>fascination</w:t>
                            </w:r>
                            <w:r>
                              <w:rPr>
                                <w:color w:val="FFFFFF"/>
                                <w:spacing w:val="-30"/>
                                <w:w w:val="105"/>
                                <w:sz w:val="40"/>
                              </w:rPr>
                              <w:t> </w:t>
                            </w:r>
                            <w:r>
                              <w:rPr>
                                <w:color w:val="FFFFFF"/>
                                <w:w w:val="105"/>
                                <w:sz w:val="40"/>
                              </w:rPr>
                              <w:t>about</w:t>
                            </w:r>
                            <w:r>
                              <w:rPr>
                                <w:color w:val="FFFFFF"/>
                                <w:spacing w:val="-29"/>
                                <w:w w:val="105"/>
                                <w:sz w:val="40"/>
                              </w:rPr>
                              <w:t> </w:t>
                            </w:r>
                            <w:r>
                              <w:rPr>
                                <w:color w:val="FFFFFF"/>
                                <w:w w:val="105"/>
                                <w:sz w:val="40"/>
                              </w:rPr>
                              <w:t>the</w:t>
                            </w:r>
                            <w:r>
                              <w:rPr>
                                <w:color w:val="FFFFFF"/>
                                <w:spacing w:val="-29"/>
                                <w:w w:val="105"/>
                                <w:sz w:val="40"/>
                              </w:rPr>
                              <w:t> </w:t>
                            </w:r>
                            <w:r>
                              <w:rPr>
                                <w:color w:val="FFFFFF"/>
                                <w:w w:val="105"/>
                                <w:sz w:val="40"/>
                              </w:rPr>
                              <w:t>world and</w:t>
                            </w:r>
                            <w:r>
                              <w:rPr>
                                <w:color w:val="FFFFFF"/>
                                <w:spacing w:val="-3"/>
                                <w:w w:val="105"/>
                                <w:sz w:val="40"/>
                              </w:rPr>
                              <w:t> </w:t>
                            </w:r>
                            <w:r>
                              <w:rPr>
                                <w:color w:val="FFFFFF"/>
                                <w:w w:val="105"/>
                                <w:sz w:val="40"/>
                              </w:rPr>
                              <w:t>its</w:t>
                            </w:r>
                            <w:r>
                              <w:rPr>
                                <w:color w:val="FFFFFF"/>
                                <w:spacing w:val="-3"/>
                                <w:w w:val="105"/>
                                <w:sz w:val="40"/>
                              </w:rPr>
                              <w:t> </w:t>
                            </w:r>
                            <w:r>
                              <w:rPr>
                                <w:color w:val="FFFFFF"/>
                                <w:w w:val="105"/>
                                <w:sz w:val="40"/>
                              </w:rPr>
                              <w:t>people</w:t>
                            </w:r>
                            <w:r>
                              <w:rPr>
                                <w:color w:val="FFFFFF"/>
                                <w:spacing w:val="-3"/>
                                <w:w w:val="105"/>
                                <w:sz w:val="40"/>
                              </w:rPr>
                              <w:t> </w:t>
                            </w:r>
                            <w:r>
                              <w:rPr>
                                <w:color w:val="FFFFFF"/>
                                <w:w w:val="105"/>
                                <w:sz w:val="40"/>
                              </w:rPr>
                              <w:t>that</w:t>
                            </w:r>
                            <w:r>
                              <w:rPr>
                                <w:color w:val="FFFFFF"/>
                                <w:spacing w:val="-3"/>
                                <w:w w:val="105"/>
                                <w:sz w:val="40"/>
                              </w:rPr>
                              <w:t> </w:t>
                            </w:r>
                            <w:r>
                              <w:rPr>
                                <w:color w:val="FFFFFF"/>
                                <w:w w:val="105"/>
                                <w:sz w:val="40"/>
                              </w:rPr>
                              <w:t>will</w:t>
                            </w:r>
                            <w:r>
                              <w:rPr>
                                <w:color w:val="FFFFFF"/>
                                <w:spacing w:val="-3"/>
                                <w:w w:val="105"/>
                                <w:sz w:val="40"/>
                              </w:rPr>
                              <w:t> </w:t>
                            </w:r>
                            <w:r>
                              <w:rPr>
                                <w:color w:val="FFFFFF"/>
                                <w:w w:val="105"/>
                                <w:sz w:val="40"/>
                              </w:rPr>
                              <w:t>remain</w:t>
                            </w:r>
                            <w:r>
                              <w:rPr>
                                <w:color w:val="FFFFFF"/>
                                <w:spacing w:val="-3"/>
                                <w:w w:val="105"/>
                                <w:sz w:val="40"/>
                              </w:rPr>
                              <w:t> </w:t>
                            </w:r>
                            <w:r>
                              <w:rPr>
                                <w:color w:val="FFFFFF"/>
                                <w:w w:val="105"/>
                                <w:sz w:val="40"/>
                              </w:rPr>
                              <w:t>with</w:t>
                            </w:r>
                            <w:r>
                              <w:rPr>
                                <w:color w:val="FFFFFF"/>
                                <w:spacing w:val="-3"/>
                                <w:w w:val="105"/>
                                <w:sz w:val="40"/>
                              </w:rPr>
                              <w:t> </w:t>
                            </w:r>
                            <w:r>
                              <w:rPr>
                                <w:color w:val="FFFFFF"/>
                                <w:w w:val="105"/>
                                <w:sz w:val="40"/>
                              </w:rPr>
                              <w:t>them</w:t>
                            </w:r>
                            <w:r>
                              <w:rPr>
                                <w:color w:val="FFFFFF"/>
                                <w:spacing w:val="-3"/>
                                <w:w w:val="105"/>
                                <w:sz w:val="40"/>
                              </w:rPr>
                              <w:t> </w:t>
                            </w:r>
                            <w:r>
                              <w:rPr>
                                <w:color w:val="FFFFFF"/>
                                <w:w w:val="105"/>
                                <w:sz w:val="40"/>
                              </w:rPr>
                              <w:t>for</w:t>
                            </w:r>
                            <w:r>
                              <w:rPr>
                                <w:color w:val="FFFFFF"/>
                                <w:spacing w:val="-3"/>
                                <w:w w:val="105"/>
                                <w:sz w:val="40"/>
                              </w:rPr>
                              <w:t> </w:t>
                            </w:r>
                            <w:r>
                              <w:rPr>
                                <w:color w:val="FFFFFF"/>
                                <w:w w:val="105"/>
                                <w:sz w:val="40"/>
                              </w:rPr>
                              <w:t>the rest</w:t>
                            </w:r>
                            <w:r>
                              <w:rPr>
                                <w:color w:val="FFFFFF"/>
                                <w:spacing w:val="-13"/>
                                <w:w w:val="105"/>
                                <w:sz w:val="40"/>
                              </w:rPr>
                              <w:t> </w:t>
                            </w:r>
                            <w:r>
                              <w:rPr>
                                <w:color w:val="FFFFFF"/>
                                <w:w w:val="105"/>
                                <w:sz w:val="40"/>
                              </w:rPr>
                              <w:t>of</w:t>
                            </w:r>
                            <w:r>
                              <w:rPr>
                                <w:color w:val="FFFFFF"/>
                                <w:spacing w:val="-13"/>
                                <w:w w:val="105"/>
                                <w:sz w:val="40"/>
                              </w:rPr>
                              <w:t> </w:t>
                            </w:r>
                            <w:r>
                              <w:rPr>
                                <w:color w:val="FFFFFF"/>
                                <w:w w:val="105"/>
                                <w:sz w:val="40"/>
                              </w:rPr>
                              <w:t>their</w:t>
                            </w:r>
                            <w:r>
                              <w:rPr>
                                <w:color w:val="FFFFFF"/>
                                <w:spacing w:val="-13"/>
                                <w:w w:val="105"/>
                                <w:sz w:val="40"/>
                              </w:rPr>
                              <w:t> </w:t>
                            </w:r>
                            <w:r>
                              <w:rPr>
                                <w:color w:val="FFFFFF"/>
                                <w:w w:val="105"/>
                                <w:sz w:val="40"/>
                              </w:rPr>
                              <w:t>lives.”</w:t>
                            </w:r>
                          </w:p>
                        </w:txbxContent>
                      </wps:txbx>
                      <wps:bodyPr wrap="square" lIns="0" tIns="0" rIns="0" bIns="0" rtlCol="0">
                        <a:noAutofit/>
                      </wps:bodyPr>
                    </wps:wsp>
                  </a:graphicData>
                </a:graphic>
              </wp:anchor>
            </w:drawing>
          </mc:Choice>
          <mc:Fallback>
            <w:pict>
              <v:shape style="position:absolute;margin-left:0pt;margin-top:20.089043pt;width:519.7pt;height:150pt;mso-position-horizontal-relative:page;mso-position-vertical-relative:paragraph;z-index:-15713280;mso-wrap-distance-left:0;mso-wrap-distance-right:0" type="#_x0000_t202" id="docshape70" filled="true" fillcolor="#42479d" stroked="false">
                <v:textbox inset="0,0,0,0">
                  <w:txbxContent>
                    <w:p>
                      <w:pPr>
                        <w:spacing w:line="247" w:lineRule="auto" w:before="453"/>
                        <w:ind w:left="1126" w:right="713" w:hanging="63"/>
                        <w:jc w:val="left"/>
                        <w:rPr>
                          <w:color w:val="000000"/>
                          <w:sz w:val="40"/>
                        </w:rPr>
                      </w:pPr>
                      <w:r>
                        <w:rPr>
                          <w:color w:val="FFFFFF"/>
                          <w:w w:val="105"/>
                          <w:sz w:val="40"/>
                        </w:rPr>
                        <w:t>“A</w:t>
                      </w:r>
                      <w:r>
                        <w:rPr>
                          <w:color w:val="FFFFFF"/>
                          <w:spacing w:val="-30"/>
                          <w:w w:val="105"/>
                          <w:sz w:val="40"/>
                        </w:rPr>
                        <w:t> </w:t>
                      </w:r>
                      <w:r>
                        <w:rPr>
                          <w:color w:val="FFFFFF"/>
                          <w:w w:val="105"/>
                          <w:sz w:val="40"/>
                        </w:rPr>
                        <w:t>high-quality</w:t>
                      </w:r>
                      <w:r>
                        <w:rPr>
                          <w:color w:val="FFFFFF"/>
                          <w:spacing w:val="-29"/>
                          <w:w w:val="105"/>
                          <w:sz w:val="40"/>
                        </w:rPr>
                        <w:t> </w:t>
                      </w:r>
                      <w:r>
                        <w:rPr>
                          <w:color w:val="FFFFFF"/>
                          <w:w w:val="105"/>
                          <w:sz w:val="40"/>
                        </w:rPr>
                        <w:t>geography</w:t>
                      </w:r>
                      <w:r>
                        <w:rPr>
                          <w:color w:val="FFFFFF"/>
                          <w:spacing w:val="-29"/>
                          <w:w w:val="105"/>
                          <w:sz w:val="40"/>
                        </w:rPr>
                        <w:t> </w:t>
                      </w:r>
                      <w:r>
                        <w:rPr>
                          <w:color w:val="FFFFFF"/>
                          <w:w w:val="105"/>
                          <w:sz w:val="40"/>
                        </w:rPr>
                        <w:t>education</w:t>
                      </w:r>
                      <w:r>
                        <w:rPr>
                          <w:color w:val="FFFFFF"/>
                          <w:spacing w:val="-29"/>
                          <w:w w:val="105"/>
                          <w:sz w:val="40"/>
                        </w:rPr>
                        <w:t> </w:t>
                      </w:r>
                      <w:r>
                        <w:rPr>
                          <w:color w:val="FFFFFF"/>
                          <w:w w:val="105"/>
                          <w:sz w:val="40"/>
                        </w:rPr>
                        <w:t>should</w:t>
                      </w:r>
                      <w:r>
                        <w:rPr>
                          <w:color w:val="FFFFFF"/>
                          <w:spacing w:val="-29"/>
                          <w:w w:val="105"/>
                          <w:sz w:val="40"/>
                        </w:rPr>
                        <w:t> </w:t>
                      </w:r>
                      <w:r>
                        <w:rPr>
                          <w:color w:val="FFFFFF"/>
                          <w:w w:val="105"/>
                          <w:sz w:val="40"/>
                        </w:rPr>
                        <w:t>inspire in</w:t>
                      </w:r>
                      <w:r>
                        <w:rPr>
                          <w:color w:val="FFFFFF"/>
                          <w:spacing w:val="-30"/>
                          <w:w w:val="105"/>
                          <w:sz w:val="40"/>
                        </w:rPr>
                        <w:t> </w:t>
                      </w:r>
                      <w:r>
                        <w:rPr>
                          <w:color w:val="FFFFFF"/>
                          <w:w w:val="105"/>
                          <w:sz w:val="40"/>
                        </w:rPr>
                        <w:t>pupils</w:t>
                      </w:r>
                      <w:r>
                        <w:rPr>
                          <w:color w:val="FFFFFF"/>
                          <w:spacing w:val="-29"/>
                          <w:w w:val="105"/>
                          <w:sz w:val="40"/>
                        </w:rPr>
                        <w:t> </w:t>
                      </w:r>
                      <w:r>
                        <w:rPr>
                          <w:color w:val="FFFFFF"/>
                          <w:w w:val="105"/>
                          <w:sz w:val="40"/>
                        </w:rPr>
                        <w:t>a</w:t>
                      </w:r>
                      <w:r>
                        <w:rPr>
                          <w:color w:val="FFFFFF"/>
                          <w:spacing w:val="-29"/>
                          <w:w w:val="105"/>
                          <w:sz w:val="40"/>
                        </w:rPr>
                        <w:t> </w:t>
                      </w:r>
                      <w:r>
                        <w:rPr>
                          <w:color w:val="FFFFFF"/>
                          <w:w w:val="105"/>
                          <w:sz w:val="40"/>
                        </w:rPr>
                        <w:t>curiosity</w:t>
                      </w:r>
                      <w:r>
                        <w:rPr>
                          <w:color w:val="FFFFFF"/>
                          <w:spacing w:val="-29"/>
                          <w:w w:val="105"/>
                          <w:sz w:val="40"/>
                        </w:rPr>
                        <w:t> </w:t>
                      </w:r>
                      <w:r>
                        <w:rPr>
                          <w:color w:val="FFFFFF"/>
                          <w:w w:val="105"/>
                          <w:sz w:val="40"/>
                        </w:rPr>
                        <w:t>and</w:t>
                      </w:r>
                      <w:r>
                        <w:rPr>
                          <w:color w:val="FFFFFF"/>
                          <w:spacing w:val="-29"/>
                          <w:w w:val="105"/>
                          <w:sz w:val="40"/>
                        </w:rPr>
                        <w:t> </w:t>
                      </w:r>
                      <w:r>
                        <w:rPr>
                          <w:color w:val="FFFFFF"/>
                          <w:w w:val="105"/>
                          <w:sz w:val="40"/>
                        </w:rPr>
                        <w:t>fascination</w:t>
                      </w:r>
                      <w:r>
                        <w:rPr>
                          <w:color w:val="FFFFFF"/>
                          <w:spacing w:val="-30"/>
                          <w:w w:val="105"/>
                          <w:sz w:val="40"/>
                        </w:rPr>
                        <w:t> </w:t>
                      </w:r>
                      <w:r>
                        <w:rPr>
                          <w:color w:val="FFFFFF"/>
                          <w:w w:val="105"/>
                          <w:sz w:val="40"/>
                        </w:rPr>
                        <w:t>about</w:t>
                      </w:r>
                      <w:r>
                        <w:rPr>
                          <w:color w:val="FFFFFF"/>
                          <w:spacing w:val="-29"/>
                          <w:w w:val="105"/>
                          <w:sz w:val="40"/>
                        </w:rPr>
                        <w:t> </w:t>
                      </w:r>
                      <w:r>
                        <w:rPr>
                          <w:color w:val="FFFFFF"/>
                          <w:w w:val="105"/>
                          <w:sz w:val="40"/>
                        </w:rPr>
                        <w:t>the</w:t>
                      </w:r>
                      <w:r>
                        <w:rPr>
                          <w:color w:val="FFFFFF"/>
                          <w:spacing w:val="-29"/>
                          <w:w w:val="105"/>
                          <w:sz w:val="40"/>
                        </w:rPr>
                        <w:t> </w:t>
                      </w:r>
                      <w:r>
                        <w:rPr>
                          <w:color w:val="FFFFFF"/>
                          <w:w w:val="105"/>
                          <w:sz w:val="40"/>
                        </w:rPr>
                        <w:t>world and</w:t>
                      </w:r>
                      <w:r>
                        <w:rPr>
                          <w:color w:val="FFFFFF"/>
                          <w:spacing w:val="-3"/>
                          <w:w w:val="105"/>
                          <w:sz w:val="40"/>
                        </w:rPr>
                        <w:t> </w:t>
                      </w:r>
                      <w:r>
                        <w:rPr>
                          <w:color w:val="FFFFFF"/>
                          <w:w w:val="105"/>
                          <w:sz w:val="40"/>
                        </w:rPr>
                        <w:t>its</w:t>
                      </w:r>
                      <w:r>
                        <w:rPr>
                          <w:color w:val="FFFFFF"/>
                          <w:spacing w:val="-3"/>
                          <w:w w:val="105"/>
                          <w:sz w:val="40"/>
                        </w:rPr>
                        <w:t> </w:t>
                      </w:r>
                      <w:r>
                        <w:rPr>
                          <w:color w:val="FFFFFF"/>
                          <w:w w:val="105"/>
                          <w:sz w:val="40"/>
                        </w:rPr>
                        <w:t>people</w:t>
                      </w:r>
                      <w:r>
                        <w:rPr>
                          <w:color w:val="FFFFFF"/>
                          <w:spacing w:val="-3"/>
                          <w:w w:val="105"/>
                          <w:sz w:val="40"/>
                        </w:rPr>
                        <w:t> </w:t>
                      </w:r>
                      <w:r>
                        <w:rPr>
                          <w:color w:val="FFFFFF"/>
                          <w:w w:val="105"/>
                          <w:sz w:val="40"/>
                        </w:rPr>
                        <w:t>that</w:t>
                      </w:r>
                      <w:r>
                        <w:rPr>
                          <w:color w:val="FFFFFF"/>
                          <w:spacing w:val="-3"/>
                          <w:w w:val="105"/>
                          <w:sz w:val="40"/>
                        </w:rPr>
                        <w:t> </w:t>
                      </w:r>
                      <w:r>
                        <w:rPr>
                          <w:color w:val="FFFFFF"/>
                          <w:w w:val="105"/>
                          <w:sz w:val="40"/>
                        </w:rPr>
                        <w:t>will</w:t>
                      </w:r>
                      <w:r>
                        <w:rPr>
                          <w:color w:val="FFFFFF"/>
                          <w:spacing w:val="-3"/>
                          <w:w w:val="105"/>
                          <w:sz w:val="40"/>
                        </w:rPr>
                        <w:t> </w:t>
                      </w:r>
                      <w:r>
                        <w:rPr>
                          <w:color w:val="FFFFFF"/>
                          <w:w w:val="105"/>
                          <w:sz w:val="40"/>
                        </w:rPr>
                        <w:t>remain</w:t>
                      </w:r>
                      <w:r>
                        <w:rPr>
                          <w:color w:val="FFFFFF"/>
                          <w:spacing w:val="-3"/>
                          <w:w w:val="105"/>
                          <w:sz w:val="40"/>
                        </w:rPr>
                        <w:t> </w:t>
                      </w:r>
                      <w:r>
                        <w:rPr>
                          <w:color w:val="FFFFFF"/>
                          <w:w w:val="105"/>
                          <w:sz w:val="40"/>
                        </w:rPr>
                        <w:t>with</w:t>
                      </w:r>
                      <w:r>
                        <w:rPr>
                          <w:color w:val="FFFFFF"/>
                          <w:spacing w:val="-3"/>
                          <w:w w:val="105"/>
                          <w:sz w:val="40"/>
                        </w:rPr>
                        <w:t> </w:t>
                      </w:r>
                      <w:r>
                        <w:rPr>
                          <w:color w:val="FFFFFF"/>
                          <w:w w:val="105"/>
                          <w:sz w:val="40"/>
                        </w:rPr>
                        <w:t>them</w:t>
                      </w:r>
                      <w:r>
                        <w:rPr>
                          <w:color w:val="FFFFFF"/>
                          <w:spacing w:val="-3"/>
                          <w:w w:val="105"/>
                          <w:sz w:val="40"/>
                        </w:rPr>
                        <w:t> </w:t>
                      </w:r>
                      <w:r>
                        <w:rPr>
                          <w:color w:val="FFFFFF"/>
                          <w:w w:val="105"/>
                          <w:sz w:val="40"/>
                        </w:rPr>
                        <w:t>for</w:t>
                      </w:r>
                      <w:r>
                        <w:rPr>
                          <w:color w:val="FFFFFF"/>
                          <w:spacing w:val="-3"/>
                          <w:w w:val="105"/>
                          <w:sz w:val="40"/>
                        </w:rPr>
                        <w:t> </w:t>
                      </w:r>
                      <w:r>
                        <w:rPr>
                          <w:color w:val="FFFFFF"/>
                          <w:w w:val="105"/>
                          <w:sz w:val="40"/>
                        </w:rPr>
                        <w:t>the rest</w:t>
                      </w:r>
                      <w:r>
                        <w:rPr>
                          <w:color w:val="FFFFFF"/>
                          <w:spacing w:val="-13"/>
                          <w:w w:val="105"/>
                          <w:sz w:val="40"/>
                        </w:rPr>
                        <w:t> </w:t>
                      </w:r>
                      <w:r>
                        <w:rPr>
                          <w:color w:val="FFFFFF"/>
                          <w:w w:val="105"/>
                          <w:sz w:val="40"/>
                        </w:rPr>
                        <w:t>of</w:t>
                      </w:r>
                      <w:r>
                        <w:rPr>
                          <w:color w:val="FFFFFF"/>
                          <w:spacing w:val="-13"/>
                          <w:w w:val="105"/>
                          <w:sz w:val="40"/>
                        </w:rPr>
                        <w:t> </w:t>
                      </w:r>
                      <w:r>
                        <w:rPr>
                          <w:color w:val="FFFFFF"/>
                          <w:w w:val="105"/>
                          <w:sz w:val="40"/>
                        </w:rPr>
                        <w:t>their</w:t>
                      </w:r>
                      <w:r>
                        <w:rPr>
                          <w:color w:val="FFFFFF"/>
                          <w:spacing w:val="-13"/>
                          <w:w w:val="105"/>
                          <w:sz w:val="40"/>
                        </w:rPr>
                        <w:t> </w:t>
                      </w:r>
                      <w:r>
                        <w:rPr>
                          <w:color w:val="FFFFFF"/>
                          <w:w w:val="105"/>
                          <w:sz w:val="40"/>
                        </w:rPr>
                        <w:t>lives.”</w:t>
                      </w:r>
                    </w:p>
                  </w:txbxContent>
                </v:textbox>
                <v:fill type="solid"/>
                <w10:wrap type="topAndBottom"/>
              </v:shape>
            </w:pict>
          </mc:Fallback>
        </mc:AlternateContent>
      </w:r>
    </w:p>
    <w:p>
      <w:pPr>
        <w:pStyle w:val="BodyText"/>
      </w:pPr>
    </w:p>
    <w:p>
      <w:pPr>
        <w:pStyle w:val="BodyText"/>
        <w:spacing w:before="125"/>
      </w:pPr>
    </w:p>
    <w:p>
      <w:pPr>
        <w:spacing w:after="0"/>
        <w:sectPr>
          <w:footerReference w:type="default" r:id="rId18"/>
          <w:pgSz w:w="11910" w:h="16840"/>
          <w:pgMar w:header="0" w:footer="833" w:top="0" w:bottom="1020" w:left="0" w:right="0"/>
        </w:sectPr>
      </w:pPr>
    </w:p>
    <w:p>
      <w:pPr>
        <w:pStyle w:val="BodyText"/>
        <w:spacing w:line="247" w:lineRule="auto" w:before="102"/>
        <w:ind w:left="1193"/>
      </w:pPr>
      <w:r>
        <w:rPr>
          <w:color w:val="231F20"/>
          <w:w w:val="105"/>
        </w:rPr>
        <w:t>Let’s</w:t>
      </w:r>
      <w:r>
        <w:rPr>
          <w:color w:val="231F20"/>
          <w:spacing w:val="-15"/>
          <w:w w:val="105"/>
        </w:rPr>
        <w:t> </w:t>
      </w:r>
      <w:r>
        <w:rPr>
          <w:color w:val="231F20"/>
          <w:w w:val="105"/>
        </w:rPr>
        <w:t>reflect</w:t>
      </w:r>
      <w:r>
        <w:rPr>
          <w:color w:val="231F20"/>
          <w:spacing w:val="-14"/>
          <w:w w:val="105"/>
        </w:rPr>
        <w:t> </w:t>
      </w:r>
      <w:r>
        <w:rPr>
          <w:color w:val="231F20"/>
          <w:w w:val="105"/>
        </w:rPr>
        <w:t>on</w:t>
      </w:r>
      <w:r>
        <w:rPr>
          <w:color w:val="231F20"/>
          <w:spacing w:val="-15"/>
          <w:w w:val="105"/>
        </w:rPr>
        <w:t> </w:t>
      </w:r>
      <w:r>
        <w:rPr>
          <w:color w:val="231F20"/>
          <w:w w:val="105"/>
        </w:rPr>
        <w:t>these</w:t>
      </w:r>
      <w:r>
        <w:rPr>
          <w:color w:val="231F20"/>
          <w:spacing w:val="-14"/>
          <w:w w:val="105"/>
        </w:rPr>
        <w:t> </w:t>
      </w:r>
      <w:r>
        <w:rPr>
          <w:color w:val="231F20"/>
          <w:w w:val="105"/>
        </w:rPr>
        <w:t>two</w:t>
      </w:r>
      <w:r>
        <w:rPr>
          <w:color w:val="231F20"/>
          <w:spacing w:val="-15"/>
          <w:w w:val="105"/>
        </w:rPr>
        <w:t> </w:t>
      </w:r>
      <w:r>
        <w:rPr>
          <w:color w:val="231F20"/>
          <w:w w:val="105"/>
        </w:rPr>
        <w:t>ideas</w:t>
      </w:r>
      <w:r>
        <w:rPr>
          <w:color w:val="231F20"/>
          <w:spacing w:val="-14"/>
          <w:w w:val="105"/>
        </w:rPr>
        <w:t> </w:t>
      </w:r>
      <w:r>
        <w:rPr>
          <w:color w:val="231F20"/>
          <w:w w:val="105"/>
        </w:rPr>
        <w:t>about</w:t>
      </w:r>
      <w:r>
        <w:rPr>
          <w:color w:val="231F20"/>
          <w:spacing w:val="-15"/>
          <w:w w:val="105"/>
        </w:rPr>
        <w:t> </w:t>
      </w:r>
      <w:r>
        <w:rPr>
          <w:color w:val="231F20"/>
          <w:w w:val="105"/>
        </w:rPr>
        <w:t>a</w:t>
      </w:r>
      <w:r>
        <w:rPr>
          <w:color w:val="231F20"/>
          <w:spacing w:val="-14"/>
          <w:w w:val="105"/>
        </w:rPr>
        <w:t> </w:t>
      </w:r>
      <w:r>
        <w:rPr>
          <w:color w:val="231F20"/>
          <w:w w:val="105"/>
        </w:rPr>
        <w:t>geography curriculum, and apply them to OS.</w:t>
      </w:r>
    </w:p>
    <w:p>
      <w:pPr>
        <w:pStyle w:val="BodyText"/>
        <w:spacing w:before="10"/>
      </w:pPr>
    </w:p>
    <w:p>
      <w:pPr>
        <w:pStyle w:val="BodyText"/>
        <w:spacing w:line="247" w:lineRule="auto" w:before="1"/>
        <w:ind w:left="1193"/>
      </w:pPr>
      <w:r>
        <w:rPr>
          <w:color w:val="231F20"/>
          <w:spacing w:val="-2"/>
          <w:w w:val="105"/>
        </w:rPr>
        <w:t>Do</w:t>
      </w:r>
      <w:r>
        <w:rPr>
          <w:color w:val="231F20"/>
          <w:spacing w:val="-13"/>
          <w:w w:val="105"/>
        </w:rPr>
        <w:t> </w:t>
      </w:r>
      <w:r>
        <w:rPr>
          <w:color w:val="231F20"/>
          <w:spacing w:val="-2"/>
          <w:w w:val="105"/>
        </w:rPr>
        <w:t>we</w:t>
      </w:r>
      <w:r>
        <w:rPr>
          <w:color w:val="231F20"/>
          <w:spacing w:val="-12"/>
          <w:w w:val="105"/>
        </w:rPr>
        <w:t> </w:t>
      </w:r>
      <w:r>
        <w:rPr>
          <w:color w:val="231F20"/>
          <w:spacing w:val="-2"/>
          <w:w w:val="105"/>
        </w:rPr>
        <w:t>spend</w:t>
      </w:r>
      <w:r>
        <w:rPr>
          <w:color w:val="231F20"/>
          <w:spacing w:val="-13"/>
          <w:w w:val="105"/>
        </w:rPr>
        <w:t> </w:t>
      </w:r>
      <w:r>
        <w:rPr>
          <w:color w:val="231F20"/>
          <w:spacing w:val="-2"/>
          <w:w w:val="105"/>
        </w:rPr>
        <w:t>any</w:t>
      </w:r>
      <w:r>
        <w:rPr>
          <w:color w:val="231F20"/>
          <w:spacing w:val="-12"/>
          <w:w w:val="105"/>
        </w:rPr>
        <w:t> </w:t>
      </w:r>
      <w:r>
        <w:rPr>
          <w:color w:val="231F20"/>
          <w:spacing w:val="-2"/>
          <w:w w:val="105"/>
        </w:rPr>
        <w:t>curriculum</w:t>
      </w:r>
      <w:r>
        <w:rPr>
          <w:color w:val="231F20"/>
          <w:spacing w:val="-13"/>
          <w:w w:val="105"/>
        </w:rPr>
        <w:t> </w:t>
      </w:r>
      <w:r>
        <w:rPr>
          <w:color w:val="231F20"/>
          <w:spacing w:val="-2"/>
          <w:w w:val="105"/>
        </w:rPr>
        <w:t>time</w:t>
      </w:r>
      <w:r>
        <w:rPr>
          <w:color w:val="231F20"/>
          <w:spacing w:val="-12"/>
          <w:w w:val="105"/>
        </w:rPr>
        <w:t> </w:t>
      </w:r>
      <w:r>
        <w:rPr>
          <w:color w:val="231F20"/>
          <w:spacing w:val="-2"/>
          <w:w w:val="105"/>
        </w:rPr>
        <w:t>sharing</w:t>
      </w:r>
      <w:r>
        <w:rPr>
          <w:color w:val="231F20"/>
          <w:spacing w:val="-13"/>
          <w:w w:val="105"/>
        </w:rPr>
        <w:t> </w:t>
      </w:r>
      <w:r>
        <w:rPr>
          <w:color w:val="231F20"/>
          <w:spacing w:val="-2"/>
          <w:w w:val="105"/>
        </w:rPr>
        <w:t>with </w:t>
      </w:r>
      <w:r>
        <w:rPr>
          <w:color w:val="231F20"/>
          <w:w w:val="105"/>
        </w:rPr>
        <w:t>students who OS is, and what they do?</w:t>
      </w:r>
    </w:p>
    <w:p>
      <w:pPr>
        <w:pStyle w:val="BodyText"/>
        <w:spacing w:before="10"/>
      </w:pPr>
    </w:p>
    <w:p>
      <w:pPr>
        <w:pStyle w:val="BodyText"/>
        <w:spacing w:line="247" w:lineRule="auto"/>
        <w:ind w:left="1193"/>
      </w:pPr>
      <w:r>
        <w:rPr>
          <w:color w:val="231F20"/>
        </w:rPr>
        <w:t>Do we begin year 7 with an introduction or recap </w:t>
      </w:r>
      <w:r>
        <w:rPr>
          <w:color w:val="231F20"/>
        </w:rPr>
        <w:t>on four and six figure grid references, OS map symbols and contour patterns etc.?</w:t>
      </w:r>
    </w:p>
    <w:p>
      <w:pPr>
        <w:pStyle w:val="BodyText"/>
        <w:spacing w:before="11"/>
      </w:pPr>
    </w:p>
    <w:p>
      <w:pPr>
        <w:pStyle w:val="BodyText"/>
        <w:spacing w:line="247" w:lineRule="auto"/>
        <w:ind w:left="1193"/>
      </w:pPr>
      <w:r>
        <w:rPr>
          <w:color w:val="231F20"/>
        </w:rPr>
        <w:t>In</w:t>
      </w:r>
      <w:r>
        <w:rPr>
          <w:color w:val="231F20"/>
          <w:spacing w:val="-9"/>
        </w:rPr>
        <w:t> </w:t>
      </w:r>
      <w:r>
        <w:rPr>
          <w:color w:val="231F20"/>
        </w:rPr>
        <w:t>a</w:t>
      </w:r>
      <w:r>
        <w:rPr>
          <w:color w:val="231F20"/>
          <w:spacing w:val="-9"/>
        </w:rPr>
        <w:t> </w:t>
      </w:r>
      <w:r>
        <w:rPr>
          <w:color w:val="231F20"/>
        </w:rPr>
        <w:t>curriculum</w:t>
      </w:r>
      <w:r>
        <w:rPr>
          <w:color w:val="231F20"/>
          <w:spacing w:val="-9"/>
        </w:rPr>
        <w:t> </w:t>
      </w:r>
      <w:r>
        <w:rPr>
          <w:color w:val="231F20"/>
        </w:rPr>
        <w:t>where</w:t>
      </w:r>
      <w:r>
        <w:rPr>
          <w:color w:val="231F20"/>
          <w:spacing w:val="-9"/>
        </w:rPr>
        <w:t> </w:t>
      </w:r>
      <w:r>
        <w:rPr>
          <w:color w:val="231F20"/>
        </w:rPr>
        <w:t>‘Living</w:t>
      </w:r>
      <w:r>
        <w:rPr>
          <w:color w:val="231F20"/>
          <w:spacing w:val="-9"/>
        </w:rPr>
        <w:t> </w:t>
      </w:r>
      <w:r>
        <w:rPr>
          <w:color w:val="231F20"/>
        </w:rPr>
        <w:t>Geography’</w:t>
      </w:r>
      <w:r>
        <w:rPr>
          <w:color w:val="231F20"/>
          <w:spacing w:val="-9"/>
        </w:rPr>
        <w:t> </w:t>
      </w:r>
      <w:r>
        <w:rPr>
          <w:color w:val="231F20"/>
        </w:rPr>
        <w:t>and</w:t>
      </w:r>
      <w:r>
        <w:rPr>
          <w:color w:val="231F20"/>
          <w:spacing w:val="-9"/>
        </w:rPr>
        <w:t> </w:t>
      </w:r>
      <w:r>
        <w:rPr>
          <w:color w:val="231F20"/>
        </w:rPr>
        <w:t>‘inspiring </w:t>
      </w:r>
      <w:r>
        <w:rPr>
          <w:color w:val="231F20"/>
          <w:w w:val="105"/>
        </w:rPr>
        <w:t>in pupils curiosity and fascination about the world’ are</w:t>
      </w:r>
      <w:r>
        <w:rPr>
          <w:color w:val="231F20"/>
          <w:spacing w:val="-15"/>
          <w:w w:val="105"/>
        </w:rPr>
        <w:t> </w:t>
      </w:r>
      <w:r>
        <w:rPr>
          <w:color w:val="231F20"/>
          <w:w w:val="105"/>
        </w:rPr>
        <w:t>part</w:t>
      </w:r>
      <w:r>
        <w:rPr>
          <w:color w:val="231F20"/>
          <w:spacing w:val="-14"/>
          <w:w w:val="105"/>
        </w:rPr>
        <w:t> </w:t>
      </w:r>
      <w:r>
        <w:rPr>
          <w:color w:val="231F20"/>
          <w:w w:val="105"/>
        </w:rPr>
        <w:t>of</w:t>
      </w:r>
      <w:r>
        <w:rPr>
          <w:color w:val="231F20"/>
          <w:spacing w:val="-15"/>
          <w:w w:val="105"/>
        </w:rPr>
        <w:t> </w:t>
      </w:r>
      <w:r>
        <w:rPr>
          <w:color w:val="231F20"/>
          <w:w w:val="105"/>
        </w:rPr>
        <w:t>the</w:t>
      </w:r>
      <w:r>
        <w:rPr>
          <w:color w:val="231F20"/>
          <w:spacing w:val="-14"/>
          <w:w w:val="105"/>
        </w:rPr>
        <w:t> </w:t>
      </w:r>
      <w:r>
        <w:rPr>
          <w:color w:val="231F20"/>
          <w:w w:val="105"/>
        </w:rPr>
        <w:t>intent,</w:t>
      </w:r>
      <w:r>
        <w:rPr>
          <w:color w:val="231F20"/>
          <w:spacing w:val="-15"/>
          <w:w w:val="105"/>
        </w:rPr>
        <w:t> </w:t>
      </w:r>
      <w:r>
        <w:rPr>
          <w:color w:val="231F20"/>
          <w:w w:val="105"/>
        </w:rPr>
        <w:t>then</w:t>
      </w:r>
      <w:r>
        <w:rPr>
          <w:color w:val="231F20"/>
          <w:spacing w:val="-14"/>
          <w:w w:val="105"/>
        </w:rPr>
        <w:t> </w:t>
      </w:r>
      <w:r>
        <w:rPr>
          <w:color w:val="231F20"/>
          <w:w w:val="105"/>
        </w:rPr>
        <w:t>time</w:t>
      </w:r>
      <w:r>
        <w:rPr>
          <w:color w:val="231F20"/>
          <w:spacing w:val="-15"/>
          <w:w w:val="105"/>
        </w:rPr>
        <w:t> </w:t>
      </w:r>
      <w:r>
        <w:rPr>
          <w:color w:val="231F20"/>
          <w:w w:val="105"/>
        </w:rPr>
        <w:t>spent</w:t>
      </w:r>
      <w:r>
        <w:rPr>
          <w:color w:val="231F20"/>
          <w:spacing w:val="-14"/>
          <w:w w:val="105"/>
        </w:rPr>
        <w:t> </w:t>
      </w:r>
      <w:r>
        <w:rPr>
          <w:color w:val="231F20"/>
          <w:w w:val="105"/>
        </w:rPr>
        <w:t>exploring</w:t>
      </w:r>
      <w:r>
        <w:rPr>
          <w:color w:val="231F20"/>
          <w:spacing w:val="-15"/>
          <w:w w:val="105"/>
        </w:rPr>
        <w:t> </w:t>
      </w:r>
      <w:r>
        <w:rPr>
          <w:color w:val="231F20"/>
          <w:w w:val="105"/>
        </w:rPr>
        <w:t>with students who OS is – what they do, their history, and how their maps are used – is a great way to </w:t>
      </w:r>
      <w:r>
        <w:rPr>
          <w:color w:val="231F20"/>
        </w:rPr>
        <w:t>spike pupil’s curiosity, and give map skills a real-world </w:t>
      </w:r>
      <w:r>
        <w:rPr>
          <w:color w:val="231F20"/>
          <w:spacing w:val="-2"/>
          <w:w w:val="105"/>
        </w:rPr>
        <w:t>context.</w:t>
      </w:r>
    </w:p>
    <w:p>
      <w:pPr>
        <w:pStyle w:val="BodyText"/>
        <w:spacing w:line="247" w:lineRule="auto" w:before="102"/>
        <w:ind w:left="456" w:right="1139"/>
      </w:pPr>
      <w:r>
        <w:rPr/>
        <w:br w:type="column"/>
      </w:r>
      <w:hyperlink r:id="rId21">
        <w:r>
          <w:rPr>
            <w:color w:val="D7085F"/>
            <w:u w:val="dotted" w:color="D7085F"/>
          </w:rPr>
          <w:t>The OS homepage</w:t>
        </w:r>
      </w:hyperlink>
      <w:r>
        <w:rPr>
          <w:color w:val="D7085F"/>
        </w:rPr>
        <w:t> </w:t>
      </w:r>
      <w:r>
        <w:rPr>
          <w:color w:val="231F20"/>
        </w:rPr>
        <w:t>is a great place to start, currently providing</w:t>
      </w:r>
      <w:r>
        <w:rPr>
          <w:color w:val="231F20"/>
          <w:spacing w:val="-2"/>
        </w:rPr>
        <w:t> </w:t>
      </w:r>
      <w:r>
        <w:rPr>
          <w:color w:val="231F20"/>
        </w:rPr>
        <w:t>an</w:t>
      </w:r>
      <w:r>
        <w:rPr>
          <w:color w:val="231F20"/>
          <w:spacing w:val="-2"/>
        </w:rPr>
        <w:t> </w:t>
      </w:r>
      <w:r>
        <w:rPr>
          <w:color w:val="231F20"/>
        </w:rPr>
        <w:t>introductory</w:t>
      </w:r>
      <w:r>
        <w:rPr>
          <w:color w:val="231F20"/>
          <w:spacing w:val="-2"/>
        </w:rPr>
        <w:t> </w:t>
      </w:r>
      <w:r>
        <w:rPr>
          <w:color w:val="231F20"/>
        </w:rPr>
        <w:t>video</w:t>
      </w:r>
      <w:r>
        <w:rPr>
          <w:color w:val="231F20"/>
          <w:spacing w:val="-2"/>
        </w:rPr>
        <w:t> </w:t>
      </w:r>
      <w:r>
        <w:rPr>
          <w:color w:val="231F20"/>
        </w:rPr>
        <w:t>–</w:t>
      </w:r>
      <w:r>
        <w:rPr>
          <w:color w:val="231F20"/>
          <w:spacing w:val="-2"/>
        </w:rPr>
        <w:t> </w:t>
      </w:r>
      <w:r>
        <w:rPr>
          <w:color w:val="231F20"/>
        </w:rPr>
        <w:t>‘See</w:t>
      </w:r>
      <w:r>
        <w:rPr>
          <w:color w:val="231F20"/>
          <w:spacing w:val="-2"/>
        </w:rPr>
        <w:t> </w:t>
      </w:r>
      <w:r>
        <w:rPr>
          <w:color w:val="231F20"/>
        </w:rPr>
        <w:t>a</w:t>
      </w:r>
      <w:r>
        <w:rPr>
          <w:color w:val="231F20"/>
          <w:spacing w:val="-2"/>
        </w:rPr>
        <w:t> </w:t>
      </w:r>
      <w:r>
        <w:rPr>
          <w:color w:val="231F20"/>
        </w:rPr>
        <w:t>better</w:t>
      </w:r>
      <w:r>
        <w:rPr>
          <w:color w:val="231F20"/>
          <w:spacing w:val="-2"/>
        </w:rPr>
        <w:t> </w:t>
      </w:r>
      <w:r>
        <w:rPr>
          <w:color w:val="231F20"/>
        </w:rPr>
        <w:t>place’,</w:t>
      </w:r>
      <w:r>
        <w:rPr>
          <w:color w:val="231F20"/>
          <w:spacing w:val="-2"/>
        </w:rPr>
        <w:t> </w:t>
      </w:r>
      <w:r>
        <w:rPr>
          <w:color w:val="231F20"/>
        </w:rPr>
        <w:t>an excellent overview of the work and customers of OS.</w:t>
      </w:r>
    </w:p>
    <w:p>
      <w:pPr>
        <w:pStyle w:val="BodyText"/>
        <w:spacing w:before="12"/>
      </w:pPr>
    </w:p>
    <w:p>
      <w:pPr>
        <w:pStyle w:val="BodyText"/>
        <w:spacing w:line="247" w:lineRule="auto"/>
        <w:ind w:left="456" w:right="1187"/>
      </w:pPr>
      <w:r>
        <w:rPr>
          <w:color w:val="231F20"/>
          <w:w w:val="105"/>
        </w:rPr>
        <w:t>The</w:t>
      </w:r>
      <w:r>
        <w:rPr>
          <w:color w:val="231F20"/>
          <w:spacing w:val="-10"/>
          <w:w w:val="105"/>
        </w:rPr>
        <w:t> </w:t>
      </w:r>
      <w:r>
        <w:rPr>
          <w:color w:val="231F20"/>
          <w:w w:val="105"/>
        </w:rPr>
        <w:t>About</w:t>
      </w:r>
      <w:r>
        <w:rPr>
          <w:color w:val="231F20"/>
          <w:spacing w:val="-10"/>
          <w:w w:val="105"/>
        </w:rPr>
        <w:t> </w:t>
      </w:r>
      <w:r>
        <w:rPr>
          <w:color w:val="231F20"/>
          <w:w w:val="105"/>
        </w:rPr>
        <w:t>section</w:t>
      </w:r>
      <w:r>
        <w:rPr>
          <w:color w:val="231F20"/>
          <w:spacing w:val="-10"/>
          <w:w w:val="105"/>
        </w:rPr>
        <w:t> </w:t>
      </w:r>
      <w:r>
        <w:rPr>
          <w:color w:val="231F20"/>
          <w:w w:val="105"/>
        </w:rPr>
        <w:t>of</w:t>
      </w:r>
      <w:r>
        <w:rPr>
          <w:color w:val="231F20"/>
          <w:spacing w:val="-10"/>
          <w:w w:val="105"/>
        </w:rPr>
        <w:t> </w:t>
      </w:r>
      <w:r>
        <w:rPr>
          <w:color w:val="231F20"/>
          <w:w w:val="105"/>
        </w:rPr>
        <w:t>the</w:t>
      </w:r>
      <w:r>
        <w:rPr>
          <w:color w:val="231F20"/>
          <w:spacing w:val="-10"/>
          <w:w w:val="105"/>
        </w:rPr>
        <w:t> </w:t>
      </w:r>
      <w:r>
        <w:rPr>
          <w:color w:val="231F20"/>
          <w:w w:val="105"/>
        </w:rPr>
        <w:t>OS</w:t>
      </w:r>
      <w:r>
        <w:rPr>
          <w:color w:val="231F20"/>
          <w:spacing w:val="-10"/>
          <w:w w:val="105"/>
        </w:rPr>
        <w:t> </w:t>
      </w:r>
      <w:r>
        <w:rPr>
          <w:color w:val="231F20"/>
          <w:w w:val="105"/>
        </w:rPr>
        <w:t>website</w:t>
      </w:r>
      <w:r>
        <w:rPr>
          <w:color w:val="231F20"/>
          <w:spacing w:val="-10"/>
          <w:w w:val="105"/>
        </w:rPr>
        <w:t> </w:t>
      </w:r>
      <w:r>
        <w:rPr>
          <w:color w:val="231F20"/>
          <w:w w:val="105"/>
        </w:rPr>
        <w:t>-</w:t>
      </w:r>
      <w:r>
        <w:rPr>
          <w:color w:val="231F20"/>
          <w:spacing w:val="-10"/>
          <w:w w:val="105"/>
        </w:rPr>
        <w:t> </w:t>
      </w:r>
      <w:hyperlink r:id="rId22">
        <w:r>
          <w:rPr>
            <w:color w:val="D7085F"/>
            <w:w w:val="105"/>
            <w:u w:val="dotted" w:color="D7085F"/>
          </w:rPr>
          <w:t>The</w:t>
        </w:r>
        <w:r>
          <w:rPr>
            <w:color w:val="D7085F"/>
            <w:spacing w:val="-10"/>
            <w:w w:val="105"/>
            <w:u w:val="dotted" w:color="D7085F"/>
          </w:rPr>
          <w:t> </w:t>
        </w:r>
        <w:r>
          <w:rPr>
            <w:color w:val="D7085F"/>
            <w:w w:val="105"/>
            <w:u w:val="dotted" w:color="D7085F"/>
          </w:rPr>
          <w:t>what</w:t>
        </w:r>
        <w:r>
          <w:rPr>
            <w:color w:val="D7085F"/>
            <w:spacing w:val="-10"/>
            <w:w w:val="105"/>
            <w:u w:val="dotted" w:color="D7085F"/>
          </w:rPr>
          <w:t> </w:t>
        </w:r>
        <w:r>
          <w:rPr>
            <w:color w:val="D7085F"/>
            <w:w w:val="105"/>
            <w:u w:val="dotted" w:color="D7085F"/>
          </w:rPr>
          <w:t>we</w:t>
        </w:r>
      </w:hyperlink>
      <w:r>
        <w:rPr>
          <w:color w:val="D7085F"/>
          <w:w w:val="105"/>
        </w:rPr>
        <w:t> </w:t>
      </w:r>
      <w:hyperlink r:id="rId22">
        <w:r>
          <w:rPr>
            <w:color w:val="D7085F"/>
            <w:w w:val="105"/>
            <w:u w:val="dotted" w:color="D7085F"/>
          </w:rPr>
          <w:t>do section</w:t>
        </w:r>
      </w:hyperlink>
    </w:p>
    <w:p>
      <w:pPr>
        <w:pStyle w:val="BodyText"/>
        <w:spacing w:before="10"/>
      </w:pPr>
    </w:p>
    <w:p>
      <w:pPr>
        <w:pStyle w:val="BodyText"/>
        <w:spacing w:line="247" w:lineRule="auto"/>
        <w:ind w:left="456" w:right="1139"/>
      </w:pPr>
      <w:r>
        <w:rPr>
          <w:color w:val="231F20"/>
        </w:rPr>
        <w:t>A video clip, explaining what OS do, is a resource </w:t>
      </w:r>
      <w:r>
        <w:rPr>
          <w:color w:val="231F20"/>
        </w:rPr>
        <w:t>that brings OS and its maps to life.</w:t>
      </w:r>
    </w:p>
    <w:p>
      <w:pPr>
        <w:pStyle w:val="BodyText"/>
        <w:spacing w:before="10"/>
      </w:pPr>
    </w:p>
    <w:p>
      <w:pPr>
        <w:pStyle w:val="BodyText"/>
        <w:spacing w:line="247" w:lineRule="auto"/>
        <w:ind w:left="456" w:right="1139"/>
      </w:pPr>
      <w:r>
        <w:rPr>
          <w:color w:val="231F20"/>
        </w:rPr>
        <w:t>The about section also includes a detailed </w:t>
      </w:r>
      <w:hyperlink r:id="rId23">
        <w:r>
          <w:rPr>
            <w:color w:val="D7085F"/>
            <w:u w:val="dotted" w:color="D7085F"/>
          </w:rPr>
          <w:t>history of </w:t>
        </w:r>
        <w:r>
          <w:rPr>
            <w:color w:val="D7085F"/>
            <w:u w:val="dotted" w:color="D7085F"/>
          </w:rPr>
          <w:t>OS</w:t>
        </w:r>
        <w:r>
          <w:rPr>
            <w:color w:val="D7085F"/>
          </w:rPr>
          <w:t>,</w:t>
        </w:r>
      </w:hyperlink>
      <w:r>
        <w:rPr>
          <w:color w:val="D7085F"/>
        </w:rPr>
        <w:t> </w:t>
      </w:r>
      <w:r>
        <w:rPr>
          <w:color w:val="231F20"/>
        </w:rPr>
        <w:t>including an introductory online video.</w:t>
      </w:r>
    </w:p>
    <w:p>
      <w:pPr>
        <w:pStyle w:val="BodyText"/>
        <w:spacing w:before="10"/>
      </w:pPr>
    </w:p>
    <w:p>
      <w:pPr>
        <w:pStyle w:val="BodyText"/>
        <w:spacing w:line="247" w:lineRule="auto" w:before="1"/>
        <w:ind w:left="456" w:right="1139"/>
      </w:pPr>
      <w:hyperlink r:id="rId24">
        <w:r>
          <w:rPr>
            <w:color w:val="D7085F"/>
            <w:u w:val="dotted" w:color="D7085F"/>
          </w:rPr>
          <w:t>230 years ESRI Arc GIS storymap</w:t>
        </w:r>
      </w:hyperlink>
      <w:r>
        <w:rPr>
          <w:color w:val="D7085F"/>
        </w:rPr>
        <w:t> </w:t>
      </w:r>
      <w:r>
        <w:rPr>
          <w:color w:val="231F20"/>
        </w:rPr>
        <w:t>provides an </w:t>
      </w:r>
      <w:r>
        <w:rPr>
          <w:color w:val="231F20"/>
        </w:rPr>
        <w:t>overvie</w:t>
      </w:r>
      <w:r>
        <w:rPr>
          <w:color w:val="231F20"/>
        </w:rPr>
        <w:t>w</w:t>
      </w:r>
      <w:r>
        <w:rPr>
          <w:color w:val="231F20"/>
        </w:rPr>
        <w:t> of the history of OS.</w:t>
      </w:r>
    </w:p>
    <w:p>
      <w:pPr>
        <w:spacing w:after="0" w:line="247" w:lineRule="auto"/>
        <w:sectPr>
          <w:type w:val="continuous"/>
          <w:pgSz w:w="11910" w:h="16840"/>
          <w:pgMar w:header="0" w:footer="833" w:top="0" w:bottom="280" w:left="0" w:right="0"/>
          <w:cols w:num="2" w:equalWidth="0">
            <w:col w:w="5627" w:space="40"/>
            <w:col w:w="6243"/>
          </w:cols>
        </w:sectPr>
      </w:pPr>
    </w:p>
    <w:p>
      <w:pPr>
        <w:pStyle w:val="BodyText"/>
        <w:spacing w:before="172"/>
      </w:pPr>
    </w:p>
    <w:p>
      <w:pPr>
        <w:pStyle w:val="BodyText"/>
      </w:pPr>
      <w:r>
        <w:rPr/>
        <w:drawing>
          <wp:inline distT="0" distB="0" distL="0" distR="0">
            <wp:extent cx="6841610" cy="2266950"/>
            <wp:effectExtent l="0" t="0" r="0" b="0"/>
            <wp:docPr id="81" name="Image 81"/>
            <wp:cNvGraphicFramePr>
              <a:graphicFrameLocks/>
            </wp:cNvGraphicFramePr>
            <a:graphic>
              <a:graphicData uri="http://schemas.openxmlformats.org/drawingml/2006/picture">
                <pic:pic>
                  <pic:nvPicPr>
                    <pic:cNvPr id="81" name="Image 81"/>
                    <pic:cNvPicPr/>
                  </pic:nvPicPr>
                  <pic:blipFill>
                    <a:blip r:embed="rId28" cstate="print"/>
                    <a:stretch>
                      <a:fillRect/>
                    </a:stretch>
                  </pic:blipFill>
                  <pic:spPr>
                    <a:xfrm>
                      <a:off x="0" y="0"/>
                      <a:ext cx="6841610" cy="2266950"/>
                    </a:xfrm>
                    <a:prstGeom prst="rect">
                      <a:avLst/>
                    </a:prstGeom>
                  </pic:spPr>
                </pic:pic>
              </a:graphicData>
            </a:graphic>
          </wp:inline>
        </w:drawing>
      </w:r>
      <w:r>
        <w:rPr/>
      </w:r>
    </w:p>
    <w:p>
      <w:pPr>
        <w:pStyle w:val="Heading1"/>
        <w:spacing w:line="247" w:lineRule="auto" w:before="333"/>
        <w:ind w:right="2646"/>
      </w:pPr>
      <w:r>
        <w:rPr>
          <w:color w:val="42479D"/>
          <w:w w:val="105"/>
        </w:rPr>
        <w:t>The</w:t>
      </w:r>
      <w:r>
        <w:rPr>
          <w:color w:val="42479D"/>
          <w:spacing w:val="-7"/>
          <w:w w:val="105"/>
        </w:rPr>
        <w:t> </w:t>
      </w:r>
      <w:r>
        <w:rPr>
          <w:color w:val="42479D"/>
          <w:w w:val="105"/>
        </w:rPr>
        <w:t>significance</w:t>
      </w:r>
      <w:r>
        <w:rPr>
          <w:color w:val="42479D"/>
          <w:spacing w:val="-7"/>
          <w:w w:val="105"/>
        </w:rPr>
        <w:t> </w:t>
      </w:r>
      <w:r>
        <w:rPr>
          <w:color w:val="42479D"/>
          <w:w w:val="105"/>
        </w:rPr>
        <w:t>of</w:t>
      </w:r>
      <w:r>
        <w:rPr>
          <w:color w:val="42479D"/>
          <w:spacing w:val="-7"/>
          <w:w w:val="105"/>
        </w:rPr>
        <w:t> </w:t>
      </w:r>
      <w:r>
        <w:rPr>
          <w:color w:val="42479D"/>
          <w:w w:val="105"/>
        </w:rPr>
        <w:t>maps</w:t>
      </w:r>
      <w:r>
        <w:rPr>
          <w:color w:val="42479D"/>
          <w:spacing w:val="-7"/>
          <w:w w:val="105"/>
        </w:rPr>
        <w:t> </w:t>
      </w:r>
      <w:r>
        <w:rPr>
          <w:color w:val="42479D"/>
          <w:w w:val="105"/>
        </w:rPr>
        <w:t>skills, graphicacy</w:t>
      </w:r>
      <w:r>
        <w:rPr>
          <w:color w:val="42479D"/>
          <w:spacing w:val="-44"/>
          <w:w w:val="105"/>
        </w:rPr>
        <w:t> </w:t>
      </w:r>
      <w:r>
        <w:rPr>
          <w:color w:val="42479D"/>
          <w:w w:val="105"/>
        </w:rPr>
        <w:t>and</w:t>
      </w:r>
      <w:r>
        <w:rPr>
          <w:color w:val="42479D"/>
          <w:spacing w:val="-44"/>
          <w:w w:val="105"/>
        </w:rPr>
        <w:t> </w:t>
      </w:r>
      <w:r>
        <w:rPr>
          <w:color w:val="42479D"/>
          <w:w w:val="105"/>
        </w:rPr>
        <w:t>spatial</w:t>
      </w:r>
      <w:r>
        <w:rPr>
          <w:color w:val="42479D"/>
          <w:spacing w:val="-44"/>
          <w:w w:val="105"/>
        </w:rPr>
        <w:t> </w:t>
      </w:r>
      <w:r>
        <w:rPr>
          <w:color w:val="42479D"/>
          <w:w w:val="105"/>
        </w:rPr>
        <w:t>thinking</w:t>
      </w:r>
      <w:r>
        <w:rPr>
          <w:color w:val="42479D"/>
          <w:spacing w:val="-44"/>
          <w:w w:val="105"/>
        </w:rPr>
        <w:t> </w:t>
      </w:r>
      <w:r>
        <w:rPr>
          <w:color w:val="42479D"/>
          <w:w w:val="105"/>
        </w:rPr>
        <w:t>in a curriculum</w:t>
      </w:r>
    </w:p>
    <w:p>
      <w:pPr>
        <w:pStyle w:val="BodyText"/>
        <w:spacing w:before="185"/>
      </w:pPr>
    </w:p>
    <w:p>
      <w:pPr>
        <w:spacing w:after="0"/>
        <w:sectPr>
          <w:headerReference w:type="even" r:id="rId25"/>
          <w:headerReference w:type="default" r:id="rId26"/>
          <w:footerReference w:type="even" r:id="rId27"/>
          <w:pgSz w:w="11910" w:h="16840"/>
          <w:pgMar w:header="558" w:footer="0" w:top="740" w:bottom="280" w:left="0" w:right="0"/>
          <w:pgNumType w:start="8"/>
        </w:sectPr>
      </w:pPr>
    </w:p>
    <w:p>
      <w:pPr>
        <w:pStyle w:val="BodyText"/>
        <w:spacing w:line="247" w:lineRule="auto" w:before="102"/>
        <w:ind w:left="1126"/>
      </w:pPr>
      <w:r>
        <w:rPr>
          <w:color w:val="231F20"/>
        </w:rPr>
        <w:t>Patrick</w:t>
      </w:r>
      <w:r>
        <w:rPr>
          <w:color w:val="231F20"/>
          <w:spacing w:val="-8"/>
        </w:rPr>
        <w:t> </w:t>
      </w:r>
      <w:r>
        <w:rPr>
          <w:color w:val="231F20"/>
        </w:rPr>
        <w:t>Wiegand</w:t>
      </w:r>
      <w:r>
        <w:rPr>
          <w:color w:val="231F20"/>
          <w:spacing w:val="-8"/>
        </w:rPr>
        <w:t> </w:t>
      </w:r>
      <w:r>
        <w:rPr>
          <w:color w:val="231F20"/>
        </w:rPr>
        <w:t>(2006)</w:t>
      </w:r>
      <w:r>
        <w:rPr>
          <w:color w:val="231F20"/>
          <w:spacing w:val="-8"/>
        </w:rPr>
        <w:t> </w:t>
      </w:r>
      <w:r>
        <w:rPr>
          <w:color w:val="231F20"/>
        </w:rPr>
        <w:t>in</w:t>
      </w:r>
      <w:r>
        <w:rPr>
          <w:color w:val="231F20"/>
          <w:spacing w:val="-8"/>
        </w:rPr>
        <w:t> </w:t>
      </w:r>
      <w:r>
        <w:rPr>
          <w:color w:val="231F20"/>
        </w:rPr>
        <w:t>his</w:t>
      </w:r>
      <w:r>
        <w:rPr>
          <w:color w:val="231F20"/>
          <w:spacing w:val="-8"/>
        </w:rPr>
        <w:t> </w:t>
      </w:r>
      <w:r>
        <w:rPr>
          <w:color w:val="231F20"/>
        </w:rPr>
        <w:t>excellent</w:t>
      </w:r>
      <w:r>
        <w:rPr>
          <w:color w:val="231F20"/>
          <w:spacing w:val="-8"/>
        </w:rPr>
        <w:t> </w:t>
      </w:r>
      <w:r>
        <w:rPr>
          <w:color w:val="231F20"/>
        </w:rPr>
        <w:t>book</w:t>
      </w:r>
      <w:r>
        <w:rPr>
          <w:color w:val="231F20"/>
          <w:spacing w:val="-8"/>
        </w:rPr>
        <w:t> </w:t>
      </w:r>
      <w:r>
        <w:rPr>
          <w:color w:val="231F20"/>
        </w:rPr>
        <w:t>‘Learning and Teaching with Maps’ highlights the growing importance and interest in maps, across society.</w:t>
      </w:r>
    </w:p>
    <w:p>
      <w:pPr>
        <w:pStyle w:val="BodyText"/>
        <w:spacing w:line="247" w:lineRule="auto" w:before="102"/>
        <w:ind w:left="528" w:right="1342"/>
        <w:jc w:val="both"/>
      </w:pPr>
      <w:r>
        <w:rPr/>
        <w:br w:type="column"/>
      </w:r>
      <w:r>
        <w:rPr>
          <w:color w:val="231F20"/>
        </w:rPr>
        <w:t>Maps</w:t>
      </w:r>
      <w:r>
        <w:rPr>
          <w:color w:val="231F20"/>
          <w:spacing w:val="-1"/>
        </w:rPr>
        <w:t> </w:t>
      </w:r>
      <w:r>
        <w:rPr>
          <w:color w:val="231F20"/>
        </w:rPr>
        <w:t>help</w:t>
      </w:r>
      <w:r>
        <w:rPr>
          <w:color w:val="231F20"/>
          <w:spacing w:val="-1"/>
        </w:rPr>
        <w:t> </w:t>
      </w:r>
      <w:r>
        <w:rPr>
          <w:color w:val="231F20"/>
        </w:rPr>
        <w:t>quench</w:t>
      </w:r>
      <w:r>
        <w:rPr>
          <w:color w:val="231F20"/>
          <w:spacing w:val="-1"/>
        </w:rPr>
        <w:t> </w:t>
      </w:r>
      <w:r>
        <w:rPr>
          <w:color w:val="231F20"/>
        </w:rPr>
        <w:t>people’s</w:t>
      </w:r>
      <w:r>
        <w:rPr>
          <w:color w:val="231F20"/>
          <w:spacing w:val="-1"/>
        </w:rPr>
        <w:t> </w:t>
      </w:r>
      <w:r>
        <w:rPr>
          <w:color w:val="231F20"/>
        </w:rPr>
        <w:t>thirst</w:t>
      </w:r>
      <w:r>
        <w:rPr>
          <w:color w:val="231F20"/>
          <w:spacing w:val="-1"/>
        </w:rPr>
        <w:t> </w:t>
      </w:r>
      <w:r>
        <w:rPr>
          <w:color w:val="231F20"/>
        </w:rPr>
        <w:t>for</w:t>
      </w:r>
      <w:r>
        <w:rPr>
          <w:color w:val="231F20"/>
          <w:spacing w:val="-1"/>
        </w:rPr>
        <w:t> </w:t>
      </w:r>
      <w:r>
        <w:rPr>
          <w:color w:val="231F20"/>
        </w:rPr>
        <w:t>knowledge</w:t>
      </w:r>
      <w:r>
        <w:rPr>
          <w:color w:val="231F20"/>
          <w:spacing w:val="-1"/>
        </w:rPr>
        <w:t> </w:t>
      </w:r>
      <w:r>
        <w:rPr>
          <w:color w:val="231F20"/>
        </w:rPr>
        <w:t>about places. Mike Parker in his book Map Addict sums it up well in his introduction:</w:t>
      </w:r>
    </w:p>
    <w:p>
      <w:pPr>
        <w:spacing w:after="0" w:line="247" w:lineRule="auto"/>
        <w:jc w:val="both"/>
        <w:sectPr>
          <w:type w:val="continuous"/>
          <w:pgSz w:w="11910" w:h="16840"/>
          <w:pgMar w:header="558" w:footer="0" w:top="0" w:bottom="280" w:left="0" w:right="0"/>
          <w:cols w:num="2" w:equalWidth="0">
            <w:col w:w="5555" w:space="40"/>
            <w:col w:w="6315"/>
          </w:cols>
        </w:sectPr>
      </w:pPr>
    </w:p>
    <w:p>
      <w:pPr>
        <w:pStyle w:val="BodyText"/>
        <w:spacing w:before="50"/>
      </w:pPr>
    </w:p>
    <w:p>
      <w:pPr>
        <w:pStyle w:val="BodyText"/>
        <w:ind w:left="1126"/>
      </w:pPr>
      <w:r>
        <w:rPr/>
        <mc:AlternateContent>
          <mc:Choice Requires="wps">
            <w:drawing>
              <wp:inline distT="0" distB="0" distL="0" distR="0">
                <wp:extent cx="2957195" cy="2628265"/>
                <wp:effectExtent l="0" t="0" r="0" b="0"/>
                <wp:docPr id="82" name="Textbox 82"/>
                <wp:cNvGraphicFramePr>
                  <a:graphicFrameLocks/>
                </wp:cNvGraphicFramePr>
                <a:graphic>
                  <a:graphicData uri="http://schemas.microsoft.com/office/word/2010/wordprocessingShape">
                    <wps:wsp>
                      <wps:cNvPr id="82" name="Textbox 82"/>
                      <wps:cNvSpPr txBox="1"/>
                      <wps:spPr>
                        <a:xfrm>
                          <a:off x="0" y="0"/>
                          <a:ext cx="2957195" cy="2628265"/>
                        </a:xfrm>
                        <a:prstGeom prst="rect">
                          <a:avLst/>
                        </a:prstGeom>
                        <a:solidFill>
                          <a:srgbClr val="42479D">
                            <a:alpha val="9999"/>
                          </a:srgbClr>
                        </a:solidFill>
                      </wps:spPr>
                      <wps:txbx>
                        <w:txbxContent>
                          <w:p>
                            <w:pPr>
                              <w:spacing w:line="247" w:lineRule="auto" w:before="309"/>
                              <w:ind w:left="313" w:right="424" w:hanging="29"/>
                              <w:jc w:val="left"/>
                              <w:rPr>
                                <w:color w:val="000000"/>
                                <w:sz w:val="32"/>
                              </w:rPr>
                            </w:pPr>
                            <w:r>
                              <w:rPr>
                                <w:color w:val="231F20"/>
                                <w:sz w:val="32"/>
                              </w:rPr>
                              <w:t>“Locational knowledge has pervaded most aspects of everyday life so that few serious leisure time aviators, boaters, motorists and walkers are unaware of the benefits of Global Positioning System (GPS) receivers for satellite navigation.” p1</w:t>
                            </w:r>
                          </w:p>
                        </w:txbxContent>
                      </wps:txbx>
                      <wps:bodyPr wrap="square" lIns="0" tIns="0" rIns="0" bIns="0" rtlCol="0">
                        <a:noAutofit/>
                      </wps:bodyPr>
                    </wps:wsp>
                  </a:graphicData>
                </a:graphic>
              </wp:inline>
            </w:drawing>
          </mc:Choice>
          <mc:Fallback>
            <w:pict>
              <v:shape style="width:232.85pt;height:206.95pt;mso-position-horizontal-relative:char;mso-position-vertical-relative:line" type="#_x0000_t202" id="docshape75" filled="true" fillcolor="#42479d" stroked="false">
                <w10:anchorlock/>
                <v:textbox inset="0,0,0,0">
                  <w:txbxContent>
                    <w:p>
                      <w:pPr>
                        <w:spacing w:line="247" w:lineRule="auto" w:before="309"/>
                        <w:ind w:left="313" w:right="424" w:hanging="29"/>
                        <w:jc w:val="left"/>
                        <w:rPr>
                          <w:color w:val="000000"/>
                          <w:sz w:val="32"/>
                        </w:rPr>
                      </w:pPr>
                      <w:r>
                        <w:rPr>
                          <w:color w:val="231F20"/>
                          <w:sz w:val="32"/>
                        </w:rPr>
                        <w:t>“Locational knowledge has pervaded most aspects of everyday life so that few serious leisure time aviators, boaters, motorists and walkers are unaware of the benefits of Global Positioning System (GPS) receivers for satellite navigation.” p1</w:t>
                      </w:r>
                    </w:p>
                  </w:txbxContent>
                </v:textbox>
                <v:fill opacity="6553f" type="solid"/>
              </v:shape>
            </w:pict>
          </mc:Fallback>
        </mc:AlternateContent>
      </w:r>
      <w:r>
        <w:rPr/>
      </w:r>
    </w:p>
    <w:p>
      <w:pPr>
        <w:pStyle w:val="BodyText"/>
        <w:spacing w:before="134"/>
      </w:pPr>
    </w:p>
    <w:p>
      <w:pPr>
        <w:pStyle w:val="BodyText"/>
        <w:spacing w:line="247" w:lineRule="auto"/>
        <w:ind w:left="1126" w:right="6301"/>
      </w:pPr>
      <w:r>
        <w:rPr/>
        <mc:AlternateContent>
          <mc:Choice Requires="wps">
            <w:drawing>
              <wp:anchor distT="0" distB="0" distL="0" distR="0" allowOverlap="1" layoutInCell="1" locked="0" behindDoc="0" simplePos="0" relativeHeight="15746560">
                <wp:simplePos x="0" y="0"/>
                <wp:positionH relativeFrom="page">
                  <wp:posOffset>3888003</wp:posOffset>
                </wp:positionH>
                <wp:positionV relativeFrom="paragraph">
                  <wp:posOffset>-2870792</wp:posOffset>
                </wp:positionV>
                <wp:extent cx="2957195" cy="4338320"/>
                <wp:effectExtent l="0" t="0" r="0" b="0"/>
                <wp:wrapNone/>
                <wp:docPr id="83" name="Textbox 83"/>
                <wp:cNvGraphicFramePr>
                  <a:graphicFrameLocks/>
                </wp:cNvGraphicFramePr>
                <a:graphic>
                  <a:graphicData uri="http://schemas.microsoft.com/office/word/2010/wordprocessingShape">
                    <wps:wsp>
                      <wps:cNvPr id="83" name="Textbox 83"/>
                      <wps:cNvSpPr txBox="1"/>
                      <wps:spPr>
                        <a:xfrm>
                          <a:off x="0" y="0"/>
                          <a:ext cx="2957195" cy="4338320"/>
                        </a:xfrm>
                        <a:prstGeom prst="rect">
                          <a:avLst/>
                        </a:prstGeom>
                        <a:solidFill>
                          <a:srgbClr val="42479D">
                            <a:alpha val="9999"/>
                          </a:srgbClr>
                        </a:solidFill>
                      </wps:spPr>
                      <wps:txbx>
                        <w:txbxContent>
                          <w:p>
                            <w:pPr>
                              <w:spacing w:line="247" w:lineRule="auto" w:before="295"/>
                              <w:ind w:left="322" w:right="424" w:hanging="29"/>
                              <w:jc w:val="left"/>
                              <w:rPr>
                                <w:color w:val="000000"/>
                                <w:sz w:val="32"/>
                              </w:rPr>
                            </w:pPr>
                            <w:r>
                              <w:rPr>
                                <w:color w:val="231F20"/>
                                <w:sz w:val="32"/>
                              </w:rPr>
                              <w:t>“Maps not only show the world, they lubricate its easy movement. On an average day, we consult them dozens of times, often almost unconsciously; checking</w:t>
                            </w:r>
                          </w:p>
                          <w:p>
                            <w:pPr>
                              <w:spacing w:line="247" w:lineRule="auto" w:before="10"/>
                              <w:ind w:left="322" w:right="605" w:firstLine="14"/>
                              <w:jc w:val="left"/>
                              <w:rPr>
                                <w:color w:val="000000"/>
                                <w:sz w:val="32"/>
                              </w:rPr>
                            </w:pPr>
                            <w:r>
                              <w:rPr>
                                <w:color w:val="231F20"/>
                                <w:sz w:val="32"/>
                              </w:rPr>
                              <w:t>the AA road atlas or the satnav, scanning the tube and bus map, doing a quick </w:t>
                            </w:r>
                            <w:r>
                              <w:rPr>
                                <w:color w:val="231F20"/>
                                <w:spacing w:val="-4"/>
                                <w:sz w:val="32"/>
                              </w:rPr>
                              <w:t>search</w:t>
                            </w:r>
                            <w:r>
                              <w:rPr>
                                <w:color w:val="231F20"/>
                                <w:spacing w:val="-18"/>
                                <w:sz w:val="32"/>
                              </w:rPr>
                              <w:t> </w:t>
                            </w:r>
                            <w:r>
                              <w:rPr>
                                <w:color w:val="231F20"/>
                                <w:spacing w:val="-4"/>
                                <w:sz w:val="32"/>
                              </w:rPr>
                              <w:t>online…..watching</w:t>
                            </w:r>
                            <w:r>
                              <w:rPr>
                                <w:color w:val="231F20"/>
                                <w:spacing w:val="-18"/>
                                <w:sz w:val="32"/>
                              </w:rPr>
                              <w:t> </w:t>
                            </w:r>
                            <w:r>
                              <w:rPr>
                                <w:color w:val="231F20"/>
                                <w:spacing w:val="-4"/>
                                <w:sz w:val="32"/>
                              </w:rPr>
                              <w:t>the </w:t>
                            </w:r>
                            <w:r>
                              <w:rPr>
                                <w:color w:val="231F20"/>
                                <w:sz w:val="32"/>
                              </w:rPr>
                              <w:t>weather forecast; visiting</w:t>
                            </w:r>
                          </w:p>
                          <w:p>
                            <w:pPr>
                              <w:spacing w:line="247" w:lineRule="auto" w:before="9"/>
                              <w:ind w:left="353" w:right="690" w:hanging="10"/>
                              <w:jc w:val="left"/>
                              <w:rPr>
                                <w:color w:val="000000"/>
                                <w:sz w:val="32"/>
                              </w:rPr>
                            </w:pPr>
                            <w:r>
                              <w:rPr>
                                <w:color w:val="231F20"/>
                                <w:sz w:val="32"/>
                              </w:rPr>
                              <w:t>a theme park or stately home,</w:t>
                            </w:r>
                            <w:r>
                              <w:rPr>
                                <w:color w:val="231F20"/>
                                <w:spacing w:val="-23"/>
                                <w:sz w:val="32"/>
                              </w:rPr>
                              <w:t> </w:t>
                            </w:r>
                            <w:r>
                              <w:rPr>
                                <w:color w:val="231F20"/>
                                <w:sz w:val="32"/>
                              </w:rPr>
                              <w:t>conference</w:t>
                            </w:r>
                            <w:r>
                              <w:rPr>
                                <w:color w:val="231F20"/>
                                <w:spacing w:val="-22"/>
                                <w:sz w:val="32"/>
                              </w:rPr>
                              <w:t> </w:t>
                            </w:r>
                            <w:r>
                              <w:rPr>
                                <w:color w:val="231F20"/>
                                <w:sz w:val="32"/>
                              </w:rPr>
                              <w:t>centre</w:t>
                            </w:r>
                            <w:r>
                              <w:rPr>
                                <w:color w:val="231F20"/>
                                <w:spacing w:val="-22"/>
                                <w:sz w:val="32"/>
                              </w:rPr>
                              <w:t> </w:t>
                            </w:r>
                            <w:r>
                              <w:rPr>
                                <w:color w:val="231F20"/>
                                <w:sz w:val="32"/>
                              </w:rPr>
                              <w:t>or industrial estate, catching up on the news, booking a holiday or a hotel.”</w:t>
                            </w:r>
                            <w:r>
                              <w:rPr>
                                <w:color w:val="231F20"/>
                                <w:spacing w:val="40"/>
                                <w:sz w:val="32"/>
                              </w:rPr>
                              <w:t> </w:t>
                            </w:r>
                            <w:r>
                              <w:rPr>
                                <w:color w:val="231F20"/>
                                <w:sz w:val="32"/>
                              </w:rPr>
                              <w:t>p9</w:t>
                            </w:r>
                          </w:p>
                        </w:txbxContent>
                      </wps:txbx>
                      <wps:bodyPr wrap="square" lIns="0" tIns="0" rIns="0" bIns="0" rtlCol="0">
                        <a:noAutofit/>
                      </wps:bodyPr>
                    </wps:wsp>
                  </a:graphicData>
                </a:graphic>
              </wp:anchor>
            </w:drawing>
          </mc:Choice>
          <mc:Fallback>
            <w:pict>
              <v:shape style="position:absolute;margin-left:306.141998pt;margin-top:-226.046677pt;width:232.85pt;height:341.6pt;mso-position-horizontal-relative:page;mso-position-vertical-relative:paragraph;z-index:15746560" type="#_x0000_t202" id="docshape76" filled="true" fillcolor="#42479d" stroked="false">
                <v:textbox inset="0,0,0,0">
                  <w:txbxContent>
                    <w:p>
                      <w:pPr>
                        <w:spacing w:line="247" w:lineRule="auto" w:before="295"/>
                        <w:ind w:left="322" w:right="424" w:hanging="29"/>
                        <w:jc w:val="left"/>
                        <w:rPr>
                          <w:color w:val="000000"/>
                          <w:sz w:val="32"/>
                        </w:rPr>
                      </w:pPr>
                      <w:r>
                        <w:rPr>
                          <w:color w:val="231F20"/>
                          <w:sz w:val="32"/>
                        </w:rPr>
                        <w:t>“Maps not only show the world, they lubricate its easy movement. On an average day, we consult them dozens of times, often almost unconsciously; checking</w:t>
                      </w:r>
                    </w:p>
                    <w:p>
                      <w:pPr>
                        <w:spacing w:line="247" w:lineRule="auto" w:before="10"/>
                        <w:ind w:left="322" w:right="605" w:firstLine="14"/>
                        <w:jc w:val="left"/>
                        <w:rPr>
                          <w:color w:val="000000"/>
                          <w:sz w:val="32"/>
                        </w:rPr>
                      </w:pPr>
                      <w:r>
                        <w:rPr>
                          <w:color w:val="231F20"/>
                          <w:sz w:val="32"/>
                        </w:rPr>
                        <w:t>the AA road atlas or the satnav, scanning the tube and bus map, doing a quick </w:t>
                      </w:r>
                      <w:r>
                        <w:rPr>
                          <w:color w:val="231F20"/>
                          <w:spacing w:val="-4"/>
                          <w:sz w:val="32"/>
                        </w:rPr>
                        <w:t>search</w:t>
                      </w:r>
                      <w:r>
                        <w:rPr>
                          <w:color w:val="231F20"/>
                          <w:spacing w:val="-18"/>
                          <w:sz w:val="32"/>
                        </w:rPr>
                        <w:t> </w:t>
                      </w:r>
                      <w:r>
                        <w:rPr>
                          <w:color w:val="231F20"/>
                          <w:spacing w:val="-4"/>
                          <w:sz w:val="32"/>
                        </w:rPr>
                        <w:t>online…..watching</w:t>
                      </w:r>
                      <w:r>
                        <w:rPr>
                          <w:color w:val="231F20"/>
                          <w:spacing w:val="-18"/>
                          <w:sz w:val="32"/>
                        </w:rPr>
                        <w:t> </w:t>
                      </w:r>
                      <w:r>
                        <w:rPr>
                          <w:color w:val="231F20"/>
                          <w:spacing w:val="-4"/>
                          <w:sz w:val="32"/>
                        </w:rPr>
                        <w:t>the </w:t>
                      </w:r>
                      <w:r>
                        <w:rPr>
                          <w:color w:val="231F20"/>
                          <w:sz w:val="32"/>
                        </w:rPr>
                        <w:t>weather forecast; visiting</w:t>
                      </w:r>
                    </w:p>
                    <w:p>
                      <w:pPr>
                        <w:spacing w:line="247" w:lineRule="auto" w:before="9"/>
                        <w:ind w:left="353" w:right="690" w:hanging="10"/>
                        <w:jc w:val="left"/>
                        <w:rPr>
                          <w:color w:val="000000"/>
                          <w:sz w:val="32"/>
                        </w:rPr>
                      </w:pPr>
                      <w:r>
                        <w:rPr>
                          <w:color w:val="231F20"/>
                          <w:sz w:val="32"/>
                        </w:rPr>
                        <w:t>a theme park or stately home,</w:t>
                      </w:r>
                      <w:r>
                        <w:rPr>
                          <w:color w:val="231F20"/>
                          <w:spacing w:val="-23"/>
                          <w:sz w:val="32"/>
                        </w:rPr>
                        <w:t> </w:t>
                      </w:r>
                      <w:r>
                        <w:rPr>
                          <w:color w:val="231F20"/>
                          <w:sz w:val="32"/>
                        </w:rPr>
                        <w:t>conference</w:t>
                      </w:r>
                      <w:r>
                        <w:rPr>
                          <w:color w:val="231F20"/>
                          <w:spacing w:val="-22"/>
                          <w:sz w:val="32"/>
                        </w:rPr>
                        <w:t> </w:t>
                      </w:r>
                      <w:r>
                        <w:rPr>
                          <w:color w:val="231F20"/>
                          <w:sz w:val="32"/>
                        </w:rPr>
                        <w:t>centre</w:t>
                      </w:r>
                      <w:r>
                        <w:rPr>
                          <w:color w:val="231F20"/>
                          <w:spacing w:val="-22"/>
                          <w:sz w:val="32"/>
                        </w:rPr>
                        <w:t> </w:t>
                      </w:r>
                      <w:r>
                        <w:rPr>
                          <w:color w:val="231F20"/>
                          <w:sz w:val="32"/>
                        </w:rPr>
                        <w:t>or industrial estate, catching up on the news, booking a holiday or a hotel.”</w:t>
                      </w:r>
                      <w:r>
                        <w:rPr>
                          <w:color w:val="231F20"/>
                          <w:spacing w:val="40"/>
                          <w:sz w:val="32"/>
                        </w:rPr>
                        <w:t> </w:t>
                      </w:r>
                      <w:r>
                        <w:rPr>
                          <w:color w:val="231F20"/>
                          <w:sz w:val="32"/>
                        </w:rPr>
                        <w:t>p9</w:t>
                      </w:r>
                    </w:p>
                  </w:txbxContent>
                </v:textbox>
                <v:fill opacity="6553f" type="solid"/>
                <w10:wrap type="none"/>
              </v:shape>
            </w:pict>
          </mc:Fallback>
        </mc:AlternateContent>
      </w:r>
      <w:r>
        <w:rPr>
          <w:color w:val="231F20"/>
        </w:rPr>
        <w:t>People’s fascination with maps should not be underestimated. Many people collect antique, vintage and quirky maps. Old school hanging maps are now sold in trendy designer furniture stores, and maps on gifts</w:t>
      </w:r>
      <w:r>
        <w:rPr>
          <w:color w:val="231F20"/>
          <w:spacing w:val="7"/>
        </w:rPr>
        <w:t> </w:t>
      </w:r>
      <w:r>
        <w:rPr>
          <w:color w:val="231F20"/>
        </w:rPr>
        <w:t>and</w:t>
      </w:r>
      <w:r>
        <w:rPr>
          <w:color w:val="231F20"/>
          <w:spacing w:val="8"/>
        </w:rPr>
        <w:t> </w:t>
      </w:r>
      <w:r>
        <w:rPr>
          <w:color w:val="231F20"/>
        </w:rPr>
        <w:t>homewares</w:t>
      </w:r>
      <w:r>
        <w:rPr>
          <w:color w:val="231F20"/>
          <w:spacing w:val="8"/>
        </w:rPr>
        <w:t> </w:t>
      </w:r>
      <w:r>
        <w:rPr>
          <w:color w:val="231F20"/>
        </w:rPr>
        <w:t>are</w:t>
      </w:r>
      <w:r>
        <w:rPr>
          <w:color w:val="231F20"/>
          <w:spacing w:val="8"/>
        </w:rPr>
        <w:t> </w:t>
      </w:r>
      <w:r>
        <w:rPr>
          <w:color w:val="231F20"/>
        </w:rPr>
        <w:t>proving</w:t>
      </w:r>
      <w:r>
        <w:rPr>
          <w:color w:val="231F20"/>
          <w:spacing w:val="8"/>
        </w:rPr>
        <w:t> </w:t>
      </w:r>
      <w:r>
        <w:rPr>
          <w:color w:val="231F20"/>
        </w:rPr>
        <w:t>increasingly</w:t>
      </w:r>
      <w:r>
        <w:rPr>
          <w:color w:val="231F20"/>
          <w:spacing w:val="7"/>
        </w:rPr>
        <w:t> </w:t>
      </w:r>
      <w:r>
        <w:rPr>
          <w:color w:val="231F20"/>
          <w:spacing w:val="-2"/>
        </w:rPr>
        <w:t>popular.</w:t>
      </w:r>
    </w:p>
    <w:p>
      <w:pPr>
        <w:spacing w:after="0" w:line="247" w:lineRule="auto"/>
        <w:sectPr>
          <w:type w:val="continuous"/>
          <w:pgSz w:w="11910" w:h="16840"/>
          <w:pgMar w:header="558" w:footer="0" w:top="0" w:bottom="280" w:left="0" w:right="0"/>
        </w:sectPr>
      </w:pPr>
    </w:p>
    <w:p>
      <w:pPr>
        <w:pStyle w:val="BodyText"/>
      </w:pPr>
    </w:p>
    <w:p>
      <w:pPr>
        <w:pStyle w:val="BodyText"/>
      </w:pPr>
    </w:p>
    <w:p>
      <w:pPr>
        <w:pStyle w:val="BodyText"/>
      </w:pPr>
    </w:p>
    <w:p>
      <w:pPr>
        <w:pStyle w:val="BodyText"/>
      </w:pPr>
    </w:p>
    <w:p>
      <w:pPr>
        <w:pStyle w:val="BodyText"/>
      </w:pPr>
    </w:p>
    <w:p>
      <w:pPr>
        <w:pStyle w:val="BodyText"/>
        <w:spacing w:before="64"/>
      </w:pPr>
    </w:p>
    <w:p>
      <w:pPr>
        <w:pStyle w:val="BodyText"/>
        <w:spacing w:line="247" w:lineRule="auto"/>
        <w:ind w:left="1176" w:right="1725"/>
      </w:pPr>
      <w:r>
        <w:rPr>
          <w:color w:val="231F20"/>
          <w:spacing w:val="-2"/>
          <w:w w:val="105"/>
        </w:rPr>
        <w:t>Ramblers,</w:t>
      </w:r>
      <w:r>
        <w:rPr>
          <w:color w:val="231F20"/>
          <w:spacing w:val="-7"/>
          <w:w w:val="105"/>
        </w:rPr>
        <w:t> </w:t>
      </w:r>
      <w:r>
        <w:rPr>
          <w:color w:val="231F20"/>
          <w:spacing w:val="-2"/>
          <w:w w:val="105"/>
        </w:rPr>
        <w:t>walkers,</w:t>
      </w:r>
      <w:r>
        <w:rPr>
          <w:color w:val="231F20"/>
          <w:spacing w:val="-7"/>
          <w:w w:val="105"/>
        </w:rPr>
        <w:t> </w:t>
      </w:r>
      <w:r>
        <w:rPr>
          <w:color w:val="231F20"/>
          <w:spacing w:val="-2"/>
          <w:w w:val="105"/>
        </w:rPr>
        <w:t>cyclists</w:t>
      </w:r>
      <w:r>
        <w:rPr>
          <w:color w:val="231F20"/>
          <w:spacing w:val="-7"/>
          <w:w w:val="105"/>
        </w:rPr>
        <w:t> </w:t>
      </w:r>
      <w:r>
        <w:rPr>
          <w:color w:val="231F20"/>
          <w:spacing w:val="-2"/>
          <w:w w:val="105"/>
        </w:rPr>
        <w:t>and</w:t>
      </w:r>
      <w:r>
        <w:rPr>
          <w:color w:val="231F20"/>
          <w:spacing w:val="-7"/>
          <w:w w:val="105"/>
        </w:rPr>
        <w:t> </w:t>
      </w:r>
      <w:r>
        <w:rPr>
          <w:color w:val="231F20"/>
          <w:spacing w:val="-2"/>
          <w:w w:val="105"/>
        </w:rPr>
        <w:t>tourists</w:t>
      </w:r>
      <w:r>
        <w:rPr>
          <w:color w:val="231F20"/>
          <w:spacing w:val="-7"/>
          <w:w w:val="105"/>
        </w:rPr>
        <w:t> </w:t>
      </w:r>
      <w:r>
        <w:rPr>
          <w:color w:val="231F20"/>
          <w:spacing w:val="-2"/>
          <w:w w:val="105"/>
        </w:rPr>
        <w:t>are</w:t>
      </w:r>
      <w:r>
        <w:rPr>
          <w:color w:val="231F20"/>
          <w:spacing w:val="-7"/>
          <w:w w:val="105"/>
        </w:rPr>
        <w:t> </w:t>
      </w:r>
      <w:r>
        <w:rPr>
          <w:color w:val="231F20"/>
          <w:spacing w:val="-2"/>
          <w:w w:val="105"/>
        </w:rPr>
        <w:t>all</w:t>
      </w:r>
      <w:r>
        <w:rPr>
          <w:color w:val="231F20"/>
          <w:spacing w:val="-7"/>
          <w:w w:val="105"/>
        </w:rPr>
        <w:t> </w:t>
      </w:r>
      <w:r>
        <w:rPr>
          <w:color w:val="231F20"/>
          <w:spacing w:val="-2"/>
          <w:w w:val="105"/>
        </w:rPr>
        <w:t>avid</w:t>
      </w:r>
      <w:r>
        <w:rPr>
          <w:color w:val="231F20"/>
          <w:spacing w:val="-7"/>
          <w:w w:val="105"/>
        </w:rPr>
        <w:t> </w:t>
      </w:r>
      <w:r>
        <w:rPr>
          <w:color w:val="231F20"/>
          <w:spacing w:val="-2"/>
          <w:w w:val="105"/>
        </w:rPr>
        <w:t>customers</w:t>
      </w:r>
      <w:r>
        <w:rPr>
          <w:color w:val="231F20"/>
          <w:spacing w:val="-7"/>
          <w:w w:val="105"/>
        </w:rPr>
        <w:t> </w:t>
      </w:r>
      <w:r>
        <w:rPr>
          <w:color w:val="231F20"/>
          <w:spacing w:val="-2"/>
          <w:w w:val="105"/>
        </w:rPr>
        <w:t>of</w:t>
      </w:r>
      <w:r>
        <w:rPr>
          <w:color w:val="231F20"/>
          <w:spacing w:val="-7"/>
          <w:w w:val="105"/>
        </w:rPr>
        <w:t> </w:t>
      </w:r>
      <w:r>
        <w:rPr>
          <w:color w:val="231F20"/>
          <w:spacing w:val="-2"/>
          <w:w w:val="105"/>
        </w:rPr>
        <w:t>OS</w:t>
      </w:r>
      <w:r>
        <w:rPr>
          <w:color w:val="231F20"/>
          <w:spacing w:val="-7"/>
          <w:w w:val="105"/>
        </w:rPr>
        <w:t> </w:t>
      </w:r>
      <w:r>
        <w:rPr>
          <w:color w:val="231F20"/>
          <w:spacing w:val="-2"/>
          <w:w w:val="105"/>
        </w:rPr>
        <w:t>maps.</w:t>
      </w:r>
      <w:r>
        <w:rPr>
          <w:color w:val="231F20"/>
          <w:spacing w:val="-7"/>
          <w:w w:val="105"/>
        </w:rPr>
        <w:t> </w:t>
      </w:r>
      <w:r>
        <w:rPr>
          <w:color w:val="231F20"/>
          <w:spacing w:val="-2"/>
          <w:w w:val="105"/>
        </w:rPr>
        <w:t>This</w:t>
      </w:r>
      <w:r>
        <w:rPr>
          <w:color w:val="231F20"/>
          <w:spacing w:val="-7"/>
          <w:w w:val="105"/>
        </w:rPr>
        <w:t> </w:t>
      </w:r>
      <w:r>
        <w:rPr>
          <w:color w:val="231F20"/>
          <w:spacing w:val="-2"/>
          <w:w w:val="105"/>
        </w:rPr>
        <w:t>fascination</w:t>
      </w:r>
      <w:r>
        <w:rPr>
          <w:color w:val="231F20"/>
          <w:spacing w:val="-7"/>
          <w:w w:val="105"/>
        </w:rPr>
        <w:t> </w:t>
      </w:r>
      <w:r>
        <w:rPr>
          <w:color w:val="231F20"/>
          <w:spacing w:val="-2"/>
          <w:w w:val="105"/>
        </w:rPr>
        <w:t>can</w:t>
      </w:r>
      <w:r>
        <w:rPr>
          <w:color w:val="231F20"/>
          <w:spacing w:val="-7"/>
          <w:w w:val="105"/>
        </w:rPr>
        <w:t> </w:t>
      </w:r>
      <w:r>
        <w:rPr>
          <w:color w:val="231F20"/>
          <w:spacing w:val="-2"/>
          <w:w w:val="105"/>
        </w:rPr>
        <w:t>be</w:t>
      </w:r>
      <w:r>
        <w:rPr>
          <w:color w:val="231F20"/>
          <w:spacing w:val="-7"/>
          <w:w w:val="105"/>
        </w:rPr>
        <w:t> </w:t>
      </w:r>
      <w:r>
        <w:rPr>
          <w:color w:val="231F20"/>
          <w:spacing w:val="-2"/>
          <w:w w:val="105"/>
        </w:rPr>
        <w:t>stimulated </w:t>
      </w:r>
      <w:r>
        <w:rPr>
          <w:color w:val="231F20"/>
          <w:w w:val="105"/>
        </w:rPr>
        <w:t>in</w:t>
      </w:r>
      <w:r>
        <w:rPr>
          <w:color w:val="231F20"/>
          <w:spacing w:val="-2"/>
          <w:w w:val="105"/>
        </w:rPr>
        <w:t> </w:t>
      </w:r>
      <w:r>
        <w:rPr>
          <w:color w:val="231F20"/>
          <w:w w:val="105"/>
        </w:rPr>
        <w:t>the</w:t>
      </w:r>
      <w:r>
        <w:rPr>
          <w:color w:val="231F20"/>
          <w:spacing w:val="-2"/>
          <w:w w:val="105"/>
        </w:rPr>
        <w:t> </w:t>
      </w:r>
      <w:r>
        <w:rPr>
          <w:color w:val="231F20"/>
          <w:w w:val="105"/>
        </w:rPr>
        <w:t>geography</w:t>
      </w:r>
      <w:r>
        <w:rPr>
          <w:color w:val="231F20"/>
          <w:spacing w:val="-2"/>
          <w:w w:val="105"/>
        </w:rPr>
        <w:t> </w:t>
      </w:r>
      <w:r>
        <w:rPr>
          <w:color w:val="231F20"/>
          <w:w w:val="105"/>
        </w:rPr>
        <w:t>classroom</w:t>
      </w:r>
      <w:r>
        <w:rPr>
          <w:color w:val="231F20"/>
          <w:spacing w:val="-2"/>
          <w:w w:val="105"/>
        </w:rPr>
        <w:t> </w:t>
      </w:r>
      <w:r>
        <w:rPr>
          <w:color w:val="231F20"/>
          <w:w w:val="105"/>
        </w:rPr>
        <w:t>and</w:t>
      </w:r>
      <w:r>
        <w:rPr>
          <w:color w:val="231F20"/>
          <w:spacing w:val="-2"/>
          <w:w w:val="105"/>
        </w:rPr>
        <w:t> </w:t>
      </w:r>
      <w:r>
        <w:rPr>
          <w:color w:val="231F20"/>
          <w:w w:val="105"/>
        </w:rPr>
        <w:t>built</w:t>
      </w:r>
      <w:r>
        <w:rPr>
          <w:color w:val="231F20"/>
          <w:spacing w:val="-2"/>
          <w:w w:val="105"/>
        </w:rPr>
        <w:t> </w:t>
      </w:r>
      <w:r>
        <w:rPr>
          <w:color w:val="231F20"/>
          <w:w w:val="105"/>
        </w:rPr>
        <w:t>upon</w:t>
      </w:r>
      <w:r>
        <w:rPr>
          <w:color w:val="231F20"/>
          <w:spacing w:val="-2"/>
          <w:w w:val="105"/>
        </w:rPr>
        <w:t> </w:t>
      </w:r>
      <w:r>
        <w:rPr>
          <w:color w:val="231F20"/>
          <w:w w:val="105"/>
        </w:rPr>
        <w:t>to</w:t>
      </w:r>
      <w:r>
        <w:rPr>
          <w:color w:val="231F20"/>
          <w:spacing w:val="-2"/>
          <w:w w:val="105"/>
        </w:rPr>
        <w:t> </w:t>
      </w:r>
      <w:r>
        <w:rPr>
          <w:color w:val="231F20"/>
          <w:w w:val="105"/>
        </w:rPr>
        <w:t>explain</w:t>
      </w:r>
      <w:r>
        <w:rPr>
          <w:color w:val="231F20"/>
          <w:spacing w:val="-2"/>
          <w:w w:val="105"/>
        </w:rPr>
        <w:t> </w:t>
      </w:r>
      <w:r>
        <w:rPr>
          <w:color w:val="231F20"/>
          <w:w w:val="105"/>
        </w:rPr>
        <w:t>how</w:t>
      </w:r>
      <w:r>
        <w:rPr>
          <w:color w:val="231F20"/>
          <w:spacing w:val="-2"/>
          <w:w w:val="105"/>
        </w:rPr>
        <w:t> </w:t>
      </w:r>
      <w:r>
        <w:rPr>
          <w:color w:val="231F20"/>
          <w:w w:val="105"/>
        </w:rPr>
        <w:t>and</w:t>
      </w:r>
      <w:r>
        <w:rPr>
          <w:color w:val="231F20"/>
          <w:spacing w:val="-2"/>
          <w:w w:val="105"/>
        </w:rPr>
        <w:t> </w:t>
      </w:r>
      <w:r>
        <w:rPr>
          <w:color w:val="231F20"/>
          <w:w w:val="105"/>
        </w:rPr>
        <w:t>why</w:t>
      </w:r>
      <w:r>
        <w:rPr>
          <w:color w:val="231F20"/>
          <w:spacing w:val="-2"/>
          <w:w w:val="105"/>
        </w:rPr>
        <w:t> </w:t>
      </w:r>
      <w:r>
        <w:rPr>
          <w:color w:val="231F20"/>
          <w:w w:val="105"/>
        </w:rPr>
        <w:t>maps</w:t>
      </w:r>
      <w:r>
        <w:rPr>
          <w:color w:val="231F20"/>
          <w:spacing w:val="-2"/>
          <w:w w:val="105"/>
        </w:rPr>
        <w:t> </w:t>
      </w:r>
      <w:r>
        <w:rPr>
          <w:color w:val="231F20"/>
          <w:w w:val="105"/>
        </w:rPr>
        <w:t>and</w:t>
      </w:r>
      <w:r>
        <w:rPr>
          <w:color w:val="231F20"/>
          <w:spacing w:val="-2"/>
          <w:w w:val="105"/>
        </w:rPr>
        <w:t> </w:t>
      </w:r>
      <w:r>
        <w:rPr>
          <w:color w:val="231F20"/>
          <w:w w:val="105"/>
        </w:rPr>
        <w:t>spatial</w:t>
      </w:r>
      <w:r>
        <w:rPr>
          <w:color w:val="231F20"/>
          <w:spacing w:val="-2"/>
          <w:w w:val="105"/>
        </w:rPr>
        <w:t> </w:t>
      </w:r>
      <w:r>
        <w:rPr>
          <w:color w:val="231F20"/>
          <w:w w:val="105"/>
        </w:rPr>
        <w:t>data</w:t>
      </w:r>
      <w:r>
        <w:rPr>
          <w:color w:val="231F20"/>
          <w:spacing w:val="-2"/>
          <w:w w:val="105"/>
        </w:rPr>
        <w:t> </w:t>
      </w:r>
      <w:r>
        <w:rPr>
          <w:color w:val="231F20"/>
          <w:w w:val="105"/>
        </w:rPr>
        <w:t>are</w:t>
      </w:r>
      <w:r>
        <w:rPr>
          <w:color w:val="231F20"/>
          <w:spacing w:val="-2"/>
          <w:w w:val="105"/>
        </w:rPr>
        <w:t> </w:t>
      </w:r>
      <w:r>
        <w:rPr>
          <w:color w:val="231F20"/>
          <w:w w:val="105"/>
        </w:rPr>
        <w:t>used</w:t>
      </w:r>
      <w:r>
        <w:rPr>
          <w:color w:val="231F20"/>
          <w:spacing w:val="-2"/>
          <w:w w:val="105"/>
        </w:rPr>
        <w:t> </w:t>
      </w:r>
      <w:r>
        <w:rPr>
          <w:color w:val="231F20"/>
          <w:w w:val="105"/>
        </w:rPr>
        <w:t>by</w:t>
      </w:r>
    </w:p>
    <w:p>
      <w:pPr>
        <w:pStyle w:val="BodyText"/>
        <w:spacing w:line="247" w:lineRule="auto" w:before="2"/>
        <w:ind w:left="1176" w:right="1465"/>
      </w:pPr>
      <w:r>
        <w:rPr>
          <w:color w:val="231F20"/>
          <w:spacing w:val="-2"/>
          <w:w w:val="105"/>
        </w:rPr>
        <w:t>so</w:t>
      </w:r>
      <w:r>
        <w:rPr>
          <w:color w:val="231F20"/>
          <w:spacing w:val="-9"/>
          <w:w w:val="105"/>
        </w:rPr>
        <w:t> </w:t>
      </w:r>
      <w:r>
        <w:rPr>
          <w:color w:val="231F20"/>
          <w:spacing w:val="-2"/>
          <w:w w:val="105"/>
        </w:rPr>
        <w:t>many</w:t>
      </w:r>
      <w:r>
        <w:rPr>
          <w:color w:val="231F20"/>
          <w:spacing w:val="-9"/>
          <w:w w:val="105"/>
        </w:rPr>
        <w:t> </w:t>
      </w:r>
      <w:r>
        <w:rPr>
          <w:color w:val="231F20"/>
          <w:spacing w:val="-2"/>
          <w:w w:val="105"/>
        </w:rPr>
        <w:t>organisations</w:t>
      </w:r>
      <w:r>
        <w:rPr>
          <w:color w:val="231F20"/>
          <w:spacing w:val="-9"/>
          <w:w w:val="105"/>
        </w:rPr>
        <w:t> </w:t>
      </w:r>
      <w:r>
        <w:rPr>
          <w:color w:val="231F20"/>
          <w:spacing w:val="-2"/>
          <w:w w:val="105"/>
        </w:rPr>
        <w:t>and</w:t>
      </w:r>
      <w:r>
        <w:rPr>
          <w:color w:val="231F20"/>
          <w:spacing w:val="-9"/>
          <w:w w:val="105"/>
        </w:rPr>
        <w:t> </w:t>
      </w:r>
      <w:r>
        <w:rPr>
          <w:color w:val="231F20"/>
          <w:spacing w:val="-2"/>
          <w:w w:val="105"/>
        </w:rPr>
        <w:t>businesses</w:t>
      </w:r>
      <w:r>
        <w:rPr>
          <w:color w:val="231F20"/>
          <w:spacing w:val="-9"/>
          <w:w w:val="105"/>
        </w:rPr>
        <w:t> </w:t>
      </w:r>
      <w:r>
        <w:rPr>
          <w:color w:val="231F20"/>
          <w:spacing w:val="-2"/>
          <w:w w:val="105"/>
        </w:rPr>
        <w:t>today.</w:t>
      </w:r>
      <w:r>
        <w:rPr>
          <w:color w:val="231F20"/>
          <w:spacing w:val="-9"/>
          <w:w w:val="105"/>
        </w:rPr>
        <w:t> </w:t>
      </w:r>
      <w:r>
        <w:rPr>
          <w:color w:val="231F20"/>
          <w:spacing w:val="-2"/>
          <w:w w:val="105"/>
        </w:rPr>
        <w:t>Maps</w:t>
      </w:r>
      <w:r>
        <w:rPr>
          <w:color w:val="231F20"/>
          <w:spacing w:val="-9"/>
          <w:w w:val="105"/>
        </w:rPr>
        <w:t> </w:t>
      </w:r>
      <w:r>
        <w:rPr>
          <w:color w:val="231F20"/>
          <w:spacing w:val="-2"/>
          <w:w w:val="105"/>
        </w:rPr>
        <w:t>are</w:t>
      </w:r>
      <w:r>
        <w:rPr>
          <w:color w:val="231F20"/>
          <w:spacing w:val="-9"/>
          <w:w w:val="105"/>
        </w:rPr>
        <w:t> </w:t>
      </w:r>
      <w:r>
        <w:rPr>
          <w:color w:val="231F20"/>
          <w:spacing w:val="-2"/>
          <w:w w:val="105"/>
        </w:rPr>
        <w:t>used</w:t>
      </w:r>
      <w:r>
        <w:rPr>
          <w:color w:val="231F20"/>
          <w:spacing w:val="-9"/>
          <w:w w:val="105"/>
        </w:rPr>
        <w:t> </w:t>
      </w:r>
      <w:r>
        <w:rPr>
          <w:color w:val="231F20"/>
          <w:spacing w:val="-2"/>
          <w:w w:val="105"/>
        </w:rPr>
        <w:t>by</w:t>
      </w:r>
      <w:r>
        <w:rPr>
          <w:color w:val="231F20"/>
          <w:spacing w:val="-9"/>
          <w:w w:val="105"/>
        </w:rPr>
        <w:t> </w:t>
      </w:r>
      <w:r>
        <w:rPr>
          <w:color w:val="231F20"/>
          <w:spacing w:val="-2"/>
          <w:w w:val="105"/>
        </w:rPr>
        <w:t>people</w:t>
      </w:r>
      <w:r>
        <w:rPr>
          <w:color w:val="231F20"/>
          <w:spacing w:val="-9"/>
          <w:w w:val="105"/>
        </w:rPr>
        <w:t> </w:t>
      </w:r>
      <w:r>
        <w:rPr>
          <w:color w:val="231F20"/>
          <w:spacing w:val="-2"/>
          <w:w w:val="105"/>
        </w:rPr>
        <w:t>for</w:t>
      </w:r>
      <w:r>
        <w:rPr>
          <w:color w:val="231F20"/>
          <w:spacing w:val="-9"/>
          <w:w w:val="105"/>
        </w:rPr>
        <w:t> </w:t>
      </w:r>
      <w:r>
        <w:rPr>
          <w:color w:val="231F20"/>
          <w:spacing w:val="-2"/>
          <w:w w:val="105"/>
        </w:rPr>
        <w:t>work</w:t>
      </w:r>
      <w:r>
        <w:rPr>
          <w:color w:val="231F20"/>
          <w:spacing w:val="-9"/>
          <w:w w:val="105"/>
        </w:rPr>
        <w:t> </w:t>
      </w:r>
      <w:r>
        <w:rPr>
          <w:color w:val="231F20"/>
          <w:spacing w:val="-2"/>
          <w:w w:val="105"/>
        </w:rPr>
        <w:t>and</w:t>
      </w:r>
      <w:r>
        <w:rPr>
          <w:color w:val="231F20"/>
          <w:spacing w:val="-9"/>
          <w:w w:val="105"/>
        </w:rPr>
        <w:t> </w:t>
      </w:r>
      <w:r>
        <w:rPr>
          <w:color w:val="231F20"/>
          <w:spacing w:val="-2"/>
          <w:w w:val="105"/>
        </w:rPr>
        <w:t>leisure.</w:t>
      </w:r>
      <w:r>
        <w:rPr>
          <w:color w:val="231F20"/>
          <w:spacing w:val="-9"/>
          <w:w w:val="105"/>
        </w:rPr>
        <w:t> </w:t>
      </w:r>
      <w:r>
        <w:rPr>
          <w:color w:val="231F20"/>
          <w:spacing w:val="-2"/>
          <w:w w:val="105"/>
        </w:rPr>
        <w:t>They</w:t>
      </w:r>
      <w:r>
        <w:rPr>
          <w:color w:val="231F20"/>
          <w:spacing w:val="-9"/>
          <w:w w:val="105"/>
        </w:rPr>
        <w:t> </w:t>
      </w:r>
      <w:r>
        <w:rPr>
          <w:color w:val="231F20"/>
          <w:spacing w:val="-2"/>
          <w:w w:val="105"/>
        </w:rPr>
        <w:t>are</w:t>
      </w:r>
      <w:r>
        <w:rPr>
          <w:color w:val="231F20"/>
          <w:spacing w:val="-9"/>
          <w:w w:val="105"/>
        </w:rPr>
        <w:t> </w:t>
      </w:r>
      <w:r>
        <w:rPr>
          <w:color w:val="231F20"/>
          <w:spacing w:val="-2"/>
          <w:w w:val="105"/>
        </w:rPr>
        <w:t>an </w:t>
      </w:r>
      <w:r>
        <w:rPr>
          <w:color w:val="231F20"/>
          <w:w w:val="105"/>
        </w:rPr>
        <w:t>important tool to support everyday life.</w:t>
      </w:r>
    </w:p>
    <w:p>
      <w:pPr>
        <w:pStyle w:val="BodyText"/>
      </w:pPr>
    </w:p>
    <w:p>
      <w:pPr>
        <w:pStyle w:val="BodyText"/>
      </w:pPr>
    </w:p>
    <w:p>
      <w:pPr>
        <w:pStyle w:val="BodyText"/>
        <w:spacing w:before="86"/>
      </w:pPr>
    </w:p>
    <w:p>
      <w:pPr>
        <w:spacing w:before="0"/>
        <w:ind w:left="1176" w:right="0" w:firstLine="0"/>
        <w:jc w:val="left"/>
        <w:rPr>
          <w:sz w:val="32"/>
        </w:rPr>
      </w:pPr>
      <w:r>
        <w:rPr/>
        <mc:AlternateContent>
          <mc:Choice Requires="wps">
            <w:drawing>
              <wp:anchor distT="0" distB="0" distL="0" distR="0" allowOverlap="1" layoutInCell="1" locked="0" behindDoc="1" simplePos="0" relativeHeight="484232192">
                <wp:simplePos x="0" y="0"/>
                <wp:positionH relativeFrom="page">
                  <wp:posOffset>0</wp:posOffset>
                </wp:positionH>
                <wp:positionV relativeFrom="paragraph">
                  <wp:posOffset>-242285</wp:posOffset>
                </wp:positionV>
                <wp:extent cx="7560309" cy="748538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7560309" cy="7485380"/>
                        </a:xfrm>
                        <a:custGeom>
                          <a:avLst/>
                          <a:gdLst/>
                          <a:ahLst/>
                          <a:cxnLst/>
                          <a:rect l="l" t="t" r="r" b="b"/>
                          <a:pathLst>
                            <a:path w="7560309" h="7485380">
                              <a:moveTo>
                                <a:pt x="7559992" y="0"/>
                              </a:moveTo>
                              <a:lnTo>
                                <a:pt x="0" y="0"/>
                              </a:lnTo>
                              <a:lnTo>
                                <a:pt x="0" y="7485126"/>
                              </a:lnTo>
                              <a:lnTo>
                                <a:pt x="7559992" y="7485126"/>
                              </a:lnTo>
                              <a:lnTo>
                                <a:pt x="7559992"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19.077637pt;width:595.275pt;height:589.38pt;mso-position-horizontal-relative:page;mso-position-vertical-relative:paragraph;z-index:-19084288" id="docshape85" filled="true" fillcolor="#ebebec" stroked="false">
                <v:fill type="solid"/>
                <w10:wrap type="none"/>
              </v:rect>
            </w:pict>
          </mc:Fallback>
        </mc:AlternateContent>
      </w:r>
      <w:r>
        <w:rPr/>
        <w:drawing>
          <wp:anchor distT="0" distB="0" distL="0" distR="0" allowOverlap="1" layoutInCell="1" locked="0" behindDoc="0" simplePos="0" relativeHeight="15747584">
            <wp:simplePos x="0" y="0"/>
            <wp:positionH relativeFrom="page">
              <wp:posOffset>4799990</wp:posOffset>
            </wp:positionH>
            <wp:positionV relativeFrom="paragraph">
              <wp:posOffset>-243784</wp:posOffset>
            </wp:positionV>
            <wp:extent cx="2760002" cy="7486624"/>
            <wp:effectExtent l="0" t="0" r="0" b="0"/>
            <wp:wrapNone/>
            <wp:docPr id="93" name="Image 93"/>
            <wp:cNvGraphicFramePr>
              <a:graphicFrameLocks/>
            </wp:cNvGraphicFramePr>
            <a:graphic>
              <a:graphicData uri="http://schemas.openxmlformats.org/drawingml/2006/picture">
                <pic:pic>
                  <pic:nvPicPr>
                    <pic:cNvPr id="93" name="Image 93"/>
                    <pic:cNvPicPr/>
                  </pic:nvPicPr>
                  <pic:blipFill>
                    <a:blip r:embed="rId32" cstate="print"/>
                    <a:stretch>
                      <a:fillRect/>
                    </a:stretch>
                  </pic:blipFill>
                  <pic:spPr>
                    <a:xfrm>
                      <a:off x="0" y="0"/>
                      <a:ext cx="2760002" cy="7486624"/>
                    </a:xfrm>
                    <a:prstGeom prst="rect">
                      <a:avLst/>
                    </a:prstGeom>
                  </pic:spPr>
                </pic:pic>
              </a:graphicData>
            </a:graphic>
          </wp:anchor>
        </w:drawing>
      </w:r>
      <w:r>
        <w:rPr>
          <w:color w:val="231F20"/>
          <w:sz w:val="32"/>
        </w:rPr>
        <w:t>Maps </w:t>
      </w:r>
      <w:r>
        <w:rPr>
          <w:color w:val="231F20"/>
          <w:spacing w:val="-2"/>
          <w:sz w:val="32"/>
        </w:rPr>
        <w:t>help:</w:t>
      </w:r>
    </w:p>
    <w:p>
      <w:pPr>
        <w:pStyle w:val="BodyText"/>
        <w:spacing w:before="26"/>
        <w:rPr>
          <w:sz w:val="32"/>
        </w:rPr>
      </w:pPr>
    </w:p>
    <w:p>
      <w:pPr>
        <w:pStyle w:val="ListParagraph"/>
        <w:numPr>
          <w:ilvl w:val="0"/>
          <w:numId w:val="3"/>
        </w:numPr>
        <w:tabs>
          <w:tab w:pos="1572" w:val="left" w:leader="none"/>
        </w:tabs>
        <w:spacing w:line="247" w:lineRule="auto" w:before="0" w:after="0"/>
        <w:ind w:left="1572" w:right="5018" w:hanging="397"/>
        <w:jc w:val="both"/>
        <w:rPr>
          <w:sz w:val="32"/>
        </w:rPr>
      </w:pPr>
      <w:r>
        <w:rPr>
          <w:color w:val="231F20"/>
          <w:sz w:val="32"/>
        </w:rPr>
        <w:t>Planners to decide where a new road </w:t>
      </w:r>
      <w:r>
        <w:rPr>
          <w:color w:val="231F20"/>
          <w:sz w:val="32"/>
        </w:rPr>
        <w:t>or a new housing estate should be built.</w:t>
      </w:r>
    </w:p>
    <w:p>
      <w:pPr>
        <w:pStyle w:val="BodyText"/>
        <w:spacing w:before="17"/>
        <w:rPr>
          <w:sz w:val="32"/>
        </w:rPr>
      </w:pPr>
    </w:p>
    <w:p>
      <w:pPr>
        <w:pStyle w:val="ListParagraph"/>
        <w:numPr>
          <w:ilvl w:val="0"/>
          <w:numId w:val="3"/>
        </w:numPr>
        <w:tabs>
          <w:tab w:pos="1572" w:val="left" w:leader="none"/>
        </w:tabs>
        <w:spacing w:line="247" w:lineRule="auto" w:before="0" w:after="0"/>
        <w:ind w:left="1572" w:right="5147" w:hanging="397"/>
        <w:jc w:val="both"/>
        <w:rPr>
          <w:sz w:val="32"/>
        </w:rPr>
      </w:pPr>
      <w:r>
        <w:rPr>
          <w:color w:val="231F20"/>
          <w:w w:val="105"/>
          <w:sz w:val="32"/>
        </w:rPr>
        <w:t>A</w:t>
      </w:r>
      <w:r>
        <w:rPr>
          <w:color w:val="231F20"/>
          <w:spacing w:val="-15"/>
          <w:w w:val="105"/>
          <w:sz w:val="32"/>
        </w:rPr>
        <w:t> </w:t>
      </w:r>
      <w:r>
        <w:rPr>
          <w:color w:val="231F20"/>
          <w:w w:val="105"/>
          <w:sz w:val="32"/>
        </w:rPr>
        <w:t>home-delivery</w:t>
      </w:r>
      <w:r>
        <w:rPr>
          <w:color w:val="231F20"/>
          <w:spacing w:val="-15"/>
          <w:w w:val="105"/>
          <w:sz w:val="32"/>
        </w:rPr>
        <w:t> </w:t>
      </w:r>
      <w:r>
        <w:rPr>
          <w:color w:val="231F20"/>
          <w:w w:val="105"/>
          <w:sz w:val="32"/>
        </w:rPr>
        <w:t>pizza</w:t>
      </w:r>
      <w:r>
        <w:rPr>
          <w:color w:val="231F20"/>
          <w:spacing w:val="-15"/>
          <w:w w:val="105"/>
          <w:sz w:val="32"/>
        </w:rPr>
        <w:t> </w:t>
      </w:r>
      <w:r>
        <w:rPr>
          <w:color w:val="231F20"/>
          <w:w w:val="105"/>
          <w:sz w:val="32"/>
        </w:rPr>
        <w:t>company</w:t>
      </w:r>
      <w:r>
        <w:rPr>
          <w:color w:val="231F20"/>
          <w:spacing w:val="-15"/>
          <w:w w:val="105"/>
          <w:sz w:val="32"/>
        </w:rPr>
        <w:t> </w:t>
      </w:r>
      <w:r>
        <w:rPr>
          <w:color w:val="231F20"/>
          <w:w w:val="105"/>
          <w:sz w:val="32"/>
        </w:rPr>
        <w:t>trying to</w:t>
      </w:r>
      <w:r>
        <w:rPr>
          <w:color w:val="231F20"/>
          <w:spacing w:val="-5"/>
          <w:w w:val="105"/>
          <w:sz w:val="32"/>
        </w:rPr>
        <w:t> </w:t>
      </w:r>
      <w:r>
        <w:rPr>
          <w:color w:val="231F20"/>
          <w:w w:val="105"/>
          <w:sz w:val="32"/>
        </w:rPr>
        <w:t>make</w:t>
      </w:r>
      <w:r>
        <w:rPr>
          <w:color w:val="231F20"/>
          <w:spacing w:val="-5"/>
          <w:w w:val="105"/>
          <w:sz w:val="32"/>
        </w:rPr>
        <w:t> </w:t>
      </w:r>
      <w:r>
        <w:rPr>
          <w:color w:val="231F20"/>
          <w:w w:val="105"/>
          <w:sz w:val="32"/>
        </w:rPr>
        <w:t>sure</w:t>
      </w:r>
      <w:r>
        <w:rPr>
          <w:color w:val="231F20"/>
          <w:spacing w:val="-5"/>
          <w:w w:val="105"/>
          <w:sz w:val="32"/>
        </w:rPr>
        <w:t> </w:t>
      </w:r>
      <w:r>
        <w:rPr>
          <w:color w:val="231F20"/>
          <w:w w:val="105"/>
          <w:sz w:val="32"/>
        </w:rPr>
        <w:t>that</w:t>
      </w:r>
      <w:r>
        <w:rPr>
          <w:color w:val="231F20"/>
          <w:spacing w:val="-5"/>
          <w:w w:val="105"/>
          <w:sz w:val="32"/>
        </w:rPr>
        <w:t> </w:t>
      </w:r>
      <w:r>
        <w:rPr>
          <w:color w:val="231F20"/>
          <w:w w:val="105"/>
          <w:sz w:val="32"/>
        </w:rPr>
        <w:t>our</w:t>
      </w:r>
      <w:r>
        <w:rPr>
          <w:color w:val="231F20"/>
          <w:spacing w:val="-5"/>
          <w:w w:val="105"/>
          <w:sz w:val="32"/>
        </w:rPr>
        <w:t> </w:t>
      </w:r>
      <w:r>
        <w:rPr>
          <w:color w:val="231F20"/>
          <w:w w:val="105"/>
          <w:sz w:val="32"/>
        </w:rPr>
        <w:t>pizza</w:t>
      </w:r>
      <w:r>
        <w:rPr>
          <w:color w:val="231F20"/>
          <w:spacing w:val="-5"/>
          <w:w w:val="105"/>
          <w:sz w:val="32"/>
        </w:rPr>
        <w:t> </w:t>
      </w:r>
      <w:r>
        <w:rPr>
          <w:color w:val="231F20"/>
          <w:w w:val="105"/>
          <w:sz w:val="32"/>
        </w:rPr>
        <w:t>gets</w:t>
      </w:r>
      <w:r>
        <w:rPr>
          <w:color w:val="231F20"/>
          <w:spacing w:val="-5"/>
          <w:w w:val="105"/>
          <w:sz w:val="32"/>
        </w:rPr>
        <w:t> </w:t>
      </w:r>
      <w:r>
        <w:rPr>
          <w:color w:val="231F20"/>
          <w:w w:val="105"/>
          <w:sz w:val="32"/>
        </w:rPr>
        <w:t>to</w:t>
      </w:r>
      <w:r>
        <w:rPr>
          <w:color w:val="231F20"/>
          <w:spacing w:val="-5"/>
          <w:w w:val="105"/>
          <w:sz w:val="32"/>
        </w:rPr>
        <w:t> </w:t>
      </w:r>
      <w:r>
        <w:rPr>
          <w:color w:val="231F20"/>
          <w:w w:val="105"/>
          <w:sz w:val="32"/>
        </w:rPr>
        <w:t>us whilst it’s still hot.</w:t>
      </w:r>
    </w:p>
    <w:p>
      <w:pPr>
        <w:pStyle w:val="BodyText"/>
        <w:spacing w:before="18"/>
        <w:rPr>
          <w:sz w:val="32"/>
        </w:rPr>
      </w:pPr>
    </w:p>
    <w:p>
      <w:pPr>
        <w:pStyle w:val="ListParagraph"/>
        <w:numPr>
          <w:ilvl w:val="0"/>
          <w:numId w:val="3"/>
        </w:numPr>
        <w:tabs>
          <w:tab w:pos="1572" w:val="left" w:leader="none"/>
        </w:tabs>
        <w:spacing w:line="247" w:lineRule="auto" w:before="0" w:after="0"/>
        <w:ind w:left="1572" w:right="4915" w:hanging="397"/>
        <w:jc w:val="left"/>
        <w:rPr>
          <w:sz w:val="32"/>
        </w:rPr>
      </w:pPr>
      <w:r>
        <w:rPr>
          <w:color w:val="231F20"/>
          <w:w w:val="105"/>
          <w:sz w:val="32"/>
        </w:rPr>
        <w:t>Tourists</w:t>
      </w:r>
      <w:r>
        <w:rPr>
          <w:color w:val="231F20"/>
          <w:spacing w:val="-4"/>
          <w:w w:val="105"/>
          <w:sz w:val="32"/>
        </w:rPr>
        <w:t> </w:t>
      </w:r>
      <w:r>
        <w:rPr>
          <w:color w:val="231F20"/>
          <w:w w:val="105"/>
          <w:sz w:val="32"/>
        </w:rPr>
        <w:t>to</w:t>
      </w:r>
      <w:r>
        <w:rPr>
          <w:color w:val="231F20"/>
          <w:spacing w:val="-4"/>
          <w:w w:val="105"/>
          <w:sz w:val="32"/>
        </w:rPr>
        <w:t> </w:t>
      </w:r>
      <w:r>
        <w:rPr>
          <w:color w:val="231F20"/>
          <w:w w:val="105"/>
          <w:sz w:val="32"/>
        </w:rPr>
        <w:t>travel</w:t>
      </w:r>
      <w:r>
        <w:rPr>
          <w:color w:val="231F20"/>
          <w:spacing w:val="-4"/>
          <w:w w:val="105"/>
          <w:sz w:val="32"/>
        </w:rPr>
        <w:t> </w:t>
      </w:r>
      <w:r>
        <w:rPr>
          <w:color w:val="231F20"/>
          <w:w w:val="105"/>
          <w:sz w:val="32"/>
        </w:rPr>
        <w:t>to</w:t>
      </w:r>
      <w:r>
        <w:rPr>
          <w:color w:val="231F20"/>
          <w:spacing w:val="-4"/>
          <w:w w:val="105"/>
          <w:sz w:val="32"/>
        </w:rPr>
        <w:t> </w:t>
      </w:r>
      <w:r>
        <w:rPr>
          <w:color w:val="231F20"/>
          <w:w w:val="105"/>
          <w:sz w:val="32"/>
        </w:rPr>
        <w:t>a</w:t>
      </w:r>
      <w:r>
        <w:rPr>
          <w:color w:val="231F20"/>
          <w:spacing w:val="-4"/>
          <w:w w:val="105"/>
          <w:sz w:val="32"/>
        </w:rPr>
        <w:t> </w:t>
      </w:r>
      <w:r>
        <w:rPr>
          <w:color w:val="231F20"/>
          <w:w w:val="105"/>
          <w:sz w:val="32"/>
        </w:rPr>
        <w:t>resort</w:t>
      </w:r>
      <w:r>
        <w:rPr>
          <w:color w:val="231F20"/>
          <w:spacing w:val="-4"/>
          <w:w w:val="105"/>
          <w:sz w:val="32"/>
        </w:rPr>
        <w:t> </w:t>
      </w:r>
      <w:r>
        <w:rPr>
          <w:color w:val="231F20"/>
          <w:w w:val="105"/>
          <w:sz w:val="32"/>
        </w:rPr>
        <w:t>or</w:t>
      </w:r>
      <w:r>
        <w:rPr>
          <w:color w:val="231F20"/>
          <w:spacing w:val="-4"/>
          <w:w w:val="105"/>
          <w:sz w:val="32"/>
        </w:rPr>
        <w:t> </w:t>
      </w:r>
      <w:r>
        <w:rPr>
          <w:color w:val="231F20"/>
          <w:w w:val="105"/>
          <w:sz w:val="32"/>
        </w:rPr>
        <w:t>ramble through</w:t>
      </w:r>
      <w:r>
        <w:rPr>
          <w:color w:val="231F20"/>
          <w:spacing w:val="-21"/>
          <w:w w:val="105"/>
          <w:sz w:val="32"/>
        </w:rPr>
        <w:t> </w:t>
      </w:r>
      <w:r>
        <w:rPr>
          <w:color w:val="231F20"/>
          <w:w w:val="105"/>
          <w:sz w:val="32"/>
        </w:rPr>
        <w:t>a</w:t>
      </w:r>
      <w:r>
        <w:rPr>
          <w:color w:val="231F20"/>
          <w:spacing w:val="-21"/>
          <w:w w:val="105"/>
          <w:sz w:val="32"/>
        </w:rPr>
        <w:t> </w:t>
      </w:r>
      <w:r>
        <w:rPr>
          <w:color w:val="231F20"/>
          <w:w w:val="105"/>
          <w:sz w:val="32"/>
        </w:rPr>
        <w:t>National</w:t>
      </w:r>
      <w:r>
        <w:rPr>
          <w:color w:val="231F20"/>
          <w:spacing w:val="-21"/>
          <w:w w:val="105"/>
          <w:sz w:val="32"/>
        </w:rPr>
        <w:t> </w:t>
      </w:r>
      <w:r>
        <w:rPr>
          <w:color w:val="231F20"/>
          <w:w w:val="105"/>
          <w:sz w:val="32"/>
        </w:rPr>
        <w:t>Park,</w:t>
      </w:r>
      <w:r>
        <w:rPr>
          <w:color w:val="231F20"/>
          <w:spacing w:val="-21"/>
          <w:w w:val="105"/>
          <w:sz w:val="32"/>
        </w:rPr>
        <w:t> </w:t>
      </w:r>
      <w:r>
        <w:rPr>
          <w:color w:val="231F20"/>
          <w:w w:val="105"/>
          <w:sz w:val="32"/>
        </w:rPr>
        <w:t>or</w:t>
      </w:r>
      <w:r>
        <w:rPr>
          <w:color w:val="231F20"/>
          <w:spacing w:val="-21"/>
          <w:w w:val="105"/>
          <w:sz w:val="32"/>
        </w:rPr>
        <w:t> </w:t>
      </w:r>
      <w:r>
        <w:rPr>
          <w:color w:val="231F20"/>
          <w:w w:val="105"/>
          <w:sz w:val="32"/>
        </w:rPr>
        <w:t>trying</w:t>
      </w:r>
      <w:r>
        <w:rPr>
          <w:color w:val="231F20"/>
          <w:spacing w:val="-21"/>
          <w:w w:val="105"/>
          <w:sz w:val="32"/>
        </w:rPr>
        <w:t> </w:t>
      </w:r>
      <w:r>
        <w:rPr>
          <w:color w:val="231F20"/>
          <w:w w:val="105"/>
          <w:sz w:val="32"/>
        </w:rPr>
        <w:t>to</w:t>
      </w:r>
      <w:r>
        <w:rPr>
          <w:color w:val="231F20"/>
          <w:spacing w:val="-21"/>
          <w:w w:val="105"/>
          <w:sz w:val="32"/>
        </w:rPr>
        <w:t> </w:t>
      </w:r>
      <w:r>
        <w:rPr>
          <w:color w:val="231F20"/>
          <w:w w:val="105"/>
          <w:sz w:val="32"/>
        </w:rPr>
        <w:t>get across London by tube train.</w:t>
      </w:r>
    </w:p>
    <w:p>
      <w:pPr>
        <w:pStyle w:val="BodyText"/>
        <w:spacing w:before="18"/>
        <w:rPr>
          <w:sz w:val="32"/>
        </w:rPr>
      </w:pPr>
    </w:p>
    <w:p>
      <w:pPr>
        <w:pStyle w:val="ListParagraph"/>
        <w:numPr>
          <w:ilvl w:val="0"/>
          <w:numId w:val="3"/>
        </w:numPr>
        <w:tabs>
          <w:tab w:pos="1572" w:val="left" w:leader="none"/>
        </w:tabs>
        <w:spacing w:line="247" w:lineRule="auto" w:before="0" w:after="0"/>
        <w:ind w:left="1572" w:right="5544" w:hanging="397"/>
        <w:jc w:val="left"/>
        <w:rPr>
          <w:sz w:val="32"/>
        </w:rPr>
      </w:pPr>
      <w:r>
        <w:rPr>
          <w:color w:val="231F20"/>
          <w:sz w:val="32"/>
        </w:rPr>
        <w:t>Cyclists out on their mountain </w:t>
      </w:r>
      <w:r>
        <w:rPr>
          <w:color w:val="231F20"/>
          <w:sz w:val="32"/>
        </w:rPr>
        <w:t>bikes finding a way over a large hill.</w:t>
      </w:r>
    </w:p>
    <w:p>
      <w:pPr>
        <w:pStyle w:val="BodyText"/>
        <w:spacing w:before="16"/>
        <w:rPr>
          <w:sz w:val="32"/>
        </w:rPr>
      </w:pPr>
    </w:p>
    <w:p>
      <w:pPr>
        <w:pStyle w:val="ListParagraph"/>
        <w:numPr>
          <w:ilvl w:val="0"/>
          <w:numId w:val="3"/>
        </w:numPr>
        <w:tabs>
          <w:tab w:pos="1572" w:val="left" w:leader="none"/>
        </w:tabs>
        <w:spacing w:line="247" w:lineRule="auto" w:before="1" w:after="0"/>
        <w:ind w:left="1572" w:right="4985" w:hanging="397"/>
        <w:jc w:val="left"/>
        <w:rPr>
          <w:sz w:val="32"/>
        </w:rPr>
      </w:pPr>
      <w:r>
        <w:rPr>
          <w:color w:val="231F20"/>
          <w:spacing w:val="-2"/>
          <w:w w:val="105"/>
          <w:sz w:val="32"/>
        </w:rPr>
        <w:t>Motorists</w:t>
      </w:r>
      <w:r>
        <w:rPr>
          <w:color w:val="231F20"/>
          <w:spacing w:val="-22"/>
          <w:w w:val="105"/>
          <w:sz w:val="32"/>
        </w:rPr>
        <w:t> </w:t>
      </w:r>
      <w:r>
        <w:rPr>
          <w:color w:val="231F20"/>
          <w:spacing w:val="-2"/>
          <w:w w:val="105"/>
          <w:sz w:val="32"/>
        </w:rPr>
        <w:t>planning</w:t>
      </w:r>
      <w:r>
        <w:rPr>
          <w:color w:val="231F20"/>
          <w:spacing w:val="-21"/>
          <w:w w:val="105"/>
          <w:sz w:val="32"/>
        </w:rPr>
        <w:t> </w:t>
      </w:r>
      <w:r>
        <w:rPr>
          <w:color w:val="231F20"/>
          <w:spacing w:val="-2"/>
          <w:w w:val="105"/>
          <w:sz w:val="32"/>
        </w:rPr>
        <w:t>and</w:t>
      </w:r>
      <w:r>
        <w:rPr>
          <w:color w:val="231F20"/>
          <w:spacing w:val="-22"/>
          <w:w w:val="105"/>
          <w:sz w:val="32"/>
        </w:rPr>
        <w:t> </w:t>
      </w:r>
      <w:r>
        <w:rPr>
          <w:color w:val="231F20"/>
          <w:spacing w:val="-2"/>
          <w:w w:val="105"/>
          <w:sz w:val="32"/>
        </w:rPr>
        <w:t>following</w:t>
      </w:r>
      <w:r>
        <w:rPr>
          <w:color w:val="231F20"/>
          <w:spacing w:val="-21"/>
          <w:w w:val="105"/>
          <w:sz w:val="32"/>
        </w:rPr>
        <w:t> </w:t>
      </w:r>
      <w:r>
        <w:rPr>
          <w:color w:val="231F20"/>
          <w:spacing w:val="-2"/>
          <w:w w:val="105"/>
          <w:sz w:val="32"/>
        </w:rPr>
        <w:t>a</w:t>
      </w:r>
      <w:r>
        <w:rPr>
          <w:color w:val="231F20"/>
          <w:spacing w:val="-21"/>
          <w:w w:val="105"/>
          <w:sz w:val="32"/>
        </w:rPr>
        <w:t> </w:t>
      </w:r>
      <w:r>
        <w:rPr>
          <w:color w:val="231F20"/>
          <w:spacing w:val="-2"/>
          <w:w w:val="105"/>
          <w:sz w:val="32"/>
        </w:rPr>
        <w:t>route </w:t>
      </w:r>
      <w:r>
        <w:rPr>
          <w:color w:val="231F20"/>
          <w:w w:val="105"/>
          <w:sz w:val="32"/>
        </w:rPr>
        <w:t>or a car journey.</w:t>
      </w:r>
    </w:p>
    <w:p>
      <w:pPr>
        <w:pStyle w:val="BodyText"/>
        <w:spacing w:before="16"/>
        <w:rPr>
          <w:sz w:val="32"/>
        </w:rPr>
      </w:pPr>
    </w:p>
    <w:p>
      <w:pPr>
        <w:pStyle w:val="ListParagraph"/>
        <w:numPr>
          <w:ilvl w:val="0"/>
          <w:numId w:val="3"/>
        </w:numPr>
        <w:tabs>
          <w:tab w:pos="1572" w:val="left" w:leader="none"/>
        </w:tabs>
        <w:spacing w:line="247" w:lineRule="auto" w:before="0" w:after="0"/>
        <w:ind w:left="1572" w:right="4899" w:hanging="397"/>
        <w:jc w:val="left"/>
        <w:rPr>
          <w:sz w:val="32"/>
        </w:rPr>
      </w:pPr>
      <w:r>
        <w:rPr>
          <w:color w:val="231F20"/>
          <w:sz w:val="32"/>
        </w:rPr>
        <w:t>Young people at a theme park trying to find</w:t>
      </w:r>
      <w:r>
        <w:rPr>
          <w:color w:val="231F20"/>
          <w:spacing w:val="-1"/>
          <w:sz w:val="32"/>
        </w:rPr>
        <w:t> </w:t>
      </w:r>
      <w:r>
        <w:rPr>
          <w:color w:val="231F20"/>
          <w:sz w:val="32"/>
        </w:rPr>
        <w:t>the</w:t>
      </w:r>
      <w:r>
        <w:rPr>
          <w:color w:val="231F20"/>
          <w:spacing w:val="-1"/>
          <w:sz w:val="32"/>
        </w:rPr>
        <w:t> </w:t>
      </w:r>
      <w:r>
        <w:rPr>
          <w:color w:val="231F20"/>
          <w:sz w:val="32"/>
        </w:rPr>
        <w:t>new</w:t>
      </w:r>
      <w:r>
        <w:rPr>
          <w:color w:val="231F20"/>
          <w:spacing w:val="-1"/>
          <w:sz w:val="32"/>
        </w:rPr>
        <w:t> </w:t>
      </w:r>
      <w:r>
        <w:rPr>
          <w:color w:val="231F20"/>
          <w:sz w:val="32"/>
        </w:rPr>
        <w:t>ride</w:t>
      </w:r>
      <w:r>
        <w:rPr>
          <w:color w:val="231F20"/>
          <w:spacing w:val="-1"/>
          <w:sz w:val="32"/>
        </w:rPr>
        <w:t> </w:t>
      </w:r>
      <w:r>
        <w:rPr>
          <w:color w:val="231F20"/>
          <w:sz w:val="32"/>
        </w:rPr>
        <w:t>they’ve</w:t>
      </w:r>
      <w:r>
        <w:rPr>
          <w:color w:val="231F20"/>
          <w:spacing w:val="-1"/>
          <w:sz w:val="32"/>
        </w:rPr>
        <w:t> </w:t>
      </w:r>
      <w:r>
        <w:rPr>
          <w:color w:val="231F20"/>
          <w:sz w:val="32"/>
        </w:rPr>
        <w:t>seen</w:t>
      </w:r>
      <w:r>
        <w:rPr>
          <w:color w:val="231F20"/>
          <w:spacing w:val="-1"/>
          <w:sz w:val="32"/>
        </w:rPr>
        <w:t> </w:t>
      </w:r>
      <w:r>
        <w:rPr>
          <w:color w:val="231F20"/>
          <w:sz w:val="32"/>
        </w:rPr>
        <w:t>advertised.</w:t>
      </w:r>
    </w:p>
    <w:p>
      <w:pPr>
        <w:pStyle w:val="BodyText"/>
        <w:spacing w:before="16"/>
        <w:rPr>
          <w:sz w:val="32"/>
        </w:rPr>
      </w:pPr>
    </w:p>
    <w:p>
      <w:pPr>
        <w:pStyle w:val="ListParagraph"/>
        <w:numPr>
          <w:ilvl w:val="0"/>
          <w:numId w:val="3"/>
        </w:numPr>
        <w:tabs>
          <w:tab w:pos="1572" w:val="left" w:leader="none"/>
        </w:tabs>
        <w:spacing w:line="247" w:lineRule="auto" w:before="1" w:after="0"/>
        <w:ind w:left="1572" w:right="5395" w:hanging="397"/>
        <w:jc w:val="left"/>
        <w:rPr>
          <w:sz w:val="32"/>
        </w:rPr>
      </w:pPr>
      <w:r>
        <w:rPr>
          <w:color w:val="231F20"/>
          <w:sz w:val="32"/>
        </w:rPr>
        <w:t>A supermarket using data and GIS </w:t>
      </w:r>
      <w:r>
        <w:rPr>
          <w:color w:val="231F20"/>
          <w:sz w:val="32"/>
        </w:rPr>
        <w:t>to track the catchment area and requirements of its customers.</w:t>
      </w:r>
    </w:p>
    <w:p>
      <w:pPr>
        <w:pStyle w:val="BodyText"/>
        <w:spacing w:before="54"/>
        <w:rPr>
          <w:sz w:val="32"/>
        </w:rPr>
      </w:pPr>
    </w:p>
    <w:p>
      <w:pPr>
        <w:pStyle w:val="BodyText"/>
        <w:spacing w:line="247" w:lineRule="auto"/>
        <w:ind w:left="1176" w:right="5920"/>
      </w:pPr>
      <w:r>
        <w:rPr>
          <w:color w:val="231F20"/>
        </w:rPr>
        <w:t>It’s</w:t>
      </w:r>
      <w:r>
        <w:rPr>
          <w:color w:val="231F20"/>
          <w:spacing w:val="38"/>
        </w:rPr>
        <w:t> </w:t>
      </w:r>
      <w:r>
        <w:rPr>
          <w:color w:val="231F20"/>
        </w:rPr>
        <w:t>important</w:t>
      </w:r>
      <w:r>
        <w:rPr>
          <w:color w:val="231F20"/>
          <w:spacing w:val="38"/>
        </w:rPr>
        <w:t> </w:t>
      </w:r>
      <w:r>
        <w:rPr>
          <w:color w:val="231F20"/>
        </w:rPr>
        <w:t>these</w:t>
      </w:r>
      <w:r>
        <w:rPr>
          <w:color w:val="231F20"/>
          <w:spacing w:val="38"/>
        </w:rPr>
        <w:t> </w:t>
      </w:r>
      <w:r>
        <w:rPr>
          <w:color w:val="231F20"/>
        </w:rPr>
        <w:t>real-life</w:t>
      </w:r>
      <w:r>
        <w:rPr>
          <w:color w:val="231F20"/>
          <w:spacing w:val="38"/>
        </w:rPr>
        <w:t> </w:t>
      </w:r>
      <w:r>
        <w:rPr>
          <w:color w:val="231F20"/>
        </w:rPr>
        <w:t>applications</w:t>
      </w:r>
      <w:r>
        <w:rPr>
          <w:color w:val="231F20"/>
          <w:spacing w:val="38"/>
        </w:rPr>
        <w:t> </w:t>
      </w:r>
      <w:r>
        <w:rPr>
          <w:color w:val="231F20"/>
        </w:rPr>
        <w:t>of</w:t>
      </w:r>
      <w:r>
        <w:rPr>
          <w:color w:val="231F20"/>
          <w:spacing w:val="38"/>
        </w:rPr>
        <w:t> </w:t>
      </w:r>
      <w:r>
        <w:rPr>
          <w:color w:val="231F20"/>
        </w:rPr>
        <w:t>maps</w:t>
      </w:r>
      <w:r>
        <w:rPr>
          <w:color w:val="231F20"/>
          <w:spacing w:val="38"/>
        </w:rPr>
        <w:t> </w:t>
      </w:r>
      <w:r>
        <w:rPr>
          <w:color w:val="231F20"/>
        </w:rPr>
        <w:t>and</w:t>
      </w:r>
      <w:r>
        <w:rPr>
          <w:color w:val="231F20"/>
        </w:rPr>
        <w:t> GIS</w:t>
      </w:r>
      <w:r>
        <w:rPr>
          <w:color w:val="231F20"/>
          <w:spacing w:val="1"/>
        </w:rPr>
        <w:t> </w:t>
      </w:r>
      <w:r>
        <w:rPr>
          <w:color w:val="231F20"/>
        </w:rPr>
        <w:t>are</w:t>
      </w:r>
      <w:r>
        <w:rPr>
          <w:color w:val="231F20"/>
          <w:spacing w:val="1"/>
        </w:rPr>
        <w:t> </w:t>
      </w:r>
      <w:r>
        <w:rPr>
          <w:color w:val="231F20"/>
        </w:rPr>
        <w:t>embedded</w:t>
      </w:r>
      <w:r>
        <w:rPr>
          <w:color w:val="231F20"/>
          <w:spacing w:val="1"/>
        </w:rPr>
        <w:t> </w:t>
      </w:r>
      <w:r>
        <w:rPr>
          <w:color w:val="231F20"/>
        </w:rPr>
        <w:t>in</w:t>
      </w:r>
      <w:r>
        <w:rPr>
          <w:color w:val="231F20"/>
          <w:spacing w:val="1"/>
        </w:rPr>
        <w:t> </w:t>
      </w:r>
      <w:r>
        <w:rPr>
          <w:color w:val="231F20"/>
        </w:rPr>
        <w:t>teaching</w:t>
      </w:r>
      <w:r>
        <w:rPr>
          <w:color w:val="231F20"/>
          <w:spacing w:val="1"/>
        </w:rPr>
        <w:t> </w:t>
      </w:r>
      <w:r>
        <w:rPr>
          <w:color w:val="231F20"/>
        </w:rPr>
        <w:t>to</w:t>
      </w:r>
      <w:r>
        <w:rPr>
          <w:color w:val="231F20"/>
          <w:spacing w:val="1"/>
        </w:rPr>
        <w:t> </w:t>
      </w:r>
      <w:r>
        <w:rPr>
          <w:color w:val="231F20"/>
        </w:rPr>
        <w:t>bring</w:t>
      </w:r>
      <w:r>
        <w:rPr>
          <w:color w:val="231F20"/>
          <w:spacing w:val="1"/>
        </w:rPr>
        <w:t> </w:t>
      </w:r>
      <w:r>
        <w:rPr>
          <w:color w:val="231F20"/>
        </w:rPr>
        <w:t>learning</w:t>
      </w:r>
      <w:r>
        <w:rPr>
          <w:color w:val="231F20"/>
          <w:spacing w:val="1"/>
        </w:rPr>
        <w:t> </w:t>
      </w:r>
      <w:r>
        <w:rPr>
          <w:color w:val="231F20"/>
        </w:rPr>
        <w:t>to</w:t>
      </w:r>
      <w:r>
        <w:rPr>
          <w:color w:val="231F20"/>
          <w:spacing w:val="1"/>
        </w:rPr>
        <w:t> </w:t>
      </w:r>
      <w:r>
        <w:rPr>
          <w:color w:val="231F20"/>
        </w:rPr>
        <w:t>life</w:t>
      </w:r>
      <w:r>
        <w:rPr>
          <w:color w:val="231F20"/>
          <w:spacing w:val="1"/>
        </w:rPr>
        <w:t> </w:t>
      </w:r>
      <w:r>
        <w:rPr>
          <w:color w:val="231F20"/>
          <w:spacing w:val="-5"/>
        </w:rPr>
        <w:t>and</w:t>
      </w:r>
    </w:p>
    <w:p>
      <w:pPr>
        <w:pStyle w:val="BodyText"/>
        <w:spacing w:line="247" w:lineRule="auto" w:before="2"/>
        <w:ind w:left="1176" w:right="5920"/>
      </w:pPr>
      <w:r>
        <w:rPr>
          <w:color w:val="231F20"/>
          <w:spacing w:val="-2"/>
          <w:w w:val="105"/>
        </w:rPr>
        <w:t>demonstrate</w:t>
      </w:r>
      <w:r>
        <w:rPr>
          <w:color w:val="231F20"/>
          <w:spacing w:val="-11"/>
          <w:w w:val="105"/>
        </w:rPr>
        <w:t> </w:t>
      </w:r>
      <w:r>
        <w:rPr>
          <w:color w:val="231F20"/>
          <w:spacing w:val="-2"/>
          <w:w w:val="105"/>
        </w:rPr>
        <w:t>the</w:t>
      </w:r>
      <w:r>
        <w:rPr>
          <w:color w:val="231F20"/>
          <w:spacing w:val="-11"/>
          <w:w w:val="105"/>
        </w:rPr>
        <w:t> </w:t>
      </w:r>
      <w:r>
        <w:rPr>
          <w:color w:val="231F20"/>
          <w:spacing w:val="-2"/>
          <w:w w:val="105"/>
        </w:rPr>
        <w:t>importance</w:t>
      </w:r>
      <w:r>
        <w:rPr>
          <w:color w:val="231F20"/>
          <w:spacing w:val="-11"/>
          <w:w w:val="105"/>
        </w:rPr>
        <w:t> </w:t>
      </w:r>
      <w:r>
        <w:rPr>
          <w:color w:val="231F20"/>
          <w:spacing w:val="-2"/>
          <w:w w:val="105"/>
        </w:rPr>
        <w:t>of</w:t>
      </w:r>
      <w:r>
        <w:rPr>
          <w:color w:val="231F20"/>
          <w:spacing w:val="-11"/>
          <w:w w:val="105"/>
        </w:rPr>
        <w:t> </w:t>
      </w:r>
      <w:r>
        <w:rPr>
          <w:color w:val="231F20"/>
          <w:spacing w:val="-2"/>
          <w:w w:val="105"/>
        </w:rPr>
        <w:t>maps</w:t>
      </w:r>
      <w:r>
        <w:rPr>
          <w:color w:val="231F20"/>
          <w:spacing w:val="-11"/>
          <w:w w:val="105"/>
        </w:rPr>
        <w:t> </w:t>
      </w:r>
      <w:r>
        <w:rPr>
          <w:color w:val="231F20"/>
          <w:spacing w:val="-2"/>
          <w:w w:val="105"/>
        </w:rPr>
        <w:t>to</w:t>
      </w:r>
      <w:r>
        <w:rPr>
          <w:color w:val="231F20"/>
          <w:spacing w:val="-11"/>
          <w:w w:val="105"/>
        </w:rPr>
        <w:t> </w:t>
      </w:r>
      <w:r>
        <w:rPr>
          <w:color w:val="231F20"/>
          <w:spacing w:val="-2"/>
          <w:w w:val="105"/>
        </w:rPr>
        <w:t>pupil’s</w:t>
      </w:r>
      <w:r>
        <w:rPr>
          <w:color w:val="231F20"/>
          <w:spacing w:val="-11"/>
          <w:w w:val="105"/>
        </w:rPr>
        <w:t> </w:t>
      </w:r>
      <w:r>
        <w:rPr>
          <w:color w:val="231F20"/>
          <w:spacing w:val="-2"/>
          <w:w w:val="105"/>
        </w:rPr>
        <w:t>lives</w:t>
      </w:r>
      <w:r>
        <w:rPr>
          <w:color w:val="231F20"/>
          <w:spacing w:val="-11"/>
          <w:w w:val="105"/>
        </w:rPr>
        <w:t> </w:t>
      </w:r>
      <w:r>
        <w:rPr>
          <w:color w:val="231F20"/>
          <w:spacing w:val="-2"/>
          <w:w w:val="105"/>
        </w:rPr>
        <w:t>now, </w:t>
      </w:r>
      <w:r>
        <w:rPr>
          <w:color w:val="231F20"/>
          <w:w w:val="105"/>
        </w:rPr>
        <w:t>and in their futures.</w:t>
      </w:r>
    </w:p>
    <w:p>
      <w:pPr>
        <w:spacing w:after="0" w:line="247" w:lineRule="auto"/>
        <w:sectPr>
          <w:headerReference w:type="default" r:id="rId29"/>
          <w:headerReference w:type="even" r:id="rId30"/>
          <w:footerReference w:type="default" r:id="rId31"/>
          <w:pgSz w:w="11910" w:h="16840"/>
          <w:pgMar w:header="558" w:footer="833" w:top="740" w:bottom="1020" w:left="0" w:right="0"/>
          <w:pgNumType w:start="9"/>
        </w:sectPr>
      </w:pPr>
    </w:p>
    <w:p>
      <w:pPr>
        <w:pStyle w:val="BodyText"/>
        <w:spacing w:before="477"/>
        <w:rPr>
          <w:sz w:val="60"/>
        </w:rPr>
      </w:pPr>
    </w:p>
    <w:p>
      <w:pPr>
        <w:pStyle w:val="Heading1"/>
      </w:pPr>
      <w:bookmarkStart w:name="_TOC_250005" w:id="2"/>
      <w:r>
        <w:rPr>
          <w:color w:val="42479D"/>
        </w:rPr>
        <w:t>Graphicacy</w:t>
      </w:r>
      <w:r>
        <w:rPr>
          <w:color w:val="42479D"/>
          <w:spacing w:val="24"/>
        </w:rPr>
        <w:t> </w:t>
      </w:r>
      <w:r>
        <w:rPr>
          <w:color w:val="42479D"/>
        </w:rPr>
        <w:t>and</w:t>
      </w:r>
      <w:r>
        <w:rPr>
          <w:color w:val="42479D"/>
          <w:spacing w:val="25"/>
        </w:rPr>
        <w:t> </w:t>
      </w:r>
      <w:r>
        <w:rPr>
          <w:color w:val="42479D"/>
        </w:rPr>
        <w:t>spatial</w:t>
      </w:r>
      <w:r>
        <w:rPr>
          <w:color w:val="42479D"/>
          <w:spacing w:val="25"/>
        </w:rPr>
        <w:t> </w:t>
      </w:r>
      <w:bookmarkEnd w:id="2"/>
      <w:r>
        <w:rPr>
          <w:color w:val="42479D"/>
          <w:spacing w:val="-2"/>
        </w:rPr>
        <w:t>thinking</w:t>
      </w:r>
    </w:p>
    <w:p>
      <w:pPr>
        <w:pStyle w:val="BodyText"/>
        <w:spacing w:before="213"/>
      </w:pPr>
    </w:p>
    <w:p>
      <w:pPr>
        <w:spacing w:after="0"/>
        <w:sectPr>
          <w:footerReference w:type="even" r:id="rId33"/>
          <w:pgSz w:w="11910" w:h="16840"/>
          <w:pgMar w:header="0" w:footer="0" w:top="740" w:bottom="280" w:left="0" w:right="0"/>
        </w:sectPr>
      </w:pPr>
    </w:p>
    <w:p>
      <w:pPr>
        <w:pStyle w:val="BodyText"/>
        <w:spacing w:before="102"/>
        <w:ind w:left="1126"/>
      </w:pPr>
      <w:r>
        <w:rPr>
          <w:color w:val="231F20"/>
        </w:rPr>
        <w:t>The</w:t>
      </w:r>
      <w:r>
        <w:rPr>
          <w:color w:val="231F20"/>
          <w:spacing w:val="3"/>
        </w:rPr>
        <w:t> </w:t>
      </w:r>
      <w:r>
        <w:rPr>
          <w:color w:val="231F20"/>
        </w:rPr>
        <w:t>GA</w:t>
      </w:r>
      <w:r>
        <w:rPr>
          <w:color w:val="231F20"/>
          <w:spacing w:val="4"/>
        </w:rPr>
        <w:t> </w:t>
      </w:r>
      <w:r>
        <w:rPr>
          <w:color w:val="231F20"/>
        </w:rPr>
        <w:t>ITE</w:t>
      </w:r>
      <w:r>
        <w:rPr>
          <w:color w:val="231F20"/>
          <w:spacing w:val="3"/>
        </w:rPr>
        <w:t> </w:t>
      </w:r>
      <w:r>
        <w:rPr>
          <w:color w:val="231F20"/>
        </w:rPr>
        <w:t>guidance</w:t>
      </w:r>
      <w:r>
        <w:rPr>
          <w:color w:val="231F20"/>
          <w:spacing w:val="4"/>
        </w:rPr>
        <w:t> </w:t>
      </w:r>
      <w:r>
        <w:rPr>
          <w:color w:val="231F20"/>
        </w:rPr>
        <w:t>for</w:t>
      </w:r>
      <w:r>
        <w:rPr>
          <w:color w:val="231F20"/>
          <w:spacing w:val="3"/>
        </w:rPr>
        <w:t> </w:t>
      </w:r>
      <w:r>
        <w:rPr>
          <w:color w:val="231F20"/>
        </w:rPr>
        <w:t>using</w:t>
      </w:r>
      <w:r>
        <w:rPr>
          <w:color w:val="231F20"/>
          <w:spacing w:val="4"/>
        </w:rPr>
        <w:t> </w:t>
      </w:r>
      <w:r>
        <w:rPr>
          <w:color w:val="231F20"/>
        </w:rPr>
        <w:t>maps</w:t>
      </w:r>
      <w:r>
        <w:rPr>
          <w:color w:val="231F20"/>
          <w:spacing w:val="4"/>
        </w:rPr>
        <w:t> </w:t>
      </w:r>
      <w:r>
        <w:rPr>
          <w:color w:val="231F20"/>
        </w:rPr>
        <w:t>defines</w:t>
      </w:r>
      <w:r>
        <w:rPr>
          <w:color w:val="231F20"/>
          <w:spacing w:val="3"/>
        </w:rPr>
        <w:t> </w:t>
      </w:r>
      <w:r>
        <w:rPr>
          <w:color w:val="231F20"/>
          <w:spacing w:val="-2"/>
        </w:rPr>
        <w:t>graphicacy:</w:t>
      </w:r>
    </w:p>
    <w:p>
      <w:pPr>
        <w:pStyle w:val="BodyText"/>
        <w:spacing w:line="247" w:lineRule="auto" w:before="102"/>
        <w:ind w:left="735" w:right="1360"/>
      </w:pPr>
      <w:r>
        <w:rPr/>
        <w:br w:type="column"/>
      </w:r>
      <w:r>
        <w:rPr>
          <w:color w:val="231F20"/>
        </w:rPr>
        <w:t>The GA holds that thinking about the world in spatial</w:t>
      </w:r>
      <w:r>
        <w:rPr>
          <w:color w:val="231F20"/>
          <w:spacing w:val="40"/>
        </w:rPr>
        <w:t> </w:t>
      </w:r>
      <w:r>
        <w:rPr>
          <w:color w:val="231F20"/>
        </w:rPr>
        <w:t>terms</w:t>
      </w:r>
      <w:r>
        <w:rPr>
          <w:color w:val="231F20"/>
          <w:spacing w:val="40"/>
        </w:rPr>
        <w:t> </w:t>
      </w:r>
      <w:r>
        <w:rPr>
          <w:color w:val="231F20"/>
        </w:rPr>
        <w:t>(spatial</w:t>
      </w:r>
      <w:r>
        <w:rPr>
          <w:color w:val="231F20"/>
          <w:spacing w:val="40"/>
        </w:rPr>
        <w:t> </w:t>
      </w:r>
      <w:r>
        <w:rPr>
          <w:color w:val="231F20"/>
        </w:rPr>
        <w:t>thinking)</w:t>
      </w:r>
      <w:r>
        <w:rPr>
          <w:color w:val="231F20"/>
          <w:spacing w:val="40"/>
        </w:rPr>
        <w:t> </w:t>
      </w:r>
      <w:r>
        <w:rPr>
          <w:color w:val="231F20"/>
        </w:rPr>
        <w:t>allows</w:t>
      </w:r>
      <w:r>
        <w:rPr>
          <w:color w:val="231F20"/>
          <w:spacing w:val="40"/>
        </w:rPr>
        <w:t> </w:t>
      </w:r>
      <w:r>
        <w:rPr>
          <w:color w:val="231F20"/>
        </w:rPr>
        <w:t>students</w:t>
      </w:r>
      <w:r>
        <w:rPr>
          <w:color w:val="231F20"/>
        </w:rPr>
        <w:t> to describe and analyse the spatial patterns and organization of people, places, and environments on Earth. Such thinking is clearly a fundamental aspect of student learning in geography. The GA maintains “that every time a student uses a map, they are thinking spatially.”</w:t>
      </w:r>
    </w:p>
    <w:p>
      <w:pPr>
        <w:pStyle w:val="BodyText"/>
        <w:spacing w:before="17"/>
      </w:pPr>
    </w:p>
    <w:p>
      <w:pPr>
        <w:pStyle w:val="BodyText"/>
        <w:spacing w:line="496" w:lineRule="auto"/>
        <w:ind w:left="735" w:right="1675"/>
      </w:pPr>
      <w:r>
        <w:rPr/>
        <mc:AlternateContent>
          <mc:Choice Requires="wps">
            <w:drawing>
              <wp:anchor distT="0" distB="0" distL="0" distR="0" allowOverlap="1" layoutInCell="1" locked="0" behindDoc="0" simplePos="0" relativeHeight="15748608">
                <wp:simplePos x="0" y="0"/>
                <wp:positionH relativeFrom="page">
                  <wp:posOffset>715213</wp:posOffset>
                </wp:positionH>
                <wp:positionV relativeFrom="paragraph">
                  <wp:posOffset>-850484</wp:posOffset>
                </wp:positionV>
                <wp:extent cx="2957195" cy="3637915"/>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2957195" cy="3637915"/>
                        </a:xfrm>
                        <a:prstGeom prst="rect">
                          <a:avLst/>
                        </a:prstGeom>
                        <a:solidFill>
                          <a:srgbClr val="42479D">
                            <a:alpha val="9999"/>
                          </a:srgbClr>
                        </a:solidFill>
                      </wps:spPr>
                      <wps:txbx>
                        <w:txbxContent>
                          <w:p>
                            <w:pPr>
                              <w:spacing w:line="247" w:lineRule="auto" w:before="309"/>
                              <w:ind w:left="334" w:right="424" w:firstLine="95"/>
                              <w:jc w:val="left"/>
                              <w:rPr>
                                <w:color w:val="000000"/>
                                <w:sz w:val="32"/>
                              </w:rPr>
                            </w:pPr>
                            <w:r>
                              <w:rPr>
                                <w:color w:val="231F20"/>
                                <w:w w:val="105"/>
                                <w:sz w:val="32"/>
                              </w:rPr>
                              <w:t>“The ability to read and understand</w:t>
                            </w:r>
                            <w:r>
                              <w:rPr>
                                <w:color w:val="231F20"/>
                                <w:spacing w:val="-22"/>
                                <w:w w:val="105"/>
                                <w:sz w:val="32"/>
                              </w:rPr>
                              <w:t> </w:t>
                            </w:r>
                            <w:r>
                              <w:rPr>
                                <w:color w:val="231F20"/>
                                <w:w w:val="105"/>
                                <w:sz w:val="32"/>
                              </w:rPr>
                              <w:t>a</w:t>
                            </w:r>
                            <w:r>
                              <w:rPr>
                                <w:color w:val="231F20"/>
                                <w:spacing w:val="-22"/>
                                <w:w w:val="105"/>
                                <w:sz w:val="32"/>
                              </w:rPr>
                              <w:t> </w:t>
                            </w:r>
                            <w:r>
                              <w:rPr>
                                <w:color w:val="231F20"/>
                                <w:w w:val="105"/>
                                <w:sz w:val="32"/>
                              </w:rPr>
                              <w:t>map</w:t>
                            </w:r>
                            <w:r>
                              <w:rPr>
                                <w:color w:val="231F20"/>
                                <w:spacing w:val="-22"/>
                                <w:w w:val="105"/>
                                <w:sz w:val="32"/>
                              </w:rPr>
                              <w:t> </w:t>
                            </w:r>
                            <w:r>
                              <w:rPr>
                                <w:color w:val="231F20"/>
                                <w:w w:val="105"/>
                                <w:sz w:val="32"/>
                              </w:rPr>
                              <w:t>and</w:t>
                            </w:r>
                            <w:r>
                              <w:rPr>
                                <w:color w:val="231F20"/>
                                <w:spacing w:val="-22"/>
                                <w:w w:val="105"/>
                                <w:sz w:val="32"/>
                              </w:rPr>
                              <w:t> </w:t>
                            </w:r>
                            <w:r>
                              <w:rPr>
                                <w:color w:val="231F20"/>
                                <w:w w:val="105"/>
                                <w:sz w:val="32"/>
                              </w:rPr>
                              <w:t>the accompanying symbols.</w:t>
                            </w:r>
                          </w:p>
                          <w:p>
                            <w:pPr>
                              <w:spacing w:line="247" w:lineRule="auto" w:before="5"/>
                              <w:ind w:left="329" w:right="603" w:firstLine="16"/>
                              <w:jc w:val="left"/>
                              <w:rPr>
                                <w:color w:val="000000"/>
                                <w:sz w:val="32"/>
                              </w:rPr>
                            </w:pPr>
                            <w:r>
                              <w:rPr>
                                <w:color w:val="231F20"/>
                                <w:sz w:val="32"/>
                              </w:rPr>
                              <w:t>More generally it is the ability to understand and present information in the form of graphic images. The information can be directly representative of what we see (as in photographs) or</w:t>
                            </w:r>
                            <w:r>
                              <w:rPr>
                                <w:color w:val="231F20"/>
                                <w:spacing w:val="80"/>
                                <w:w w:val="150"/>
                                <w:sz w:val="32"/>
                              </w:rPr>
                              <w:t> </w:t>
                            </w:r>
                            <w:r>
                              <w:rPr>
                                <w:color w:val="231F20"/>
                                <w:sz w:val="32"/>
                              </w:rPr>
                              <w:t>it can be more abstract e.g. graphic information which is spatial (as in maps/plans).”</w:t>
                            </w:r>
                          </w:p>
                        </w:txbxContent>
                      </wps:txbx>
                      <wps:bodyPr wrap="square" lIns="0" tIns="0" rIns="0" bIns="0" rtlCol="0">
                        <a:noAutofit/>
                      </wps:bodyPr>
                    </wps:wsp>
                  </a:graphicData>
                </a:graphic>
              </wp:anchor>
            </w:drawing>
          </mc:Choice>
          <mc:Fallback>
            <w:pict>
              <v:shape style="position:absolute;margin-left:56.316002pt;margin-top:-66.967278pt;width:232.85pt;height:286.45pt;mso-position-horizontal-relative:page;mso-position-vertical-relative:paragraph;z-index:15748608" type="#_x0000_t202" id="docshape86" filled="true" fillcolor="#42479d" stroked="false">
                <v:textbox inset="0,0,0,0">
                  <w:txbxContent>
                    <w:p>
                      <w:pPr>
                        <w:spacing w:line="247" w:lineRule="auto" w:before="309"/>
                        <w:ind w:left="334" w:right="424" w:firstLine="95"/>
                        <w:jc w:val="left"/>
                        <w:rPr>
                          <w:color w:val="000000"/>
                          <w:sz w:val="32"/>
                        </w:rPr>
                      </w:pPr>
                      <w:r>
                        <w:rPr>
                          <w:color w:val="231F20"/>
                          <w:w w:val="105"/>
                          <w:sz w:val="32"/>
                        </w:rPr>
                        <w:t>“The ability to read and understand</w:t>
                      </w:r>
                      <w:r>
                        <w:rPr>
                          <w:color w:val="231F20"/>
                          <w:spacing w:val="-22"/>
                          <w:w w:val="105"/>
                          <w:sz w:val="32"/>
                        </w:rPr>
                        <w:t> </w:t>
                      </w:r>
                      <w:r>
                        <w:rPr>
                          <w:color w:val="231F20"/>
                          <w:w w:val="105"/>
                          <w:sz w:val="32"/>
                        </w:rPr>
                        <w:t>a</w:t>
                      </w:r>
                      <w:r>
                        <w:rPr>
                          <w:color w:val="231F20"/>
                          <w:spacing w:val="-22"/>
                          <w:w w:val="105"/>
                          <w:sz w:val="32"/>
                        </w:rPr>
                        <w:t> </w:t>
                      </w:r>
                      <w:r>
                        <w:rPr>
                          <w:color w:val="231F20"/>
                          <w:w w:val="105"/>
                          <w:sz w:val="32"/>
                        </w:rPr>
                        <w:t>map</w:t>
                      </w:r>
                      <w:r>
                        <w:rPr>
                          <w:color w:val="231F20"/>
                          <w:spacing w:val="-22"/>
                          <w:w w:val="105"/>
                          <w:sz w:val="32"/>
                        </w:rPr>
                        <w:t> </w:t>
                      </w:r>
                      <w:r>
                        <w:rPr>
                          <w:color w:val="231F20"/>
                          <w:w w:val="105"/>
                          <w:sz w:val="32"/>
                        </w:rPr>
                        <w:t>and</w:t>
                      </w:r>
                      <w:r>
                        <w:rPr>
                          <w:color w:val="231F20"/>
                          <w:spacing w:val="-22"/>
                          <w:w w:val="105"/>
                          <w:sz w:val="32"/>
                        </w:rPr>
                        <w:t> </w:t>
                      </w:r>
                      <w:r>
                        <w:rPr>
                          <w:color w:val="231F20"/>
                          <w:w w:val="105"/>
                          <w:sz w:val="32"/>
                        </w:rPr>
                        <w:t>the accompanying symbols.</w:t>
                      </w:r>
                    </w:p>
                    <w:p>
                      <w:pPr>
                        <w:spacing w:line="247" w:lineRule="auto" w:before="5"/>
                        <w:ind w:left="329" w:right="603" w:firstLine="16"/>
                        <w:jc w:val="left"/>
                        <w:rPr>
                          <w:color w:val="000000"/>
                          <w:sz w:val="32"/>
                        </w:rPr>
                      </w:pPr>
                      <w:r>
                        <w:rPr>
                          <w:color w:val="231F20"/>
                          <w:sz w:val="32"/>
                        </w:rPr>
                        <w:t>More generally it is the ability to understand and present information in the form of graphic images. The information can be directly representative of what we see (as in photographs) or</w:t>
                      </w:r>
                      <w:r>
                        <w:rPr>
                          <w:color w:val="231F20"/>
                          <w:spacing w:val="80"/>
                          <w:w w:val="150"/>
                          <w:sz w:val="32"/>
                        </w:rPr>
                        <w:t> </w:t>
                      </w:r>
                      <w:r>
                        <w:rPr>
                          <w:color w:val="231F20"/>
                          <w:sz w:val="32"/>
                        </w:rPr>
                        <w:t>it can be more abstract e.g. graphic information which is spatial (as in maps/plans).”</w:t>
                      </w:r>
                    </w:p>
                  </w:txbxContent>
                </v:textbox>
                <v:fill opacity="6553f" type="solid"/>
                <w10:wrap type="none"/>
              </v:shape>
            </w:pict>
          </mc:Fallback>
        </mc:AlternateContent>
      </w:r>
      <w:hyperlink r:id="rId34">
        <w:r>
          <w:rPr>
            <w:color w:val="D7085F"/>
            <w:u w:val="dotted" w:color="D7085F"/>
          </w:rPr>
          <w:t>GA ITE guidance on using maps</w:t>
        </w:r>
      </w:hyperlink>
      <w:r>
        <w:rPr>
          <w:color w:val="D7085F"/>
        </w:rPr>
        <w:t> </w:t>
      </w:r>
      <w:hyperlink r:id="rId35">
        <w:r>
          <w:rPr>
            <w:color w:val="D7085F"/>
            <w:spacing w:val="-2"/>
            <w:u w:val="dotted" w:color="D7085F"/>
          </w:rPr>
          <w:t>https://www.geography.org.uk/Spatial-thinking</w:t>
        </w:r>
      </w:hyperlink>
    </w:p>
    <w:p>
      <w:pPr>
        <w:pStyle w:val="BodyText"/>
        <w:spacing w:before="8"/>
      </w:pPr>
    </w:p>
    <w:p>
      <w:pPr>
        <w:pStyle w:val="BodyText"/>
        <w:spacing w:line="247" w:lineRule="auto"/>
        <w:ind w:left="735" w:right="715"/>
      </w:pPr>
      <w:r>
        <w:rPr>
          <w:color w:val="231F20"/>
        </w:rPr>
        <w:t>The Ofsted research review for Geography (2021) highlights the significance of spatial thinking, building </w:t>
      </w:r>
      <w:r>
        <w:rPr>
          <w:color w:val="231F20"/>
        </w:rPr>
        <w:t>on the GA’s view above, pointing out that:</w:t>
      </w:r>
    </w:p>
    <w:p>
      <w:pPr>
        <w:spacing w:after="0" w:line="247" w:lineRule="auto"/>
        <w:sectPr>
          <w:type w:val="continuous"/>
          <w:pgSz w:w="11910" w:h="16840"/>
          <w:pgMar w:header="0" w:footer="0" w:top="0" w:bottom="280" w:left="0" w:right="0"/>
          <w:cols w:num="2" w:equalWidth="0">
            <w:col w:w="5709" w:space="40"/>
            <w:col w:w="6161"/>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8"/>
      </w:pPr>
    </w:p>
    <w:p>
      <w:pPr>
        <w:pStyle w:val="BodyText"/>
        <w:spacing w:line="247" w:lineRule="auto"/>
        <w:ind w:left="1126" w:right="6075"/>
      </w:pPr>
      <w:r>
        <w:rPr/>
        <mc:AlternateContent>
          <mc:Choice Requires="wps">
            <w:drawing>
              <wp:anchor distT="0" distB="0" distL="0" distR="0" allowOverlap="1" layoutInCell="1" locked="0" behindDoc="0" simplePos="0" relativeHeight="15748096">
                <wp:simplePos x="0" y="0"/>
                <wp:positionH relativeFrom="page">
                  <wp:posOffset>4099217</wp:posOffset>
                </wp:positionH>
                <wp:positionV relativeFrom="paragraph">
                  <wp:posOffset>-1734118</wp:posOffset>
                </wp:positionV>
                <wp:extent cx="2957195" cy="3966845"/>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2957195" cy="3966845"/>
                        </a:xfrm>
                        <a:prstGeom prst="rect">
                          <a:avLst/>
                        </a:prstGeom>
                        <a:solidFill>
                          <a:srgbClr val="42479D">
                            <a:alpha val="9999"/>
                          </a:srgbClr>
                        </a:solidFill>
                      </wps:spPr>
                      <wps:txbx>
                        <w:txbxContent>
                          <w:p>
                            <w:pPr>
                              <w:spacing w:line="247" w:lineRule="auto" w:before="309"/>
                              <w:ind w:left="274" w:right="804" w:firstLine="9"/>
                              <w:jc w:val="left"/>
                              <w:rPr>
                                <w:color w:val="000000"/>
                                <w:sz w:val="32"/>
                              </w:rPr>
                            </w:pPr>
                            <w:r>
                              <w:rPr>
                                <w:color w:val="231F20"/>
                                <w:sz w:val="32"/>
                              </w:rPr>
                              <w:t>“through the use of maps, pupils are presented with</w:t>
                            </w:r>
                            <w:r>
                              <w:rPr>
                                <w:color w:val="231F20"/>
                                <w:spacing w:val="80"/>
                                <w:w w:val="150"/>
                                <w:sz w:val="32"/>
                              </w:rPr>
                              <w:t> </w:t>
                            </w:r>
                            <w:r>
                              <w:rPr>
                                <w:color w:val="231F20"/>
                                <w:sz w:val="32"/>
                              </w:rPr>
                              <w:t>a spatially referenced framework and visual cues. Through</w:t>
                            </w:r>
                            <w:r>
                              <w:rPr>
                                <w:color w:val="231F20"/>
                                <w:spacing w:val="-1"/>
                                <w:sz w:val="32"/>
                              </w:rPr>
                              <w:t> </w:t>
                            </w:r>
                            <w:r>
                              <w:rPr>
                                <w:color w:val="231F20"/>
                                <w:sz w:val="32"/>
                              </w:rPr>
                              <w:t>such</w:t>
                            </w:r>
                            <w:r>
                              <w:rPr>
                                <w:color w:val="231F20"/>
                                <w:spacing w:val="-1"/>
                                <w:sz w:val="32"/>
                              </w:rPr>
                              <w:t> </w:t>
                            </w:r>
                            <w:r>
                              <w:rPr>
                                <w:color w:val="231F20"/>
                                <w:spacing w:val="-2"/>
                                <w:sz w:val="32"/>
                              </w:rPr>
                              <w:t>visualisation,</w:t>
                            </w:r>
                          </w:p>
                          <w:p>
                            <w:pPr>
                              <w:spacing w:line="247" w:lineRule="auto" w:before="8"/>
                              <w:ind w:left="312" w:right="424" w:firstLine="34"/>
                              <w:jc w:val="left"/>
                              <w:rPr>
                                <w:color w:val="000000"/>
                                <w:sz w:val="32"/>
                              </w:rPr>
                            </w:pPr>
                            <w:r>
                              <w:rPr>
                                <w:color w:val="231F20"/>
                                <w:sz w:val="32"/>
                              </w:rPr>
                              <w:t>pupils draw on concepts </w:t>
                            </w:r>
                            <w:r>
                              <w:rPr>
                                <w:color w:val="231F20"/>
                                <w:sz w:val="32"/>
                              </w:rPr>
                              <w:t>they have already learned, such as location, distance, direction, shape and pattern. Taught well, spatial thinking develops a meaningful sense of place and appreciation of the interconnectedness of the </w:t>
                            </w:r>
                            <w:r>
                              <w:rPr>
                                <w:color w:val="231F20"/>
                                <w:spacing w:val="-2"/>
                                <w:sz w:val="32"/>
                              </w:rPr>
                              <w:t>subject.”</w:t>
                            </w:r>
                          </w:p>
                        </w:txbxContent>
                      </wps:txbx>
                      <wps:bodyPr wrap="square" lIns="0" tIns="0" rIns="0" bIns="0" rtlCol="0">
                        <a:noAutofit/>
                      </wps:bodyPr>
                    </wps:wsp>
                  </a:graphicData>
                </a:graphic>
              </wp:anchor>
            </w:drawing>
          </mc:Choice>
          <mc:Fallback>
            <w:pict>
              <v:shape style="position:absolute;margin-left:322.77301pt;margin-top:-136.544785pt;width:232.85pt;height:312.350pt;mso-position-horizontal-relative:page;mso-position-vertical-relative:paragraph;z-index:15748096" type="#_x0000_t202" id="docshape87" filled="true" fillcolor="#42479d" stroked="false">
                <v:textbox inset="0,0,0,0">
                  <w:txbxContent>
                    <w:p>
                      <w:pPr>
                        <w:spacing w:line="247" w:lineRule="auto" w:before="309"/>
                        <w:ind w:left="274" w:right="804" w:firstLine="9"/>
                        <w:jc w:val="left"/>
                        <w:rPr>
                          <w:color w:val="000000"/>
                          <w:sz w:val="32"/>
                        </w:rPr>
                      </w:pPr>
                      <w:r>
                        <w:rPr>
                          <w:color w:val="231F20"/>
                          <w:sz w:val="32"/>
                        </w:rPr>
                        <w:t>“through the use of maps, pupils are presented with</w:t>
                      </w:r>
                      <w:r>
                        <w:rPr>
                          <w:color w:val="231F20"/>
                          <w:spacing w:val="80"/>
                          <w:w w:val="150"/>
                          <w:sz w:val="32"/>
                        </w:rPr>
                        <w:t> </w:t>
                      </w:r>
                      <w:r>
                        <w:rPr>
                          <w:color w:val="231F20"/>
                          <w:sz w:val="32"/>
                        </w:rPr>
                        <w:t>a spatially referenced framework and visual cues. Through</w:t>
                      </w:r>
                      <w:r>
                        <w:rPr>
                          <w:color w:val="231F20"/>
                          <w:spacing w:val="-1"/>
                          <w:sz w:val="32"/>
                        </w:rPr>
                        <w:t> </w:t>
                      </w:r>
                      <w:r>
                        <w:rPr>
                          <w:color w:val="231F20"/>
                          <w:sz w:val="32"/>
                        </w:rPr>
                        <w:t>such</w:t>
                      </w:r>
                      <w:r>
                        <w:rPr>
                          <w:color w:val="231F20"/>
                          <w:spacing w:val="-1"/>
                          <w:sz w:val="32"/>
                        </w:rPr>
                        <w:t> </w:t>
                      </w:r>
                      <w:r>
                        <w:rPr>
                          <w:color w:val="231F20"/>
                          <w:spacing w:val="-2"/>
                          <w:sz w:val="32"/>
                        </w:rPr>
                        <w:t>visualisation,</w:t>
                      </w:r>
                    </w:p>
                    <w:p>
                      <w:pPr>
                        <w:spacing w:line="247" w:lineRule="auto" w:before="8"/>
                        <w:ind w:left="312" w:right="424" w:firstLine="34"/>
                        <w:jc w:val="left"/>
                        <w:rPr>
                          <w:color w:val="000000"/>
                          <w:sz w:val="32"/>
                        </w:rPr>
                      </w:pPr>
                      <w:r>
                        <w:rPr>
                          <w:color w:val="231F20"/>
                          <w:sz w:val="32"/>
                        </w:rPr>
                        <w:t>pupils draw on concepts </w:t>
                      </w:r>
                      <w:r>
                        <w:rPr>
                          <w:color w:val="231F20"/>
                          <w:sz w:val="32"/>
                        </w:rPr>
                        <w:t>they have already learned, such as location, distance, direction, shape and pattern. Taught well, spatial thinking develops a meaningful sense of place and appreciation of the interconnectedness of the </w:t>
                      </w:r>
                      <w:r>
                        <w:rPr>
                          <w:color w:val="231F20"/>
                          <w:spacing w:val="-2"/>
                          <w:sz w:val="32"/>
                        </w:rPr>
                        <w:t>subject.”</w:t>
                      </w:r>
                    </w:p>
                  </w:txbxContent>
                </v:textbox>
                <v:fill opacity="6553f" type="solid"/>
                <w10:wrap type="none"/>
              </v:shape>
            </w:pict>
          </mc:Fallback>
        </mc:AlternateContent>
      </w:r>
      <w:r>
        <w:rPr>
          <w:color w:val="231F20"/>
        </w:rPr>
        <w:t>As long ago as 1965, W.G.V Balchin and Alice Coleman wrote in the TES, that ‘graphicacy should be the fourth ace in the pack’, along with oracy, literacy and numeracy. Interestingly, they explained their belief that using maps and diagrams at a range of scales, from local to global, develops an appreciation of spatial relationships, which provides a framework of knowledge into which students can classify new information logically. Unfortunately, graphicacy is rarely taught explicitly (unlike literacy) except in geography classrooms. Despite this, a level of graphicacy is assumed of adults, as demonstrated by </w:t>
      </w:r>
      <w:r>
        <w:rPr>
          <w:color w:val="231F20"/>
        </w:rPr>
        <w:t>the widespread use of maps and graphics in the media.</w:t>
      </w:r>
    </w:p>
    <w:p>
      <w:pPr>
        <w:spacing w:after="0" w:line="247" w:lineRule="auto"/>
        <w:sectPr>
          <w:type w:val="continuous"/>
          <w:pgSz w:w="11910" w:h="16840"/>
          <w:pgMar w:header="0" w:footer="0" w:top="0" w:bottom="280" w:left="0" w:right="0"/>
        </w:sectPr>
      </w:pPr>
    </w:p>
    <w:p>
      <w:pPr>
        <w:pStyle w:val="BodyText"/>
        <w:spacing w:before="2"/>
        <w:rPr>
          <w:sz w:val="17"/>
        </w:rPr>
      </w:pPr>
      <w:r>
        <w:rPr/>
        <mc:AlternateContent>
          <mc:Choice Requires="wps">
            <w:drawing>
              <wp:anchor distT="0" distB="0" distL="0" distR="0" allowOverlap="1" layoutInCell="1" locked="0" behindDoc="0" simplePos="0" relativeHeight="15749120">
                <wp:simplePos x="0" y="0"/>
                <wp:positionH relativeFrom="page">
                  <wp:posOffset>0</wp:posOffset>
                </wp:positionH>
                <wp:positionV relativeFrom="page">
                  <wp:posOffset>1314005</wp:posOffset>
                </wp:positionV>
                <wp:extent cx="7560309" cy="7290434"/>
                <wp:effectExtent l="0" t="0" r="0" b="0"/>
                <wp:wrapNone/>
                <wp:docPr id="102" name="Group 102"/>
                <wp:cNvGraphicFramePr>
                  <a:graphicFrameLocks/>
                </wp:cNvGraphicFramePr>
                <a:graphic>
                  <a:graphicData uri="http://schemas.microsoft.com/office/word/2010/wordprocessingGroup">
                    <wpg:wgp>
                      <wpg:cNvPr id="102" name="Group 102"/>
                      <wpg:cNvGrpSpPr/>
                      <wpg:grpSpPr>
                        <a:xfrm>
                          <a:off x="0" y="0"/>
                          <a:ext cx="7560309" cy="7290434"/>
                          <a:chExt cx="7560309" cy="7290434"/>
                        </a:xfrm>
                      </wpg:grpSpPr>
                      <pic:pic>
                        <pic:nvPicPr>
                          <pic:cNvPr id="103" name="Image 103"/>
                          <pic:cNvPicPr/>
                        </pic:nvPicPr>
                        <pic:blipFill>
                          <a:blip r:embed="rId38" cstate="print"/>
                          <a:stretch>
                            <a:fillRect/>
                          </a:stretch>
                        </pic:blipFill>
                        <pic:spPr>
                          <a:xfrm>
                            <a:off x="3216008" y="0"/>
                            <a:ext cx="4343996" cy="7290003"/>
                          </a:xfrm>
                          <a:prstGeom prst="rect">
                            <a:avLst/>
                          </a:prstGeom>
                        </pic:spPr>
                      </pic:pic>
                      <wps:wsp>
                        <wps:cNvPr id="104" name="Textbox 104"/>
                        <wps:cNvSpPr txBox="1"/>
                        <wps:spPr>
                          <a:xfrm>
                            <a:off x="0" y="0"/>
                            <a:ext cx="3216275" cy="7290434"/>
                          </a:xfrm>
                          <a:prstGeom prst="rect">
                            <a:avLst/>
                          </a:prstGeom>
                          <a:solidFill>
                            <a:srgbClr val="EBEBEC"/>
                          </a:solidFill>
                        </wps:spPr>
                        <wps:txbx>
                          <w:txbxContent>
                            <w:p>
                              <w:pPr>
                                <w:spacing w:line="240" w:lineRule="auto" w:before="147"/>
                                <w:rPr>
                                  <w:color w:val="000000"/>
                                  <w:sz w:val="20"/>
                                </w:rPr>
                              </w:pPr>
                            </w:p>
                            <w:p>
                              <w:pPr>
                                <w:spacing w:line="247" w:lineRule="auto" w:before="0"/>
                                <w:ind w:left="1082" w:right="1157" w:firstLine="0"/>
                                <w:jc w:val="left"/>
                                <w:rPr>
                                  <w:color w:val="000000"/>
                                  <w:sz w:val="20"/>
                                </w:rPr>
                              </w:pPr>
                              <w:r>
                                <w:rPr>
                                  <w:color w:val="231F20"/>
                                  <w:sz w:val="20"/>
                                </w:rPr>
                                <w:t>The GA identifies what they </w:t>
                              </w:r>
                              <w:r>
                                <w:rPr>
                                  <w:color w:val="231F20"/>
                                  <w:sz w:val="20"/>
                                </w:rPr>
                                <w:t>think students need to be able to do with maps:</w:t>
                              </w:r>
                            </w:p>
                            <w:p>
                              <w:pPr>
                                <w:spacing w:line="240" w:lineRule="auto" w:before="12"/>
                                <w:rPr>
                                  <w:color w:val="000000"/>
                                  <w:sz w:val="20"/>
                                </w:rPr>
                              </w:pPr>
                            </w:p>
                            <w:p>
                              <w:pPr>
                                <w:numPr>
                                  <w:ilvl w:val="0"/>
                                  <w:numId w:val="4"/>
                                </w:numPr>
                                <w:tabs>
                                  <w:tab w:pos="1322" w:val="left" w:leader="none"/>
                                </w:tabs>
                                <w:spacing w:line="244" w:lineRule="auto" w:before="1"/>
                                <w:ind w:left="1322" w:right="762" w:hanging="240"/>
                                <w:jc w:val="left"/>
                                <w:rPr>
                                  <w:color w:val="000000"/>
                                  <w:sz w:val="20"/>
                                </w:rPr>
                              </w:pPr>
                              <w:r>
                                <w:rPr>
                                  <w:color w:val="231F20"/>
                                  <w:sz w:val="20"/>
                                </w:rPr>
                                <w:t>understand and interpret maps </w:t>
                              </w:r>
                              <w:r>
                                <w:rPr>
                                  <w:color w:val="231F20"/>
                                  <w:sz w:val="20"/>
                                </w:rPr>
                                <w:t>(and other geographic representations) and know what a map can – and cannot – show</w:t>
                              </w:r>
                            </w:p>
                            <w:p>
                              <w:pPr>
                                <w:spacing w:line="240" w:lineRule="auto" w:before="9"/>
                                <w:rPr>
                                  <w:color w:val="000000"/>
                                  <w:sz w:val="20"/>
                                </w:rPr>
                              </w:pPr>
                            </w:p>
                            <w:p>
                              <w:pPr>
                                <w:numPr>
                                  <w:ilvl w:val="0"/>
                                  <w:numId w:val="4"/>
                                </w:numPr>
                                <w:tabs>
                                  <w:tab w:pos="1322" w:val="left" w:leader="none"/>
                                </w:tabs>
                                <w:spacing w:before="0"/>
                                <w:ind w:left="1322" w:right="697" w:hanging="240"/>
                                <w:jc w:val="left"/>
                                <w:rPr>
                                  <w:color w:val="000000"/>
                                  <w:sz w:val="20"/>
                                </w:rPr>
                              </w:pPr>
                              <w:r>
                                <w:rPr>
                                  <w:color w:val="231F20"/>
                                  <w:sz w:val="20"/>
                                </w:rPr>
                                <w:t>describe and analyse spatial </w:t>
                              </w:r>
                              <w:r>
                                <w:rPr>
                                  <w:color w:val="231F20"/>
                                  <w:sz w:val="20"/>
                                </w:rPr>
                                <w:t>patterns of people, places, and environments</w:t>
                              </w:r>
                            </w:p>
                            <w:p>
                              <w:pPr>
                                <w:spacing w:line="240" w:lineRule="auto" w:before="12"/>
                                <w:rPr>
                                  <w:color w:val="000000"/>
                                  <w:sz w:val="20"/>
                                </w:rPr>
                              </w:pPr>
                            </w:p>
                            <w:p>
                              <w:pPr>
                                <w:numPr>
                                  <w:ilvl w:val="0"/>
                                  <w:numId w:val="4"/>
                                </w:numPr>
                                <w:tabs>
                                  <w:tab w:pos="1322" w:val="left" w:leader="none"/>
                                </w:tabs>
                                <w:spacing w:before="0"/>
                                <w:ind w:left="1322" w:right="974" w:hanging="240"/>
                                <w:jc w:val="left"/>
                                <w:rPr>
                                  <w:color w:val="000000"/>
                                  <w:sz w:val="20"/>
                                </w:rPr>
                              </w:pPr>
                              <w:r>
                                <w:rPr>
                                  <w:color w:val="231F20"/>
                                  <w:sz w:val="20"/>
                                </w:rPr>
                                <w:t>collect</w:t>
                              </w:r>
                              <w:r>
                                <w:rPr>
                                  <w:color w:val="231F20"/>
                                  <w:spacing w:val="-3"/>
                                  <w:sz w:val="20"/>
                                </w:rPr>
                                <w:t> </w:t>
                              </w:r>
                              <w:r>
                                <w:rPr>
                                  <w:color w:val="231F20"/>
                                  <w:sz w:val="20"/>
                                </w:rPr>
                                <w:t>and</w:t>
                              </w:r>
                              <w:r>
                                <w:rPr>
                                  <w:color w:val="231F20"/>
                                  <w:spacing w:val="-3"/>
                                  <w:sz w:val="20"/>
                                </w:rPr>
                                <w:t> </w:t>
                              </w:r>
                              <w:r>
                                <w:rPr>
                                  <w:color w:val="231F20"/>
                                  <w:sz w:val="20"/>
                                </w:rPr>
                                <w:t>display</w:t>
                              </w:r>
                              <w:r>
                                <w:rPr>
                                  <w:color w:val="231F20"/>
                                  <w:spacing w:val="-3"/>
                                  <w:sz w:val="20"/>
                                </w:rPr>
                                <w:t> </w:t>
                              </w:r>
                              <w:r>
                                <w:rPr>
                                  <w:color w:val="231F20"/>
                                  <w:sz w:val="20"/>
                                </w:rPr>
                                <w:t>information</w:t>
                              </w:r>
                              <w:r>
                                <w:rPr>
                                  <w:color w:val="231F20"/>
                                  <w:spacing w:val="-3"/>
                                  <w:sz w:val="20"/>
                                </w:rPr>
                                <w:t> </w:t>
                              </w:r>
                              <w:r>
                                <w:rPr>
                                  <w:color w:val="231F20"/>
                                  <w:sz w:val="20"/>
                                </w:rPr>
                                <w:t>on maps, graphs, and diagrams</w:t>
                              </w:r>
                            </w:p>
                            <w:p>
                              <w:pPr>
                                <w:spacing w:line="240" w:lineRule="auto" w:before="12"/>
                                <w:rPr>
                                  <w:color w:val="000000"/>
                                  <w:sz w:val="20"/>
                                </w:rPr>
                              </w:pPr>
                            </w:p>
                            <w:p>
                              <w:pPr>
                                <w:numPr>
                                  <w:ilvl w:val="0"/>
                                  <w:numId w:val="4"/>
                                </w:numPr>
                                <w:tabs>
                                  <w:tab w:pos="1322" w:val="left" w:leader="none"/>
                                </w:tabs>
                                <w:spacing w:line="244" w:lineRule="auto" w:before="0"/>
                                <w:ind w:left="1322" w:right="667" w:hanging="240"/>
                                <w:jc w:val="left"/>
                                <w:rPr>
                                  <w:color w:val="000000"/>
                                  <w:sz w:val="20"/>
                                </w:rPr>
                              </w:pPr>
                              <w:r>
                                <w:rPr>
                                  <w:color w:val="231F20"/>
                                  <w:sz w:val="20"/>
                                </w:rPr>
                                <w:t>make maps – from hand-drawn</w:t>
                              </w:r>
                              <w:r>
                                <w:rPr>
                                  <w:color w:val="231F20"/>
                                  <w:spacing w:val="40"/>
                                  <w:sz w:val="20"/>
                                </w:rPr>
                                <w:t> </w:t>
                              </w:r>
                              <w:r>
                                <w:rPr>
                                  <w:color w:val="231F20"/>
                                  <w:sz w:val="20"/>
                                </w:rPr>
                                <w:t>sketch maps to more complex representations using a range of appropriate</w:t>
                              </w:r>
                              <w:r>
                                <w:rPr>
                                  <w:color w:val="231F20"/>
                                  <w:spacing w:val="-3"/>
                                  <w:sz w:val="20"/>
                                </w:rPr>
                                <w:t> </w:t>
                              </w:r>
                              <w:r>
                                <w:rPr>
                                  <w:color w:val="231F20"/>
                                  <w:sz w:val="20"/>
                                </w:rPr>
                                <w:t>technologies</w:t>
                              </w:r>
                              <w:r>
                                <w:rPr>
                                  <w:color w:val="231F20"/>
                                  <w:spacing w:val="-3"/>
                                  <w:sz w:val="20"/>
                                </w:rPr>
                                <w:t> </w:t>
                              </w:r>
                              <w:r>
                                <w:rPr>
                                  <w:color w:val="231F20"/>
                                  <w:sz w:val="20"/>
                                </w:rPr>
                                <w:t>such</w:t>
                              </w:r>
                              <w:r>
                                <w:rPr>
                                  <w:color w:val="231F20"/>
                                  <w:spacing w:val="-3"/>
                                  <w:sz w:val="20"/>
                                </w:rPr>
                                <w:t> </w:t>
                              </w:r>
                              <w:r>
                                <w:rPr>
                                  <w:color w:val="231F20"/>
                                  <w:sz w:val="20"/>
                                </w:rPr>
                                <w:t>as</w:t>
                              </w:r>
                              <w:r>
                                <w:rPr>
                                  <w:color w:val="231F20"/>
                                  <w:spacing w:val="-3"/>
                                  <w:sz w:val="20"/>
                                </w:rPr>
                                <w:t> </w:t>
                              </w:r>
                              <w:r>
                                <w:rPr>
                                  <w:color w:val="231F20"/>
                                  <w:sz w:val="20"/>
                                </w:rPr>
                                <w:t>GIS.</w:t>
                              </w: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38"/>
                                <w:rPr>
                                  <w:color w:val="000000"/>
                                  <w:sz w:val="20"/>
                                </w:rPr>
                              </w:pPr>
                            </w:p>
                            <w:p>
                              <w:pPr>
                                <w:spacing w:line="247" w:lineRule="auto" w:before="0"/>
                                <w:ind w:left="1082" w:right="787" w:firstLine="0"/>
                                <w:jc w:val="left"/>
                                <w:rPr>
                                  <w:color w:val="000000"/>
                                  <w:sz w:val="20"/>
                                </w:rPr>
                              </w:pPr>
                              <w:r>
                                <w:rPr>
                                  <w:color w:val="231F20"/>
                                  <w:sz w:val="20"/>
                                </w:rPr>
                                <w:t>Weedon</w:t>
                              </w:r>
                              <w:r>
                                <w:rPr>
                                  <w:color w:val="231F20"/>
                                  <w:spacing w:val="-10"/>
                                  <w:sz w:val="20"/>
                                </w:rPr>
                                <w:t> </w:t>
                              </w:r>
                              <w:r>
                                <w:rPr>
                                  <w:color w:val="231F20"/>
                                  <w:sz w:val="20"/>
                                </w:rPr>
                                <w:t>(1997)</w:t>
                              </w:r>
                              <w:r>
                                <w:rPr>
                                  <w:color w:val="231F20"/>
                                  <w:spacing w:val="-10"/>
                                  <w:sz w:val="20"/>
                                </w:rPr>
                                <w:t> </w:t>
                              </w:r>
                              <w:r>
                                <w:rPr>
                                  <w:color w:val="231F20"/>
                                  <w:sz w:val="20"/>
                                </w:rPr>
                                <w:t>suggested</w:t>
                              </w:r>
                              <w:r>
                                <w:rPr>
                                  <w:color w:val="231F20"/>
                                  <w:spacing w:val="-10"/>
                                  <w:sz w:val="20"/>
                                </w:rPr>
                                <w:t> </w:t>
                              </w:r>
                              <w:r>
                                <w:rPr>
                                  <w:color w:val="231F20"/>
                                  <w:sz w:val="20"/>
                                </w:rPr>
                                <w:t>four</w:t>
                              </w:r>
                              <w:r>
                                <w:rPr>
                                  <w:color w:val="231F20"/>
                                  <w:spacing w:val="-10"/>
                                  <w:sz w:val="20"/>
                                </w:rPr>
                                <w:t> </w:t>
                              </w:r>
                              <w:r>
                                <w:rPr>
                                  <w:color w:val="231F20"/>
                                  <w:sz w:val="20"/>
                                </w:rPr>
                                <w:t>strands of learning through maps — using, making, reading, and interpreting — defining these command words more precisely as:</w:t>
                              </w:r>
                            </w:p>
                            <w:p>
                              <w:pPr>
                                <w:spacing w:line="240" w:lineRule="auto" w:before="13"/>
                                <w:rPr>
                                  <w:color w:val="000000"/>
                                  <w:sz w:val="20"/>
                                </w:rPr>
                              </w:pPr>
                            </w:p>
                            <w:p>
                              <w:pPr>
                                <w:spacing w:line="247" w:lineRule="auto" w:before="1"/>
                                <w:ind w:left="1082" w:right="1157" w:firstLine="0"/>
                                <w:jc w:val="left"/>
                                <w:rPr>
                                  <w:color w:val="000000"/>
                                  <w:sz w:val="20"/>
                                </w:rPr>
                              </w:pPr>
                              <w:r>
                                <w:rPr>
                                  <w:color w:val="231F20"/>
                                  <w:sz w:val="20"/>
                                </w:rPr>
                                <w:t>using maps — relating features </w:t>
                              </w:r>
                              <w:r>
                                <w:rPr>
                                  <w:color w:val="231F20"/>
                                  <w:sz w:val="20"/>
                                </w:rPr>
                                <w:t>on a map directly to features in the </w:t>
                              </w:r>
                              <w:r>
                                <w:rPr>
                                  <w:color w:val="231F20"/>
                                  <w:spacing w:val="-2"/>
                                  <w:sz w:val="20"/>
                                </w:rPr>
                                <w:t>landscape;</w:t>
                              </w:r>
                            </w:p>
                            <w:p>
                              <w:pPr>
                                <w:spacing w:line="240" w:lineRule="auto" w:before="11"/>
                                <w:rPr>
                                  <w:color w:val="000000"/>
                                  <w:sz w:val="20"/>
                                </w:rPr>
                              </w:pPr>
                            </w:p>
                            <w:p>
                              <w:pPr>
                                <w:spacing w:line="247" w:lineRule="auto" w:before="0"/>
                                <w:ind w:left="1082" w:right="787" w:firstLine="0"/>
                                <w:jc w:val="left"/>
                                <w:rPr>
                                  <w:color w:val="000000"/>
                                  <w:sz w:val="20"/>
                                </w:rPr>
                              </w:pPr>
                              <w:r>
                                <w:rPr>
                                  <w:color w:val="231F20"/>
                                  <w:sz w:val="20"/>
                                </w:rPr>
                                <w:t>making maps — encoding </w:t>
                              </w:r>
                              <w:r>
                                <w:rPr>
                                  <w:color w:val="231F20"/>
                                  <w:sz w:val="20"/>
                                </w:rPr>
                                <w:t>information in map form;</w:t>
                              </w:r>
                            </w:p>
                            <w:p>
                              <w:pPr>
                                <w:spacing w:line="240" w:lineRule="auto" w:before="10"/>
                                <w:rPr>
                                  <w:color w:val="000000"/>
                                  <w:sz w:val="20"/>
                                </w:rPr>
                              </w:pPr>
                            </w:p>
                            <w:p>
                              <w:pPr>
                                <w:spacing w:line="247" w:lineRule="auto" w:before="0"/>
                                <w:ind w:left="1082" w:right="787" w:firstLine="0"/>
                                <w:jc w:val="left"/>
                                <w:rPr>
                                  <w:color w:val="000000"/>
                                  <w:sz w:val="20"/>
                                </w:rPr>
                              </w:pPr>
                              <w:r>
                                <w:rPr>
                                  <w:color w:val="231F20"/>
                                  <w:sz w:val="20"/>
                                </w:rPr>
                                <w:t>reading</w:t>
                              </w:r>
                              <w:r>
                                <w:rPr>
                                  <w:color w:val="231F20"/>
                                  <w:spacing w:val="-2"/>
                                  <w:sz w:val="20"/>
                                </w:rPr>
                                <w:t> </w:t>
                              </w:r>
                              <w:r>
                                <w:rPr>
                                  <w:color w:val="231F20"/>
                                  <w:sz w:val="20"/>
                                </w:rPr>
                                <w:t>maps</w:t>
                              </w:r>
                              <w:r>
                                <w:rPr>
                                  <w:color w:val="231F20"/>
                                  <w:spacing w:val="-2"/>
                                  <w:sz w:val="20"/>
                                </w:rPr>
                                <w:t> </w:t>
                              </w:r>
                              <w:r>
                                <w:rPr>
                                  <w:color w:val="231F20"/>
                                  <w:sz w:val="20"/>
                                </w:rPr>
                                <w:t>—</w:t>
                              </w:r>
                              <w:r>
                                <w:rPr>
                                  <w:color w:val="231F20"/>
                                  <w:spacing w:val="-2"/>
                                  <w:sz w:val="20"/>
                                </w:rPr>
                                <w:t> </w:t>
                              </w:r>
                              <w:r>
                                <w:rPr>
                                  <w:color w:val="231F20"/>
                                  <w:sz w:val="20"/>
                                </w:rPr>
                                <w:t>decoding</w:t>
                              </w:r>
                              <w:r>
                                <w:rPr>
                                  <w:color w:val="231F20"/>
                                  <w:spacing w:val="-2"/>
                                  <w:sz w:val="20"/>
                                </w:rPr>
                                <w:t> </w:t>
                              </w:r>
                              <w:r>
                                <w:rPr>
                                  <w:color w:val="231F20"/>
                                  <w:sz w:val="20"/>
                                </w:rPr>
                                <w:t>successfully the elements of map language;</w:t>
                              </w:r>
                            </w:p>
                            <w:p>
                              <w:pPr>
                                <w:spacing w:line="240" w:lineRule="auto" w:before="10"/>
                                <w:rPr>
                                  <w:color w:val="000000"/>
                                  <w:sz w:val="20"/>
                                </w:rPr>
                              </w:pPr>
                            </w:p>
                            <w:p>
                              <w:pPr>
                                <w:spacing w:line="247" w:lineRule="auto" w:before="1"/>
                                <w:ind w:left="1082" w:right="787" w:firstLine="0"/>
                                <w:jc w:val="left"/>
                                <w:rPr>
                                  <w:color w:val="000000"/>
                                  <w:sz w:val="20"/>
                                </w:rPr>
                              </w:pPr>
                              <w:r>
                                <w:rPr>
                                  <w:color w:val="231F20"/>
                                  <w:sz w:val="20"/>
                                </w:rPr>
                                <w:t>interpreting maps — being able to relate</w:t>
                              </w:r>
                              <w:r>
                                <w:rPr>
                                  <w:color w:val="231F20"/>
                                  <w:spacing w:val="-2"/>
                                  <w:sz w:val="20"/>
                                </w:rPr>
                                <w:t> </w:t>
                              </w:r>
                              <w:r>
                                <w:rPr>
                                  <w:color w:val="231F20"/>
                                  <w:sz w:val="20"/>
                                </w:rPr>
                                <w:t>prior</w:t>
                              </w:r>
                              <w:r>
                                <w:rPr>
                                  <w:color w:val="231F20"/>
                                  <w:spacing w:val="-2"/>
                                  <w:sz w:val="20"/>
                                </w:rPr>
                                <w:t> </w:t>
                              </w:r>
                              <w:r>
                                <w:rPr>
                                  <w:color w:val="231F20"/>
                                  <w:sz w:val="20"/>
                                </w:rPr>
                                <w:t>geographical</w:t>
                              </w:r>
                              <w:r>
                                <w:rPr>
                                  <w:color w:val="231F20"/>
                                  <w:spacing w:val="-2"/>
                                  <w:sz w:val="20"/>
                                </w:rPr>
                                <w:t> </w:t>
                              </w:r>
                              <w:r>
                                <w:rPr>
                                  <w:color w:val="231F20"/>
                                  <w:sz w:val="20"/>
                                </w:rPr>
                                <w:t>knowledge</w:t>
                              </w:r>
                              <w:r>
                                <w:rPr>
                                  <w:color w:val="231F20"/>
                                  <w:spacing w:val="-2"/>
                                  <w:sz w:val="20"/>
                                </w:rPr>
                                <w:t> </w:t>
                              </w:r>
                              <w:r>
                                <w:rPr>
                                  <w:color w:val="231F20"/>
                                  <w:sz w:val="20"/>
                                </w:rPr>
                                <w:t>to the features and patterns observed on the map.</w:t>
                              </w:r>
                            </w:p>
                          </w:txbxContent>
                        </wps:txbx>
                        <wps:bodyPr wrap="square" lIns="0" tIns="0" rIns="0" bIns="0" rtlCol="0">
                          <a:noAutofit/>
                        </wps:bodyPr>
                      </wps:wsp>
                    </wpg:wgp>
                  </a:graphicData>
                </a:graphic>
              </wp:anchor>
            </w:drawing>
          </mc:Choice>
          <mc:Fallback>
            <w:pict>
              <v:group style="position:absolute;margin-left:0pt;margin-top:103.465012pt;width:595.3pt;height:574.050pt;mso-position-horizontal-relative:page;mso-position-vertical-relative:page;z-index:15749120" id="docshapegroup94" coordorigin="0,2069" coordsize="11906,11481">
                <v:shape style="position:absolute;left:5064;top:2069;width:6841;height:11481" type="#_x0000_t75" id="docshape95" stroked="false">
                  <v:imagedata r:id="rId38" o:title=""/>
                </v:shape>
                <v:shape style="position:absolute;left:0;top:2069;width:5065;height:11481" type="#_x0000_t202" id="docshape96" filled="true" fillcolor="#ebebec" stroked="false">
                  <v:textbox inset="0,0,0,0">
                    <w:txbxContent>
                      <w:p>
                        <w:pPr>
                          <w:spacing w:line="240" w:lineRule="auto" w:before="147"/>
                          <w:rPr>
                            <w:color w:val="000000"/>
                            <w:sz w:val="20"/>
                          </w:rPr>
                        </w:pPr>
                      </w:p>
                      <w:p>
                        <w:pPr>
                          <w:spacing w:line="247" w:lineRule="auto" w:before="0"/>
                          <w:ind w:left="1082" w:right="1157" w:firstLine="0"/>
                          <w:jc w:val="left"/>
                          <w:rPr>
                            <w:color w:val="000000"/>
                            <w:sz w:val="20"/>
                          </w:rPr>
                        </w:pPr>
                        <w:r>
                          <w:rPr>
                            <w:color w:val="231F20"/>
                            <w:sz w:val="20"/>
                          </w:rPr>
                          <w:t>The GA identifies what they </w:t>
                        </w:r>
                        <w:r>
                          <w:rPr>
                            <w:color w:val="231F20"/>
                            <w:sz w:val="20"/>
                          </w:rPr>
                          <w:t>think students need to be able to do with maps:</w:t>
                        </w:r>
                      </w:p>
                      <w:p>
                        <w:pPr>
                          <w:spacing w:line="240" w:lineRule="auto" w:before="12"/>
                          <w:rPr>
                            <w:color w:val="000000"/>
                            <w:sz w:val="20"/>
                          </w:rPr>
                        </w:pPr>
                      </w:p>
                      <w:p>
                        <w:pPr>
                          <w:numPr>
                            <w:ilvl w:val="0"/>
                            <w:numId w:val="4"/>
                          </w:numPr>
                          <w:tabs>
                            <w:tab w:pos="1322" w:val="left" w:leader="none"/>
                          </w:tabs>
                          <w:spacing w:line="244" w:lineRule="auto" w:before="1"/>
                          <w:ind w:left="1322" w:right="762" w:hanging="240"/>
                          <w:jc w:val="left"/>
                          <w:rPr>
                            <w:color w:val="000000"/>
                            <w:sz w:val="20"/>
                          </w:rPr>
                        </w:pPr>
                        <w:r>
                          <w:rPr>
                            <w:color w:val="231F20"/>
                            <w:sz w:val="20"/>
                          </w:rPr>
                          <w:t>understand and interpret maps </w:t>
                        </w:r>
                        <w:r>
                          <w:rPr>
                            <w:color w:val="231F20"/>
                            <w:sz w:val="20"/>
                          </w:rPr>
                          <w:t>(and other geographic representations) and know what a map can – and cannot – show</w:t>
                        </w:r>
                      </w:p>
                      <w:p>
                        <w:pPr>
                          <w:spacing w:line="240" w:lineRule="auto" w:before="9"/>
                          <w:rPr>
                            <w:color w:val="000000"/>
                            <w:sz w:val="20"/>
                          </w:rPr>
                        </w:pPr>
                      </w:p>
                      <w:p>
                        <w:pPr>
                          <w:numPr>
                            <w:ilvl w:val="0"/>
                            <w:numId w:val="4"/>
                          </w:numPr>
                          <w:tabs>
                            <w:tab w:pos="1322" w:val="left" w:leader="none"/>
                          </w:tabs>
                          <w:spacing w:before="0"/>
                          <w:ind w:left="1322" w:right="697" w:hanging="240"/>
                          <w:jc w:val="left"/>
                          <w:rPr>
                            <w:color w:val="000000"/>
                            <w:sz w:val="20"/>
                          </w:rPr>
                        </w:pPr>
                        <w:r>
                          <w:rPr>
                            <w:color w:val="231F20"/>
                            <w:sz w:val="20"/>
                          </w:rPr>
                          <w:t>describe and analyse spatial </w:t>
                        </w:r>
                        <w:r>
                          <w:rPr>
                            <w:color w:val="231F20"/>
                            <w:sz w:val="20"/>
                          </w:rPr>
                          <w:t>patterns of people, places, and environments</w:t>
                        </w:r>
                      </w:p>
                      <w:p>
                        <w:pPr>
                          <w:spacing w:line="240" w:lineRule="auto" w:before="12"/>
                          <w:rPr>
                            <w:color w:val="000000"/>
                            <w:sz w:val="20"/>
                          </w:rPr>
                        </w:pPr>
                      </w:p>
                      <w:p>
                        <w:pPr>
                          <w:numPr>
                            <w:ilvl w:val="0"/>
                            <w:numId w:val="4"/>
                          </w:numPr>
                          <w:tabs>
                            <w:tab w:pos="1322" w:val="left" w:leader="none"/>
                          </w:tabs>
                          <w:spacing w:before="0"/>
                          <w:ind w:left="1322" w:right="974" w:hanging="240"/>
                          <w:jc w:val="left"/>
                          <w:rPr>
                            <w:color w:val="000000"/>
                            <w:sz w:val="20"/>
                          </w:rPr>
                        </w:pPr>
                        <w:r>
                          <w:rPr>
                            <w:color w:val="231F20"/>
                            <w:sz w:val="20"/>
                          </w:rPr>
                          <w:t>collect</w:t>
                        </w:r>
                        <w:r>
                          <w:rPr>
                            <w:color w:val="231F20"/>
                            <w:spacing w:val="-3"/>
                            <w:sz w:val="20"/>
                          </w:rPr>
                          <w:t> </w:t>
                        </w:r>
                        <w:r>
                          <w:rPr>
                            <w:color w:val="231F20"/>
                            <w:sz w:val="20"/>
                          </w:rPr>
                          <w:t>and</w:t>
                        </w:r>
                        <w:r>
                          <w:rPr>
                            <w:color w:val="231F20"/>
                            <w:spacing w:val="-3"/>
                            <w:sz w:val="20"/>
                          </w:rPr>
                          <w:t> </w:t>
                        </w:r>
                        <w:r>
                          <w:rPr>
                            <w:color w:val="231F20"/>
                            <w:sz w:val="20"/>
                          </w:rPr>
                          <w:t>display</w:t>
                        </w:r>
                        <w:r>
                          <w:rPr>
                            <w:color w:val="231F20"/>
                            <w:spacing w:val="-3"/>
                            <w:sz w:val="20"/>
                          </w:rPr>
                          <w:t> </w:t>
                        </w:r>
                        <w:r>
                          <w:rPr>
                            <w:color w:val="231F20"/>
                            <w:sz w:val="20"/>
                          </w:rPr>
                          <w:t>information</w:t>
                        </w:r>
                        <w:r>
                          <w:rPr>
                            <w:color w:val="231F20"/>
                            <w:spacing w:val="-3"/>
                            <w:sz w:val="20"/>
                          </w:rPr>
                          <w:t> </w:t>
                        </w:r>
                        <w:r>
                          <w:rPr>
                            <w:color w:val="231F20"/>
                            <w:sz w:val="20"/>
                          </w:rPr>
                          <w:t>on maps, graphs, and diagrams</w:t>
                        </w:r>
                      </w:p>
                      <w:p>
                        <w:pPr>
                          <w:spacing w:line="240" w:lineRule="auto" w:before="12"/>
                          <w:rPr>
                            <w:color w:val="000000"/>
                            <w:sz w:val="20"/>
                          </w:rPr>
                        </w:pPr>
                      </w:p>
                      <w:p>
                        <w:pPr>
                          <w:numPr>
                            <w:ilvl w:val="0"/>
                            <w:numId w:val="4"/>
                          </w:numPr>
                          <w:tabs>
                            <w:tab w:pos="1322" w:val="left" w:leader="none"/>
                          </w:tabs>
                          <w:spacing w:line="244" w:lineRule="auto" w:before="0"/>
                          <w:ind w:left="1322" w:right="667" w:hanging="240"/>
                          <w:jc w:val="left"/>
                          <w:rPr>
                            <w:color w:val="000000"/>
                            <w:sz w:val="20"/>
                          </w:rPr>
                        </w:pPr>
                        <w:r>
                          <w:rPr>
                            <w:color w:val="231F20"/>
                            <w:sz w:val="20"/>
                          </w:rPr>
                          <w:t>make maps – from hand-drawn</w:t>
                        </w:r>
                        <w:r>
                          <w:rPr>
                            <w:color w:val="231F20"/>
                            <w:spacing w:val="40"/>
                            <w:sz w:val="20"/>
                          </w:rPr>
                          <w:t> </w:t>
                        </w:r>
                        <w:r>
                          <w:rPr>
                            <w:color w:val="231F20"/>
                            <w:sz w:val="20"/>
                          </w:rPr>
                          <w:t>sketch maps to more complex representations using a range of appropriate</w:t>
                        </w:r>
                        <w:r>
                          <w:rPr>
                            <w:color w:val="231F20"/>
                            <w:spacing w:val="-3"/>
                            <w:sz w:val="20"/>
                          </w:rPr>
                          <w:t> </w:t>
                        </w:r>
                        <w:r>
                          <w:rPr>
                            <w:color w:val="231F20"/>
                            <w:sz w:val="20"/>
                          </w:rPr>
                          <w:t>technologies</w:t>
                        </w:r>
                        <w:r>
                          <w:rPr>
                            <w:color w:val="231F20"/>
                            <w:spacing w:val="-3"/>
                            <w:sz w:val="20"/>
                          </w:rPr>
                          <w:t> </w:t>
                        </w:r>
                        <w:r>
                          <w:rPr>
                            <w:color w:val="231F20"/>
                            <w:sz w:val="20"/>
                          </w:rPr>
                          <w:t>such</w:t>
                        </w:r>
                        <w:r>
                          <w:rPr>
                            <w:color w:val="231F20"/>
                            <w:spacing w:val="-3"/>
                            <w:sz w:val="20"/>
                          </w:rPr>
                          <w:t> </w:t>
                        </w:r>
                        <w:r>
                          <w:rPr>
                            <w:color w:val="231F20"/>
                            <w:sz w:val="20"/>
                          </w:rPr>
                          <w:t>as</w:t>
                        </w:r>
                        <w:r>
                          <w:rPr>
                            <w:color w:val="231F20"/>
                            <w:spacing w:val="-3"/>
                            <w:sz w:val="20"/>
                          </w:rPr>
                          <w:t> </w:t>
                        </w:r>
                        <w:r>
                          <w:rPr>
                            <w:color w:val="231F20"/>
                            <w:sz w:val="20"/>
                          </w:rPr>
                          <w:t>GIS.</w:t>
                        </w:r>
                      </w:p>
                      <w:p>
                        <w:pPr>
                          <w:spacing w:line="240" w:lineRule="auto" w:before="0"/>
                          <w:rPr>
                            <w:color w:val="000000"/>
                            <w:sz w:val="20"/>
                          </w:rPr>
                        </w:pPr>
                      </w:p>
                      <w:p>
                        <w:pPr>
                          <w:spacing w:line="240" w:lineRule="auto" w:before="0"/>
                          <w:rPr>
                            <w:color w:val="000000"/>
                            <w:sz w:val="20"/>
                          </w:rPr>
                        </w:pPr>
                      </w:p>
                      <w:p>
                        <w:pPr>
                          <w:spacing w:line="240" w:lineRule="auto" w:before="0"/>
                          <w:rPr>
                            <w:color w:val="000000"/>
                            <w:sz w:val="20"/>
                          </w:rPr>
                        </w:pPr>
                      </w:p>
                      <w:p>
                        <w:pPr>
                          <w:spacing w:line="240" w:lineRule="auto" w:before="38"/>
                          <w:rPr>
                            <w:color w:val="000000"/>
                            <w:sz w:val="20"/>
                          </w:rPr>
                        </w:pPr>
                      </w:p>
                      <w:p>
                        <w:pPr>
                          <w:spacing w:line="247" w:lineRule="auto" w:before="0"/>
                          <w:ind w:left="1082" w:right="787" w:firstLine="0"/>
                          <w:jc w:val="left"/>
                          <w:rPr>
                            <w:color w:val="000000"/>
                            <w:sz w:val="20"/>
                          </w:rPr>
                        </w:pPr>
                        <w:r>
                          <w:rPr>
                            <w:color w:val="231F20"/>
                            <w:sz w:val="20"/>
                          </w:rPr>
                          <w:t>Weedon</w:t>
                        </w:r>
                        <w:r>
                          <w:rPr>
                            <w:color w:val="231F20"/>
                            <w:spacing w:val="-10"/>
                            <w:sz w:val="20"/>
                          </w:rPr>
                          <w:t> </w:t>
                        </w:r>
                        <w:r>
                          <w:rPr>
                            <w:color w:val="231F20"/>
                            <w:sz w:val="20"/>
                          </w:rPr>
                          <w:t>(1997)</w:t>
                        </w:r>
                        <w:r>
                          <w:rPr>
                            <w:color w:val="231F20"/>
                            <w:spacing w:val="-10"/>
                            <w:sz w:val="20"/>
                          </w:rPr>
                          <w:t> </w:t>
                        </w:r>
                        <w:r>
                          <w:rPr>
                            <w:color w:val="231F20"/>
                            <w:sz w:val="20"/>
                          </w:rPr>
                          <w:t>suggested</w:t>
                        </w:r>
                        <w:r>
                          <w:rPr>
                            <w:color w:val="231F20"/>
                            <w:spacing w:val="-10"/>
                            <w:sz w:val="20"/>
                          </w:rPr>
                          <w:t> </w:t>
                        </w:r>
                        <w:r>
                          <w:rPr>
                            <w:color w:val="231F20"/>
                            <w:sz w:val="20"/>
                          </w:rPr>
                          <w:t>four</w:t>
                        </w:r>
                        <w:r>
                          <w:rPr>
                            <w:color w:val="231F20"/>
                            <w:spacing w:val="-10"/>
                            <w:sz w:val="20"/>
                          </w:rPr>
                          <w:t> </w:t>
                        </w:r>
                        <w:r>
                          <w:rPr>
                            <w:color w:val="231F20"/>
                            <w:sz w:val="20"/>
                          </w:rPr>
                          <w:t>strands of learning through maps — using, making, reading, and interpreting — defining these command words more precisely as:</w:t>
                        </w:r>
                      </w:p>
                      <w:p>
                        <w:pPr>
                          <w:spacing w:line="240" w:lineRule="auto" w:before="13"/>
                          <w:rPr>
                            <w:color w:val="000000"/>
                            <w:sz w:val="20"/>
                          </w:rPr>
                        </w:pPr>
                      </w:p>
                      <w:p>
                        <w:pPr>
                          <w:spacing w:line="247" w:lineRule="auto" w:before="1"/>
                          <w:ind w:left="1082" w:right="1157" w:firstLine="0"/>
                          <w:jc w:val="left"/>
                          <w:rPr>
                            <w:color w:val="000000"/>
                            <w:sz w:val="20"/>
                          </w:rPr>
                        </w:pPr>
                        <w:r>
                          <w:rPr>
                            <w:color w:val="231F20"/>
                            <w:sz w:val="20"/>
                          </w:rPr>
                          <w:t>using maps — relating features </w:t>
                        </w:r>
                        <w:r>
                          <w:rPr>
                            <w:color w:val="231F20"/>
                            <w:sz w:val="20"/>
                          </w:rPr>
                          <w:t>on a map directly to features in the </w:t>
                        </w:r>
                        <w:r>
                          <w:rPr>
                            <w:color w:val="231F20"/>
                            <w:spacing w:val="-2"/>
                            <w:sz w:val="20"/>
                          </w:rPr>
                          <w:t>landscape;</w:t>
                        </w:r>
                      </w:p>
                      <w:p>
                        <w:pPr>
                          <w:spacing w:line="240" w:lineRule="auto" w:before="11"/>
                          <w:rPr>
                            <w:color w:val="000000"/>
                            <w:sz w:val="20"/>
                          </w:rPr>
                        </w:pPr>
                      </w:p>
                      <w:p>
                        <w:pPr>
                          <w:spacing w:line="247" w:lineRule="auto" w:before="0"/>
                          <w:ind w:left="1082" w:right="787" w:firstLine="0"/>
                          <w:jc w:val="left"/>
                          <w:rPr>
                            <w:color w:val="000000"/>
                            <w:sz w:val="20"/>
                          </w:rPr>
                        </w:pPr>
                        <w:r>
                          <w:rPr>
                            <w:color w:val="231F20"/>
                            <w:sz w:val="20"/>
                          </w:rPr>
                          <w:t>making maps — encoding </w:t>
                        </w:r>
                        <w:r>
                          <w:rPr>
                            <w:color w:val="231F20"/>
                            <w:sz w:val="20"/>
                          </w:rPr>
                          <w:t>information in map form;</w:t>
                        </w:r>
                      </w:p>
                      <w:p>
                        <w:pPr>
                          <w:spacing w:line="240" w:lineRule="auto" w:before="10"/>
                          <w:rPr>
                            <w:color w:val="000000"/>
                            <w:sz w:val="20"/>
                          </w:rPr>
                        </w:pPr>
                      </w:p>
                      <w:p>
                        <w:pPr>
                          <w:spacing w:line="247" w:lineRule="auto" w:before="0"/>
                          <w:ind w:left="1082" w:right="787" w:firstLine="0"/>
                          <w:jc w:val="left"/>
                          <w:rPr>
                            <w:color w:val="000000"/>
                            <w:sz w:val="20"/>
                          </w:rPr>
                        </w:pPr>
                        <w:r>
                          <w:rPr>
                            <w:color w:val="231F20"/>
                            <w:sz w:val="20"/>
                          </w:rPr>
                          <w:t>reading</w:t>
                        </w:r>
                        <w:r>
                          <w:rPr>
                            <w:color w:val="231F20"/>
                            <w:spacing w:val="-2"/>
                            <w:sz w:val="20"/>
                          </w:rPr>
                          <w:t> </w:t>
                        </w:r>
                        <w:r>
                          <w:rPr>
                            <w:color w:val="231F20"/>
                            <w:sz w:val="20"/>
                          </w:rPr>
                          <w:t>maps</w:t>
                        </w:r>
                        <w:r>
                          <w:rPr>
                            <w:color w:val="231F20"/>
                            <w:spacing w:val="-2"/>
                            <w:sz w:val="20"/>
                          </w:rPr>
                          <w:t> </w:t>
                        </w:r>
                        <w:r>
                          <w:rPr>
                            <w:color w:val="231F20"/>
                            <w:sz w:val="20"/>
                          </w:rPr>
                          <w:t>—</w:t>
                        </w:r>
                        <w:r>
                          <w:rPr>
                            <w:color w:val="231F20"/>
                            <w:spacing w:val="-2"/>
                            <w:sz w:val="20"/>
                          </w:rPr>
                          <w:t> </w:t>
                        </w:r>
                        <w:r>
                          <w:rPr>
                            <w:color w:val="231F20"/>
                            <w:sz w:val="20"/>
                          </w:rPr>
                          <w:t>decoding</w:t>
                        </w:r>
                        <w:r>
                          <w:rPr>
                            <w:color w:val="231F20"/>
                            <w:spacing w:val="-2"/>
                            <w:sz w:val="20"/>
                          </w:rPr>
                          <w:t> </w:t>
                        </w:r>
                        <w:r>
                          <w:rPr>
                            <w:color w:val="231F20"/>
                            <w:sz w:val="20"/>
                          </w:rPr>
                          <w:t>successfully the elements of map language;</w:t>
                        </w:r>
                      </w:p>
                      <w:p>
                        <w:pPr>
                          <w:spacing w:line="240" w:lineRule="auto" w:before="10"/>
                          <w:rPr>
                            <w:color w:val="000000"/>
                            <w:sz w:val="20"/>
                          </w:rPr>
                        </w:pPr>
                      </w:p>
                      <w:p>
                        <w:pPr>
                          <w:spacing w:line="247" w:lineRule="auto" w:before="1"/>
                          <w:ind w:left="1082" w:right="787" w:firstLine="0"/>
                          <w:jc w:val="left"/>
                          <w:rPr>
                            <w:color w:val="000000"/>
                            <w:sz w:val="20"/>
                          </w:rPr>
                        </w:pPr>
                        <w:r>
                          <w:rPr>
                            <w:color w:val="231F20"/>
                            <w:sz w:val="20"/>
                          </w:rPr>
                          <w:t>interpreting maps — being able to relate</w:t>
                        </w:r>
                        <w:r>
                          <w:rPr>
                            <w:color w:val="231F20"/>
                            <w:spacing w:val="-2"/>
                            <w:sz w:val="20"/>
                          </w:rPr>
                          <w:t> </w:t>
                        </w:r>
                        <w:r>
                          <w:rPr>
                            <w:color w:val="231F20"/>
                            <w:sz w:val="20"/>
                          </w:rPr>
                          <w:t>prior</w:t>
                        </w:r>
                        <w:r>
                          <w:rPr>
                            <w:color w:val="231F20"/>
                            <w:spacing w:val="-2"/>
                            <w:sz w:val="20"/>
                          </w:rPr>
                          <w:t> </w:t>
                        </w:r>
                        <w:r>
                          <w:rPr>
                            <w:color w:val="231F20"/>
                            <w:sz w:val="20"/>
                          </w:rPr>
                          <w:t>geographical</w:t>
                        </w:r>
                        <w:r>
                          <w:rPr>
                            <w:color w:val="231F20"/>
                            <w:spacing w:val="-2"/>
                            <w:sz w:val="20"/>
                          </w:rPr>
                          <w:t> </w:t>
                        </w:r>
                        <w:r>
                          <w:rPr>
                            <w:color w:val="231F20"/>
                            <w:sz w:val="20"/>
                          </w:rPr>
                          <w:t>knowledge</w:t>
                        </w:r>
                        <w:r>
                          <w:rPr>
                            <w:color w:val="231F20"/>
                            <w:spacing w:val="-2"/>
                            <w:sz w:val="20"/>
                          </w:rPr>
                          <w:t> </w:t>
                        </w:r>
                        <w:r>
                          <w:rPr>
                            <w:color w:val="231F20"/>
                            <w:sz w:val="20"/>
                          </w:rPr>
                          <w:t>to the features and patterns observed on the map.</w:t>
                        </w:r>
                      </w:p>
                    </w:txbxContent>
                  </v:textbox>
                  <v:fill type="solid"/>
                  <w10:wrap type="none"/>
                </v:shape>
                <w10:wrap type="none"/>
              </v:group>
            </w:pict>
          </mc:Fallback>
        </mc:AlternateContent>
      </w:r>
    </w:p>
    <w:p>
      <w:pPr>
        <w:spacing w:after="0"/>
        <w:rPr>
          <w:sz w:val="17"/>
        </w:rPr>
        <w:sectPr>
          <w:headerReference w:type="default" r:id="rId36"/>
          <w:footerReference w:type="default" r:id="rId37"/>
          <w:pgSz w:w="11910" w:h="16840"/>
          <w:pgMar w:header="558" w:footer="833" w:top="740" w:bottom="1020" w:left="0" w:right="0"/>
        </w:sectPr>
      </w:pPr>
    </w:p>
    <w:p>
      <w:pPr>
        <w:pStyle w:val="BodyText"/>
        <w:rPr>
          <w:sz w:val="60"/>
        </w:rPr>
      </w:pPr>
      <w:r>
        <w:rPr/>
        <mc:AlternateContent>
          <mc:Choice Requires="wps">
            <w:drawing>
              <wp:anchor distT="0" distB="0" distL="0" distR="0" allowOverlap="1" layoutInCell="1" locked="0" behindDoc="1" simplePos="0" relativeHeight="484234752">
                <wp:simplePos x="0" y="0"/>
                <wp:positionH relativeFrom="page">
                  <wp:posOffset>609600</wp:posOffset>
                </wp:positionH>
                <wp:positionV relativeFrom="page">
                  <wp:posOffset>361800</wp:posOffset>
                </wp:positionV>
                <wp:extent cx="122555" cy="120014"/>
                <wp:effectExtent l="0" t="0" r="0" b="0"/>
                <wp:wrapNone/>
                <wp:docPr id="105" name="Textbox 105"/>
                <wp:cNvGraphicFramePr>
                  <a:graphicFrameLocks/>
                </wp:cNvGraphicFramePr>
                <a:graphic>
                  <a:graphicData uri="http://schemas.microsoft.com/office/word/2010/wordprocessingShape">
                    <wps:wsp>
                      <wps:cNvPr id="105" name="Textbox 105"/>
                      <wps:cNvSpPr txBox="1"/>
                      <wps:spPr>
                        <a:xfrm>
                          <a:off x="0" y="0"/>
                          <a:ext cx="122555" cy="120014"/>
                        </a:xfrm>
                        <a:prstGeom prst="rect">
                          <a:avLst/>
                        </a:prstGeom>
                      </wps:spPr>
                      <wps:txbx>
                        <w:txbxContent>
                          <w:p>
                            <w:pPr>
                              <w:spacing w:before="1"/>
                              <w:ind w:left="0" w:right="0" w:firstLine="0"/>
                              <w:jc w:val="left"/>
                              <w:rPr>
                                <w:sz w:val="16"/>
                              </w:rPr>
                            </w:pPr>
                            <w:r>
                              <w:rPr>
                                <w:color w:val="231F20"/>
                                <w:spacing w:val="5"/>
                                <w:sz w:val="16"/>
                              </w:rPr>
                              <w:t>12 </w:t>
                            </w:r>
                          </w:p>
                        </w:txbxContent>
                      </wps:txbx>
                      <wps:bodyPr wrap="square" lIns="0" tIns="0" rIns="0" bIns="0" rtlCol="0">
                        <a:noAutofit/>
                      </wps:bodyPr>
                    </wps:wsp>
                  </a:graphicData>
                </a:graphic>
              </wp:anchor>
            </w:drawing>
          </mc:Choice>
          <mc:Fallback>
            <w:pict>
              <v:shape style="position:absolute;margin-left:48pt;margin-top:28.488214pt;width:9.65pt;height:9.450pt;mso-position-horizontal-relative:page;mso-position-vertical-relative:page;z-index:-19081728" type="#_x0000_t202" id="docshape97" filled="false" stroked="false">
                <v:textbox inset="0,0,0,0">
                  <w:txbxContent>
                    <w:p>
                      <w:pPr>
                        <w:spacing w:before="1"/>
                        <w:ind w:left="0" w:right="0" w:firstLine="0"/>
                        <w:jc w:val="left"/>
                        <w:rPr>
                          <w:sz w:val="16"/>
                        </w:rPr>
                      </w:pPr>
                      <w:r>
                        <w:rPr>
                          <w:color w:val="231F20"/>
                          <w:spacing w:val="5"/>
                          <w:sz w:val="16"/>
                        </w:rPr>
                        <w:t>12 </w:t>
                      </w:r>
                    </w:p>
                  </w:txbxContent>
                </v:textbox>
                <w10:wrap type="none"/>
              </v:shape>
            </w:pict>
          </mc:Fallback>
        </mc:AlternateContent>
      </w:r>
    </w:p>
    <w:p>
      <w:pPr>
        <w:pStyle w:val="BodyText"/>
        <w:rPr>
          <w:sz w:val="60"/>
        </w:rPr>
      </w:pPr>
    </w:p>
    <w:p>
      <w:pPr>
        <w:pStyle w:val="BodyText"/>
        <w:rPr>
          <w:sz w:val="60"/>
        </w:rPr>
      </w:pPr>
    </w:p>
    <w:p>
      <w:pPr>
        <w:pStyle w:val="BodyText"/>
        <w:rPr>
          <w:sz w:val="60"/>
        </w:rPr>
      </w:pPr>
    </w:p>
    <w:p>
      <w:pPr>
        <w:pStyle w:val="BodyText"/>
        <w:rPr>
          <w:sz w:val="60"/>
        </w:rPr>
      </w:pPr>
    </w:p>
    <w:p>
      <w:pPr>
        <w:pStyle w:val="BodyText"/>
        <w:rPr>
          <w:sz w:val="60"/>
        </w:rPr>
      </w:pPr>
    </w:p>
    <w:p>
      <w:pPr>
        <w:pStyle w:val="BodyText"/>
        <w:spacing w:before="160"/>
        <w:rPr>
          <w:sz w:val="60"/>
        </w:rPr>
      </w:pPr>
    </w:p>
    <w:p>
      <w:pPr>
        <w:pStyle w:val="Heading1"/>
        <w:spacing w:line="247" w:lineRule="auto" w:before="1"/>
        <w:ind w:right="1465"/>
      </w:pPr>
      <w:r>
        <w:rPr/>
        <mc:AlternateContent>
          <mc:Choice Requires="wps">
            <w:drawing>
              <wp:anchor distT="0" distB="0" distL="0" distR="0" allowOverlap="1" layoutInCell="1" locked="0" behindDoc="0" simplePos="0" relativeHeight="15750656">
                <wp:simplePos x="0" y="0"/>
                <wp:positionH relativeFrom="page">
                  <wp:posOffset>0</wp:posOffset>
                </wp:positionH>
                <wp:positionV relativeFrom="paragraph">
                  <wp:posOffset>-3205737</wp:posOffset>
                </wp:positionV>
                <wp:extent cx="7560309" cy="2898140"/>
                <wp:effectExtent l="0" t="0" r="0" b="0"/>
                <wp:wrapNone/>
                <wp:docPr id="106" name="Group 106"/>
                <wp:cNvGraphicFramePr>
                  <a:graphicFrameLocks/>
                </wp:cNvGraphicFramePr>
                <a:graphic>
                  <a:graphicData uri="http://schemas.microsoft.com/office/word/2010/wordprocessingGroup">
                    <wpg:wgp>
                      <wpg:cNvPr id="106" name="Group 106"/>
                      <wpg:cNvGrpSpPr/>
                      <wpg:grpSpPr>
                        <a:xfrm>
                          <a:off x="0" y="0"/>
                          <a:ext cx="7560309" cy="2898140"/>
                          <a:chExt cx="7560309" cy="2898140"/>
                        </a:xfrm>
                      </wpg:grpSpPr>
                      <pic:pic>
                        <pic:nvPicPr>
                          <pic:cNvPr id="107" name="Image 107"/>
                          <pic:cNvPicPr/>
                        </pic:nvPicPr>
                        <pic:blipFill>
                          <a:blip r:embed="rId41" cstate="print"/>
                          <a:stretch>
                            <a:fillRect/>
                          </a:stretch>
                        </pic:blipFill>
                        <pic:spPr>
                          <a:xfrm>
                            <a:off x="0" y="0"/>
                            <a:ext cx="7559992" cy="2898000"/>
                          </a:xfrm>
                          <a:prstGeom prst="rect">
                            <a:avLst/>
                          </a:prstGeom>
                        </pic:spPr>
                      </pic:pic>
                      <wps:wsp>
                        <wps:cNvPr id="108" name="Textbox 108"/>
                        <wps:cNvSpPr txBox="1"/>
                        <wps:spPr>
                          <a:xfrm>
                            <a:off x="609616" y="361800"/>
                            <a:ext cx="135255" cy="120014"/>
                          </a:xfrm>
                          <a:prstGeom prst="rect">
                            <a:avLst/>
                          </a:prstGeom>
                        </wps:spPr>
                        <wps:txbx>
                          <w:txbxContent>
                            <w:p>
                              <w:pPr>
                                <w:spacing w:before="1"/>
                                <w:ind w:left="0" w:right="0" w:firstLine="0"/>
                                <w:jc w:val="left"/>
                                <w:rPr>
                                  <w:sz w:val="16"/>
                                </w:rPr>
                              </w:pPr>
                              <w:r>
                                <w:rPr>
                                  <w:color w:val="FFFFFF"/>
                                  <w:spacing w:val="5"/>
                                  <w:sz w:val="16"/>
                                </w:rPr>
                                <w:t>12 </w:t>
                              </w:r>
                            </w:p>
                          </w:txbxContent>
                        </wps:txbx>
                        <wps:bodyPr wrap="square" lIns="0" tIns="0" rIns="0" bIns="0" rtlCol="0">
                          <a:noAutofit/>
                        </wps:bodyPr>
                      </wps:wsp>
                      <wps:wsp>
                        <wps:cNvPr id="109" name="Textbox 109"/>
                        <wps:cNvSpPr txBox="1"/>
                        <wps:spPr>
                          <a:xfrm>
                            <a:off x="1136006" y="361800"/>
                            <a:ext cx="1711960" cy="120014"/>
                          </a:xfrm>
                          <a:prstGeom prst="rect">
                            <a:avLst/>
                          </a:prstGeom>
                        </wps:spPr>
                        <wps:txbx>
                          <w:txbxContent>
                            <w:p>
                              <w:pPr>
                                <w:spacing w:before="1"/>
                                <w:ind w:left="0" w:right="0" w:firstLine="0"/>
                                <w:jc w:val="left"/>
                                <w:rPr>
                                  <w:sz w:val="16"/>
                                </w:rPr>
                              </w:pPr>
                              <w:r>
                                <w:rPr>
                                  <w:color w:val="FFFFFF"/>
                                  <w:spacing w:val="15"/>
                                  <w:sz w:val="16"/>
                                </w:rPr>
                                <w:t>GEOGRAPHY</w:t>
                              </w:r>
                              <w:r>
                                <w:rPr>
                                  <w:color w:val="FFFFFF"/>
                                  <w:spacing w:val="40"/>
                                  <w:sz w:val="16"/>
                                </w:rPr>
                                <w:t> </w:t>
                              </w:r>
                              <w:r>
                                <w:rPr>
                                  <w:color w:val="FFFFFF"/>
                                  <w:spacing w:val="11"/>
                                  <w:sz w:val="16"/>
                                </w:rPr>
                                <w:t>FOR</w:t>
                              </w:r>
                              <w:r>
                                <w:rPr>
                                  <w:color w:val="FFFFFF"/>
                                  <w:spacing w:val="40"/>
                                  <w:sz w:val="16"/>
                                </w:rPr>
                                <w:t> </w:t>
                              </w:r>
                              <w:r>
                                <w:rPr>
                                  <w:color w:val="FFFFFF"/>
                                  <w:spacing w:val="10"/>
                                  <w:sz w:val="16"/>
                                </w:rPr>
                                <w:t>SECONDARY</w:t>
                              </w:r>
                            </w:p>
                          </w:txbxContent>
                        </wps:txbx>
                        <wps:bodyPr wrap="square" lIns="0" tIns="0" rIns="0" bIns="0" rtlCol="0">
                          <a:noAutofit/>
                        </wps:bodyPr>
                      </wps:wsp>
                    </wpg:wgp>
                  </a:graphicData>
                </a:graphic>
              </wp:anchor>
            </w:drawing>
          </mc:Choice>
          <mc:Fallback>
            <w:pict>
              <v:group style="position:absolute;margin-left:0pt;margin-top:-252.420273pt;width:595.3pt;height:228.2pt;mso-position-horizontal-relative:page;mso-position-vertical-relative:paragraph;z-index:15750656" id="docshapegroup98" coordorigin="0,-5048" coordsize="11906,4564">
                <v:shape style="position:absolute;left:0;top:-5049;width:11906;height:4564" type="#_x0000_t75" id="docshape99" stroked="false">
                  <v:imagedata r:id="rId41" o:title=""/>
                </v:shape>
                <v:shape style="position:absolute;left:960;top:-4479;width:213;height:189" type="#_x0000_t202" id="docshape100" filled="false" stroked="false">
                  <v:textbox inset="0,0,0,0">
                    <w:txbxContent>
                      <w:p>
                        <w:pPr>
                          <w:spacing w:before="1"/>
                          <w:ind w:left="0" w:right="0" w:firstLine="0"/>
                          <w:jc w:val="left"/>
                          <w:rPr>
                            <w:sz w:val="16"/>
                          </w:rPr>
                        </w:pPr>
                        <w:r>
                          <w:rPr>
                            <w:color w:val="FFFFFF"/>
                            <w:spacing w:val="5"/>
                            <w:sz w:val="16"/>
                          </w:rPr>
                          <w:t>12 </w:t>
                        </w:r>
                      </w:p>
                    </w:txbxContent>
                  </v:textbox>
                  <w10:wrap type="none"/>
                </v:shape>
                <v:shape style="position:absolute;left:1788;top:-4479;width:2696;height:189" type="#_x0000_t202" id="docshape101" filled="false" stroked="false">
                  <v:textbox inset="0,0,0,0">
                    <w:txbxContent>
                      <w:p>
                        <w:pPr>
                          <w:spacing w:before="1"/>
                          <w:ind w:left="0" w:right="0" w:firstLine="0"/>
                          <w:jc w:val="left"/>
                          <w:rPr>
                            <w:sz w:val="16"/>
                          </w:rPr>
                        </w:pPr>
                        <w:r>
                          <w:rPr>
                            <w:color w:val="FFFFFF"/>
                            <w:spacing w:val="15"/>
                            <w:sz w:val="16"/>
                          </w:rPr>
                          <w:t>GEOGRAPHY</w:t>
                        </w:r>
                        <w:r>
                          <w:rPr>
                            <w:color w:val="FFFFFF"/>
                            <w:spacing w:val="40"/>
                            <w:sz w:val="16"/>
                          </w:rPr>
                          <w:t> </w:t>
                        </w:r>
                        <w:r>
                          <w:rPr>
                            <w:color w:val="FFFFFF"/>
                            <w:spacing w:val="11"/>
                            <w:sz w:val="16"/>
                          </w:rPr>
                          <w:t>FOR</w:t>
                        </w:r>
                        <w:r>
                          <w:rPr>
                            <w:color w:val="FFFFFF"/>
                            <w:spacing w:val="40"/>
                            <w:sz w:val="16"/>
                          </w:rPr>
                          <w:t> </w:t>
                        </w:r>
                        <w:r>
                          <w:rPr>
                            <w:color w:val="FFFFFF"/>
                            <w:spacing w:val="10"/>
                            <w:sz w:val="16"/>
                          </w:rPr>
                          <w:t>SECONDARY</w:t>
                        </w:r>
                      </w:p>
                    </w:txbxContent>
                  </v:textbox>
                  <w10:wrap type="none"/>
                </v:shape>
                <w10:wrap type="none"/>
              </v:group>
            </w:pict>
          </mc:Fallback>
        </mc:AlternateContent>
      </w:r>
      <w:r>
        <w:rPr>
          <w:color w:val="42479D"/>
        </w:rPr>
        <w:t>OS mapskills in the DfE national curriculum</w:t>
      </w:r>
      <w:r>
        <w:rPr>
          <w:color w:val="42479D"/>
          <w:spacing w:val="8"/>
        </w:rPr>
        <w:t> </w:t>
      </w:r>
      <w:r>
        <w:rPr>
          <w:color w:val="42479D"/>
        </w:rPr>
        <w:t>and</w:t>
      </w:r>
      <w:r>
        <w:rPr>
          <w:color w:val="42479D"/>
          <w:spacing w:val="9"/>
        </w:rPr>
        <w:t> </w:t>
      </w:r>
      <w:r>
        <w:rPr>
          <w:color w:val="42479D"/>
        </w:rPr>
        <w:t>GCSE</w:t>
      </w:r>
      <w:r>
        <w:rPr>
          <w:color w:val="42479D"/>
          <w:spacing w:val="9"/>
        </w:rPr>
        <w:t> </w:t>
      </w:r>
      <w:r>
        <w:rPr>
          <w:color w:val="42479D"/>
          <w:spacing w:val="-2"/>
        </w:rPr>
        <w:t>documents</w:t>
      </w:r>
    </w:p>
    <w:p>
      <w:pPr>
        <w:pStyle w:val="BodyText"/>
        <w:spacing w:line="247" w:lineRule="auto" w:before="387"/>
        <w:ind w:left="1126" w:right="1465"/>
      </w:pPr>
      <w:r>
        <w:rPr>
          <w:color w:val="231F20"/>
        </w:rPr>
        <w:t>The national curriculum for geography - introduced in September 2014 - provides the ideal opportunity for </w:t>
      </w:r>
      <w:r>
        <w:rPr>
          <w:color w:val="231F20"/>
          <w:w w:val="105"/>
        </w:rPr>
        <w:t>schools</w:t>
      </w:r>
      <w:r>
        <w:rPr>
          <w:color w:val="231F20"/>
          <w:spacing w:val="-9"/>
          <w:w w:val="105"/>
        </w:rPr>
        <w:t> </w:t>
      </w:r>
      <w:r>
        <w:rPr>
          <w:color w:val="231F20"/>
          <w:w w:val="105"/>
        </w:rPr>
        <w:t>to</w:t>
      </w:r>
      <w:r>
        <w:rPr>
          <w:color w:val="231F20"/>
          <w:spacing w:val="-9"/>
          <w:w w:val="105"/>
        </w:rPr>
        <w:t> </w:t>
      </w:r>
      <w:r>
        <w:rPr>
          <w:color w:val="231F20"/>
          <w:w w:val="105"/>
        </w:rPr>
        <w:t>reflect</w:t>
      </w:r>
      <w:r>
        <w:rPr>
          <w:color w:val="231F20"/>
          <w:spacing w:val="-9"/>
          <w:w w:val="105"/>
        </w:rPr>
        <w:t> </w:t>
      </w:r>
      <w:r>
        <w:rPr>
          <w:color w:val="231F20"/>
          <w:w w:val="105"/>
        </w:rPr>
        <w:t>on</w:t>
      </w:r>
      <w:r>
        <w:rPr>
          <w:color w:val="231F20"/>
          <w:spacing w:val="-9"/>
          <w:w w:val="105"/>
        </w:rPr>
        <w:t> </w:t>
      </w:r>
      <w:r>
        <w:rPr>
          <w:color w:val="231F20"/>
          <w:w w:val="105"/>
        </w:rPr>
        <w:t>current</w:t>
      </w:r>
      <w:r>
        <w:rPr>
          <w:color w:val="231F20"/>
          <w:spacing w:val="-9"/>
          <w:w w:val="105"/>
        </w:rPr>
        <w:t> </w:t>
      </w:r>
      <w:r>
        <w:rPr>
          <w:color w:val="231F20"/>
          <w:w w:val="105"/>
        </w:rPr>
        <w:t>practice,</w:t>
      </w:r>
      <w:r>
        <w:rPr>
          <w:color w:val="231F20"/>
          <w:spacing w:val="-9"/>
          <w:w w:val="105"/>
        </w:rPr>
        <w:t> </w:t>
      </w:r>
      <w:r>
        <w:rPr>
          <w:color w:val="231F20"/>
          <w:w w:val="105"/>
        </w:rPr>
        <w:t>and</w:t>
      </w:r>
      <w:r>
        <w:rPr>
          <w:color w:val="231F20"/>
          <w:spacing w:val="-9"/>
          <w:w w:val="105"/>
        </w:rPr>
        <w:t> </w:t>
      </w:r>
      <w:r>
        <w:rPr>
          <w:color w:val="231F20"/>
          <w:w w:val="105"/>
        </w:rPr>
        <w:t>plan</w:t>
      </w:r>
      <w:r>
        <w:rPr>
          <w:color w:val="231F20"/>
          <w:spacing w:val="-9"/>
          <w:w w:val="105"/>
        </w:rPr>
        <w:t> </w:t>
      </w:r>
      <w:r>
        <w:rPr>
          <w:color w:val="231F20"/>
          <w:w w:val="105"/>
        </w:rPr>
        <w:t>for</w:t>
      </w:r>
      <w:r>
        <w:rPr>
          <w:color w:val="231F20"/>
          <w:spacing w:val="-9"/>
          <w:w w:val="105"/>
        </w:rPr>
        <w:t> </w:t>
      </w:r>
      <w:r>
        <w:rPr>
          <w:color w:val="231F20"/>
          <w:w w:val="105"/>
        </w:rPr>
        <w:t>the</w:t>
      </w:r>
      <w:r>
        <w:rPr>
          <w:color w:val="231F20"/>
          <w:spacing w:val="-9"/>
          <w:w w:val="105"/>
        </w:rPr>
        <w:t> </w:t>
      </w:r>
      <w:r>
        <w:rPr>
          <w:color w:val="231F20"/>
          <w:w w:val="105"/>
        </w:rPr>
        <w:t>future.</w:t>
      </w:r>
    </w:p>
    <w:p>
      <w:pPr>
        <w:pStyle w:val="BodyText"/>
      </w:pPr>
    </w:p>
    <w:p>
      <w:pPr>
        <w:pStyle w:val="BodyText"/>
        <w:spacing w:before="40"/>
      </w:pPr>
    </w:p>
    <w:p>
      <w:pPr>
        <w:pStyle w:val="Heading4"/>
        <w:ind w:left="1126"/>
      </w:pPr>
      <w:r>
        <w:rPr>
          <w:color w:val="231F20"/>
        </w:rPr>
        <w:t>Aims</w:t>
      </w:r>
      <w:r>
        <w:rPr>
          <w:color w:val="231F20"/>
          <w:spacing w:val="13"/>
        </w:rPr>
        <w:t> </w:t>
      </w:r>
      <w:r>
        <w:rPr>
          <w:color w:val="231F20"/>
        </w:rPr>
        <w:t>of</w:t>
      </w:r>
      <w:r>
        <w:rPr>
          <w:color w:val="231F20"/>
          <w:spacing w:val="14"/>
        </w:rPr>
        <w:t> </w:t>
      </w:r>
      <w:r>
        <w:rPr>
          <w:color w:val="231F20"/>
        </w:rPr>
        <w:t>the</w:t>
      </w:r>
      <w:r>
        <w:rPr>
          <w:color w:val="231F20"/>
          <w:spacing w:val="14"/>
        </w:rPr>
        <w:t> </w:t>
      </w:r>
      <w:r>
        <w:rPr>
          <w:color w:val="231F20"/>
        </w:rPr>
        <w:t>National</w:t>
      </w:r>
      <w:r>
        <w:rPr>
          <w:color w:val="231F20"/>
          <w:spacing w:val="14"/>
        </w:rPr>
        <w:t> </w:t>
      </w:r>
      <w:r>
        <w:rPr>
          <w:color w:val="231F20"/>
        </w:rPr>
        <w:t>Curriculum</w:t>
      </w:r>
      <w:r>
        <w:rPr>
          <w:color w:val="231F20"/>
          <w:spacing w:val="14"/>
        </w:rPr>
        <w:t> </w:t>
      </w:r>
      <w:r>
        <w:rPr>
          <w:color w:val="231F20"/>
        </w:rPr>
        <w:t>Geography</w:t>
      </w:r>
      <w:r>
        <w:rPr>
          <w:color w:val="231F20"/>
          <w:spacing w:val="13"/>
        </w:rPr>
        <w:t> </w:t>
      </w:r>
      <w:r>
        <w:rPr>
          <w:color w:val="231F20"/>
        </w:rPr>
        <w:t>Programme</w:t>
      </w:r>
      <w:r>
        <w:rPr>
          <w:color w:val="231F20"/>
          <w:spacing w:val="14"/>
        </w:rPr>
        <w:t> </w:t>
      </w:r>
      <w:r>
        <w:rPr>
          <w:color w:val="231F20"/>
        </w:rPr>
        <w:t>of</w:t>
      </w:r>
      <w:r>
        <w:rPr>
          <w:color w:val="231F20"/>
          <w:spacing w:val="14"/>
        </w:rPr>
        <w:t> </w:t>
      </w:r>
      <w:r>
        <w:rPr>
          <w:color w:val="231F20"/>
        </w:rPr>
        <w:t>Study</w:t>
      </w:r>
      <w:r>
        <w:rPr>
          <w:color w:val="231F20"/>
          <w:spacing w:val="14"/>
        </w:rPr>
        <w:t> </w:t>
      </w:r>
      <w:r>
        <w:rPr>
          <w:color w:val="231F20"/>
          <w:spacing w:val="-2"/>
        </w:rPr>
        <w:t>(England)</w:t>
      </w:r>
    </w:p>
    <w:p>
      <w:pPr>
        <w:pStyle w:val="BodyText"/>
        <w:spacing w:before="230"/>
        <w:ind w:left="1126"/>
      </w:pPr>
      <w:r>
        <w:rPr/>
        <mc:AlternateContent>
          <mc:Choice Requires="wps">
            <w:drawing>
              <wp:anchor distT="0" distB="0" distL="0" distR="0" allowOverlap="1" layoutInCell="1" locked="0" behindDoc="0" simplePos="0" relativeHeight="15750144">
                <wp:simplePos x="0" y="0"/>
                <wp:positionH relativeFrom="page">
                  <wp:posOffset>0</wp:posOffset>
                </wp:positionH>
                <wp:positionV relativeFrom="paragraph">
                  <wp:posOffset>550168</wp:posOffset>
                </wp:positionV>
                <wp:extent cx="7560309" cy="2826385"/>
                <wp:effectExtent l="0" t="0" r="0" b="0"/>
                <wp:wrapNone/>
                <wp:docPr id="110" name="Group 110"/>
                <wp:cNvGraphicFramePr>
                  <a:graphicFrameLocks/>
                </wp:cNvGraphicFramePr>
                <a:graphic>
                  <a:graphicData uri="http://schemas.microsoft.com/office/word/2010/wordprocessingGroup">
                    <wpg:wgp>
                      <wpg:cNvPr id="110" name="Group 110"/>
                      <wpg:cNvGrpSpPr/>
                      <wpg:grpSpPr>
                        <a:xfrm>
                          <a:off x="0" y="0"/>
                          <a:ext cx="7560309" cy="2826385"/>
                          <a:chExt cx="7560309" cy="2826385"/>
                        </a:xfrm>
                      </wpg:grpSpPr>
                      <wps:wsp>
                        <wps:cNvPr id="111" name="Graphic 111"/>
                        <wps:cNvSpPr/>
                        <wps:spPr>
                          <a:xfrm>
                            <a:off x="0" y="0"/>
                            <a:ext cx="7560309" cy="2826385"/>
                          </a:xfrm>
                          <a:custGeom>
                            <a:avLst/>
                            <a:gdLst/>
                            <a:ahLst/>
                            <a:cxnLst/>
                            <a:rect l="l" t="t" r="r" b="b"/>
                            <a:pathLst>
                              <a:path w="7560309" h="2826385">
                                <a:moveTo>
                                  <a:pt x="7559992" y="0"/>
                                </a:moveTo>
                                <a:lnTo>
                                  <a:pt x="0" y="0"/>
                                </a:lnTo>
                                <a:lnTo>
                                  <a:pt x="0" y="2826004"/>
                                </a:lnTo>
                                <a:lnTo>
                                  <a:pt x="7559992" y="2826004"/>
                                </a:lnTo>
                                <a:lnTo>
                                  <a:pt x="7559992" y="0"/>
                                </a:lnTo>
                                <a:close/>
                              </a:path>
                            </a:pathLst>
                          </a:custGeom>
                          <a:solidFill>
                            <a:srgbClr val="EBEBEC"/>
                          </a:solidFill>
                        </wps:spPr>
                        <wps:bodyPr wrap="square" lIns="0" tIns="0" rIns="0" bIns="0" rtlCol="0">
                          <a:prstTxWarp prst="textNoShape">
                            <a:avLst/>
                          </a:prstTxWarp>
                          <a:noAutofit/>
                        </wps:bodyPr>
                      </wps:wsp>
                      <wps:wsp>
                        <wps:cNvPr id="112" name="Textbox 112"/>
                        <wps:cNvSpPr txBox="1"/>
                        <wps:spPr>
                          <a:xfrm>
                            <a:off x="0" y="0"/>
                            <a:ext cx="7560309" cy="2826385"/>
                          </a:xfrm>
                          <a:prstGeom prst="rect">
                            <a:avLst/>
                          </a:prstGeom>
                        </wps:spPr>
                        <wps:txbx>
                          <w:txbxContent>
                            <w:p>
                              <w:pPr>
                                <w:spacing w:line="240" w:lineRule="auto" w:before="135"/>
                                <w:rPr>
                                  <w:sz w:val="20"/>
                                </w:rPr>
                              </w:pPr>
                            </w:p>
                            <w:p>
                              <w:pPr>
                                <w:numPr>
                                  <w:ilvl w:val="0"/>
                                  <w:numId w:val="5"/>
                                </w:numPr>
                                <w:tabs>
                                  <w:tab w:pos="1366" w:val="left" w:leader="none"/>
                                </w:tabs>
                                <w:spacing w:before="0"/>
                                <w:ind w:left="1366" w:right="2330" w:hanging="240"/>
                                <w:jc w:val="left"/>
                                <w:rPr>
                                  <w:sz w:val="20"/>
                                </w:rPr>
                              </w:pPr>
                              <w:r>
                                <w:rPr>
                                  <w:color w:val="231F20"/>
                                  <w:sz w:val="20"/>
                                </w:rPr>
                                <w:t>Develop an understanding of social and physical characteristics and processes within the context </w:t>
                              </w:r>
                              <w:r>
                                <w:rPr>
                                  <w:color w:val="231F20"/>
                                  <w:sz w:val="20"/>
                                </w:rPr>
                                <w:t>of </w:t>
                              </w:r>
                              <w:r>
                                <w:rPr>
                                  <w:color w:val="231F20"/>
                                  <w:w w:val="105"/>
                                  <w:sz w:val="20"/>
                                </w:rPr>
                                <w:t>significant areas of the world.</w:t>
                              </w:r>
                            </w:p>
                            <w:p>
                              <w:pPr>
                                <w:spacing w:line="240" w:lineRule="auto" w:before="12"/>
                                <w:rPr>
                                  <w:sz w:val="20"/>
                                </w:rPr>
                              </w:pPr>
                            </w:p>
                            <w:p>
                              <w:pPr>
                                <w:numPr>
                                  <w:ilvl w:val="0"/>
                                  <w:numId w:val="5"/>
                                </w:numPr>
                                <w:tabs>
                                  <w:tab w:pos="1366" w:val="left" w:leader="none"/>
                                </w:tabs>
                                <w:spacing w:before="0"/>
                                <w:ind w:left="1366" w:right="2454" w:hanging="240"/>
                                <w:jc w:val="left"/>
                                <w:rPr>
                                  <w:sz w:val="20"/>
                                </w:rPr>
                              </w:pPr>
                              <w:r>
                                <w:rPr>
                                  <w:color w:val="231F20"/>
                                  <w:sz w:val="20"/>
                                </w:rPr>
                                <w:t>Understand the processes behind key physical and human geographical features, how these are interdependent and how – and why – things differ from place to place on the surface of the earth.</w:t>
                              </w:r>
                            </w:p>
                            <w:p>
                              <w:pPr>
                                <w:spacing w:line="240" w:lineRule="auto" w:before="12"/>
                                <w:rPr>
                                  <w:sz w:val="20"/>
                                </w:rPr>
                              </w:pPr>
                            </w:p>
                            <w:p>
                              <w:pPr>
                                <w:numPr>
                                  <w:ilvl w:val="0"/>
                                  <w:numId w:val="5"/>
                                </w:numPr>
                                <w:tabs>
                                  <w:tab w:pos="1365" w:val="left" w:leader="none"/>
                                </w:tabs>
                                <w:spacing w:before="0"/>
                                <w:ind w:left="1365" w:right="0" w:hanging="239"/>
                                <w:jc w:val="left"/>
                                <w:rPr>
                                  <w:sz w:val="20"/>
                                </w:rPr>
                              </w:pPr>
                              <w:r>
                                <w:rPr>
                                  <w:color w:val="231F20"/>
                                  <w:sz w:val="20"/>
                                </w:rPr>
                                <w:t>Are</w:t>
                              </w:r>
                              <w:r>
                                <w:rPr>
                                  <w:color w:val="231F20"/>
                                  <w:spacing w:val="-1"/>
                                  <w:sz w:val="20"/>
                                </w:rPr>
                                <w:t> </w:t>
                              </w:r>
                              <w:r>
                                <w:rPr>
                                  <w:color w:val="231F20"/>
                                  <w:sz w:val="20"/>
                                </w:rPr>
                                <w:t>competent in the geographical skills</w:t>
                              </w:r>
                              <w:r>
                                <w:rPr>
                                  <w:color w:val="231F20"/>
                                  <w:spacing w:val="-1"/>
                                  <w:sz w:val="20"/>
                                </w:rPr>
                                <w:t> </w:t>
                              </w:r>
                              <w:r>
                                <w:rPr>
                                  <w:color w:val="231F20"/>
                                  <w:sz w:val="20"/>
                                </w:rPr>
                                <w:t>needed </w:t>
                              </w:r>
                              <w:r>
                                <w:rPr>
                                  <w:color w:val="231F20"/>
                                  <w:spacing w:val="-5"/>
                                  <w:sz w:val="20"/>
                                </w:rPr>
                                <w:t>to:</w:t>
                              </w:r>
                            </w:p>
                            <w:p>
                              <w:pPr>
                                <w:spacing w:line="240" w:lineRule="auto" w:before="3"/>
                                <w:rPr>
                                  <w:sz w:val="20"/>
                                </w:rPr>
                              </w:pPr>
                            </w:p>
                            <w:p>
                              <w:pPr>
                                <w:numPr>
                                  <w:ilvl w:val="1"/>
                                  <w:numId w:val="5"/>
                                </w:numPr>
                                <w:tabs>
                                  <w:tab w:pos="1819" w:val="left" w:leader="none"/>
                                </w:tabs>
                                <w:spacing w:before="1"/>
                                <w:ind w:left="1819" w:right="0" w:hanging="239"/>
                                <w:jc w:val="left"/>
                                <w:rPr>
                                  <w:sz w:val="20"/>
                                </w:rPr>
                              </w:pPr>
                              <w:r>
                                <w:rPr>
                                  <w:color w:val="231F20"/>
                                  <w:sz w:val="20"/>
                                </w:rPr>
                                <w:t>collect,</w:t>
                              </w:r>
                              <w:r>
                                <w:rPr>
                                  <w:color w:val="231F20"/>
                                  <w:spacing w:val="6"/>
                                  <w:sz w:val="20"/>
                                </w:rPr>
                                <w:t> </w:t>
                              </w:r>
                              <w:r>
                                <w:rPr>
                                  <w:color w:val="231F20"/>
                                  <w:sz w:val="20"/>
                                </w:rPr>
                                <w:t>analyse</w:t>
                              </w:r>
                              <w:r>
                                <w:rPr>
                                  <w:color w:val="231F20"/>
                                  <w:spacing w:val="7"/>
                                  <w:sz w:val="20"/>
                                </w:rPr>
                                <w:t> </w:t>
                              </w:r>
                              <w:r>
                                <w:rPr>
                                  <w:color w:val="231F20"/>
                                  <w:sz w:val="20"/>
                                </w:rPr>
                                <w:t>and</w:t>
                              </w:r>
                              <w:r>
                                <w:rPr>
                                  <w:color w:val="231F20"/>
                                  <w:spacing w:val="7"/>
                                  <w:sz w:val="20"/>
                                </w:rPr>
                                <w:t> </w:t>
                              </w:r>
                              <w:r>
                                <w:rPr>
                                  <w:color w:val="231F20"/>
                                  <w:sz w:val="20"/>
                                </w:rPr>
                                <w:t>communicate</w:t>
                              </w:r>
                              <w:r>
                                <w:rPr>
                                  <w:color w:val="231F20"/>
                                  <w:spacing w:val="7"/>
                                  <w:sz w:val="20"/>
                                </w:rPr>
                                <w:t> </w:t>
                              </w:r>
                              <w:r>
                                <w:rPr>
                                  <w:color w:val="231F20"/>
                                  <w:sz w:val="20"/>
                                </w:rPr>
                                <w:t>information</w:t>
                              </w:r>
                              <w:r>
                                <w:rPr>
                                  <w:color w:val="231F20"/>
                                  <w:spacing w:val="6"/>
                                  <w:sz w:val="20"/>
                                </w:rPr>
                                <w:t> </w:t>
                              </w:r>
                              <w:r>
                                <w:rPr>
                                  <w:color w:val="231F20"/>
                                  <w:sz w:val="20"/>
                                </w:rPr>
                                <w:t>gathered</w:t>
                              </w:r>
                              <w:r>
                                <w:rPr>
                                  <w:color w:val="231F20"/>
                                  <w:spacing w:val="7"/>
                                  <w:sz w:val="20"/>
                                </w:rPr>
                                <w:t> </w:t>
                              </w:r>
                              <w:r>
                                <w:rPr>
                                  <w:color w:val="231F20"/>
                                  <w:sz w:val="20"/>
                                </w:rPr>
                                <w:t>through</w:t>
                              </w:r>
                              <w:r>
                                <w:rPr>
                                  <w:color w:val="231F20"/>
                                  <w:spacing w:val="7"/>
                                  <w:sz w:val="20"/>
                                </w:rPr>
                                <w:t> </w:t>
                              </w:r>
                              <w:r>
                                <w:rPr>
                                  <w:color w:val="231F20"/>
                                  <w:spacing w:val="-2"/>
                                  <w:sz w:val="20"/>
                                </w:rPr>
                                <w:t>fieldwork</w:t>
                              </w:r>
                            </w:p>
                            <w:p>
                              <w:pPr>
                                <w:spacing w:line="240" w:lineRule="auto" w:before="3"/>
                                <w:rPr>
                                  <w:sz w:val="20"/>
                                </w:rPr>
                              </w:pPr>
                            </w:p>
                            <w:p>
                              <w:pPr>
                                <w:numPr>
                                  <w:ilvl w:val="1"/>
                                  <w:numId w:val="5"/>
                                </w:numPr>
                                <w:tabs>
                                  <w:tab w:pos="1820" w:val="left" w:leader="none"/>
                                </w:tabs>
                                <w:spacing w:before="1"/>
                                <w:ind w:left="1820" w:right="2339" w:hanging="240"/>
                                <w:jc w:val="left"/>
                                <w:rPr>
                                  <w:sz w:val="20"/>
                                </w:rPr>
                              </w:pPr>
                              <w:r>
                                <w:rPr>
                                  <w:color w:val="231F20"/>
                                  <w:sz w:val="20"/>
                                </w:rPr>
                                <w:t>interpret the likes of maps, diagrams, globes, aerial photographs and Geographical Information Systems (GIS)</w:t>
                              </w:r>
                            </w:p>
                            <w:p>
                              <w:pPr>
                                <w:spacing w:line="240" w:lineRule="auto" w:before="11"/>
                                <w:rPr>
                                  <w:sz w:val="20"/>
                                </w:rPr>
                              </w:pPr>
                            </w:p>
                            <w:p>
                              <w:pPr>
                                <w:numPr>
                                  <w:ilvl w:val="1"/>
                                  <w:numId w:val="5"/>
                                </w:numPr>
                                <w:tabs>
                                  <w:tab w:pos="1820" w:val="left" w:leader="none"/>
                                </w:tabs>
                                <w:spacing w:before="1"/>
                                <w:ind w:left="1820" w:right="2005" w:hanging="240"/>
                                <w:jc w:val="left"/>
                                <w:rPr>
                                  <w:sz w:val="20"/>
                                </w:rPr>
                              </w:pPr>
                              <w:r>
                                <w:rPr>
                                  <w:color w:val="231F20"/>
                                  <w:sz w:val="20"/>
                                </w:rPr>
                                <w:t>communicate geographical information in a variety of ways, including through maps, numerical and quantitative skills and writing at length</w:t>
                              </w:r>
                            </w:p>
                          </w:txbxContent>
                        </wps:txbx>
                        <wps:bodyPr wrap="square" lIns="0" tIns="0" rIns="0" bIns="0" rtlCol="0">
                          <a:noAutofit/>
                        </wps:bodyPr>
                      </wps:wsp>
                    </wpg:wgp>
                  </a:graphicData>
                </a:graphic>
              </wp:anchor>
            </w:drawing>
          </mc:Choice>
          <mc:Fallback>
            <w:pict>
              <v:group style="position:absolute;margin-left:0pt;margin-top:43.320374pt;width:595.3pt;height:222.55pt;mso-position-horizontal-relative:page;mso-position-vertical-relative:paragraph;z-index:15750144" id="docshapegroup102" coordorigin="0,866" coordsize="11906,4451">
                <v:rect style="position:absolute;left:0;top:866;width:11906;height:4451" id="docshape103" filled="true" fillcolor="#ebebec" stroked="false">
                  <v:fill type="solid"/>
                </v:rect>
                <v:shape style="position:absolute;left:0;top:866;width:11906;height:4451" type="#_x0000_t202" id="docshape104" filled="false" stroked="false">
                  <v:textbox inset="0,0,0,0">
                    <w:txbxContent>
                      <w:p>
                        <w:pPr>
                          <w:spacing w:line="240" w:lineRule="auto" w:before="135"/>
                          <w:rPr>
                            <w:sz w:val="20"/>
                          </w:rPr>
                        </w:pPr>
                      </w:p>
                      <w:p>
                        <w:pPr>
                          <w:numPr>
                            <w:ilvl w:val="0"/>
                            <w:numId w:val="5"/>
                          </w:numPr>
                          <w:tabs>
                            <w:tab w:pos="1366" w:val="left" w:leader="none"/>
                          </w:tabs>
                          <w:spacing w:before="0"/>
                          <w:ind w:left="1366" w:right="2330" w:hanging="240"/>
                          <w:jc w:val="left"/>
                          <w:rPr>
                            <w:sz w:val="20"/>
                          </w:rPr>
                        </w:pPr>
                        <w:r>
                          <w:rPr>
                            <w:color w:val="231F20"/>
                            <w:sz w:val="20"/>
                          </w:rPr>
                          <w:t>Develop an understanding of social and physical characteristics and processes within the context </w:t>
                        </w:r>
                        <w:r>
                          <w:rPr>
                            <w:color w:val="231F20"/>
                            <w:sz w:val="20"/>
                          </w:rPr>
                          <w:t>of </w:t>
                        </w:r>
                        <w:r>
                          <w:rPr>
                            <w:color w:val="231F20"/>
                            <w:w w:val="105"/>
                            <w:sz w:val="20"/>
                          </w:rPr>
                          <w:t>significant areas of the world.</w:t>
                        </w:r>
                      </w:p>
                      <w:p>
                        <w:pPr>
                          <w:spacing w:line="240" w:lineRule="auto" w:before="12"/>
                          <w:rPr>
                            <w:sz w:val="20"/>
                          </w:rPr>
                        </w:pPr>
                      </w:p>
                      <w:p>
                        <w:pPr>
                          <w:numPr>
                            <w:ilvl w:val="0"/>
                            <w:numId w:val="5"/>
                          </w:numPr>
                          <w:tabs>
                            <w:tab w:pos="1366" w:val="left" w:leader="none"/>
                          </w:tabs>
                          <w:spacing w:before="0"/>
                          <w:ind w:left="1366" w:right="2454" w:hanging="240"/>
                          <w:jc w:val="left"/>
                          <w:rPr>
                            <w:sz w:val="20"/>
                          </w:rPr>
                        </w:pPr>
                        <w:r>
                          <w:rPr>
                            <w:color w:val="231F20"/>
                            <w:sz w:val="20"/>
                          </w:rPr>
                          <w:t>Understand the processes behind key physical and human geographical features, how these are interdependent and how – and why – things differ from place to place on the surface of the earth.</w:t>
                        </w:r>
                      </w:p>
                      <w:p>
                        <w:pPr>
                          <w:spacing w:line="240" w:lineRule="auto" w:before="12"/>
                          <w:rPr>
                            <w:sz w:val="20"/>
                          </w:rPr>
                        </w:pPr>
                      </w:p>
                      <w:p>
                        <w:pPr>
                          <w:numPr>
                            <w:ilvl w:val="0"/>
                            <w:numId w:val="5"/>
                          </w:numPr>
                          <w:tabs>
                            <w:tab w:pos="1365" w:val="left" w:leader="none"/>
                          </w:tabs>
                          <w:spacing w:before="0"/>
                          <w:ind w:left="1365" w:right="0" w:hanging="239"/>
                          <w:jc w:val="left"/>
                          <w:rPr>
                            <w:sz w:val="20"/>
                          </w:rPr>
                        </w:pPr>
                        <w:r>
                          <w:rPr>
                            <w:color w:val="231F20"/>
                            <w:sz w:val="20"/>
                          </w:rPr>
                          <w:t>Are</w:t>
                        </w:r>
                        <w:r>
                          <w:rPr>
                            <w:color w:val="231F20"/>
                            <w:spacing w:val="-1"/>
                            <w:sz w:val="20"/>
                          </w:rPr>
                          <w:t> </w:t>
                        </w:r>
                        <w:r>
                          <w:rPr>
                            <w:color w:val="231F20"/>
                            <w:sz w:val="20"/>
                          </w:rPr>
                          <w:t>competent in the geographical skills</w:t>
                        </w:r>
                        <w:r>
                          <w:rPr>
                            <w:color w:val="231F20"/>
                            <w:spacing w:val="-1"/>
                            <w:sz w:val="20"/>
                          </w:rPr>
                          <w:t> </w:t>
                        </w:r>
                        <w:r>
                          <w:rPr>
                            <w:color w:val="231F20"/>
                            <w:sz w:val="20"/>
                          </w:rPr>
                          <w:t>needed </w:t>
                        </w:r>
                        <w:r>
                          <w:rPr>
                            <w:color w:val="231F20"/>
                            <w:spacing w:val="-5"/>
                            <w:sz w:val="20"/>
                          </w:rPr>
                          <w:t>to:</w:t>
                        </w:r>
                      </w:p>
                      <w:p>
                        <w:pPr>
                          <w:spacing w:line="240" w:lineRule="auto" w:before="3"/>
                          <w:rPr>
                            <w:sz w:val="20"/>
                          </w:rPr>
                        </w:pPr>
                      </w:p>
                      <w:p>
                        <w:pPr>
                          <w:numPr>
                            <w:ilvl w:val="1"/>
                            <w:numId w:val="5"/>
                          </w:numPr>
                          <w:tabs>
                            <w:tab w:pos="1819" w:val="left" w:leader="none"/>
                          </w:tabs>
                          <w:spacing w:before="1"/>
                          <w:ind w:left="1819" w:right="0" w:hanging="239"/>
                          <w:jc w:val="left"/>
                          <w:rPr>
                            <w:sz w:val="20"/>
                          </w:rPr>
                        </w:pPr>
                        <w:r>
                          <w:rPr>
                            <w:color w:val="231F20"/>
                            <w:sz w:val="20"/>
                          </w:rPr>
                          <w:t>collect,</w:t>
                        </w:r>
                        <w:r>
                          <w:rPr>
                            <w:color w:val="231F20"/>
                            <w:spacing w:val="6"/>
                            <w:sz w:val="20"/>
                          </w:rPr>
                          <w:t> </w:t>
                        </w:r>
                        <w:r>
                          <w:rPr>
                            <w:color w:val="231F20"/>
                            <w:sz w:val="20"/>
                          </w:rPr>
                          <w:t>analyse</w:t>
                        </w:r>
                        <w:r>
                          <w:rPr>
                            <w:color w:val="231F20"/>
                            <w:spacing w:val="7"/>
                            <w:sz w:val="20"/>
                          </w:rPr>
                          <w:t> </w:t>
                        </w:r>
                        <w:r>
                          <w:rPr>
                            <w:color w:val="231F20"/>
                            <w:sz w:val="20"/>
                          </w:rPr>
                          <w:t>and</w:t>
                        </w:r>
                        <w:r>
                          <w:rPr>
                            <w:color w:val="231F20"/>
                            <w:spacing w:val="7"/>
                            <w:sz w:val="20"/>
                          </w:rPr>
                          <w:t> </w:t>
                        </w:r>
                        <w:r>
                          <w:rPr>
                            <w:color w:val="231F20"/>
                            <w:sz w:val="20"/>
                          </w:rPr>
                          <w:t>communicate</w:t>
                        </w:r>
                        <w:r>
                          <w:rPr>
                            <w:color w:val="231F20"/>
                            <w:spacing w:val="7"/>
                            <w:sz w:val="20"/>
                          </w:rPr>
                          <w:t> </w:t>
                        </w:r>
                        <w:r>
                          <w:rPr>
                            <w:color w:val="231F20"/>
                            <w:sz w:val="20"/>
                          </w:rPr>
                          <w:t>information</w:t>
                        </w:r>
                        <w:r>
                          <w:rPr>
                            <w:color w:val="231F20"/>
                            <w:spacing w:val="6"/>
                            <w:sz w:val="20"/>
                          </w:rPr>
                          <w:t> </w:t>
                        </w:r>
                        <w:r>
                          <w:rPr>
                            <w:color w:val="231F20"/>
                            <w:sz w:val="20"/>
                          </w:rPr>
                          <w:t>gathered</w:t>
                        </w:r>
                        <w:r>
                          <w:rPr>
                            <w:color w:val="231F20"/>
                            <w:spacing w:val="7"/>
                            <w:sz w:val="20"/>
                          </w:rPr>
                          <w:t> </w:t>
                        </w:r>
                        <w:r>
                          <w:rPr>
                            <w:color w:val="231F20"/>
                            <w:sz w:val="20"/>
                          </w:rPr>
                          <w:t>through</w:t>
                        </w:r>
                        <w:r>
                          <w:rPr>
                            <w:color w:val="231F20"/>
                            <w:spacing w:val="7"/>
                            <w:sz w:val="20"/>
                          </w:rPr>
                          <w:t> </w:t>
                        </w:r>
                        <w:r>
                          <w:rPr>
                            <w:color w:val="231F20"/>
                            <w:spacing w:val="-2"/>
                            <w:sz w:val="20"/>
                          </w:rPr>
                          <w:t>fieldwork</w:t>
                        </w:r>
                      </w:p>
                      <w:p>
                        <w:pPr>
                          <w:spacing w:line="240" w:lineRule="auto" w:before="3"/>
                          <w:rPr>
                            <w:sz w:val="20"/>
                          </w:rPr>
                        </w:pPr>
                      </w:p>
                      <w:p>
                        <w:pPr>
                          <w:numPr>
                            <w:ilvl w:val="1"/>
                            <w:numId w:val="5"/>
                          </w:numPr>
                          <w:tabs>
                            <w:tab w:pos="1820" w:val="left" w:leader="none"/>
                          </w:tabs>
                          <w:spacing w:before="1"/>
                          <w:ind w:left="1820" w:right="2339" w:hanging="240"/>
                          <w:jc w:val="left"/>
                          <w:rPr>
                            <w:sz w:val="20"/>
                          </w:rPr>
                        </w:pPr>
                        <w:r>
                          <w:rPr>
                            <w:color w:val="231F20"/>
                            <w:sz w:val="20"/>
                          </w:rPr>
                          <w:t>interpret the likes of maps, diagrams, globes, aerial photographs and Geographical Information Systems (GIS)</w:t>
                        </w:r>
                      </w:p>
                      <w:p>
                        <w:pPr>
                          <w:spacing w:line="240" w:lineRule="auto" w:before="11"/>
                          <w:rPr>
                            <w:sz w:val="20"/>
                          </w:rPr>
                        </w:pPr>
                      </w:p>
                      <w:p>
                        <w:pPr>
                          <w:numPr>
                            <w:ilvl w:val="1"/>
                            <w:numId w:val="5"/>
                          </w:numPr>
                          <w:tabs>
                            <w:tab w:pos="1820" w:val="left" w:leader="none"/>
                          </w:tabs>
                          <w:spacing w:before="1"/>
                          <w:ind w:left="1820" w:right="2005" w:hanging="240"/>
                          <w:jc w:val="left"/>
                          <w:rPr>
                            <w:sz w:val="20"/>
                          </w:rPr>
                        </w:pPr>
                        <w:r>
                          <w:rPr>
                            <w:color w:val="231F20"/>
                            <w:sz w:val="20"/>
                          </w:rPr>
                          <w:t>communicate geographical information in a variety of ways, including through maps, numerical and quantitative skills and writing at length</w:t>
                        </w:r>
                      </w:p>
                    </w:txbxContent>
                  </v:textbox>
                  <w10:wrap type="none"/>
                </v:shape>
                <w10:wrap type="none"/>
              </v:group>
            </w:pict>
          </mc:Fallback>
        </mc:AlternateContent>
      </w:r>
      <w:r>
        <w:rPr>
          <w:color w:val="231F20"/>
        </w:rPr>
        <w:t>The</w:t>
      </w:r>
      <w:r>
        <w:rPr>
          <w:color w:val="231F20"/>
          <w:spacing w:val="6"/>
        </w:rPr>
        <w:t> </w:t>
      </w:r>
      <w:r>
        <w:rPr>
          <w:color w:val="231F20"/>
        </w:rPr>
        <w:t>national</w:t>
      </w:r>
      <w:r>
        <w:rPr>
          <w:color w:val="231F20"/>
          <w:spacing w:val="6"/>
        </w:rPr>
        <w:t> </w:t>
      </w:r>
      <w:r>
        <w:rPr>
          <w:color w:val="231F20"/>
        </w:rPr>
        <w:t>curriculum</w:t>
      </w:r>
      <w:r>
        <w:rPr>
          <w:color w:val="231F20"/>
          <w:spacing w:val="7"/>
        </w:rPr>
        <w:t> </w:t>
      </w:r>
      <w:r>
        <w:rPr>
          <w:color w:val="231F20"/>
        </w:rPr>
        <w:t>for</w:t>
      </w:r>
      <w:r>
        <w:rPr>
          <w:color w:val="231F20"/>
          <w:spacing w:val="6"/>
        </w:rPr>
        <w:t> </w:t>
      </w:r>
      <w:r>
        <w:rPr>
          <w:color w:val="231F20"/>
        </w:rPr>
        <w:t>geography</w:t>
      </w:r>
      <w:r>
        <w:rPr>
          <w:color w:val="231F20"/>
          <w:spacing w:val="6"/>
        </w:rPr>
        <w:t> </w:t>
      </w:r>
      <w:r>
        <w:rPr>
          <w:color w:val="231F20"/>
        </w:rPr>
        <w:t>aims</w:t>
      </w:r>
      <w:r>
        <w:rPr>
          <w:color w:val="231F20"/>
          <w:spacing w:val="7"/>
        </w:rPr>
        <w:t> </w:t>
      </w:r>
      <w:r>
        <w:rPr>
          <w:color w:val="231F20"/>
        </w:rPr>
        <w:t>to</w:t>
      </w:r>
      <w:r>
        <w:rPr>
          <w:color w:val="231F20"/>
          <w:spacing w:val="6"/>
        </w:rPr>
        <w:t> </w:t>
      </w:r>
      <w:r>
        <w:rPr>
          <w:color w:val="231F20"/>
        </w:rPr>
        <w:t>ensure</w:t>
      </w:r>
      <w:r>
        <w:rPr>
          <w:color w:val="231F20"/>
          <w:spacing w:val="6"/>
        </w:rPr>
        <w:t> </w:t>
      </w:r>
      <w:r>
        <w:rPr>
          <w:color w:val="231F20"/>
        </w:rPr>
        <w:t>that</w:t>
      </w:r>
      <w:r>
        <w:rPr>
          <w:color w:val="231F20"/>
          <w:spacing w:val="7"/>
        </w:rPr>
        <w:t> </w:t>
      </w:r>
      <w:r>
        <w:rPr>
          <w:color w:val="231F20"/>
        </w:rPr>
        <w:t>all</w:t>
      </w:r>
      <w:r>
        <w:rPr>
          <w:color w:val="231F20"/>
          <w:spacing w:val="6"/>
        </w:rPr>
        <w:t> </w:t>
      </w:r>
      <w:r>
        <w:rPr>
          <w:color w:val="231F20"/>
          <w:spacing w:val="-2"/>
        </w:rPr>
        <w:t>pupils: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45"/>
      </w:pPr>
    </w:p>
    <w:p>
      <w:pPr>
        <w:pStyle w:val="BodyText"/>
        <w:spacing w:before="1"/>
        <w:ind w:left="1126"/>
      </w:pPr>
      <w:r>
        <w:rPr>
          <w:color w:val="231F20"/>
        </w:rPr>
        <w:t>Fig</w:t>
      </w:r>
      <w:r>
        <w:rPr>
          <w:color w:val="231F20"/>
          <w:spacing w:val="7"/>
        </w:rPr>
        <w:t> </w:t>
      </w:r>
      <w:r>
        <w:rPr>
          <w:color w:val="231F20"/>
        </w:rPr>
        <w:t>2.</w:t>
      </w:r>
      <w:r>
        <w:rPr>
          <w:color w:val="231F20"/>
          <w:spacing w:val="7"/>
        </w:rPr>
        <w:t> </w:t>
      </w:r>
      <w:r>
        <w:rPr>
          <w:color w:val="231F20"/>
        </w:rPr>
        <w:t>Aims</w:t>
      </w:r>
      <w:r>
        <w:rPr>
          <w:color w:val="231F20"/>
          <w:spacing w:val="8"/>
        </w:rPr>
        <w:t> </w:t>
      </w:r>
      <w:r>
        <w:rPr>
          <w:color w:val="231F20"/>
        </w:rPr>
        <w:t>of</w:t>
      </w:r>
      <w:r>
        <w:rPr>
          <w:color w:val="231F20"/>
          <w:spacing w:val="7"/>
        </w:rPr>
        <w:t> </w:t>
      </w:r>
      <w:r>
        <w:rPr>
          <w:color w:val="231F20"/>
        </w:rPr>
        <w:t>the</w:t>
      </w:r>
      <w:r>
        <w:rPr>
          <w:color w:val="231F20"/>
          <w:spacing w:val="8"/>
        </w:rPr>
        <w:t> </w:t>
      </w:r>
      <w:r>
        <w:rPr>
          <w:color w:val="231F20"/>
        </w:rPr>
        <w:t>National</w:t>
      </w:r>
      <w:r>
        <w:rPr>
          <w:color w:val="231F20"/>
          <w:spacing w:val="7"/>
        </w:rPr>
        <w:t> </w:t>
      </w:r>
      <w:r>
        <w:rPr>
          <w:color w:val="231F20"/>
        </w:rPr>
        <w:t>Curriculum</w:t>
      </w:r>
      <w:r>
        <w:rPr>
          <w:color w:val="231F20"/>
          <w:spacing w:val="8"/>
        </w:rPr>
        <w:t> </w:t>
      </w:r>
      <w:r>
        <w:rPr>
          <w:color w:val="231F20"/>
        </w:rPr>
        <w:t>Geography</w:t>
      </w:r>
      <w:r>
        <w:rPr>
          <w:color w:val="231F20"/>
          <w:spacing w:val="7"/>
        </w:rPr>
        <w:t> </w:t>
      </w:r>
      <w:r>
        <w:rPr>
          <w:color w:val="231F20"/>
          <w:spacing w:val="-5"/>
        </w:rPr>
        <w:t>DfE</w:t>
      </w:r>
    </w:p>
    <w:p>
      <w:pPr>
        <w:pStyle w:val="BodyText"/>
        <w:spacing w:before="16"/>
      </w:pPr>
    </w:p>
    <w:p>
      <w:pPr>
        <w:pStyle w:val="BodyText"/>
        <w:spacing w:line="247" w:lineRule="auto"/>
        <w:ind w:left="1126" w:right="1725"/>
      </w:pPr>
      <w:r>
        <w:rPr>
          <w:color w:val="231F20"/>
        </w:rPr>
        <w:t>Using OS maps progressively from Key stages 1 to 3 is very important if pupils are to achieve all aspects of these aims.</w:t>
      </w:r>
    </w:p>
    <w:p>
      <w:pPr>
        <w:spacing w:after="0" w:line="247" w:lineRule="auto"/>
        <w:sectPr>
          <w:headerReference w:type="even" r:id="rId39"/>
          <w:footerReference w:type="even" r:id="rId40"/>
          <w:pgSz w:w="11910" w:h="16840"/>
          <w:pgMar w:header="0" w:footer="0" w:top="0" w:bottom="280" w:left="0" w:right="0"/>
        </w:sectPr>
      </w:pPr>
    </w:p>
    <w:p>
      <w:pPr>
        <w:pStyle w:val="BodyText"/>
      </w:pPr>
    </w:p>
    <w:p>
      <w:pPr>
        <w:pStyle w:val="BodyText"/>
      </w:pPr>
    </w:p>
    <w:p>
      <w:pPr>
        <w:pStyle w:val="BodyText"/>
      </w:pPr>
    </w:p>
    <w:p>
      <w:pPr>
        <w:pStyle w:val="BodyText"/>
      </w:pPr>
    </w:p>
    <w:p>
      <w:pPr>
        <w:pStyle w:val="BodyText"/>
        <w:spacing w:before="105"/>
      </w:pPr>
    </w:p>
    <w:p>
      <w:pPr>
        <w:pStyle w:val="BodyText"/>
        <w:ind w:left="1074"/>
      </w:pPr>
      <w:r>
        <w:rPr>
          <w:color w:val="231F20"/>
        </w:rPr>
        <w:t>Key</w:t>
      </w:r>
      <w:r>
        <w:rPr>
          <w:color w:val="231F20"/>
          <w:spacing w:val="4"/>
        </w:rPr>
        <w:t> </w:t>
      </w:r>
      <w:r>
        <w:rPr>
          <w:color w:val="231F20"/>
        </w:rPr>
        <w:t>Stage</w:t>
      </w:r>
      <w:r>
        <w:rPr>
          <w:color w:val="231F20"/>
          <w:spacing w:val="5"/>
        </w:rPr>
        <w:t> </w:t>
      </w:r>
      <w:r>
        <w:rPr>
          <w:color w:val="231F20"/>
        </w:rPr>
        <w:t>3</w:t>
      </w:r>
      <w:r>
        <w:rPr>
          <w:color w:val="231F20"/>
          <w:spacing w:val="5"/>
        </w:rPr>
        <w:t> </w:t>
      </w:r>
      <w:r>
        <w:rPr>
          <w:color w:val="231F20"/>
        </w:rPr>
        <w:t>geography</w:t>
      </w:r>
      <w:r>
        <w:rPr>
          <w:color w:val="231F20"/>
          <w:spacing w:val="4"/>
        </w:rPr>
        <w:t> </w:t>
      </w:r>
      <w:r>
        <w:rPr>
          <w:color w:val="231F20"/>
        </w:rPr>
        <w:t>programme</w:t>
      </w:r>
      <w:r>
        <w:rPr>
          <w:color w:val="231F20"/>
          <w:spacing w:val="5"/>
        </w:rPr>
        <w:t> </w:t>
      </w:r>
      <w:r>
        <w:rPr>
          <w:color w:val="231F20"/>
        </w:rPr>
        <w:t>of</w:t>
      </w:r>
      <w:r>
        <w:rPr>
          <w:color w:val="231F20"/>
          <w:spacing w:val="5"/>
        </w:rPr>
        <w:t> </w:t>
      </w:r>
      <w:r>
        <w:rPr>
          <w:color w:val="231F20"/>
        </w:rPr>
        <w:t>study</w:t>
      </w:r>
      <w:r>
        <w:rPr>
          <w:color w:val="231F20"/>
          <w:spacing w:val="5"/>
        </w:rPr>
        <w:t> </w:t>
      </w:r>
      <w:r>
        <w:rPr>
          <w:color w:val="231F20"/>
        </w:rPr>
        <w:t>includes</w:t>
      </w:r>
      <w:r>
        <w:rPr>
          <w:color w:val="231F20"/>
          <w:spacing w:val="4"/>
        </w:rPr>
        <w:t> </w:t>
      </w:r>
      <w:r>
        <w:rPr>
          <w:color w:val="231F20"/>
        </w:rPr>
        <w:t>the</w:t>
      </w:r>
      <w:r>
        <w:rPr>
          <w:color w:val="231F20"/>
          <w:spacing w:val="5"/>
        </w:rPr>
        <w:t> </w:t>
      </w:r>
      <w:r>
        <w:rPr>
          <w:color w:val="231F20"/>
        </w:rPr>
        <w:t>following</w:t>
      </w:r>
      <w:r>
        <w:rPr>
          <w:color w:val="231F20"/>
          <w:spacing w:val="5"/>
        </w:rPr>
        <w:t> </w:t>
      </w:r>
      <w:r>
        <w:rPr>
          <w:color w:val="231F20"/>
        </w:rPr>
        <w:t>reference</w:t>
      </w:r>
      <w:r>
        <w:rPr>
          <w:color w:val="231F20"/>
          <w:spacing w:val="5"/>
        </w:rPr>
        <w:t> </w:t>
      </w:r>
      <w:r>
        <w:rPr>
          <w:color w:val="231F20"/>
        </w:rPr>
        <w:t>to</w:t>
      </w:r>
      <w:r>
        <w:rPr>
          <w:color w:val="231F20"/>
          <w:spacing w:val="4"/>
        </w:rPr>
        <w:t> </w:t>
      </w:r>
      <w:r>
        <w:rPr>
          <w:color w:val="231F20"/>
          <w:spacing w:val="-2"/>
        </w:rPr>
        <w:t>maps:</w:t>
      </w:r>
    </w:p>
    <w:p>
      <w:pPr>
        <w:pStyle w:val="BodyText"/>
        <w:spacing w:before="38"/>
      </w:pPr>
    </w:p>
    <w:p>
      <w:pPr>
        <w:pStyle w:val="Heading4"/>
        <w:ind w:left="1074"/>
      </w:pPr>
      <w:r>
        <w:rPr>
          <w:color w:val="231F20"/>
        </w:rPr>
        <w:t>Geographical</w:t>
      </w:r>
      <w:r>
        <w:rPr>
          <w:color w:val="231F20"/>
          <w:spacing w:val="7"/>
        </w:rPr>
        <w:t> </w:t>
      </w:r>
      <w:r>
        <w:rPr>
          <w:color w:val="231F20"/>
        </w:rPr>
        <w:t>skills</w:t>
      </w:r>
      <w:r>
        <w:rPr>
          <w:color w:val="231F20"/>
          <w:spacing w:val="7"/>
        </w:rPr>
        <w:t> </w:t>
      </w:r>
      <w:r>
        <w:rPr>
          <w:color w:val="231F20"/>
        </w:rPr>
        <w:t>and</w:t>
      </w:r>
      <w:r>
        <w:rPr>
          <w:color w:val="231F20"/>
          <w:spacing w:val="7"/>
        </w:rPr>
        <w:t> </w:t>
      </w:r>
      <w:r>
        <w:rPr>
          <w:color w:val="231F20"/>
          <w:spacing w:val="-2"/>
        </w:rPr>
        <w:t>fieldwork</w:t>
      </w:r>
    </w:p>
    <w:p>
      <w:pPr>
        <w:pStyle w:val="BodyText"/>
        <w:spacing w:before="235"/>
        <w:rPr>
          <w:sz w:val="28"/>
        </w:rPr>
      </w:pPr>
    </w:p>
    <w:p>
      <w:pPr>
        <w:pStyle w:val="ListParagraph"/>
        <w:numPr>
          <w:ilvl w:val="0"/>
          <w:numId w:val="6"/>
        </w:numPr>
        <w:tabs>
          <w:tab w:pos="1314" w:val="left" w:leader="none"/>
        </w:tabs>
        <w:spacing w:line="240" w:lineRule="auto" w:before="0" w:after="0"/>
        <w:ind w:left="1314" w:right="1529" w:hanging="240"/>
        <w:jc w:val="left"/>
        <w:rPr>
          <w:sz w:val="20"/>
        </w:rPr>
      </w:pPr>
      <w:r>
        <w:rPr>
          <w:color w:val="231F20"/>
          <w:sz w:val="20"/>
        </w:rPr>
        <w:t>build on their knowledge of globes, maps and atlases, and use this knowledge routinely in the classroom and in the field</w:t>
      </w:r>
    </w:p>
    <w:p>
      <w:pPr>
        <w:pStyle w:val="BodyText"/>
        <w:spacing w:before="12"/>
      </w:pPr>
    </w:p>
    <w:p>
      <w:pPr>
        <w:pStyle w:val="ListParagraph"/>
        <w:numPr>
          <w:ilvl w:val="0"/>
          <w:numId w:val="6"/>
        </w:numPr>
        <w:tabs>
          <w:tab w:pos="1314" w:val="left" w:leader="none"/>
        </w:tabs>
        <w:spacing w:line="240" w:lineRule="auto" w:before="0" w:after="0"/>
        <w:ind w:left="1314" w:right="1740" w:hanging="240"/>
        <w:jc w:val="left"/>
        <w:rPr>
          <w:sz w:val="20"/>
        </w:rPr>
      </w:pPr>
      <w:r>
        <w:rPr>
          <w:color w:val="231F20"/>
          <w:sz w:val="20"/>
        </w:rPr>
        <w:t>interpret OS maps, including using grid references and scale, topographical and other thematic mapping, and aerial and satellite photographs</w:t>
      </w:r>
    </w:p>
    <w:p>
      <w:pPr>
        <w:pStyle w:val="BodyText"/>
        <w:spacing w:before="12"/>
      </w:pPr>
    </w:p>
    <w:p>
      <w:pPr>
        <w:pStyle w:val="ListParagraph"/>
        <w:numPr>
          <w:ilvl w:val="0"/>
          <w:numId w:val="6"/>
        </w:numPr>
        <w:tabs>
          <w:tab w:pos="1313" w:val="left" w:leader="none"/>
        </w:tabs>
        <w:spacing w:line="240" w:lineRule="auto" w:before="0" w:after="0"/>
        <w:ind w:left="1313" w:right="0" w:hanging="239"/>
        <w:jc w:val="left"/>
        <w:rPr>
          <w:sz w:val="20"/>
        </w:rPr>
      </w:pPr>
      <w:r>
        <w:rPr>
          <w:color w:val="231F20"/>
          <w:sz w:val="20"/>
        </w:rPr>
        <w:t>use</w:t>
      </w:r>
      <w:r>
        <w:rPr>
          <w:color w:val="231F20"/>
          <w:spacing w:val="5"/>
          <w:sz w:val="20"/>
        </w:rPr>
        <w:t> </w:t>
      </w:r>
      <w:r>
        <w:rPr>
          <w:color w:val="231F20"/>
          <w:sz w:val="20"/>
        </w:rPr>
        <w:t>Geographical</w:t>
      </w:r>
      <w:r>
        <w:rPr>
          <w:color w:val="231F20"/>
          <w:spacing w:val="6"/>
          <w:sz w:val="20"/>
        </w:rPr>
        <w:t> </w:t>
      </w:r>
      <w:r>
        <w:rPr>
          <w:color w:val="231F20"/>
          <w:sz w:val="20"/>
        </w:rPr>
        <w:t>Information</w:t>
      </w:r>
      <w:r>
        <w:rPr>
          <w:color w:val="231F20"/>
          <w:spacing w:val="5"/>
          <w:sz w:val="20"/>
        </w:rPr>
        <w:t> </w:t>
      </w:r>
      <w:r>
        <w:rPr>
          <w:color w:val="231F20"/>
          <w:sz w:val="20"/>
        </w:rPr>
        <w:t>Systems</w:t>
      </w:r>
      <w:r>
        <w:rPr>
          <w:color w:val="231F20"/>
          <w:spacing w:val="6"/>
          <w:sz w:val="20"/>
        </w:rPr>
        <w:t> </w:t>
      </w:r>
      <w:r>
        <w:rPr>
          <w:color w:val="231F20"/>
          <w:sz w:val="20"/>
        </w:rPr>
        <w:t>(GIS)</w:t>
      </w:r>
      <w:r>
        <w:rPr>
          <w:color w:val="231F20"/>
          <w:spacing w:val="5"/>
          <w:sz w:val="20"/>
        </w:rPr>
        <w:t> </w:t>
      </w:r>
      <w:r>
        <w:rPr>
          <w:color w:val="231F20"/>
          <w:sz w:val="20"/>
        </w:rPr>
        <w:t>to</w:t>
      </w:r>
      <w:r>
        <w:rPr>
          <w:color w:val="231F20"/>
          <w:spacing w:val="6"/>
          <w:sz w:val="20"/>
        </w:rPr>
        <w:t> </w:t>
      </w:r>
      <w:r>
        <w:rPr>
          <w:color w:val="231F20"/>
          <w:sz w:val="20"/>
        </w:rPr>
        <w:t>view,</w:t>
      </w:r>
      <w:r>
        <w:rPr>
          <w:color w:val="231F20"/>
          <w:spacing w:val="6"/>
          <w:sz w:val="20"/>
        </w:rPr>
        <w:t> </w:t>
      </w:r>
      <w:r>
        <w:rPr>
          <w:color w:val="231F20"/>
          <w:sz w:val="20"/>
        </w:rPr>
        <w:t>analyse</w:t>
      </w:r>
      <w:r>
        <w:rPr>
          <w:color w:val="231F20"/>
          <w:spacing w:val="5"/>
          <w:sz w:val="20"/>
        </w:rPr>
        <w:t> </w:t>
      </w:r>
      <w:r>
        <w:rPr>
          <w:color w:val="231F20"/>
          <w:sz w:val="20"/>
        </w:rPr>
        <w:t>and</w:t>
      </w:r>
      <w:r>
        <w:rPr>
          <w:color w:val="231F20"/>
          <w:spacing w:val="6"/>
          <w:sz w:val="20"/>
        </w:rPr>
        <w:t> </w:t>
      </w:r>
      <w:r>
        <w:rPr>
          <w:color w:val="231F20"/>
          <w:sz w:val="20"/>
        </w:rPr>
        <w:t>interpret</w:t>
      </w:r>
      <w:r>
        <w:rPr>
          <w:color w:val="231F20"/>
          <w:spacing w:val="5"/>
          <w:sz w:val="20"/>
        </w:rPr>
        <w:t> </w:t>
      </w:r>
      <w:r>
        <w:rPr>
          <w:color w:val="231F20"/>
          <w:sz w:val="20"/>
        </w:rPr>
        <w:t>places</w:t>
      </w:r>
      <w:r>
        <w:rPr>
          <w:color w:val="231F20"/>
          <w:spacing w:val="6"/>
          <w:sz w:val="20"/>
        </w:rPr>
        <w:t> </w:t>
      </w:r>
      <w:r>
        <w:rPr>
          <w:color w:val="231F20"/>
          <w:sz w:val="20"/>
        </w:rPr>
        <w:t>and</w:t>
      </w:r>
      <w:r>
        <w:rPr>
          <w:color w:val="231F20"/>
          <w:spacing w:val="6"/>
          <w:sz w:val="20"/>
        </w:rPr>
        <w:t> </w:t>
      </w:r>
      <w:r>
        <w:rPr>
          <w:color w:val="231F20"/>
          <w:spacing w:val="-4"/>
          <w:sz w:val="20"/>
        </w:rPr>
        <w:t>data</w:t>
      </w:r>
    </w:p>
    <w:p>
      <w:pPr>
        <w:pStyle w:val="BodyText"/>
        <w:spacing w:before="4"/>
      </w:pPr>
    </w:p>
    <w:p>
      <w:pPr>
        <w:pStyle w:val="ListParagraph"/>
        <w:numPr>
          <w:ilvl w:val="0"/>
          <w:numId w:val="6"/>
        </w:numPr>
        <w:tabs>
          <w:tab w:pos="1313" w:val="left" w:leader="none"/>
        </w:tabs>
        <w:spacing w:line="240" w:lineRule="auto" w:before="0" w:after="0"/>
        <w:ind w:left="1313" w:right="0" w:hanging="239"/>
        <w:jc w:val="left"/>
        <w:rPr>
          <w:sz w:val="20"/>
        </w:rPr>
      </w:pPr>
      <w:r>
        <w:rPr>
          <w:color w:val="231F20"/>
          <w:sz w:val="20"/>
        </w:rPr>
        <w:t>use</w:t>
      </w:r>
      <w:r>
        <w:rPr>
          <w:color w:val="231F20"/>
          <w:spacing w:val="3"/>
          <w:sz w:val="20"/>
        </w:rPr>
        <w:t> </w:t>
      </w:r>
      <w:r>
        <w:rPr>
          <w:color w:val="231F20"/>
          <w:sz w:val="20"/>
        </w:rPr>
        <w:t>fieldwork</w:t>
      </w:r>
      <w:r>
        <w:rPr>
          <w:color w:val="231F20"/>
          <w:spacing w:val="4"/>
          <w:sz w:val="20"/>
        </w:rPr>
        <w:t> </w:t>
      </w:r>
      <w:r>
        <w:rPr>
          <w:color w:val="231F20"/>
          <w:sz w:val="20"/>
        </w:rPr>
        <w:t>in</w:t>
      </w:r>
      <w:r>
        <w:rPr>
          <w:color w:val="231F20"/>
          <w:spacing w:val="3"/>
          <w:sz w:val="20"/>
        </w:rPr>
        <w:t> </w:t>
      </w:r>
      <w:r>
        <w:rPr>
          <w:color w:val="231F20"/>
          <w:sz w:val="20"/>
        </w:rPr>
        <w:t>contrasting</w:t>
      </w:r>
      <w:r>
        <w:rPr>
          <w:color w:val="231F20"/>
          <w:spacing w:val="4"/>
          <w:sz w:val="20"/>
        </w:rPr>
        <w:t> </w:t>
      </w:r>
      <w:r>
        <w:rPr>
          <w:color w:val="231F20"/>
          <w:sz w:val="20"/>
        </w:rPr>
        <w:t>locations</w:t>
      </w:r>
      <w:r>
        <w:rPr>
          <w:color w:val="231F20"/>
          <w:spacing w:val="4"/>
          <w:sz w:val="20"/>
        </w:rPr>
        <w:t> </w:t>
      </w:r>
      <w:r>
        <w:rPr>
          <w:color w:val="231F20"/>
          <w:sz w:val="20"/>
        </w:rPr>
        <w:t>to</w:t>
      </w:r>
      <w:r>
        <w:rPr>
          <w:color w:val="231F20"/>
          <w:spacing w:val="3"/>
          <w:sz w:val="20"/>
        </w:rPr>
        <w:t> </w:t>
      </w:r>
      <w:r>
        <w:rPr>
          <w:color w:val="231F20"/>
          <w:sz w:val="20"/>
        </w:rPr>
        <w:t>collect,</w:t>
      </w:r>
      <w:r>
        <w:rPr>
          <w:color w:val="231F20"/>
          <w:spacing w:val="4"/>
          <w:sz w:val="20"/>
        </w:rPr>
        <w:t> </w:t>
      </w:r>
      <w:r>
        <w:rPr>
          <w:color w:val="231F20"/>
          <w:sz w:val="20"/>
        </w:rPr>
        <w:t>analyse</w:t>
      </w:r>
      <w:r>
        <w:rPr>
          <w:color w:val="231F20"/>
          <w:spacing w:val="3"/>
          <w:sz w:val="20"/>
        </w:rPr>
        <w:t> </w:t>
      </w:r>
      <w:r>
        <w:rPr>
          <w:color w:val="231F20"/>
          <w:sz w:val="20"/>
        </w:rPr>
        <w:t>and</w:t>
      </w:r>
      <w:r>
        <w:rPr>
          <w:color w:val="231F20"/>
          <w:spacing w:val="4"/>
          <w:sz w:val="20"/>
        </w:rPr>
        <w:t> </w:t>
      </w:r>
      <w:r>
        <w:rPr>
          <w:color w:val="231F20"/>
          <w:sz w:val="20"/>
        </w:rPr>
        <w:t>draw</w:t>
      </w:r>
      <w:r>
        <w:rPr>
          <w:color w:val="231F20"/>
          <w:spacing w:val="4"/>
          <w:sz w:val="20"/>
        </w:rPr>
        <w:t> </w:t>
      </w:r>
      <w:r>
        <w:rPr>
          <w:color w:val="231F20"/>
          <w:sz w:val="20"/>
        </w:rPr>
        <w:t>conclusions</w:t>
      </w:r>
      <w:r>
        <w:rPr>
          <w:color w:val="231F20"/>
          <w:spacing w:val="3"/>
          <w:sz w:val="20"/>
        </w:rPr>
        <w:t> </w:t>
      </w:r>
      <w:r>
        <w:rPr>
          <w:color w:val="231F20"/>
          <w:sz w:val="20"/>
        </w:rPr>
        <w:t>from</w:t>
      </w:r>
      <w:r>
        <w:rPr>
          <w:color w:val="231F20"/>
          <w:spacing w:val="4"/>
          <w:sz w:val="20"/>
        </w:rPr>
        <w:t> </w:t>
      </w:r>
      <w:r>
        <w:rPr>
          <w:color w:val="231F20"/>
          <w:sz w:val="20"/>
        </w:rPr>
        <w:t>geographical</w:t>
      </w:r>
      <w:r>
        <w:rPr>
          <w:color w:val="231F20"/>
          <w:spacing w:val="3"/>
          <w:sz w:val="20"/>
        </w:rPr>
        <w:t> </w:t>
      </w:r>
      <w:r>
        <w:rPr>
          <w:color w:val="231F20"/>
          <w:spacing w:val="-4"/>
          <w:sz w:val="20"/>
        </w:rPr>
        <w:t>data</w:t>
      </w:r>
    </w:p>
    <w:p>
      <w:pPr>
        <w:pStyle w:val="BodyText"/>
        <w:spacing w:before="8"/>
      </w:pPr>
    </w:p>
    <w:p>
      <w:pPr>
        <w:pStyle w:val="BodyText"/>
        <w:spacing w:line="247" w:lineRule="auto" w:before="1"/>
        <w:ind w:left="1074" w:right="1810"/>
      </w:pPr>
      <w:r>
        <w:rPr/>
        <mc:AlternateContent>
          <mc:Choice Requires="wps">
            <w:drawing>
              <wp:anchor distT="0" distB="0" distL="0" distR="0" allowOverlap="1" layoutInCell="1" locked="0" behindDoc="0" simplePos="0" relativeHeight="15752192">
                <wp:simplePos x="0" y="0"/>
                <wp:positionH relativeFrom="page">
                  <wp:posOffset>682218</wp:posOffset>
                </wp:positionH>
                <wp:positionV relativeFrom="paragraph">
                  <wp:posOffset>153445</wp:posOffset>
                </wp:positionV>
                <wp:extent cx="5727065" cy="6350"/>
                <wp:effectExtent l="0" t="0" r="0" b="0"/>
                <wp:wrapNone/>
                <wp:docPr id="117" name="Group 117"/>
                <wp:cNvGraphicFramePr>
                  <a:graphicFrameLocks/>
                </wp:cNvGraphicFramePr>
                <a:graphic>
                  <a:graphicData uri="http://schemas.microsoft.com/office/word/2010/wordprocessingGroup">
                    <wpg:wgp>
                      <wpg:cNvPr id="117" name="Group 117"/>
                      <wpg:cNvGrpSpPr/>
                      <wpg:grpSpPr>
                        <a:xfrm>
                          <a:off x="0" y="0"/>
                          <a:ext cx="5727065" cy="6350"/>
                          <a:chExt cx="5727065" cy="6350"/>
                        </a:xfrm>
                      </wpg:grpSpPr>
                      <wps:wsp>
                        <wps:cNvPr id="118" name="Graphic 118"/>
                        <wps:cNvSpPr/>
                        <wps:spPr>
                          <a:xfrm>
                            <a:off x="0" y="9"/>
                            <a:ext cx="5727065" cy="6350"/>
                          </a:xfrm>
                          <a:custGeom>
                            <a:avLst/>
                            <a:gdLst/>
                            <a:ahLst/>
                            <a:cxnLst/>
                            <a:rect l="l" t="t" r="r" b="b"/>
                            <a:pathLst>
                              <a:path w="5727065" h="6350">
                                <a:moveTo>
                                  <a:pt x="6350" y="3175"/>
                                </a:moveTo>
                                <a:lnTo>
                                  <a:pt x="5410" y="927"/>
                                </a:lnTo>
                                <a:lnTo>
                                  <a:pt x="3175" y="0"/>
                                </a:lnTo>
                                <a:lnTo>
                                  <a:pt x="927" y="927"/>
                                </a:lnTo>
                                <a:lnTo>
                                  <a:pt x="0" y="3175"/>
                                </a:lnTo>
                                <a:lnTo>
                                  <a:pt x="927" y="5410"/>
                                </a:lnTo>
                                <a:lnTo>
                                  <a:pt x="3175" y="6350"/>
                                </a:lnTo>
                                <a:lnTo>
                                  <a:pt x="5410" y="5410"/>
                                </a:lnTo>
                                <a:lnTo>
                                  <a:pt x="6350" y="3175"/>
                                </a:lnTo>
                                <a:close/>
                              </a:path>
                              <a:path w="5727065" h="6350">
                                <a:moveTo>
                                  <a:pt x="5726862" y="3175"/>
                                </a:moveTo>
                                <a:lnTo>
                                  <a:pt x="5725922" y="927"/>
                                </a:lnTo>
                                <a:lnTo>
                                  <a:pt x="5723687" y="0"/>
                                </a:lnTo>
                                <a:lnTo>
                                  <a:pt x="5721439" y="927"/>
                                </a:lnTo>
                                <a:lnTo>
                                  <a:pt x="5720512" y="3175"/>
                                </a:lnTo>
                                <a:lnTo>
                                  <a:pt x="5721439" y="5410"/>
                                </a:lnTo>
                                <a:lnTo>
                                  <a:pt x="5723687" y="6350"/>
                                </a:lnTo>
                                <a:lnTo>
                                  <a:pt x="5725922" y="5410"/>
                                </a:lnTo>
                                <a:lnTo>
                                  <a:pt x="5726862" y="3175"/>
                                </a:lnTo>
                                <a:close/>
                              </a:path>
                            </a:pathLst>
                          </a:custGeom>
                          <a:solidFill>
                            <a:srgbClr val="D7085F"/>
                          </a:solidFill>
                        </wps:spPr>
                        <wps:bodyPr wrap="square" lIns="0" tIns="0" rIns="0" bIns="0" rtlCol="0">
                          <a:prstTxWarp prst="textNoShape">
                            <a:avLst/>
                          </a:prstTxWarp>
                          <a:noAutofit/>
                        </wps:bodyPr>
                      </wps:wsp>
                      <wps:wsp>
                        <wps:cNvPr id="119" name="Graphic 119"/>
                        <wps:cNvSpPr/>
                        <wps:spPr>
                          <a:xfrm>
                            <a:off x="22242" y="3175"/>
                            <a:ext cx="5692140" cy="1270"/>
                          </a:xfrm>
                          <a:custGeom>
                            <a:avLst/>
                            <a:gdLst/>
                            <a:ahLst/>
                            <a:cxnLst/>
                            <a:rect l="l" t="t" r="r" b="b"/>
                            <a:pathLst>
                              <a:path w="5692140" h="0">
                                <a:moveTo>
                                  <a:pt x="0" y="0"/>
                                </a:moveTo>
                                <a:lnTo>
                                  <a:pt x="5691911"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3.718002pt;margin-top:12.082335pt;width:450.95pt;height:.5pt;mso-position-horizontal-relative:page;mso-position-vertical-relative:paragraph;z-index:15752192" id="docshapegroup109" coordorigin="1074,242" coordsize="9019,10">
                <v:shape style="position:absolute;left:1074;top:241;width:9019;height:10" id="docshape110" coordorigin="1074,242" coordsize="9019,10" path="m1084,247l1083,243,1079,242,1076,243,1074,247,1076,250,1079,252,1083,250,1084,247xm10093,247l10092,243,10088,242,10085,243,10083,247,10085,250,10088,252,10092,250,10093,247xe" filled="true" fillcolor="#d7085f" stroked="false">
                  <v:path arrowok="t"/>
                  <v:fill type="solid"/>
                </v:shape>
                <v:line style="position:absolute" from="1109,247" to="10073,247" stroked="true" strokeweight=".5pt" strokecolor="#d7085f">
                  <v:stroke dashstyle="dot"/>
                </v:line>
                <w10:wrap type="none"/>
              </v:group>
            </w:pict>
          </mc:Fallback>
        </mc:AlternateContent>
      </w:r>
      <w:r>
        <w:rPr/>
        <w:drawing>
          <wp:anchor distT="0" distB="0" distL="0" distR="0" allowOverlap="1" layoutInCell="1" locked="0" behindDoc="0" simplePos="0" relativeHeight="15752704">
            <wp:simplePos x="0" y="0"/>
            <wp:positionH relativeFrom="page">
              <wp:posOffset>682218</wp:posOffset>
            </wp:positionH>
            <wp:positionV relativeFrom="paragraph">
              <wp:posOffset>610528</wp:posOffset>
            </wp:positionV>
            <wp:extent cx="6877773" cy="5435993"/>
            <wp:effectExtent l="0" t="0" r="0" b="0"/>
            <wp:wrapNone/>
            <wp:docPr id="120" name="Image 120"/>
            <wp:cNvGraphicFramePr>
              <a:graphicFrameLocks/>
            </wp:cNvGraphicFramePr>
            <a:graphic>
              <a:graphicData uri="http://schemas.openxmlformats.org/drawingml/2006/picture">
                <pic:pic>
                  <pic:nvPicPr>
                    <pic:cNvPr id="120" name="Image 120"/>
                    <pic:cNvPicPr/>
                  </pic:nvPicPr>
                  <pic:blipFill>
                    <a:blip r:embed="rId45" cstate="print"/>
                    <a:stretch>
                      <a:fillRect/>
                    </a:stretch>
                  </pic:blipFill>
                  <pic:spPr>
                    <a:xfrm>
                      <a:off x="0" y="0"/>
                      <a:ext cx="6877773" cy="5435993"/>
                    </a:xfrm>
                    <a:prstGeom prst="rect">
                      <a:avLst/>
                    </a:prstGeom>
                  </pic:spPr>
                </pic:pic>
              </a:graphicData>
            </a:graphic>
          </wp:anchor>
        </w:drawing>
      </w:r>
      <w:hyperlink r:id="rId46">
        <w:r>
          <w:rPr>
            <w:color w:val="D7085F"/>
            <w:spacing w:val="-2"/>
          </w:rPr>
          <w:t>https://www.gov.uk/government/publications/national-curriculum-in-england-geography-programmes-of-study/</w:t>
        </w:r>
      </w:hyperlink>
      <w:r>
        <w:rPr>
          <w:color w:val="D7085F"/>
          <w:spacing w:val="40"/>
        </w:rPr>
        <w:t>  </w:t>
      </w:r>
      <w:hyperlink r:id="rId46">
        <w:r>
          <w:rPr>
            <w:color w:val="D7085F"/>
            <w:spacing w:val="-2"/>
            <w:u w:val="dotted" w:color="D7085F"/>
          </w:rPr>
          <w:t>national-curriculum-in-england-geography-programmes-of-study</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1"/>
      </w:pPr>
      <w:r>
        <w:rPr/>
        <w:drawing>
          <wp:anchor distT="0" distB="0" distL="0" distR="0" allowOverlap="1" layoutInCell="1" locked="0" behindDoc="1" simplePos="0" relativeHeight="487610368">
            <wp:simplePos x="0" y="0"/>
            <wp:positionH relativeFrom="page">
              <wp:posOffset>6036010</wp:posOffset>
            </wp:positionH>
            <wp:positionV relativeFrom="paragraph">
              <wp:posOffset>296502</wp:posOffset>
            </wp:positionV>
            <wp:extent cx="855846" cy="214312"/>
            <wp:effectExtent l="0" t="0" r="0" b="0"/>
            <wp:wrapTopAndBottom/>
            <wp:docPr id="121" name="Image 121"/>
            <wp:cNvGraphicFramePr>
              <a:graphicFrameLocks/>
            </wp:cNvGraphicFramePr>
            <a:graphic>
              <a:graphicData uri="http://schemas.openxmlformats.org/drawingml/2006/picture">
                <pic:pic>
                  <pic:nvPicPr>
                    <pic:cNvPr id="121" name="Image 121"/>
                    <pic:cNvPicPr/>
                  </pic:nvPicPr>
                  <pic:blipFill>
                    <a:blip r:embed="rId47" cstate="print"/>
                    <a:stretch>
                      <a:fillRect/>
                    </a:stretch>
                  </pic:blipFill>
                  <pic:spPr>
                    <a:xfrm>
                      <a:off x="0" y="0"/>
                      <a:ext cx="855846" cy="214312"/>
                    </a:xfrm>
                    <a:prstGeom prst="rect">
                      <a:avLst/>
                    </a:prstGeom>
                  </pic:spPr>
                </pic:pic>
              </a:graphicData>
            </a:graphic>
          </wp:anchor>
        </w:drawing>
      </w:r>
      <w:r>
        <w:rPr/>
        <w:drawing>
          <wp:anchor distT="0" distB="0" distL="0" distR="0" allowOverlap="1" layoutInCell="1" locked="0" behindDoc="1" simplePos="0" relativeHeight="487610880">
            <wp:simplePos x="0" y="0"/>
            <wp:positionH relativeFrom="page">
              <wp:posOffset>6443431</wp:posOffset>
            </wp:positionH>
            <wp:positionV relativeFrom="paragraph">
              <wp:posOffset>592060</wp:posOffset>
            </wp:positionV>
            <wp:extent cx="669705" cy="44767"/>
            <wp:effectExtent l="0" t="0" r="0" b="0"/>
            <wp:wrapTopAndBottom/>
            <wp:docPr id="122" name="Image 122"/>
            <wp:cNvGraphicFramePr>
              <a:graphicFrameLocks/>
            </wp:cNvGraphicFramePr>
            <a:graphic>
              <a:graphicData uri="http://schemas.openxmlformats.org/drawingml/2006/picture">
                <pic:pic>
                  <pic:nvPicPr>
                    <pic:cNvPr id="122" name="Image 122"/>
                    <pic:cNvPicPr/>
                  </pic:nvPicPr>
                  <pic:blipFill>
                    <a:blip r:embed="rId48" cstate="print"/>
                    <a:stretch>
                      <a:fillRect/>
                    </a:stretch>
                  </pic:blipFill>
                  <pic:spPr>
                    <a:xfrm>
                      <a:off x="0" y="0"/>
                      <a:ext cx="669705" cy="44767"/>
                    </a:xfrm>
                    <a:prstGeom prst="rect">
                      <a:avLst/>
                    </a:prstGeom>
                  </pic:spPr>
                </pic:pic>
              </a:graphicData>
            </a:graphic>
          </wp:anchor>
        </w:drawing>
      </w:r>
    </w:p>
    <w:p>
      <w:pPr>
        <w:pStyle w:val="BodyText"/>
        <w:spacing w:before="11"/>
        <w:rPr>
          <w:sz w:val="8"/>
        </w:rPr>
      </w:pPr>
    </w:p>
    <w:p>
      <w:pPr>
        <w:spacing w:after="0"/>
        <w:rPr>
          <w:sz w:val="8"/>
        </w:rPr>
        <w:sectPr>
          <w:headerReference w:type="default" r:id="rId42"/>
          <w:headerReference w:type="even" r:id="rId43"/>
          <w:footerReference w:type="default" r:id="rId44"/>
          <w:pgSz w:w="11910" w:h="16840"/>
          <w:pgMar w:header="558" w:footer="0" w:top="740" w:bottom="280" w:left="0" w:right="0"/>
          <w:pgNumType w:start="13"/>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126" w:right="1465"/>
      </w:pPr>
      <w:r>
        <w:rPr>
          <w:color w:val="231F20"/>
        </w:rPr>
        <w:t>At GCSE the DfE geography subject content provides the prescribed content from which awarding bodies developed their specification.</w:t>
      </w:r>
    </w:p>
    <w:p>
      <w:pPr>
        <w:pStyle w:val="BodyText"/>
        <w:spacing w:before="32"/>
      </w:pPr>
    </w:p>
    <w:p>
      <w:pPr>
        <w:pStyle w:val="Heading4"/>
        <w:ind w:left="1126"/>
      </w:pPr>
      <w:r>
        <w:rPr>
          <w:color w:val="231F20"/>
          <w:w w:val="105"/>
        </w:rPr>
        <w:t>Aims</w:t>
      </w:r>
      <w:r>
        <w:rPr>
          <w:color w:val="231F20"/>
          <w:spacing w:val="-19"/>
          <w:w w:val="105"/>
        </w:rPr>
        <w:t> </w:t>
      </w:r>
      <w:r>
        <w:rPr>
          <w:color w:val="231F20"/>
          <w:w w:val="105"/>
        </w:rPr>
        <w:t>for</w:t>
      </w:r>
      <w:r>
        <w:rPr>
          <w:color w:val="231F20"/>
          <w:spacing w:val="-19"/>
          <w:w w:val="105"/>
        </w:rPr>
        <w:t> </w:t>
      </w:r>
      <w:r>
        <w:rPr>
          <w:color w:val="231F20"/>
          <w:w w:val="105"/>
        </w:rPr>
        <w:t>GCSE</w:t>
      </w:r>
      <w:r>
        <w:rPr>
          <w:color w:val="231F20"/>
          <w:spacing w:val="-19"/>
          <w:w w:val="105"/>
        </w:rPr>
        <w:t> </w:t>
      </w:r>
      <w:r>
        <w:rPr>
          <w:color w:val="231F20"/>
          <w:spacing w:val="-2"/>
          <w:w w:val="105"/>
        </w:rPr>
        <w:t>geography</w:t>
      </w:r>
    </w:p>
    <w:p>
      <w:pPr>
        <w:pStyle w:val="BodyText"/>
        <w:spacing w:before="1"/>
        <w:rPr>
          <w:sz w:val="28"/>
        </w:rPr>
      </w:pPr>
    </w:p>
    <w:p>
      <w:pPr>
        <w:pStyle w:val="BodyText"/>
        <w:ind w:left="1126"/>
      </w:pPr>
      <w:r>
        <w:rPr>
          <w:color w:val="231F20"/>
        </w:rPr>
        <w:t>GCSE</w:t>
      </w:r>
      <w:r>
        <w:rPr>
          <w:color w:val="231F20"/>
          <w:spacing w:val="3"/>
        </w:rPr>
        <w:t> </w:t>
      </w:r>
      <w:r>
        <w:rPr>
          <w:color w:val="231F20"/>
        </w:rPr>
        <w:t>specifications</w:t>
      </w:r>
      <w:r>
        <w:rPr>
          <w:color w:val="231F20"/>
          <w:spacing w:val="3"/>
        </w:rPr>
        <w:t> </w:t>
      </w:r>
      <w:r>
        <w:rPr>
          <w:color w:val="231F20"/>
        </w:rPr>
        <w:t>in</w:t>
      </w:r>
      <w:r>
        <w:rPr>
          <w:color w:val="231F20"/>
          <w:spacing w:val="3"/>
        </w:rPr>
        <w:t> </w:t>
      </w:r>
      <w:r>
        <w:rPr>
          <w:color w:val="231F20"/>
        </w:rPr>
        <w:t>geography</w:t>
      </w:r>
      <w:r>
        <w:rPr>
          <w:color w:val="231F20"/>
          <w:spacing w:val="3"/>
        </w:rPr>
        <w:t> </w:t>
      </w:r>
      <w:r>
        <w:rPr>
          <w:color w:val="231F20"/>
        </w:rPr>
        <w:t>should</w:t>
      </w:r>
      <w:r>
        <w:rPr>
          <w:color w:val="231F20"/>
          <w:spacing w:val="3"/>
        </w:rPr>
        <w:t> </w:t>
      </w:r>
      <w:r>
        <w:rPr>
          <w:color w:val="231F20"/>
        </w:rPr>
        <w:t>enable</w:t>
      </w:r>
      <w:r>
        <w:rPr>
          <w:color w:val="231F20"/>
          <w:spacing w:val="3"/>
        </w:rPr>
        <w:t> </w:t>
      </w:r>
      <w:r>
        <w:rPr>
          <w:color w:val="231F20"/>
        </w:rPr>
        <w:t>students</w:t>
      </w:r>
      <w:r>
        <w:rPr>
          <w:color w:val="231F20"/>
          <w:spacing w:val="3"/>
        </w:rPr>
        <w:t> </w:t>
      </w:r>
      <w:r>
        <w:rPr>
          <w:color w:val="231F20"/>
        </w:rPr>
        <w:t>to</w:t>
      </w:r>
      <w:r>
        <w:rPr>
          <w:color w:val="231F20"/>
          <w:spacing w:val="3"/>
        </w:rPr>
        <w:t> </w:t>
      </w:r>
      <w:r>
        <w:rPr>
          <w:color w:val="231F20"/>
        </w:rPr>
        <w:t>build</w:t>
      </w:r>
      <w:r>
        <w:rPr>
          <w:color w:val="231F20"/>
          <w:spacing w:val="3"/>
        </w:rPr>
        <w:t> </w:t>
      </w:r>
      <w:r>
        <w:rPr>
          <w:color w:val="231F20"/>
        </w:rPr>
        <w:t>on</w:t>
      </w:r>
      <w:r>
        <w:rPr>
          <w:color w:val="231F20"/>
          <w:spacing w:val="3"/>
        </w:rPr>
        <w:t> </w:t>
      </w:r>
      <w:r>
        <w:rPr>
          <w:color w:val="231F20"/>
        </w:rPr>
        <w:t>their</w:t>
      </w:r>
      <w:r>
        <w:rPr>
          <w:color w:val="231F20"/>
          <w:spacing w:val="3"/>
        </w:rPr>
        <w:t> </w:t>
      </w:r>
      <w:r>
        <w:rPr>
          <w:color w:val="231F20"/>
        </w:rPr>
        <w:t>key</w:t>
      </w:r>
      <w:r>
        <w:rPr>
          <w:color w:val="231F20"/>
          <w:spacing w:val="3"/>
        </w:rPr>
        <w:t> </w:t>
      </w:r>
      <w:r>
        <w:rPr>
          <w:color w:val="231F20"/>
        </w:rPr>
        <w:t>stage</w:t>
      </w:r>
      <w:r>
        <w:rPr>
          <w:color w:val="231F20"/>
          <w:spacing w:val="4"/>
        </w:rPr>
        <w:t> </w:t>
      </w:r>
      <w:r>
        <w:rPr>
          <w:color w:val="231F20"/>
        </w:rPr>
        <w:t>3</w:t>
      </w:r>
      <w:r>
        <w:rPr>
          <w:color w:val="231F20"/>
          <w:spacing w:val="3"/>
        </w:rPr>
        <w:t> </w:t>
      </w:r>
      <w:r>
        <w:rPr>
          <w:color w:val="231F20"/>
        </w:rPr>
        <w:t>knowledge</w:t>
      </w:r>
      <w:r>
        <w:rPr>
          <w:color w:val="231F20"/>
          <w:spacing w:val="3"/>
        </w:rPr>
        <w:t> </w:t>
      </w:r>
      <w:r>
        <w:rPr>
          <w:color w:val="231F20"/>
        </w:rPr>
        <w:t>and</w:t>
      </w:r>
      <w:r>
        <w:rPr>
          <w:color w:val="231F20"/>
          <w:spacing w:val="3"/>
        </w:rPr>
        <w:t> </w:t>
      </w:r>
      <w:r>
        <w:rPr>
          <w:color w:val="231F20"/>
        </w:rPr>
        <w:t>skills</w:t>
      </w:r>
      <w:r>
        <w:rPr>
          <w:color w:val="231F20"/>
          <w:spacing w:val="3"/>
        </w:rPr>
        <w:t> </w:t>
      </w:r>
      <w:r>
        <w:rPr>
          <w:color w:val="231F20"/>
          <w:spacing w:val="-5"/>
        </w:rPr>
        <w:t>to:</w:t>
      </w:r>
    </w:p>
    <w:p>
      <w:pPr>
        <w:pStyle w:val="BodyText"/>
      </w:pPr>
    </w:p>
    <w:p>
      <w:pPr>
        <w:pStyle w:val="BodyText"/>
        <w:spacing w:before="83" w:after="1"/>
      </w:pPr>
    </w:p>
    <w:tbl>
      <w:tblPr>
        <w:tblW w:w="0" w:type="auto"/>
        <w:jc w:val="left"/>
        <w:tblInd w:w="1131"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3194"/>
        <w:gridCol w:w="3213"/>
        <w:gridCol w:w="3551"/>
      </w:tblGrid>
      <w:tr>
        <w:trPr>
          <w:trHeight w:val="361" w:hRule="atLeast"/>
        </w:trPr>
        <w:tc>
          <w:tcPr>
            <w:tcW w:w="3194" w:type="dxa"/>
            <w:tcBorders>
              <w:bottom w:val="single" w:sz="2" w:space="0" w:color="231F20"/>
              <w:right w:val="single" w:sz="2" w:space="0" w:color="414042"/>
            </w:tcBorders>
            <w:shd w:val="clear" w:color="auto" w:fill="EBEBEC"/>
          </w:tcPr>
          <w:p>
            <w:pPr>
              <w:pStyle w:val="TableParagraph"/>
              <w:spacing w:before="64"/>
              <w:ind w:left="113"/>
              <w:rPr>
                <w:sz w:val="20"/>
              </w:rPr>
            </w:pPr>
            <w:r>
              <w:rPr>
                <w:color w:val="42479D"/>
                <w:spacing w:val="-5"/>
                <w:w w:val="105"/>
                <w:sz w:val="20"/>
              </w:rPr>
              <w:t>Aim</w:t>
            </w:r>
          </w:p>
        </w:tc>
        <w:tc>
          <w:tcPr>
            <w:tcW w:w="3213"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64"/>
              <w:ind w:left="112"/>
              <w:rPr>
                <w:sz w:val="20"/>
              </w:rPr>
            </w:pPr>
            <w:r>
              <w:rPr>
                <w:color w:val="42479D"/>
                <w:w w:val="105"/>
                <w:sz w:val="20"/>
              </w:rPr>
              <w:t>Aspect</w:t>
            </w:r>
            <w:r>
              <w:rPr>
                <w:color w:val="42479D"/>
                <w:spacing w:val="24"/>
                <w:w w:val="105"/>
                <w:sz w:val="20"/>
              </w:rPr>
              <w:t> </w:t>
            </w:r>
            <w:r>
              <w:rPr>
                <w:color w:val="42479D"/>
                <w:w w:val="105"/>
                <w:sz w:val="20"/>
              </w:rPr>
              <w:t>of</w:t>
            </w:r>
            <w:r>
              <w:rPr>
                <w:color w:val="42479D"/>
                <w:spacing w:val="24"/>
                <w:w w:val="105"/>
                <w:sz w:val="20"/>
              </w:rPr>
              <w:t> </w:t>
            </w:r>
            <w:r>
              <w:rPr>
                <w:color w:val="42479D"/>
                <w:spacing w:val="-2"/>
                <w:w w:val="105"/>
                <w:sz w:val="20"/>
              </w:rPr>
              <w:t>learning</w:t>
            </w:r>
          </w:p>
        </w:tc>
        <w:tc>
          <w:tcPr>
            <w:tcW w:w="3551" w:type="dxa"/>
            <w:tcBorders>
              <w:left w:val="single" w:sz="2" w:space="0" w:color="414042"/>
              <w:bottom w:val="single" w:sz="2" w:space="0" w:color="231F20"/>
            </w:tcBorders>
            <w:shd w:val="clear" w:color="auto" w:fill="EBEBEC"/>
          </w:tcPr>
          <w:p>
            <w:pPr>
              <w:pStyle w:val="TableParagraph"/>
              <w:spacing w:before="64"/>
              <w:ind w:left="112"/>
              <w:rPr>
                <w:sz w:val="20"/>
              </w:rPr>
            </w:pPr>
            <w:r>
              <w:rPr>
                <w:color w:val="42479D"/>
                <w:spacing w:val="2"/>
                <w:sz w:val="20"/>
              </w:rPr>
              <w:t>Assessment</w:t>
            </w:r>
            <w:r>
              <w:rPr>
                <w:color w:val="42479D"/>
                <w:spacing w:val="65"/>
                <w:sz w:val="20"/>
              </w:rPr>
              <w:t> </w:t>
            </w:r>
            <w:r>
              <w:rPr>
                <w:color w:val="42479D"/>
                <w:spacing w:val="-2"/>
                <w:sz w:val="20"/>
              </w:rPr>
              <w:t>objective</w:t>
            </w:r>
          </w:p>
        </w:tc>
      </w:tr>
      <w:tr>
        <w:trPr>
          <w:trHeight w:val="2032" w:hRule="atLeast"/>
        </w:trPr>
        <w:tc>
          <w:tcPr>
            <w:tcW w:w="3194"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65"/>
              <w:ind w:left="113" w:right="137"/>
              <w:rPr>
                <w:sz w:val="20"/>
              </w:rPr>
            </w:pPr>
            <w:r>
              <w:rPr>
                <w:color w:val="231F20"/>
                <w:sz w:val="20"/>
              </w:rPr>
              <w:t>Develop and extend their knowledge of places, locations, environments</w:t>
            </w:r>
            <w:r>
              <w:rPr>
                <w:color w:val="231F20"/>
                <w:spacing w:val="-4"/>
                <w:sz w:val="20"/>
              </w:rPr>
              <w:t> </w:t>
            </w:r>
            <w:r>
              <w:rPr>
                <w:color w:val="231F20"/>
                <w:sz w:val="20"/>
              </w:rPr>
              <w:t>and</w:t>
            </w:r>
            <w:r>
              <w:rPr>
                <w:color w:val="231F20"/>
                <w:spacing w:val="-4"/>
                <w:sz w:val="20"/>
              </w:rPr>
              <w:t> </w:t>
            </w:r>
            <w:r>
              <w:rPr>
                <w:color w:val="231F20"/>
                <w:sz w:val="20"/>
              </w:rPr>
              <w:t>processes,</w:t>
            </w:r>
            <w:r>
              <w:rPr>
                <w:color w:val="231F20"/>
                <w:spacing w:val="-4"/>
                <w:sz w:val="20"/>
              </w:rPr>
              <w:t> </w:t>
            </w:r>
            <w:r>
              <w:rPr>
                <w:color w:val="231F20"/>
                <w:sz w:val="20"/>
              </w:rPr>
              <w:t>and</w:t>
            </w:r>
            <w:r>
              <w:rPr>
                <w:color w:val="231F20"/>
                <w:spacing w:val="-4"/>
                <w:sz w:val="20"/>
              </w:rPr>
              <w:t> </w:t>
            </w:r>
            <w:r>
              <w:rPr>
                <w:color w:val="231F20"/>
                <w:sz w:val="20"/>
              </w:rPr>
              <w:t>of different scales including local and global,</w:t>
            </w:r>
            <w:r>
              <w:rPr>
                <w:color w:val="231F20"/>
                <w:spacing w:val="-1"/>
                <w:sz w:val="20"/>
              </w:rPr>
              <w:t> </w:t>
            </w:r>
            <w:r>
              <w:rPr>
                <w:color w:val="231F20"/>
                <w:sz w:val="20"/>
              </w:rPr>
              <w:t>as</w:t>
            </w:r>
            <w:r>
              <w:rPr>
                <w:color w:val="231F20"/>
                <w:spacing w:val="-1"/>
                <w:sz w:val="20"/>
              </w:rPr>
              <w:t> </w:t>
            </w:r>
            <w:r>
              <w:rPr>
                <w:color w:val="231F20"/>
                <w:sz w:val="20"/>
              </w:rPr>
              <w:t>well</w:t>
            </w:r>
            <w:r>
              <w:rPr>
                <w:color w:val="231F20"/>
                <w:spacing w:val="-1"/>
                <w:sz w:val="20"/>
              </w:rPr>
              <w:t> </w:t>
            </w:r>
            <w:r>
              <w:rPr>
                <w:color w:val="231F20"/>
                <w:sz w:val="20"/>
              </w:rPr>
              <w:t>as</w:t>
            </w:r>
            <w:r>
              <w:rPr>
                <w:color w:val="231F20"/>
                <w:spacing w:val="-1"/>
                <w:sz w:val="20"/>
              </w:rPr>
              <w:t> </w:t>
            </w:r>
            <w:r>
              <w:rPr>
                <w:color w:val="231F20"/>
                <w:sz w:val="20"/>
              </w:rPr>
              <w:t>social,</w:t>
            </w:r>
            <w:r>
              <w:rPr>
                <w:color w:val="231F20"/>
                <w:spacing w:val="-1"/>
                <w:sz w:val="20"/>
              </w:rPr>
              <w:t> </w:t>
            </w:r>
            <w:r>
              <w:rPr>
                <w:color w:val="231F20"/>
                <w:sz w:val="20"/>
              </w:rPr>
              <w:t>political</w:t>
            </w:r>
            <w:r>
              <w:rPr>
                <w:color w:val="231F20"/>
                <w:spacing w:val="-1"/>
                <w:sz w:val="20"/>
              </w:rPr>
              <w:t> </w:t>
            </w:r>
            <w:r>
              <w:rPr>
                <w:color w:val="231F20"/>
                <w:sz w:val="20"/>
              </w:rPr>
              <w:t>and cultural contexts.</w:t>
            </w:r>
          </w:p>
        </w:tc>
        <w:tc>
          <w:tcPr>
            <w:tcW w:w="3213" w:type="dxa"/>
            <w:tcBorders>
              <w:top w:val="single" w:sz="2" w:space="0" w:color="414042"/>
              <w:left w:val="single" w:sz="2" w:space="0" w:color="231F20"/>
              <w:bottom w:val="single" w:sz="4" w:space="0" w:color="231F20"/>
              <w:right w:val="single" w:sz="2" w:space="0" w:color="231F20"/>
            </w:tcBorders>
          </w:tcPr>
          <w:p>
            <w:pPr>
              <w:pStyle w:val="TableParagraph"/>
              <w:spacing w:before="65"/>
              <w:ind w:left="112"/>
              <w:rPr>
                <w:sz w:val="20"/>
              </w:rPr>
            </w:pPr>
            <w:r>
              <w:rPr>
                <w:color w:val="231F20"/>
                <w:sz w:val="20"/>
              </w:rPr>
              <w:t>Know</w:t>
            </w:r>
            <w:r>
              <w:rPr>
                <w:color w:val="231F20"/>
                <w:spacing w:val="-2"/>
                <w:sz w:val="20"/>
              </w:rPr>
              <w:t> </w:t>
            </w:r>
            <w:r>
              <w:rPr>
                <w:color w:val="231F20"/>
                <w:sz w:val="20"/>
              </w:rPr>
              <w:t>geographical</w:t>
            </w:r>
            <w:r>
              <w:rPr>
                <w:color w:val="231F20"/>
                <w:spacing w:val="-1"/>
                <w:sz w:val="20"/>
              </w:rPr>
              <w:t> </w:t>
            </w:r>
            <w:r>
              <w:rPr>
                <w:color w:val="231F20"/>
                <w:spacing w:val="-2"/>
                <w:sz w:val="20"/>
              </w:rPr>
              <w:t>material</w:t>
            </w:r>
          </w:p>
        </w:tc>
        <w:tc>
          <w:tcPr>
            <w:tcW w:w="3551"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65"/>
              <w:ind w:left="112"/>
              <w:rPr>
                <w:sz w:val="20"/>
              </w:rPr>
            </w:pPr>
            <w:r>
              <w:rPr>
                <w:color w:val="231F20"/>
                <w:sz w:val="20"/>
              </w:rPr>
              <w:t>AO1:</w:t>
            </w:r>
            <w:r>
              <w:rPr>
                <w:color w:val="231F20"/>
                <w:spacing w:val="-12"/>
                <w:sz w:val="20"/>
              </w:rPr>
              <w:t> </w:t>
            </w:r>
            <w:r>
              <w:rPr>
                <w:color w:val="231F20"/>
                <w:sz w:val="20"/>
              </w:rPr>
              <w:t>Demonstrate</w:t>
            </w:r>
            <w:r>
              <w:rPr>
                <w:color w:val="231F20"/>
                <w:spacing w:val="-12"/>
                <w:sz w:val="20"/>
              </w:rPr>
              <w:t> </w:t>
            </w:r>
            <w:r>
              <w:rPr>
                <w:color w:val="231F20"/>
                <w:sz w:val="20"/>
              </w:rPr>
              <w:t>knowledge</w:t>
            </w:r>
            <w:r>
              <w:rPr>
                <w:color w:val="231F20"/>
                <w:spacing w:val="-12"/>
                <w:sz w:val="20"/>
              </w:rPr>
              <w:t> </w:t>
            </w:r>
            <w:r>
              <w:rPr>
                <w:color w:val="231F20"/>
                <w:sz w:val="20"/>
              </w:rPr>
              <w:t>of</w:t>
            </w:r>
            <w:r>
              <w:rPr>
                <w:color w:val="231F20"/>
                <w:spacing w:val="-12"/>
                <w:sz w:val="20"/>
              </w:rPr>
              <w:t> </w:t>
            </w:r>
            <w:r>
              <w:rPr>
                <w:color w:val="231F20"/>
                <w:sz w:val="20"/>
              </w:rPr>
              <w:t>places, locations, processes, environments and different scales (15%).</w:t>
            </w:r>
          </w:p>
        </w:tc>
      </w:tr>
      <w:tr>
        <w:trPr>
          <w:trHeight w:val="2541" w:hRule="atLeast"/>
        </w:trPr>
        <w:tc>
          <w:tcPr>
            <w:tcW w:w="3194"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280"/>
              <w:rPr>
                <w:sz w:val="20"/>
              </w:rPr>
            </w:pPr>
            <w:r>
              <w:rPr>
                <w:color w:val="231F20"/>
                <w:sz w:val="20"/>
              </w:rPr>
              <w:t>Gain understanding of the interactions between people and environments, change in places and processes over space and time, and the interrelationship between geographical </w:t>
            </w:r>
            <w:r>
              <w:rPr>
                <w:color w:val="231F20"/>
                <w:sz w:val="20"/>
              </w:rPr>
              <w:t>phenomena at different scales and in different </w:t>
            </w:r>
            <w:r>
              <w:rPr>
                <w:color w:val="231F20"/>
                <w:spacing w:val="-2"/>
                <w:sz w:val="20"/>
              </w:rPr>
              <w:t>contexts.</w:t>
            </w:r>
          </w:p>
        </w:tc>
        <w:tc>
          <w:tcPr>
            <w:tcW w:w="3213" w:type="dxa"/>
            <w:tcBorders>
              <w:top w:val="single" w:sz="4" w:space="0" w:color="231F20"/>
              <w:left w:val="single" w:sz="2" w:space="0" w:color="231F20"/>
              <w:bottom w:val="single" w:sz="4" w:space="0" w:color="231F20"/>
              <w:right w:val="single" w:sz="2" w:space="0" w:color="231F20"/>
            </w:tcBorders>
          </w:tcPr>
          <w:p>
            <w:pPr>
              <w:pStyle w:val="TableParagraph"/>
              <w:spacing w:before="62"/>
              <w:ind w:left="112"/>
              <w:rPr>
                <w:sz w:val="20"/>
              </w:rPr>
            </w:pPr>
            <w:r>
              <w:rPr>
                <w:color w:val="231F20"/>
                <w:sz w:val="20"/>
              </w:rPr>
              <w:t>Think</w:t>
            </w:r>
            <w:r>
              <w:rPr>
                <w:color w:val="231F20"/>
                <w:spacing w:val="-10"/>
                <w:sz w:val="20"/>
              </w:rPr>
              <w:t> </w:t>
            </w:r>
            <w:r>
              <w:rPr>
                <w:color w:val="231F20"/>
                <w:sz w:val="20"/>
              </w:rPr>
              <w:t>like</w:t>
            </w:r>
            <w:r>
              <w:rPr>
                <w:color w:val="231F20"/>
                <w:spacing w:val="-10"/>
                <w:sz w:val="20"/>
              </w:rPr>
              <w:t> </w:t>
            </w:r>
            <w:r>
              <w:rPr>
                <w:color w:val="231F20"/>
                <w:sz w:val="20"/>
              </w:rPr>
              <w:t>a</w:t>
            </w:r>
            <w:r>
              <w:rPr>
                <w:color w:val="231F20"/>
                <w:spacing w:val="-9"/>
                <w:sz w:val="20"/>
              </w:rPr>
              <w:t> </w:t>
            </w:r>
            <w:r>
              <w:rPr>
                <w:color w:val="231F20"/>
                <w:spacing w:val="-2"/>
                <w:sz w:val="20"/>
              </w:rPr>
              <w:t>geographer</w:t>
            </w:r>
          </w:p>
        </w:tc>
        <w:tc>
          <w:tcPr>
            <w:tcW w:w="355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Pr>
                <w:sz w:val="20"/>
              </w:rPr>
            </w:pPr>
            <w:r>
              <w:rPr>
                <w:color w:val="231F20"/>
                <w:sz w:val="20"/>
              </w:rPr>
              <w:t>AO2: Demonstrate geographical understanding of concepts and </w:t>
            </w:r>
            <w:r>
              <w:rPr>
                <w:color w:val="231F20"/>
                <w:sz w:val="20"/>
              </w:rPr>
              <w:t>how they’re used in relation to places, environments and processes; the interrelationships between places, environments and processes (25%).</w:t>
            </w:r>
          </w:p>
        </w:tc>
      </w:tr>
      <w:tr>
        <w:trPr>
          <w:trHeight w:val="3231" w:hRule="atLeast"/>
        </w:trPr>
        <w:tc>
          <w:tcPr>
            <w:tcW w:w="3194"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137"/>
              <w:rPr>
                <w:sz w:val="20"/>
              </w:rPr>
            </w:pPr>
            <w:r>
              <w:rPr>
                <w:color w:val="231F20"/>
                <w:sz w:val="20"/>
              </w:rPr>
              <w:t>Develop and extend their competence in a range of skills including those used in fieldwork, maps and Geographical </w:t>
            </w:r>
            <w:r>
              <w:rPr>
                <w:color w:val="231F20"/>
                <w:sz w:val="20"/>
              </w:rPr>
              <w:t>Information Systems (GIS), and in researching secondary evidence including</w:t>
            </w:r>
          </w:p>
          <w:p>
            <w:pPr>
              <w:pStyle w:val="TableParagraph"/>
              <w:spacing w:line="247" w:lineRule="auto" w:before="7"/>
              <w:ind w:left="113" w:right="137"/>
              <w:rPr>
                <w:sz w:val="20"/>
              </w:rPr>
            </w:pPr>
            <w:r>
              <w:rPr>
                <w:color w:val="231F20"/>
                <w:sz w:val="20"/>
              </w:rPr>
              <w:t>digital</w:t>
            </w:r>
            <w:r>
              <w:rPr>
                <w:color w:val="231F20"/>
                <w:spacing w:val="-5"/>
                <w:sz w:val="20"/>
              </w:rPr>
              <w:t> </w:t>
            </w:r>
            <w:r>
              <w:rPr>
                <w:color w:val="231F20"/>
                <w:sz w:val="20"/>
              </w:rPr>
              <w:t>sources,</w:t>
            </w:r>
            <w:r>
              <w:rPr>
                <w:color w:val="231F20"/>
                <w:spacing w:val="-5"/>
                <w:sz w:val="20"/>
              </w:rPr>
              <w:t> </w:t>
            </w:r>
            <w:r>
              <w:rPr>
                <w:color w:val="231F20"/>
                <w:sz w:val="20"/>
              </w:rPr>
              <w:t>as</w:t>
            </w:r>
            <w:r>
              <w:rPr>
                <w:color w:val="231F20"/>
                <w:spacing w:val="-5"/>
                <w:sz w:val="20"/>
              </w:rPr>
              <w:t> </w:t>
            </w:r>
            <w:r>
              <w:rPr>
                <w:color w:val="231F20"/>
                <w:sz w:val="20"/>
              </w:rPr>
              <w:t>well</w:t>
            </w:r>
            <w:r>
              <w:rPr>
                <w:color w:val="231F20"/>
                <w:spacing w:val="-5"/>
                <w:sz w:val="20"/>
              </w:rPr>
              <w:t> </w:t>
            </w:r>
            <w:r>
              <w:rPr>
                <w:color w:val="231F20"/>
                <w:sz w:val="20"/>
              </w:rPr>
              <w:t>as</w:t>
            </w:r>
            <w:r>
              <w:rPr>
                <w:color w:val="231F20"/>
                <w:spacing w:val="-5"/>
                <w:sz w:val="20"/>
              </w:rPr>
              <w:t> </w:t>
            </w:r>
            <w:r>
              <w:rPr>
                <w:color w:val="231F20"/>
                <w:sz w:val="20"/>
              </w:rPr>
              <w:t>develop </w:t>
            </w:r>
            <w:r>
              <w:rPr>
                <w:color w:val="231F20"/>
                <w:w w:val="105"/>
                <w:sz w:val="20"/>
              </w:rPr>
              <w:t>their competence in applying sound enquiry and investigative approaches to questions and </w:t>
            </w:r>
            <w:r>
              <w:rPr>
                <w:color w:val="231F20"/>
                <w:spacing w:val="-2"/>
                <w:w w:val="105"/>
                <w:sz w:val="20"/>
              </w:rPr>
              <w:t>hypotheses.</w:t>
            </w:r>
          </w:p>
        </w:tc>
        <w:tc>
          <w:tcPr>
            <w:tcW w:w="3213" w:type="dxa"/>
            <w:tcBorders>
              <w:top w:val="single" w:sz="4" w:space="0" w:color="231F20"/>
              <w:left w:val="single" w:sz="2" w:space="0" w:color="231F20"/>
              <w:bottom w:val="single" w:sz="4" w:space="0" w:color="231F20"/>
              <w:right w:val="single" w:sz="2" w:space="0" w:color="231F20"/>
            </w:tcBorders>
          </w:tcPr>
          <w:p>
            <w:pPr>
              <w:pStyle w:val="TableParagraph"/>
              <w:spacing w:before="62"/>
              <w:ind w:left="112"/>
              <w:rPr>
                <w:sz w:val="20"/>
              </w:rPr>
            </w:pPr>
            <w:r>
              <w:rPr>
                <w:color w:val="231F20"/>
                <w:sz w:val="20"/>
              </w:rPr>
              <w:t>Study</w:t>
            </w:r>
            <w:r>
              <w:rPr>
                <w:color w:val="231F20"/>
                <w:spacing w:val="4"/>
                <w:sz w:val="20"/>
              </w:rPr>
              <w:t> </w:t>
            </w:r>
            <w:r>
              <w:rPr>
                <w:color w:val="231F20"/>
                <w:sz w:val="20"/>
              </w:rPr>
              <w:t>like</w:t>
            </w:r>
            <w:r>
              <w:rPr>
                <w:color w:val="231F20"/>
                <w:spacing w:val="3"/>
                <w:sz w:val="20"/>
              </w:rPr>
              <w:t> </w:t>
            </w:r>
            <w:r>
              <w:rPr>
                <w:color w:val="231F20"/>
                <w:sz w:val="20"/>
              </w:rPr>
              <w:t>a</w:t>
            </w:r>
            <w:r>
              <w:rPr>
                <w:color w:val="231F20"/>
                <w:spacing w:val="4"/>
                <w:sz w:val="20"/>
              </w:rPr>
              <w:t> </w:t>
            </w:r>
            <w:r>
              <w:rPr>
                <w:color w:val="231F20"/>
                <w:spacing w:val="-2"/>
                <w:sz w:val="20"/>
              </w:rPr>
              <w:t>geographer</w:t>
            </w:r>
          </w:p>
        </w:tc>
        <w:tc>
          <w:tcPr>
            <w:tcW w:w="355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ight="164"/>
              <w:rPr>
                <w:sz w:val="20"/>
              </w:rPr>
            </w:pPr>
            <w:r>
              <w:rPr>
                <w:color w:val="231F20"/>
                <w:sz w:val="20"/>
              </w:rPr>
              <w:t>AO4:</w:t>
            </w:r>
            <w:r>
              <w:rPr>
                <w:color w:val="231F20"/>
                <w:spacing w:val="33"/>
                <w:sz w:val="20"/>
              </w:rPr>
              <w:t> </w:t>
            </w:r>
            <w:r>
              <w:rPr>
                <w:color w:val="231F20"/>
                <w:sz w:val="20"/>
              </w:rPr>
              <w:t>Select,</w:t>
            </w:r>
            <w:r>
              <w:rPr>
                <w:color w:val="231F20"/>
                <w:spacing w:val="33"/>
                <w:sz w:val="20"/>
              </w:rPr>
              <w:t> </w:t>
            </w:r>
            <w:r>
              <w:rPr>
                <w:color w:val="231F20"/>
                <w:sz w:val="20"/>
              </w:rPr>
              <w:t>adapt</w:t>
            </w:r>
            <w:r>
              <w:rPr>
                <w:color w:val="231F20"/>
                <w:spacing w:val="33"/>
                <w:sz w:val="20"/>
              </w:rPr>
              <w:t> </w:t>
            </w:r>
            <w:r>
              <w:rPr>
                <w:color w:val="231F20"/>
                <w:sz w:val="20"/>
              </w:rPr>
              <w:t>and</w:t>
            </w:r>
            <w:r>
              <w:rPr>
                <w:color w:val="231F20"/>
                <w:spacing w:val="33"/>
                <w:sz w:val="20"/>
              </w:rPr>
              <w:t> </w:t>
            </w:r>
            <w:r>
              <w:rPr>
                <w:color w:val="231F20"/>
                <w:sz w:val="20"/>
              </w:rPr>
              <w:t>use</w:t>
            </w:r>
            <w:r>
              <w:rPr>
                <w:color w:val="231F20"/>
                <w:spacing w:val="33"/>
                <w:sz w:val="20"/>
              </w:rPr>
              <w:t> </w:t>
            </w:r>
            <w:r>
              <w:rPr>
                <w:color w:val="231F20"/>
                <w:sz w:val="20"/>
              </w:rPr>
              <w:t>a</w:t>
            </w:r>
            <w:r>
              <w:rPr>
                <w:color w:val="231F20"/>
                <w:spacing w:val="33"/>
                <w:sz w:val="20"/>
              </w:rPr>
              <w:t> </w:t>
            </w:r>
            <w:r>
              <w:rPr>
                <w:color w:val="231F20"/>
                <w:sz w:val="20"/>
              </w:rPr>
              <w:t>variety</w:t>
            </w:r>
            <w:r>
              <w:rPr>
                <w:color w:val="231F20"/>
                <w:sz w:val="20"/>
              </w:rPr>
              <w:t> of skills and techniques to investigate questions and issues and communicate findings (25%, including 5% used</w:t>
            </w:r>
          </w:p>
          <w:p>
            <w:pPr>
              <w:pStyle w:val="TableParagraph"/>
              <w:spacing w:line="247" w:lineRule="auto" w:before="4"/>
              <w:ind w:left="112"/>
              <w:rPr>
                <w:sz w:val="20"/>
              </w:rPr>
            </w:pPr>
            <w:r>
              <w:rPr>
                <w:color w:val="231F20"/>
                <w:sz w:val="20"/>
              </w:rPr>
              <w:t>to respond to fieldwork data </w:t>
            </w:r>
            <w:r>
              <w:rPr>
                <w:color w:val="231F20"/>
                <w:sz w:val="20"/>
              </w:rPr>
              <w:t>and </w:t>
            </w:r>
            <w:r>
              <w:rPr>
                <w:color w:val="231F20"/>
                <w:spacing w:val="-2"/>
                <w:sz w:val="20"/>
              </w:rPr>
              <w:t>context(s)).</w:t>
            </w:r>
          </w:p>
        </w:tc>
      </w:tr>
      <w:tr>
        <w:trPr>
          <w:trHeight w:val="2906" w:hRule="atLeast"/>
        </w:trPr>
        <w:tc>
          <w:tcPr>
            <w:tcW w:w="3194"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118"/>
              <w:rPr>
                <w:sz w:val="20"/>
              </w:rPr>
            </w:pPr>
            <w:r>
              <w:rPr>
                <w:color w:val="231F20"/>
                <w:sz w:val="20"/>
              </w:rPr>
              <w:t>Apply geographical knowledge, understanding,</w:t>
            </w:r>
            <w:r>
              <w:rPr>
                <w:color w:val="231F20"/>
                <w:spacing w:val="-7"/>
                <w:sz w:val="20"/>
              </w:rPr>
              <w:t> </w:t>
            </w:r>
            <w:r>
              <w:rPr>
                <w:color w:val="231F20"/>
                <w:sz w:val="20"/>
              </w:rPr>
              <w:t>skills</w:t>
            </w:r>
            <w:r>
              <w:rPr>
                <w:color w:val="231F20"/>
                <w:spacing w:val="-7"/>
                <w:sz w:val="20"/>
              </w:rPr>
              <w:t> </w:t>
            </w:r>
            <w:r>
              <w:rPr>
                <w:color w:val="231F20"/>
                <w:sz w:val="20"/>
              </w:rPr>
              <w:t>and</w:t>
            </w:r>
            <w:r>
              <w:rPr>
                <w:color w:val="231F20"/>
                <w:spacing w:val="-7"/>
                <w:sz w:val="20"/>
              </w:rPr>
              <w:t> </w:t>
            </w:r>
            <w:r>
              <w:rPr>
                <w:color w:val="231F20"/>
                <w:sz w:val="20"/>
              </w:rPr>
              <w:t>approaches appropriately and creatively to real world contexts, including fieldwork, and</w:t>
            </w:r>
            <w:r>
              <w:rPr>
                <w:color w:val="231F20"/>
                <w:spacing w:val="40"/>
                <w:sz w:val="20"/>
              </w:rPr>
              <w:t> </w:t>
            </w:r>
            <w:r>
              <w:rPr>
                <w:color w:val="231F20"/>
                <w:sz w:val="20"/>
              </w:rPr>
              <w:t>to</w:t>
            </w:r>
            <w:r>
              <w:rPr>
                <w:color w:val="231F20"/>
                <w:spacing w:val="40"/>
                <w:sz w:val="20"/>
              </w:rPr>
              <w:t> </w:t>
            </w:r>
            <w:r>
              <w:rPr>
                <w:color w:val="231F20"/>
                <w:sz w:val="20"/>
              </w:rPr>
              <w:t>contemporary</w:t>
            </w:r>
            <w:r>
              <w:rPr>
                <w:color w:val="231F20"/>
                <w:spacing w:val="40"/>
                <w:sz w:val="20"/>
              </w:rPr>
              <w:t> </w:t>
            </w:r>
            <w:r>
              <w:rPr>
                <w:color w:val="231F20"/>
                <w:sz w:val="20"/>
              </w:rPr>
              <w:t>situations and issues; and develop well- evidenced arguments drawing on their geographical knowledge and </w:t>
            </w:r>
            <w:r>
              <w:rPr>
                <w:color w:val="231F20"/>
                <w:spacing w:val="-2"/>
                <w:sz w:val="20"/>
              </w:rPr>
              <w:t>understanding.</w:t>
            </w:r>
          </w:p>
        </w:tc>
        <w:tc>
          <w:tcPr>
            <w:tcW w:w="3213" w:type="dxa"/>
            <w:tcBorders>
              <w:top w:val="single" w:sz="4" w:space="0" w:color="231F20"/>
              <w:left w:val="single" w:sz="2" w:space="0" w:color="231F20"/>
              <w:bottom w:val="single" w:sz="4" w:space="0" w:color="231F20"/>
              <w:right w:val="single" w:sz="2" w:space="0" w:color="231F20"/>
            </w:tcBorders>
          </w:tcPr>
          <w:p>
            <w:pPr>
              <w:pStyle w:val="TableParagraph"/>
              <w:spacing w:before="62"/>
              <w:ind w:left="112"/>
              <w:rPr>
                <w:sz w:val="20"/>
              </w:rPr>
            </w:pPr>
            <w:r>
              <w:rPr>
                <w:color w:val="231F20"/>
                <w:sz w:val="20"/>
              </w:rPr>
              <w:t>Applying</w:t>
            </w:r>
            <w:r>
              <w:rPr>
                <w:color w:val="231F20"/>
                <w:spacing w:val="13"/>
                <w:sz w:val="20"/>
              </w:rPr>
              <w:t> </w:t>
            </w:r>
            <w:r>
              <w:rPr>
                <w:color w:val="231F20"/>
                <w:spacing w:val="-2"/>
                <w:sz w:val="20"/>
              </w:rPr>
              <w:t>geography</w:t>
            </w:r>
          </w:p>
        </w:tc>
        <w:tc>
          <w:tcPr>
            <w:tcW w:w="355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ight="320"/>
              <w:rPr>
                <w:sz w:val="20"/>
              </w:rPr>
            </w:pPr>
            <w:r>
              <w:rPr>
                <w:color w:val="231F20"/>
                <w:sz w:val="20"/>
              </w:rPr>
              <w:t>AO3: Apply knowledge and understanding to interpret, analyse and evaluate geographical </w:t>
            </w:r>
            <w:r>
              <w:rPr>
                <w:color w:val="231F20"/>
                <w:sz w:val="20"/>
              </w:rPr>
              <w:t>information and issues to make judgements (35%, including 10% applied to fieldwork </w:t>
            </w:r>
            <w:r>
              <w:rPr>
                <w:color w:val="231F20"/>
                <w:spacing w:val="-2"/>
                <w:sz w:val="20"/>
              </w:rPr>
              <w:t>context(s)).</w:t>
            </w:r>
          </w:p>
        </w:tc>
      </w:tr>
    </w:tbl>
    <w:p>
      <w:pPr>
        <w:pStyle w:val="BodyText"/>
        <w:spacing w:before="81"/>
      </w:pPr>
    </w:p>
    <w:p>
      <w:pPr>
        <w:pStyle w:val="BodyText"/>
        <w:spacing w:before="1"/>
        <w:ind w:left="1126"/>
      </w:pPr>
      <w:r>
        <w:rPr>
          <w:color w:val="231F20"/>
          <w:w w:val="105"/>
        </w:rPr>
        <w:t>Fig</w:t>
      </w:r>
      <w:r>
        <w:rPr>
          <w:color w:val="231F20"/>
          <w:spacing w:val="-13"/>
          <w:w w:val="105"/>
        </w:rPr>
        <w:t> </w:t>
      </w:r>
      <w:r>
        <w:rPr>
          <w:color w:val="231F20"/>
          <w:w w:val="105"/>
        </w:rPr>
        <w:t>3</w:t>
      </w:r>
      <w:r>
        <w:rPr>
          <w:color w:val="231F20"/>
          <w:spacing w:val="-13"/>
          <w:w w:val="105"/>
        </w:rPr>
        <w:t> </w:t>
      </w:r>
      <w:r>
        <w:rPr>
          <w:color w:val="231F20"/>
          <w:w w:val="105"/>
        </w:rPr>
        <w:t>Aims</w:t>
      </w:r>
      <w:r>
        <w:rPr>
          <w:color w:val="231F20"/>
          <w:spacing w:val="-13"/>
          <w:w w:val="105"/>
        </w:rPr>
        <w:t> </w:t>
      </w:r>
      <w:r>
        <w:rPr>
          <w:color w:val="231F20"/>
          <w:w w:val="105"/>
        </w:rPr>
        <w:t>of</w:t>
      </w:r>
      <w:r>
        <w:rPr>
          <w:color w:val="231F20"/>
          <w:spacing w:val="-13"/>
          <w:w w:val="105"/>
        </w:rPr>
        <w:t> </w:t>
      </w:r>
      <w:r>
        <w:rPr>
          <w:color w:val="231F20"/>
          <w:w w:val="105"/>
        </w:rPr>
        <w:t>GCSE</w:t>
      </w:r>
      <w:r>
        <w:rPr>
          <w:color w:val="231F20"/>
          <w:spacing w:val="-12"/>
          <w:w w:val="105"/>
        </w:rPr>
        <w:t> </w:t>
      </w:r>
      <w:r>
        <w:rPr>
          <w:color w:val="231F20"/>
          <w:w w:val="105"/>
        </w:rPr>
        <w:t>Geography</w:t>
      </w:r>
      <w:r>
        <w:rPr>
          <w:color w:val="231F20"/>
          <w:spacing w:val="-13"/>
          <w:w w:val="105"/>
        </w:rPr>
        <w:t> </w:t>
      </w:r>
      <w:r>
        <w:rPr>
          <w:color w:val="231F20"/>
          <w:spacing w:val="-5"/>
          <w:w w:val="105"/>
        </w:rPr>
        <w:t>DfE</w:t>
      </w:r>
    </w:p>
    <w:p>
      <w:pPr>
        <w:spacing w:after="0"/>
        <w:sectPr>
          <w:headerReference w:type="even" r:id="rId49"/>
          <w:headerReference w:type="default" r:id="rId50"/>
          <w:footerReference w:type="even" r:id="rId51"/>
          <w:pgSz w:w="11910" w:h="16840"/>
          <w:pgMar w:header="558" w:footer="0" w:top="740" w:bottom="280" w:left="0" w:right="0"/>
          <w:pgNumType w:start="14"/>
        </w:sectPr>
      </w:pPr>
    </w:p>
    <w:p>
      <w:pPr>
        <w:pStyle w:val="BodyText"/>
      </w:pPr>
    </w:p>
    <w:p>
      <w:pPr>
        <w:pStyle w:val="BodyText"/>
      </w:pPr>
    </w:p>
    <w:p>
      <w:pPr>
        <w:pStyle w:val="BodyText"/>
      </w:pPr>
    </w:p>
    <w:p>
      <w:pPr>
        <w:pStyle w:val="BodyText"/>
      </w:pPr>
    </w:p>
    <w:p>
      <w:pPr>
        <w:pStyle w:val="BodyText"/>
        <w:spacing w:before="3"/>
      </w:pPr>
    </w:p>
    <w:p>
      <w:pPr>
        <w:spacing w:after="0"/>
        <w:sectPr>
          <w:headerReference w:type="default" r:id="rId52"/>
          <w:headerReference w:type="even" r:id="rId53"/>
          <w:footerReference w:type="default" r:id="rId54"/>
          <w:pgSz w:w="11910" w:h="16840"/>
          <w:pgMar w:header="558" w:footer="833" w:top="740" w:bottom="1020" w:left="0" w:right="0"/>
          <w:pgNumType w:start="15"/>
        </w:sectPr>
      </w:pPr>
    </w:p>
    <w:p>
      <w:pPr>
        <w:pStyle w:val="BodyText"/>
        <w:spacing w:line="247" w:lineRule="auto" w:before="102"/>
        <w:ind w:left="1101" w:right="136"/>
      </w:pPr>
      <w:r>
        <w:rPr>
          <w:color w:val="231F20"/>
        </w:rPr>
        <w:t>The scope of study in the GCSE subject content specifies that GCSE specifications in geography should require</w:t>
      </w:r>
      <w:r>
        <w:rPr>
          <w:color w:val="231F20"/>
          <w:spacing w:val="8"/>
        </w:rPr>
        <w:t> </w:t>
      </w:r>
      <w:r>
        <w:rPr>
          <w:color w:val="231F20"/>
        </w:rPr>
        <w:t>students</w:t>
      </w:r>
      <w:r>
        <w:rPr>
          <w:color w:val="231F20"/>
          <w:spacing w:val="8"/>
        </w:rPr>
        <w:t> </w:t>
      </w:r>
      <w:r>
        <w:rPr>
          <w:color w:val="231F20"/>
        </w:rPr>
        <w:t>to</w:t>
      </w:r>
      <w:r>
        <w:rPr>
          <w:color w:val="231F20"/>
          <w:spacing w:val="9"/>
        </w:rPr>
        <w:t> </w:t>
      </w:r>
      <w:r>
        <w:rPr>
          <w:color w:val="231F20"/>
        </w:rPr>
        <w:t>extend</w:t>
      </w:r>
      <w:r>
        <w:rPr>
          <w:color w:val="231F20"/>
          <w:spacing w:val="8"/>
        </w:rPr>
        <w:t> </w:t>
      </w:r>
      <w:r>
        <w:rPr>
          <w:color w:val="231F20"/>
        </w:rPr>
        <w:t>their</w:t>
      </w:r>
      <w:r>
        <w:rPr>
          <w:color w:val="231F20"/>
          <w:spacing w:val="9"/>
        </w:rPr>
        <w:t> </w:t>
      </w:r>
      <w:r>
        <w:rPr>
          <w:color w:val="231F20"/>
        </w:rPr>
        <w:t>Locational</w:t>
      </w:r>
      <w:r>
        <w:rPr>
          <w:color w:val="231F20"/>
          <w:spacing w:val="8"/>
        </w:rPr>
        <w:t> </w:t>
      </w:r>
      <w:r>
        <w:rPr>
          <w:color w:val="231F20"/>
          <w:spacing w:val="-2"/>
        </w:rPr>
        <w:t>Knowledge</w:t>
      </w:r>
    </w:p>
    <w:p>
      <w:pPr>
        <w:pStyle w:val="BodyText"/>
        <w:spacing w:line="247" w:lineRule="auto" w:before="3"/>
        <w:ind w:left="1101" w:right="211"/>
      </w:pPr>
      <w:r>
        <w:rPr>
          <w:color w:val="231F20"/>
        </w:rPr>
        <w:t>(1)</w:t>
      </w:r>
      <w:r>
        <w:rPr>
          <w:color w:val="231F20"/>
          <w:spacing w:val="-3"/>
        </w:rPr>
        <w:t> </w:t>
      </w:r>
      <w:r>
        <w:rPr>
          <w:color w:val="231F20"/>
        </w:rPr>
        <w:t>and</w:t>
      </w:r>
      <w:r>
        <w:rPr>
          <w:color w:val="231F20"/>
          <w:spacing w:val="-3"/>
        </w:rPr>
        <w:t> </w:t>
      </w:r>
      <w:r>
        <w:rPr>
          <w:color w:val="231F20"/>
        </w:rPr>
        <w:t>to</w:t>
      </w:r>
      <w:r>
        <w:rPr>
          <w:color w:val="231F20"/>
          <w:spacing w:val="-3"/>
        </w:rPr>
        <w:t> </w:t>
      </w:r>
      <w:r>
        <w:rPr>
          <w:color w:val="231F20"/>
        </w:rPr>
        <w:t>develop</w:t>
      </w:r>
      <w:r>
        <w:rPr>
          <w:color w:val="231F20"/>
          <w:spacing w:val="-3"/>
        </w:rPr>
        <w:t> </w:t>
      </w:r>
      <w:r>
        <w:rPr>
          <w:color w:val="231F20"/>
        </w:rPr>
        <w:t>competence</w:t>
      </w:r>
      <w:r>
        <w:rPr>
          <w:color w:val="231F20"/>
          <w:spacing w:val="-3"/>
        </w:rPr>
        <w:t> </w:t>
      </w:r>
      <w:r>
        <w:rPr>
          <w:color w:val="231F20"/>
        </w:rPr>
        <w:t>in</w:t>
      </w:r>
      <w:r>
        <w:rPr>
          <w:color w:val="231F20"/>
          <w:spacing w:val="-3"/>
        </w:rPr>
        <w:t> </w:t>
      </w:r>
      <w:r>
        <w:rPr>
          <w:color w:val="231F20"/>
        </w:rPr>
        <w:t>Maps,</w:t>
      </w:r>
      <w:r>
        <w:rPr>
          <w:color w:val="231F20"/>
          <w:spacing w:val="-3"/>
        </w:rPr>
        <w:t> </w:t>
      </w:r>
      <w:r>
        <w:rPr>
          <w:color w:val="231F20"/>
        </w:rPr>
        <w:t>Fieldwork</w:t>
      </w:r>
      <w:r>
        <w:rPr>
          <w:color w:val="231F20"/>
          <w:spacing w:val="-3"/>
        </w:rPr>
        <w:t> </w:t>
      </w:r>
      <w:r>
        <w:rPr>
          <w:color w:val="231F20"/>
        </w:rPr>
        <w:t>and Geographical Skills (2) as they study the content of</w:t>
      </w:r>
      <w:r>
        <w:rPr>
          <w:color w:val="231F20"/>
          <w:spacing w:val="80"/>
          <w:w w:val="150"/>
        </w:rPr>
        <w:t> </w:t>
      </w:r>
      <w:r>
        <w:rPr>
          <w:color w:val="231F20"/>
        </w:rPr>
        <w:t>the following four areas of geography: Place: </w:t>
      </w:r>
      <w:r>
        <w:rPr>
          <w:color w:val="231F20"/>
        </w:rPr>
        <w:t>processes and relationships (3); Physical geography: processes</w:t>
      </w:r>
      <w:r>
        <w:rPr>
          <w:color w:val="231F20"/>
          <w:spacing w:val="40"/>
        </w:rPr>
        <w:t> </w:t>
      </w:r>
      <w:r>
        <w:rPr>
          <w:color w:val="231F20"/>
        </w:rPr>
        <w:t>and change (4); People and environment: processes</w:t>
      </w:r>
    </w:p>
    <w:p>
      <w:pPr>
        <w:pStyle w:val="BodyText"/>
        <w:spacing w:line="247" w:lineRule="auto" w:before="6"/>
        <w:ind w:left="1101" w:right="136"/>
      </w:pPr>
      <w:r>
        <w:rPr>
          <w:color w:val="231F20"/>
        </w:rPr>
        <w:t>and</w:t>
      </w:r>
      <w:r>
        <w:rPr>
          <w:color w:val="231F20"/>
          <w:spacing w:val="-2"/>
        </w:rPr>
        <w:t> </w:t>
      </w:r>
      <w:r>
        <w:rPr>
          <w:color w:val="231F20"/>
        </w:rPr>
        <w:t>interactions</w:t>
      </w:r>
      <w:r>
        <w:rPr>
          <w:color w:val="231F20"/>
          <w:spacing w:val="-2"/>
        </w:rPr>
        <w:t> </w:t>
      </w:r>
      <w:r>
        <w:rPr>
          <w:color w:val="231F20"/>
        </w:rPr>
        <w:t>(5);</w:t>
      </w:r>
      <w:r>
        <w:rPr>
          <w:color w:val="231F20"/>
          <w:spacing w:val="-2"/>
        </w:rPr>
        <w:t> </w:t>
      </w:r>
      <w:r>
        <w:rPr>
          <w:color w:val="231F20"/>
        </w:rPr>
        <w:t>Human</w:t>
      </w:r>
      <w:r>
        <w:rPr>
          <w:color w:val="231F20"/>
          <w:spacing w:val="-2"/>
        </w:rPr>
        <w:t> </w:t>
      </w:r>
      <w:r>
        <w:rPr>
          <w:color w:val="231F20"/>
        </w:rPr>
        <w:t>geography:</w:t>
      </w:r>
      <w:r>
        <w:rPr>
          <w:color w:val="231F20"/>
          <w:spacing w:val="-2"/>
        </w:rPr>
        <w:t> </w:t>
      </w:r>
      <w:r>
        <w:rPr>
          <w:color w:val="231F20"/>
        </w:rPr>
        <w:t>processes</w:t>
      </w:r>
      <w:r>
        <w:rPr>
          <w:color w:val="231F20"/>
          <w:spacing w:val="-2"/>
        </w:rPr>
        <w:t> </w:t>
      </w:r>
      <w:r>
        <w:rPr>
          <w:color w:val="231F20"/>
        </w:rPr>
        <w:t>and change (6).</w:t>
      </w:r>
    </w:p>
    <w:p>
      <w:pPr>
        <w:pStyle w:val="BodyText"/>
        <w:spacing w:line="247" w:lineRule="auto" w:before="2"/>
        <w:ind w:left="1101" w:right="136"/>
      </w:pPr>
      <w:r>
        <w:rPr/>
        <w:drawing>
          <wp:anchor distT="0" distB="0" distL="0" distR="0" allowOverlap="1" layoutInCell="1" locked="0" behindDoc="0" simplePos="0" relativeHeight="15754240">
            <wp:simplePos x="0" y="0"/>
            <wp:positionH relativeFrom="page">
              <wp:posOffset>3887990</wp:posOffset>
            </wp:positionH>
            <wp:positionV relativeFrom="paragraph">
              <wp:posOffset>450768</wp:posOffset>
            </wp:positionV>
            <wp:extent cx="3672001" cy="6498005"/>
            <wp:effectExtent l="0" t="0" r="0" b="0"/>
            <wp:wrapNone/>
            <wp:docPr id="135" name="Image 135"/>
            <wp:cNvGraphicFramePr>
              <a:graphicFrameLocks/>
            </wp:cNvGraphicFramePr>
            <a:graphic>
              <a:graphicData uri="http://schemas.openxmlformats.org/drawingml/2006/picture">
                <pic:pic>
                  <pic:nvPicPr>
                    <pic:cNvPr id="135" name="Image 135"/>
                    <pic:cNvPicPr/>
                  </pic:nvPicPr>
                  <pic:blipFill>
                    <a:blip r:embed="rId55" cstate="print"/>
                    <a:stretch>
                      <a:fillRect/>
                    </a:stretch>
                  </pic:blipFill>
                  <pic:spPr>
                    <a:xfrm>
                      <a:off x="0" y="0"/>
                      <a:ext cx="3672001" cy="6498005"/>
                    </a:xfrm>
                    <a:prstGeom prst="rect">
                      <a:avLst/>
                    </a:prstGeom>
                  </pic:spPr>
                </pic:pic>
              </a:graphicData>
            </a:graphic>
          </wp:anchor>
        </w:drawing>
      </w:r>
      <w:r>
        <w:rPr>
          <w:color w:val="231F20"/>
        </w:rPr>
        <w:t>In terms of map skills, it states that GCSE </w:t>
      </w:r>
      <w:r>
        <w:rPr>
          <w:color w:val="231F20"/>
        </w:rPr>
        <w:t>specifications should require students to develop and demonstrate</w:t>
      </w:r>
      <w:r>
        <w:rPr>
          <w:color w:val="231F20"/>
          <w:spacing w:val="80"/>
        </w:rPr>
        <w:t> </w:t>
      </w:r>
      <w:r>
        <w:rPr>
          <w:color w:val="231F20"/>
        </w:rPr>
        <w:t>the following skills throughout their study of the specification as a whole:</w:t>
      </w:r>
    </w:p>
    <w:p>
      <w:pPr>
        <w:pStyle w:val="BodyText"/>
        <w:spacing w:line="247" w:lineRule="auto" w:before="5"/>
        <w:ind w:left="1101" w:right="98"/>
        <w:jc w:val="both"/>
      </w:pPr>
      <w:r>
        <w:rPr>
          <w:color w:val="231F20"/>
        </w:rPr>
        <w:t>The use of a range of maps, atlases, O S maps, satellite imagery and other graphic and digital material, </w:t>
      </w:r>
      <w:r>
        <w:rPr>
          <w:color w:val="231F20"/>
        </w:rPr>
        <w:t>including the use of Geographical Information Systems (GIS),</w:t>
      </w:r>
    </w:p>
    <w:p>
      <w:pPr>
        <w:pStyle w:val="BodyText"/>
        <w:spacing w:line="247" w:lineRule="auto" w:before="3"/>
        <w:ind w:left="1101" w:right="259"/>
        <w:jc w:val="both"/>
      </w:pPr>
      <w:r>
        <w:rPr>
          <w:color w:val="231F20"/>
        </w:rPr>
        <w:t>to obtain, illustrate, analyse and evaluate </w:t>
      </w:r>
      <w:r>
        <w:rPr>
          <w:color w:val="231F20"/>
        </w:rPr>
        <w:t>geographical information. To include making maps and sketches to present and interpret geographical information.</w:t>
      </w:r>
    </w:p>
    <w:p>
      <w:pPr>
        <w:pStyle w:val="BodyText"/>
        <w:spacing w:before="11"/>
      </w:pPr>
    </w:p>
    <w:p>
      <w:pPr>
        <w:pStyle w:val="BodyText"/>
        <w:spacing w:line="247" w:lineRule="auto"/>
        <w:ind w:left="1101" w:right="613"/>
        <w:jc w:val="both"/>
      </w:pPr>
      <w:r>
        <w:rPr>
          <w:color w:val="231F20"/>
        </w:rPr>
        <w:t>Further prescribed content regarding using maps is</w:t>
      </w:r>
      <w:r>
        <w:rPr>
          <w:color w:val="231F20"/>
          <w:spacing w:val="-1"/>
        </w:rPr>
        <w:t> </w:t>
      </w:r>
      <w:r>
        <w:rPr>
          <w:color w:val="231F20"/>
        </w:rPr>
        <w:t>provided</w:t>
      </w:r>
      <w:r>
        <w:rPr>
          <w:color w:val="231F20"/>
          <w:spacing w:val="-1"/>
        </w:rPr>
        <w:t> </w:t>
      </w:r>
      <w:r>
        <w:rPr>
          <w:color w:val="231F20"/>
        </w:rPr>
        <w:t>in</w:t>
      </w:r>
      <w:r>
        <w:rPr>
          <w:color w:val="231F20"/>
          <w:spacing w:val="-1"/>
        </w:rPr>
        <w:t> </w:t>
      </w:r>
      <w:r>
        <w:rPr>
          <w:color w:val="231F20"/>
        </w:rPr>
        <w:t>Appendix</w:t>
      </w:r>
      <w:r>
        <w:rPr>
          <w:color w:val="231F20"/>
          <w:spacing w:val="-1"/>
        </w:rPr>
        <w:t> </w:t>
      </w:r>
      <w:r>
        <w:rPr>
          <w:color w:val="231F20"/>
        </w:rPr>
        <w:t>:</w:t>
      </w:r>
      <w:r>
        <w:rPr>
          <w:color w:val="231F20"/>
          <w:spacing w:val="-1"/>
        </w:rPr>
        <w:t> </w:t>
      </w:r>
      <w:r>
        <w:rPr>
          <w:color w:val="231F20"/>
        </w:rPr>
        <w:t>Use</w:t>
      </w:r>
      <w:r>
        <w:rPr>
          <w:color w:val="231F20"/>
          <w:spacing w:val="-1"/>
        </w:rPr>
        <w:t> </w:t>
      </w:r>
      <w:r>
        <w:rPr>
          <w:color w:val="231F20"/>
        </w:rPr>
        <w:t>of</w:t>
      </w:r>
      <w:r>
        <w:rPr>
          <w:color w:val="231F20"/>
          <w:spacing w:val="-1"/>
        </w:rPr>
        <w:t> </w:t>
      </w:r>
      <w:r>
        <w:rPr>
          <w:color w:val="231F20"/>
        </w:rPr>
        <w:t>Mathematics</w:t>
      </w:r>
      <w:r>
        <w:rPr>
          <w:color w:val="231F20"/>
          <w:spacing w:val="-1"/>
        </w:rPr>
        <w:t> </w:t>
      </w:r>
      <w:r>
        <w:rPr>
          <w:color w:val="231F20"/>
        </w:rPr>
        <w:t>and statistics in geography.</w:t>
      </w:r>
    </w:p>
    <w:p>
      <w:pPr>
        <w:pStyle w:val="BodyText"/>
        <w:spacing w:before="11"/>
      </w:pPr>
    </w:p>
    <w:p>
      <w:pPr>
        <w:pStyle w:val="BodyText"/>
        <w:spacing w:before="1"/>
        <w:ind w:left="1101"/>
        <w:jc w:val="both"/>
      </w:pPr>
      <w:r>
        <w:rPr>
          <w:color w:val="231F20"/>
        </w:rPr>
        <w:t>Cartographic</w:t>
      </w:r>
      <w:r>
        <w:rPr>
          <w:color w:val="231F20"/>
          <w:spacing w:val="23"/>
        </w:rPr>
        <w:t> </w:t>
      </w:r>
      <w:r>
        <w:rPr>
          <w:color w:val="231F20"/>
          <w:spacing w:val="-2"/>
        </w:rPr>
        <w:t>skills</w:t>
      </w:r>
    </w:p>
    <w:p>
      <w:pPr>
        <w:pStyle w:val="ListParagraph"/>
        <w:numPr>
          <w:ilvl w:val="0"/>
          <w:numId w:val="6"/>
        </w:numPr>
        <w:tabs>
          <w:tab w:pos="1341" w:val="left" w:leader="none"/>
        </w:tabs>
        <w:spacing w:line="244" w:lineRule="auto" w:before="194" w:after="0"/>
        <w:ind w:left="1341" w:right="0" w:hanging="240"/>
        <w:jc w:val="left"/>
        <w:rPr>
          <w:sz w:val="20"/>
        </w:rPr>
      </w:pPr>
      <w:r>
        <w:rPr>
          <w:color w:val="231F20"/>
          <w:w w:val="105"/>
          <w:sz w:val="20"/>
        </w:rPr>
        <w:t>use</w:t>
      </w:r>
      <w:r>
        <w:rPr>
          <w:color w:val="231F20"/>
          <w:spacing w:val="-3"/>
          <w:w w:val="105"/>
          <w:sz w:val="20"/>
        </w:rPr>
        <w:t> </w:t>
      </w:r>
      <w:r>
        <w:rPr>
          <w:color w:val="231F20"/>
          <w:w w:val="105"/>
          <w:sz w:val="20"/>
        </w:rPr>
        <w:t>and</w:t>
      </w:r>
      <w:r>
        <w:rPr>
          <w:color w:val="231F20"/>
          <w:spacing w:val="-3"/>
          <w:w w:val="105"/>
          <w:sz w:val="20"/>
        </w:rPr>
        <w:t> </w:t>
      </w:r>
      <w:r>
        <w:rPr>
          <w:color w:val="231F20"/>
          <w:w w:val="105"/>
          <w:sz w:val="20"/>
        </w:rPr>
        <w:t>understand</w:t>
      </w:r>
      <w:r>
        <w:rPr>
          <w:color w:val="231F20"/>
          <w:spacing w:val="-3"/>
          <w:w w:val="105"/>
          <w:sz w:val="20"/>
        </w:rPr>
        <w:t> </w:t>
      </w:r>
      <w:r>
        <w:rPr>
          <w:color w:val="231F20"/>
          <w:w w:val="105"/>
          <w:sz w:val="20"/>
        </w:rPr>
        <w:t>gradient,</w:t>
      </w:r>
      <w:r>
        <w:rPr>
          <w:color w:val="231F20"/>
          <w:spacing w:val="-3"/>
          <w:w w:val="105"/>
          <w:sz w:val="20"/>
        </w:rPr>
        <w:t> </w:t>
      </w:r>
      <w:r>
        <w:rPr>
          <w:color w:val="231F20"/>
          <w:w w:val="105"/>
          <w:sz w:val="20"/>
        </w:rPr>
        <w:t>contour</w:t>
      </w:r>
      <w:r>
        <w:rPr>
          <w:color w:val="231F20"/>
          <w:spacing w:val="-3"/>
          <w:w w:val="105"/>
          <w:sz w:val="20"/>
        </w:rPr>
        <w:t> </w:t>
      </w:r>
      <w:r>
        <w:rPr>
          <w:color w:val="231F20"/>
          <w:w w:val="105"/>
          <w:sz w:val="20"/>
        </w:rPr>
        <w:t>and</w:t>
      </w:r>
      <w:r>
        <w:rPr>
          <w:color w:val="231F20"/>
          <w:spacing w:val="-3"/>
          <w:w w:val="105"/>
          <w:sz w:val="20"/>
        </w:rPr>
        <w:t> </w:t>
      </w:r>
      <w:r>
        <w:rPr>
          <w:color w:val="231F20"/>
          <w:w w:val="105"/>
          <w:sz w:val="20"/>
        </w:rPr>
        <w:t>height</w:t>
      </w:r>
      <w:r>
        <w:rPr>
          <w:color w:val="231F20"/>
          <w:spacing w:val="-3"/>
          <w:w w:val="105"/>
          <w:sz w:val="20"/>
        </w:rPr>
        <w:t> </w:t>
      </w:r>
      <w:r>
        <w:rPr>
          <w:color w:val="231F20"/>
          <w:w w:val="105"/>
          <w:sz w:val="20"/>
        </w:rPr>
        <w:t>on </w:t>
      </w:r>
      <w:r>
        <w:rPr>
          <w:color w:val="231F20"/>
          <w:sz w:val="20"/>
        </w:rPr>
        <w:t>OS and other isoline maps (e.g. weather charts, </w:t>
      </w:r>
      <w:r>
        <w:rPr>
          <w:color w:val="231F20"/>
          <w:sz w:val="20"/>
        </w:rPr>
        <w:t>ocean </w:t>
      </w:r>
      <w:r>
        <w:rPr>
          <w:color w:val="231F20"/>
          <w:w w:val="105"/>
          <w:sz w:val="20"/>
        </w:rPr>
        <w:t>bathymetric charts)</w:t>
      </w:r>
    </w:p>
    <w:p>
      <w:pPr>
        <w:pStyle w:val="BodyText"/>
        <w:spacing w:before="6"/>
      </w:pPr>
    </w:p>
    <w:p>
      <w:pPr>
        <w:pStyle w:val="ListParagraph"/>
        <w:numPr>
          <w:ilvl w:val="0"/>
          <w:numId w:val="6"/>
        </w:numPr>
        <w:tabs>
          <w:tab w:pos="1340" w:val="left" w:leader="none"/>
        </w:tabs>
        <w:spacing w:line="240" w:lineRule="auto" w:before="0" w:after="0"/>
        <w:ind w:left="1340" w:right="0" w:hanging="239"/>
        <w:jc w:val="left"/>
        <w:rPr>
          <w:sz w:val="20"/>
        </w:rPr>
      </w:pPr>
      <w:r>
        <w:rPr>
          <w:color w:val="231F20"/>
          <w:sz w:val="20"/>
        </w:rPr>
        <w:t>interpret</w:t>
      </w:r>
      <w:r>
        <w:rPr>
          <w:color w:val="231F20"/>
          <w:spacing w:val="6"/>
          <w:sz w:val="20"/>
        </w:rPr>
        <w:t> </w:t>
      </w:r>
      <w:r>
        <w:rPr>
          <w:color w:val="231F20"/>
          <w:sz w:val="20"/>
        </w:rPr>
        <w:t>cross</w:t>
      </w:r>
      <w:r>
        <w:rPr>
          <w:color w:val="231F20"/>
          <w:spacing w:val="6"/>
          <w:sz w:val="20"/>
        </w:rPr>
        <w:t> </w:t>
      </w:r>
      <w:r>
        <w:rPr>
          <w:color w:val="231F20"/>
          <w:sz w:val="20"/>
        </w:rPr>
        <w:t>sections</w:t>
      </w:r>
      <w:r>
        <w:rPr>
          <w:color w:val="231F20"/>
          <w:spacing w:val="6"/>
          <w:sz w:val="20"/>
        </w:rPr>
        <w:t> </w:t>
      </w:r>
      <w:r>
        <w:rPr>
          <w:color w:val="231F20"/>
          <w:sz w:val="20"/>
        </w:rPr>
        <w:t>and</w:t>
      </w:r>
      <w:r>
        <w:rPr>
          <w:color w:val="231F20"/>
          <w:spacing w:val="6"/>
          <w:sz w:val="20"/>
        </w:rPr>
        <w:t> </w:t>
      </w:r>
      <w:r>
        <w:rPr>
          <w:color w:val="231F20"/>
          <w:spacing w:val="-2"/>
          <w:sz w:val="20"/>
        </w:rPr>
        <w:t>transects</w:t>
      </w:r>
    </w:p>
    <w:p>
      <w:pPr>
        <w:pStyle w:val="BodyText"/>
        <w:spacing w:before="4"/>
      </w:pPr>
    </w:p>
    <w:p>
      <w:pPr>
        <w:pStyle w:val="ListParagraph"/>
        <w:numPr>
          <w:ilvl w:val="0"/>
          <w:numId w:val="6"/>
        </w:numPr>
        <w:tabs>
          <w:tab w:pos="1340" w:val="left" w:leader="none"/>
        </w:tabs>
        <w:spacing w:line="240" w:lineRule="auto" w:before="0" w:after="0"/>
        <w:ind w:left="1340" w:right="0" w:hanging="239"/>
        <w:jc w:val="left"/>
        <w:rPr>
          <w:sz w:val="20"/>
        </w:rPr>
      </w:pPr>
      <w:r>
        <w:rPr>
          <w:color w:val="231F20"/>
          <w:sz w:val="20"/>
        </w:rPr>
        <w:t>use</w:t>
      </w:r>
      <w:r>
        <w:rPr>
          <w:color w:val="231F20"/>
          <w:spacing w:val="4"/>
          <w:sz w:val="20"/>
        </w:rPr>
        <w:t> </w:t>
      </w:r>
      <w:r>
        <w:rPr>
          <w:color w:val="231F20"/>
          <w:sz w:val="20"/>
        </w:rPr>
        <w:t>and</w:t>
      </w:r>
      <w:r>
        <w:rPr>
          <w:color w:val="231F20"/>
          <w:spacing w:val="4"/>
          <w:sz w:val="20"/>
        </w:rPr>
        <w:t> </w:t>
      </w:r>
      <w:r>
        <w:rPr>
          <w:color w:val="231F20"/>
          <w:sz w:val="20"/>
        </w:rPr>
        <w:t>understand</w:t>
      </w:r>
      <w:r>
        <w:rPr>
          <w:color w:val="231F20"/>
          <w:spacing w:val="5"/>
          <w:sz w:val="20"/>
        </w:rPr>
        <w:t> </w:t>
      </w:r>
      <w:r>
        <w:rPr>
          <w:color w:val="231F20"/>
          <w:sz w:val="20"/>
        </w:rPr>
        <w:t>coordinates,</w:t>
      </w:r>
      <w:r>
        <w:rPr>
          <w:color w:val="231F20"/>
          <w:spacing w:val="4"/>
          <w:sz w:val="20"/>
        </w:rPr>
        <w:t> </w:t>
      </w:r>
      <w:r>
        <w:rPr>
          <w:color w:val="231F20"/>
          <w:sz w:val="20"/>
        </w:rPr>
        <w:t>scale</w:t>
      </w:r>
      <w:r>
        <w:rPr>
          <w:color w:val="231F20"/>
          <w:spacing w:val="5"/>
          <w:sz w:val="20"/>
        </w:rPr>
        <w:t> </w:t>
      </w:r>
      <w:r>
        <w:rPr>
          <w:color w:val="231F20"/>
          <w:sz w:val="20"/>
        </w:rPr>
        <w:t>and</w:t>
      </w:r>
      <w:r>
        <w:rPr>
          <w:color w:val="231F20"/>
          <w:spacing w:val="4"/>
          <w:sz w:val="20"/>
        </w:rPr>
        <w:t> </w:t>
      </w:r>
      <w:r>
        <w:rPr>
          <w:color w:val="231F20"/>
          <w:spacing w:val="-2"/>
          <w:sz w:val="20"/>
        </w:rPr>
        <w:t>distance</w:t>
      </w:r>
    </w:p>
    <w:p>
      <w:pPr>
        <w:pStyle w:val="BodyText"/>
        <w:spacing w:before="4"/>
      </w:pPr>
    </w:p>
    <w:p>
      <w:pPr>
        <w:pStyle w:val="ListParagraph"/>
        <w:numPr>
          <w:ilvl w:val="0"/>
          <w:numId w:val="6"/>
        </w:numPr>
        <w:tabs>
          <w:tab w:pos="1341" w:val="left" w:leader="none"/>
        </w:tabs>
        <w:spacing w:line="244" w:lineRule="auto" w:before="0" w:after="0"/>
        <w:ind w:left="1341" w:right="152" w:hanging="240"/>
        <w:jc w:val="left"/>
        <w:rPr>
          <w:sz w:val="20"/>
        </w:rPr>
      </w:pPr>
      <w:r>
        <w:rPr>
          <w:color w:val="231F20"/>
          <w:sz w:val="20"/>
        </w:rPr>
        <w:t>describe and interpret geo-spatial data presented </w:t>
      </w:r>
      <w:r>
        <w:rPr>
          <w:color w:val="231F20"/>
          <w:sz w:val="20"/>
        </w:rPr>
        <w:t>in</w:t>
      </w:r>
      <w:r>
        <w:rPr>
          <w:color w:val="231F20"/>
          <w:spacing w:val="40"/>
          <w:sz w:val="20"/>
        </w:rPr>
        <w:t> </w:t>
      </w:r>
      <w:r>
        <w:rPr>
          <w:color w:val="231F20"/>
          <w:sz w:val="20"/>
        </w:rPr>
        <w:t>a GIS framework (e.g. analysis of flood hazard using the interactive maps on the Environment Agency </w:t>
      </w:r>
      <w:r>
        <w:rPr>
          <w:color w:val="231F20"/>
          <w:spacing w:val="-2"/>
          <w:sz w:val="20"/>
        </w:rPr>
        <w:t>website).</w:t>
      </w:r>
    </w:p>
    <w:p>
      <w:pPr>
        <w:pStyle w:val="BodyText"/>
        <w:spacing w:before="14"/>
      </w:pPr>
    </w:p>
    <w:p>
      <w:pPr>
        <w:pStyle w:val="BodyText"/>
        <w:ind w:left="1101"/>
        <w:jc w:val="both"/>
      </w:pPr>
      <w:r>
        <w:rPr>
          <w:color w:val="231F20"/>
        </w:rPr>
        <w:t>DfE</w:t>
      </w:r>
      <w:r>
        <w:rPr>
          <w:color w:val="231F20"/>
          <w:spacing w:val="-6"/>
        </w:rPr>
        <w:t> </w:t>
      </w:r>
      <w:r>
        <w:rPr>
          <w:color w:val="231F20"/>
        </w:rPr>
        <w:t>(2014)</w:t>
      </w:r>
      <w:r>
        <w:rPr>
          <w:color w:val="231F20"/>
          <w:spacing w:val="-5"/>
        </w:rPr>
        <w:t> </w:t>
      </w:r>
      <w:r>
        <w:rPr>
          <w:color w:val="231F20"/>
        </w:rPr>
        <w:t>GCSE</w:t>
      </w:r>
      <w:r>
        <w:rPr>
          <w:color w:val="231F20"/>
          <w:spacing w:val="-6"/>
        </w:rPr>
        <w:t> </w:t>
      </w:r>
      <w:r>
        <w:rPr>
          <w:color w:val="231F20"/>
        </w:rPr>
        <w:t>Geography</w:t>
      </w:r>
      <w:r>
        <w:rPr>
          <w:color w:val="231F20"/>
          <w:spacing w:val="-5"/>
        </w:rPr>
        <w:t> </w:t>
      </w:r>
      <w:r>
        <w:rPr>
          <w:color w:val="231F20"/>
        </w:rPr>
        <w:t>subject</w:t>
      </w:r>
      <w:r>
        <w:rPr>
          <w:color w:val="231F20"/>
          <w:spacing w:val="-6"/>
        </w:rPr>
        <w:t> </w:t>
      </w:r>
      <w:r>
        <w:rPr>
          <w:color w:val="231F20"/>
          <w:spacing w:val="-2"/>
        </w:rPr>
        <w:t>content</w:t>
      </w:r>
    </w:p>
    <w:p>
      <w:pPr>
        <w:pStyle w:val="BodyText"/>
        <w:spacing w:before="16"/>
      </w:pPr>
    </w:p>
    <w:p>
      <w:pPr>
        <w:pStyle w:val="BodyText"/>
        <w:spacing w:line="247" w:lineRule="auto"/>
        <w:ind w:left="1101" w:right="136"/>
      </w:pPr>
      <w:r>
        <w:rPr/>
        <mc:AlternateContent>
          <mc:Choice Requires="wps">
            <w:drawing>
              <wp:anchor distT="0" distB="0" distL="0" distR="0" allowOverlap="1" layoutInCell="1" locked="0" behindDoc="0" simplePos="0" relativeHeight="15753216">
                <wp:simplePos x="0" y="0"/>
                <wp:positionH relativeFrom="page">
                  <wp:posOffset>699608</wp:posOffset>
                </wp:positionH>
                <wp:positionV relativeFrom="paragraph">
                  <wp:posOffset>305432</wp:posOffset>
                </wp:positionV>
                <wp:extent cx="2769870" cy="6350"/>
                <wp:effectExtent l="0" t="0" r="0" b="0"/>
                <wp:wrapNone/>
                <wp:docPr id="136" name="Group 136"/>
                <wp:cNvGraphicFramePr>
                  <a:graphicFrameLocks/>
                </wp:cNvGraphicFramePr>
                <a:graphic>
                  <a:graphicData uri="http://schemas.microsoft.com/office/word/2010/wordprocessingGroup">
                    <wpg:wgp>
                      <wpg:cNvPr id="136" name="Group 136"/>
                      <wpg:cNvGrpSpPr/>
                      <wpg:grpSpPr>
                        <a:xfrm>
                          <a:off x="0" y="0"/>
                          <a:ext cx="2769870" cy="6350"/>
                          <a:chExt cx="2769870" cy="6350"/>
                        </a:xfrm>
                      </wpg:grpSpPr>
                      <wps:wsp>
                        <wps:cNvPr id="137" name="Graphic 137"/>
                        <wps:cNvSpPr/>
                        <wps:spPr>
                          <a:xfrm>
                            <a:off x="-3" y="8"/>
                            <a:ext cx="2769870" cy="6350"/>
                          </a:xfrm>
                          <a:custGeom>
                            <a:avLst/>
                            <a:gdLst/>
                            <a:ahLst/>
                            <a:cxnLst/>
                            <a:rect l="l" t="t" r="r" b="b"/>
                            <a:pathLst>
                              <a:path w="2769870" h="6350">
                                <a:moveTo>
                                  <a:pt x="6350" y="3175"/>
                                </a:moveTo>
                                <a:lnTo>
                                  <a:pt x="5422" y="927"/>
                                </a:lnTo>
                                <a:lnTo>
                                  <a:pt x="3175" y="0"/>
                                </a:lnTo>
                                <a:lnTo>
                                  <a:pt x="927" y="927"/>
                                </a:lnTo>
                                <a:lnTo>
                                  <a:pt x="0" y="3175"/>
                                </a:lnTo>
                                <a:lnTo>
                                  <a:pt x="927" y="5422"/>
                                </a:lnTo>
                                <a:lnTo>
                                  <a:pt x="3175" y="6350"/>
                                </a:lnTo>
                                <a:lnTo>
                                  <a:pt x="5422" y="5422"/>
                                </a:lnTo>
                                <a:lnTo>
                                  <a:pt x="6350" y="3175"/>
                                </a:lnTo>
                                <a:close/>
                              </a:path>
                              <a:path w="2769870" h="6350">
                                <a:moveTo>
                                  <a:pt x="2769692" y="3175"/>
                                </a:moveTo>
                                <a:lnTo>
                                  <a:pt x="2768765" y="927"/>
                                </a:lnTo>
                                <a:lnTo>
                                  <a:pt x="2766517" y="0"/>
                                </a:lnTo>
                                <a:lnTo>
                                  <a:pt x="2764269" y="927"/>
                                </a:lnTo>
                                <a:lnTo>
                                  <a:pt x="2763342" y="3175"/>
                                </a:lnTo>
                                <a:lnTo>
                                  <a:pt x="2764269" y="5422"/>
                                </a:lnTo>
                                <a:lnTo>
                                  <a:pt x="2766517" y="6350"/>
                                </a:lnTo>
                                <a:lnTo>
                                  <a:pt x="2768765" y="5422"/>
                                </a:lnTo>
                                <a:lnTo>
                                  <a:pt x="2769692" y="3175"/>
                                </a:lnTo>
                                <a:close/>
                              </a:path>
                            </a:pathLst>
                          </a:custGeom>
                          <a:solidFill>
                            <a:srgbClr val="D7085F"/>
                          </a:solidFill>
                        </wps:spPr>
                        <wps:bodyPr wrap="square" lIns="0" tIns="0" rIns="0" bIns="0" rtlCol="0">
                          <a:prstTxWarp prst="textNoShape">
                            <a:avLst/>
                          </a:prstTxWarp>
                          <a:noAutofit/>
                        </wps:bodyPr>
                      </wps:wsp>
                      <wps:wsp>
                        <wps:cNvPr id="138" name="Graphic 138"/>
                        <wps:cNvSpPr/>
                        <wps:spPr>
                          <a:xfrm>
                            <a:off x="22232" y="3175"/>
                            <a:ext cx="2734945" cy="1270"/>
                          </a:xfrm>
                          <a:custGeom>
                            <a:avLst/>
                            <a:gdLst/>
                            <a:ahLst/>
                            <a:cxnLst/>
                            <a:rect l="l" t="t" r="r" b="b"/>
                            <a:pathLst>
                              <a:path w="2734945" h="0">
                                <a:moveTo>
                                  <a:pt x="0" y="0"/>
                                </a:moveTo>
                                <a:lnTo>
                                  <a:pt x="273475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5.087296pt;margin-top:24.04977pt;width:218.1pt;height:.5pt;mso-position-horizontal-relative:page;mso-position-vertical-relative:paragraph;z-index:15753216" id="docshapegroup123" coordorigin="1102,481" coordsize="4362,10">
                <v:shape style="position:absolute;left:1101;top:481;width:4362;height:10" id="docshape124" coordorigin="1102,481" coordsize="4362,10" path="m1112,486l1110,482,1107,481,1103,482,1102,486,1103,490,1107,491,1110,490,1112,486xm5463,486l5462,482,5458,481,5455,482,5453,486,5455,490,5458,491,5462,490,5463,486xe" filled="true" fillcolor="#d7085f" stroked="false">
                  <v:path arrowok="t"/>
                  <v:fill type="solid"/>
                </v:shape>
                <v:line style="position:absolute" from="1137,486" to="5443,486"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753728">
                <wp:simplePos x="0" y="0"/>
                <wp:positionH relativeFrom="page">
                  <wp:posOffset>699608</wp:posOffset>
                </wp:positionH>
                <wp:positionV relativeFrom="paragraph">
                  <wp:posOffset>153032</wp:posOffset>
                </wp:positionV>
                <wp:extent cx="2595880" cy="6350"/>
                <wp:effectExtent l="0" t="0" r="0" b="0"/>
                <wp:wrapNone/>
                <wp:docPr id="139" name="Group 139"/>
                <wp:cNvGraphicFramePr>
                  <a:graphicFrameLocks/>
                </wp:cNvGraphicFramePr>
                <a:graphic>
                  <a:graphicData uri="http://schemas.microsoft.com/office/word/2010/wordprocessingGroup">
                    <wpg:wgp>
                      <wpg:cNvPr id="139" name="Group 139"/>
                      <wpg:cNvGrpSpPr/>
                      <wpg:grpSpPr>
                        <a:xfrm>
                          <a:off x="0" y="0"/>
                          <a:ext cx="2595880" cy="6350"/>
                          <a:chExt cx="2595880" cy="6350"/>
                        </a:xfrm>
                      </wpg:grpSpPr>
                      <wps:wsp>
                        <wps:cNvPr id="140" name="Graphic 140"/>
                        <wps:cNvSpPr/>
                        <wps:spPr>
                          <a:xfrm>
                            <a:off x="-3" y="8"/>
                            <a:ext cx="2595880" cy="6350"/>
                          </a:xfrm>
                          <a:custGeom>
                            <a:avLst/>
                            <a:gdLst/>
                            <a:ahLst/>
                            <a:cxnLst/>
                            <a:rect l="l" t="t" r="r" b="b"/>
                            <a:pathLst>
                              <a:path w="2595880" h="6350">
                                <a:moveTo>
                                  <a:pt x="6350" y="3175"/>
                                </a:moveTo>
                                <a:lnTo>
                                  <a:pt x="5422" y="927"/>
                                </a:lnTo>
                                <a:lnTo>
                                  <a:pt x="3175" y="0"/>
                                </a:lnTo>
                                <a:lnTo>
                                  <a:pt x="927" y="927"/>
                                </a:lnTo>
                                <a:lnTo>
                                  <a:pt x="0" y="3175"/>
                                </a:lnTo>
                                <a:lnTo>
                                  <a:pt x="927" y="5422"/>
                                </a:lnTo>
                                <a:lnTo>
                                  <a:pt x="3175" y="6350"/>
                                </a:lnTo>
                                <a:lnTo>
                                  <a:pt x="5422" y="5422"/>
                                </a:lnTo>
                                <a:lnTo>
                                  <a:pt x="6350" y="3175"/>
                                </a:lnTo>
                                <a:close/>
                              </a:path>
                              <a:path w="2595880" h="6350">
                                <a:moveTo>
                                  <a:pt x="2595702" y="3175"/>
                                </a:moveTo>
                                <a:lnTo>
                                  <a:pt x="2594775" y="927"/>
                                </a:lnTo>
                                <a:lnTo>
                                  <a:pt x="2592527" y="0"/>
                                </a:lnTo>
                                <a:lnTo>
                                  <a:pt x="2590279" y="927"/>
                                </a:lnTo>
                                <a:lnTo>
                                  <a:pt x="2589352" y="3175"/>
                                </a:lnTo>
                                <a:lnTo>
                                  <a:pt x="2590279" y="5422"/>
                                </a:lnTo>
                                <a:lnTo>
                                  <a:pt x="2592527" y="6350"/>
                                </a:lnTo>
                                <a:lnTo>
                                  <a:pt x="2594775" y="5422"/>
                                </a:lnTo>
                                <a:lnTo>
                                  <a:pt x="2595702" y="3175"/>
                                </a:lnTo>
                                <a:close/>
                              </a:path>
                            </a:pathLst>
                          </a:custGeom>
                          <a:solidFill>
                            <a:srgbClr val="D7085F"/>
                          </a:solidFill>
                        </wps:spPr>
                        <wps:bodyPr wrap="square" lIns="0" tIns="0" rIns="0" bIns="0" rtlCol="0">
                          <a:prstTxWarp prst="textNoShape">
                            <a:avLst/>
                          </a:prstTxWarp>
                          <a:noAutofit/>
                        </wps:bodyPr>
                      </wps:wsp>
                      <wps:wsp>
                        <wps:cNvPr id="141" name="Graphic 141"/>
                        <wps:cNvSpPr/>
                        <wps:spPr>
                          <a:xfrm>
                            <a:off x="22214" y="3175"/>
                            <a:ext cx="2560955" cy="1270"/>
                          </a:xfrm>
                          <a:custGeom>
                            <a:avLst/>
                            <a:gdLst/>
                            <a:ahLst/>
                            <a:cxnLst/>
                            <a:rect l="l" t="t" r="r" b="b"/>
                            <a:pathLst>
                              <a:path w="2560955" h="0">
                                <a:moveTo>
                                  <a:pt x="0" y="0"/>
                                </a:moveTo>
                                <a:lnTo>
                                  <a:pt x="2560802"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5.087296pt;margin-top:12.04977pt;width:204.4pt;height:.5pt;mso-position-horizontal-relative:page;mso-position-vertical-relative:paragraph;z-index:15753728" id="docshapegroup125" coordorigin="1102,241" coordsize="4088,10">
                <v:shape style="position:absolute;left:1101;top:241;width:4088;height:10" id="docshape126" coordorigin="1102,241" coordsize="4088,10" path="m1112,246l1110,242,1107,241,1103,242,1102,246,1103,250,1107,251,1110,250,1112,246xm5189,246l5188,242,5184,241,5181,242,5179,246,5181,250,5184,251,5188,250,5189,246xe" filled="true" fillcolor="#d7085f" stroked="false">
                  <v:path arrowok="t"/>
                  <v:fill type="solid"/>
                </v:shape>
                <v:line style="position:absolute" from="1137,246" to="5169,246" stroked="true" strokeweight=".5pt" strokecolor="#d7085f">
                  <v:stroke dashstyle="dot"/>
                </v:line>
                <w10:wrap type="none"/>
              </v:group>
            </w:pict>
          </mc:Fallback>
        </mc:AlternateContent>
      </w:r>
      <w:hyperlink r:id="rId56">
        <w:r>
          <w:rPr>
            <w:color w:val="D7085F"/>
            <w:spacing w:val="-2"/>
          </w:rPr>
          <w:t>https://assets.publishing.service.gov.uk/government/</w:t>
        </w:r>
      </w:hyperlink>
      <w:r>
        <w:rPr>
          <w:color w:val="D7085F"/>
          <w:spacing w:val="-2"/>
        </w:rPr>
        <w:t> </w:t>
      </w:r>
      <w:hyperlink r:id="rId56">
        <w:r>
          <w:rPr>
            <w:color w:val="D7085F"/>
            <w:spacing w:val="-2"/>
          </w:rPr>
          <w:t>uploads/system/uploads/attachment_data/file/301253/</w:t>
        </w:r>
      </w:hyperlink>
      <w:r>
        <w:rPr>
          <w:color w:val="D7085F"/>
          <w:spacing w:val="-2"/>
        </w:rPr>
        <w:t> </w:t>
      </w:r>
      <w:hyperlink r:id="rId56">
        <w:r>
          <w:rPr>
            <w:color w:val="D7085F"/>
            <w:spacing w:val="-2"/>
            <w:u w:val="dotted" w:color="D7085F"/>
          </w:rPr>
          <w:t>GCSE_geography.pdf</w:t>
        </w:r>
      </w:hyperlink>
    </w:p>
    <w:p>
      <w:pPr>
        <w:pStyle w:val="BodyText"/>
        <w:spacing w:before="11"/>
      </w:pPr>
    </w:p>
    <w:p>
      <w:pPr>
        <w:pStyle w:val="BodyText"/>
        <w:spacing w:line="247" w:lineRule="auto"/>
        <w:ind w:left="1101" w:right="268"/>
      </w:pPr>
      <w:r>
        <w:rPr>
          <w:color w:val="231F20"/>
        </w:rPr>
        <w:t>This prescribed content links well to Weedon’s suggested four strands of learning through maps. It also makes clear that skills need to be embedded </w:t>
      </w:r>
      <w:r>
        <w:rPr>
          <w:color w:val="231F20"/>
        </w:rPr>
        <w:t>and progressed throughout the GCSE course.</w:t>
      </w:r>
    </w:p>
    <w:p>
      <w:pPr>
        <w:pStyle w:val="BodyText"/>
        <w:spacing w:line="247" w:lineRule="auto" w:before="102"/>
        <w:ind w:left="305" w:right="1233"/>
      </w:pPr>
      <w:r>
        <w:rPr/>
        <w:br w:type="column"/>
      </w:r>
      <w:r>
        <w:rPr>
          <w:color w:val="231F20"/>
        </w:rPr>
        <w:t>The GCSE subject content emphasises the need </w:t>
      </w:r>
      <w:r>
        <w:rPr>
          <w:color w:val="231F20"/>
        </w:rPr>
        <w:t>for progression from KS3, not duplication.</w:t>
      </w:r>
    </w:p>
    <w:p>
      <w:pPr>
        <w:pStyle w:val="BodyText"/>
        <w:spacing w:before="10"/>
      </w:pPr>
    </w:p>
    <w:p>
      <w:pPr>
        <w:pStyle w:val="BodyText"/>
        <w:spacing w:line="247" w:lineRule="auto"/>
        <w:ind w:left="305" w:right="1384"/>
        <w:jc w:val="both"/>
      </w:pPr>
      <w:r>
        <w:rPr>
          <w:color w:val="231F20"/>
        </w:rPr>
        <w:t>Aims and Assessment Objectives are carefully </w:t>
      </w:r>
      <w:r>
        <w:rPr>
          <w:color w:val="231F20"/>
        </w:rPr>
        <w:t>aligned as shown in the table. At KS3 the emphasis regarding OS maps is on interpretation, but at the same</w:t>
      </w:r>
    </w:p>
    <w:p>
      <w:pPr>
        <w:pStyle w:val="BodyText"/>
        <w:spacing w:line="247" w:lineRule="auto" w:before="4"/>
        <w:ind w:left="305" w:right="1233"/>
      </w:pPr>
      <w:r>
        <w:rPr>
          <w:color w:val="231F20"/>
        </w:rPr>
        <w:t>time, ensuring basic skills such as locating using grid references and scale are in place. Subject content at GCSE is more focused on embedded use of maps as data across the specification, as a matter of routine, analysing</w:t>
      </w:r>
      <w:r>
        <w:rPr>
          <w:color w:val="231F20"/>
          <w:spacing w:val="6"/>
        </w:rPr>
        <w:t> </w:t>
      </w:r>
      <w:r>
        <w:rPr>
          <w:color w:val="231F20"/>
        </w:rPr>
        <w:t>and</w:t>
      </w:r>
      <w:r>
        <w:rPr>
          <w:color w:val="231F20"/>
          <w:spacing w:val="6"/>
        </w:rPr>
        <w:t> </w:t>
      </w:r>
      <w:r>
        <w:rPr>
          <w:color w:val="231F20"/>
        </w:rPr>
        <w:t>evaluating</w:t>
      </w:r>
      <w:r>
        <w:rPr>
          <w:color w:val="231F20"/>
          <w:spacing w:val="7"/>
        </w:rPr>
        <w:t> </w:t>
      </w:r>
      <w:r>
        <w:rPr>
          <w:color w:val="231F20"/>
        </w:rPr>
        <w:t>the</w:t>
      </w:r>
      <w:r>
        <w:rPr>
          <w:color w:val="231F20"/>
          <w:spacing w:val="6"/>
        </w:rPr>
        <w:t> </w:t>
      </w:r>
      <w:r>
        <w:rPr>
          <w:color w:val="231F20"/>
        </w:rPr>
        <w:t>evidence</w:t>
      </w:r>
      <w:r>
        <w:rPr>
          <w:color w:val="231F20"/>
          <w:spacing w:val="6"/>
        </w:rPr>
        <w:t> </w:t>
      </w:r>
      <w:r>
        <w:rPr>
          <w:color w:val="231F20"/>
        </w:rPr>
        <w:t>shown</w:t>
      </w:r>
      <w:r>
        <w:rPr>
          <w:color w:val="231F20"/>
          <w:spacing w:val="7"/>
        </w:rPr>
        <w:t> </w:t>
      </w:r>
      <w:r>
        <w:rPr>
          <w:color w:val="231F20"/>
        </w:rPr>
        <w:t>in</w:t>
      </w:r>
      <w:r>
        <w:rPr>
          <w:color w:val="231F20"/>
          <w:spacing w:val="6"/>
        </w:rPr>
        <w:t> </w:t>
      </w:r>
      <w:r>
        <w:rPr>
          <w:color w:val="231F20"/>
          <w:spacing w:val="-2"/>
        </w:rPr>
        <w:t>maps.</w:t>
      </w:r>
    </w:p>
    <w:p>
      <w:pPr>
        <w:spacing w:after="0" w:line="247" w:lineRule="auto"/>
        <w:sectPr>
          <w:type w:val="continuous"/>
          <w:pgSz w:w="11910" w:h="16840"/>
          <w:pgMar w:header="558" w:footer="833" w:top="0" w:bottom="280" w:left="0" w:right="0"/>
          <w:cols w:num="2" w:equalWidth="0">
            <w:col w:w="5778" w:space="40"/>
            <w:col w:w="6092"/>
          </w:cols>
        </w:sectPr>
      </w:pPr>
    </w:p>
    <w:p>
      <w:pPr>
        <w:pStyle w:val="BodyText"/>
      </w:pPr>
      <w:r>
        <w:rPr/>
        <w:drawing>
          <wp:anchor distT="0" distB="0" distL="0" distR="0" allowOverlap="1" layoutInCell="1" locked="0" behindDoc="0" simplePos="0" relativeHeight="15755776">
            <wp:simplePos x="0" y="0"/>
            <wp:positionH relativeFrom="page">
              <wp:posOffset>700836</wp:posOffset>
            </wp:positionH>
            <wp:positionV relativeFrom="page">
              <wp:posOffset>7403998</wp:posOffset>
            </wp:positionV>
            <wp:extent cx="6859168" cy="2349131"/>
            <wp:effectExtent l="0" t="0" r="0" b="0"/>
            <wp:wrapNone/>
            <wp:docPr id="142" name="Image 142"/>
            <wp:cNvGraphicFramePr>
              <a:graphicFrameLocks/>
            </wp:cNvGraphicFramePr>
            <a:graphic>
              <a:graphicData uri="http://schemas.openxmlformats.org/drawingml/2006/picture">
                <pic:pic>
                  <pic:nvPicPr>
                    <pic:cNvPr id="142" name="Image 142"/>
                    <pic:cNvPicPr/>
                  </pic:nvPicPr>
                  <pic:blipFill>
                    <a:blip r:embed="rId58" cstate="print"/>
                    <a:stretch>
                      <a:fillRect/>
                    </a:stretch>
                  </pic:blipFill>
                  <pic:spPr>
                    <a:xfrm>
                      <a:off x="0" y="0"/>
                      <a:ext cx="6859168" cy="2349131"/>
                    </a:xfrm>
                    <a:prstGeom prst="rect">
                      <a:avLst/>
                    </a:prstGeom>
                  </pic:spPr>
                </pic:pic>
              </a:graphicData>
            </a:graphic>
          </wp:anchor>
        </w:drawing>
      </w:r>
    </w:p>
    <w:p>
      <w:pPr>
        <w:pStyle w:val="BodyText"/>
      </w:pPr>
    </w:p>
    <w:p>
      <w:pPr>
        <w:pStyle w:val="BodyText"/>
      </w:pPr>
    </w:p>
    <w:p>
      <w:pPr>
        <w:pStyle w:val="BodyText"/>
      </w:pPr>
    </w:p>
    <w:p>
      <w:pPr>
        <w:pStyle w:val="BodyText"/>
        <w:spacing w:before="105"/>
      </w:pPr>
    </w:p>
    <w:p>
      <w:pPr>
        <w:pStyle w:val="BodyText"/>
        <w:spacing w:line="247" w:lineRule="auto"/>
        <w:ind w:left="1126" w:right="1465"/>
      </w:pPr>
      <w:r>
        <w:rPr>
          <w:color w:val="231F20"/>
        </w:rPr>
        <w:t>Each GCSE geography specification has embedded the DfE prescribed subject content within their specifications. Each</w:t>
      </w:r>
      <w:r>
        <w:rPr>
          <w:color w:val="231F20"/>
          <w:spacing w:val="20"/>
        </w:rPr>
        <w:t> </w:t>
      </w:r>
      <w:r>
        <w:rPr>
          <w:color w:val="231F20"/>
        </w:rPr>
        <w:t>emphasises</w:t>
      </w:r>
      <w:r>
        <w:rPr>
          <w:color w:val="231F20"/>
          <w:spacing w:val="20"/>
        </w:rPr>
        <w:t> </w:t>
      </w:r>
      <w:r>
        <w:rPr>
          <w:color w:val="231F20"/>
        </w:rPr>
        <w:t>the</w:t>
      </w:r>
      <w:r>
        <w:rPr>
          <w:color w:val="231F20"/>
          <w:spacing w:val="20"/>
        </w:rPr>
        <w:t> </w:t>
      </w:r>
      <w:r>
        <w:rPr>
          <w:color w:val="231F20"/>
        </w:rPr>
        <w:t>need</w:t>
      </w:r>
      <w:r>
        <w:rPr>
          <w:color w:val="231F20"/>
          <w:spacing w:val="20"/>
        </w:rPr>
        <w:t> </w:t>
      </w:r>
      <w:r>
        <w:rPr>
          <w:color w:val="231F20"/>
        </w:rPr>
        <w:t>for</w:t>
      </w:r>
      <w:r>
        <w:rPr>
          <w:color w:val="231F20"/>
          <w:spacing w:val="20"/>
        </w:rPr>
        <w:t> </w:t>
      </w:r>
      <w:r>
        <w:rPr>
          <w:color w:val="231F20"/>
        </w:rPr>
        <w:t>schools</w:t>
      </w:r>
      <w:r>
        <w:rPr>
          <w:color w:val="231F20"/>
          <w:spacing w:val="20"/>
        </w:rPr>
        <w:t> </w:t>
      </w:r>
      <w:r>
        <w:rPr>
          <w:color w:val="231F20"/>
        </w:rPr>
        <w:t>to</w:t>
      </w:r>
      <w:r>
        <w:rPr>
          <w:color w:val="231F20"/>
          <w:spacing w:val="20"/>
        </w:rPr>
        <w:t> </w:t>
      </w:r>
      <w:r>
        <w:rPr>
          <w:color w:val="231F20"/>
        </w:rPr>
        <w:t>progress</w:t>
      </w:r>
      <w:r>
        <w:rPr>
          <w:color w:val="231F20"/>
          <w:spacing w:val="20"/>
        </w:rPr>
        <w:t> </w:t>
      </w:r>
      <w:r>
        <w:rPr>
          <w:color w:val="231F20"/>
        </w:rPr>
        <w:t>map</w:t>
      </w:r>
      <w:r>
        <w:rPr>
          <w:color w:val="231F20"/>
          <w:spacing w:val="20"/>
        </w:rPr>
        <w:t> </w:t>
      </w:r>
      <w:r>
        <w:rPr>
          <w:color w:val="231F20"/>
        </w:rPr>
        <w:t>skills</w:t>
      </w:r>
      <w:r>
        <w:rPr>
          <w:color w:val="231F20"/>
          <w:spacing w:val="20"/>
        </w:rPr>
        <w:t> </w:t>
      </w:r>
      <w:r>
        <w:rPr>
          <w:color w:val="231F20"/>
        </w:rPr>
        <w:t>across</w:t>
      </w:r>
      <w:r>
        <w:rPr>
          <w:color w:val="231F20"/>
          <w:spacing w:val="20"/>
        </w:rPr>
        <w:t> </w:t>
      </w:r>
      <w:r>
        <w:rPr>
          <w:color w:val="231F20"/>
        </w:rPr>
        <w:t>the</w:t>
      </w:r>
      <w:r>
        <w:rPr>
          <w:color w:val="231F20"/>
          <w:spacing w:val="20"/>
        </w:rPr>
        <w:t> </w:t>
      </w:r>
      <w:r>
        <w:rPr>
          <w:color w:val="231F20"/>
        </w:rPr>
        <w:t>topics</w:t>
      </w:r>
      <w:r>
        <w:rPr>
          <w:color w:val="231F20"/>
          <w:spacing w:val="20"/>
        </w:rPr>
        <w:t> </w:t>
      </w:r>
      <w:r>
        <w:rPr>
          <w:color w:val="231F20"/>
        </w:rPr>
        <w:t>within</w:t>
      </w:r>
      <w:r>
        <w:rPr>
          <w:color w:val="231F20"/>
          <w:spacing w:val="20"/>
        </w:rPr>
        <w:t> </w:t>
      </w:r>
      <w:r>
        <w:rPr>
          <w:color w:val="231F20"/>
        </w:rPr>
        <w:t>the</w:t>
      </w:r>
      <w:r>
        <w:rPr>
          <w:color w:val="231F20"/>
          <w:spacing w:val="20"/>
        </w:rPr>
        <w:t> </w:t>
      </w:r>
      <w:r>
        <w:rPr>
          <w:color w:val="231F20"/>
        </w:rPr>
        <w:t>specification,</w:t>
      </w:r>
      <w:r>
        <w:rPr>
          <w:color w:val="231F20"/>
          <w:spacing w:val="20"/>
        </w:rPr>
        <w:t> </w:t>
      </w:r>
      <w:r>
        <w:rPr>
          <w:color w:val="231F20"/>
        </w:rPr>
        <w:t>as</w:t>
      </w:r>
      <w:r>
        <w:rPr>
          <w:color w:val="231F20"/>
          <w:spacing w:val="20"/>
        </w:rPr>
        <w:t> </w:t>
      </w:r>
      <w:r>
        <w:rPr>
          <w:color w:val="231F20"/>
        </w:rPr>
        <w:t>part of curriculum design. Two examples are used here to illustrate this point.</w:t>
      </w:r>
    </w:p>
    <w:p>
      <w:pPr>
        <w:pStyle w:val="BodyText"/>
      </w:pPr>
    </w:p>
    <w:p>
      <w:pPr>
        <w:pStyle w:val="BodyText"/>
        <w:spacing w:before="32"/>
      </w:pPr>
      <w:r>
        <w:rPr/>
        <mc:AlternateContent>
          <mc:Choice Requires="wps">
            <w:drawing>
              <wp:anchor distT="0" distB="0" distL="0" distR="0" allowOverlap="1" layoutInCell="1" locked="0" behindDoc="1" simplePos="0" relativeHeight="487613952">
                <wp:simplePos x="0" y="0"/>
                <wp:positionH relativeFrom="page">
                  <wp:posOffset>700824</wp:posOffset>
                </wp:positionH>
                <wp:positionV relativeFrom="paragraph">
                  <wp:posOffset>183082</wp:posOffset>
                </wp:positionV>
                <wp:extent cx="5899785" cy="2538095"/>
                <wp:effectExtent l="0" t="0" r="0" b="0"/>
                <wp:wrapTopAndBottom/>
                <wp:docPr id="143" name="Textbox 143"/>
                <wp:cNvGraphicFramePr>
                  <a:graphicFrameLocks/>
                </wp:cNvGraphicFramePr>
                <a:graphic>
                  <a:graphicData uri="http://schemas.microsoft.com/office/word/2010/wordprocessingShape">
                    <wps:wsp>
                      <wps:cNvPr id="143" name="Textbox 143"/>
                      <wps:cNvSpPr txBox="1"/>
                      <wps:spPr>
                        <a:xfrm>
                          <a:off x="0" y="0"/>
                          <a:ext cx="5899785" cy="2538095"/>
                        </a:xfrm>
                        <a:prstGeom prst="rect">
                          <a:avLst/>
                        </a:prstGeom>
                        <a:solidFill>
                          <a:srgbClr val="42479D">
                            <a:alpha val="9999"/>
                          </a:srgbClr>
                        </a:solidFill>
                      </wps:spPr>
                      <wps:txbx>
                        <w:txbxContent>
                          <w:p>
                            <w:pPr>
                              <w:spacing w:line="247" w:lineRule="auto" w:before="309"/>
                              <w:ind w:left="398" w:right="788" w:hanging="47"/>
                              <w:jc w:val="left"/>
                              <w:rPr>
                                <w:color w:val="000000"/>
                                <w:sz w:val="32"/>
                              </w:rPr>
                            </w:pPr>
                            <w:r>
                              <w:rPr>
                                <w:color w:val="231F20"/>
                                <w:sz w:val="32"/>
                              </w:rPr>
                              <w:t>“Geographical skills are fundamental to the study and practice of geography. They are integrated into all aspects of the subject. ….Learners will be able to apply the skills listed</w:t>
                            </w:r>
                          </w:p>
                          <w:p>
                            <w:pPr>
                              <w:spacing w:line="247" w:lineRule="auto" w:before="5"/>
                              <w:ind w:left="402" w:right="818" w:firstLine="13"/>
                              <w:jc w:val="left"/>
                              <w:rPr>
                                <w:color w:val="000000"/>
                                <w:sz w:val="32"/>
                              </w:rPr>
                            </w:pPr>
                            <w:r>
                              <w:rPr>
                                <w:color w:val="231F20"/>
                                <w:sz w:val="32"/>
                              </w:rPr>
                              <w:t>below and overleaf in familiar and novel contexts. Teaching and learning should embed and contextualise the listed geographical skills into the content of Living in the UK Today</w:t>
                            </w:r>
                          </w:p>
                          <w:p>
                            <w:pPr>
                              <w:spacing w:before="5"/>
                              <w:ind w:left="402" w:right="0" w:firstLine="0"/>
                              <w:jc w:val="left"/>
                              <w:rPr>
                                <w:color w:val="000000"/>
                                <w:sz w:val="32"/>
                              </w:rPr>
                            </w:pPr>
                            <w:r>
                              <w:rPr>
                                <w:color w:val="231F20"/>
                                <w:sz w:val="32"/>
                              </w:rPr>
                              <w:t>(01)</w:t>
                            </w:r>
                            <w:r>
                              <w:rPr>
                                <w:color w:val="231F20"/>
                                <w:spacing w:val="-19"/>
                                <w:sz w:val="32"/>
                              </w:rPr>
                              <w:t> </w:t>
                            </w:r>
                            <w:r>
                              <w:rPr>
                                <w:color w:val="231F20"/>
                                <w:sz w:val="32"/>
                              </w:rPr>
                              <w:t>and</w:t>
                            </w:r>
                            <w:r>
                              <w:rPr>
                                <w:color w:val="231F20"/>
                                <w:spacing w:val="-18"/>
                                <w:sz w:val="32"/>
                              </w:rPr>
                              <w:t> </w:t>
                            </w:r>
                            <w:r>
                              <w:rPr>
                                <w:color w:val="231F20"/>
                                <w:sz w:val="32"/>
                              </w:rPr>
                              <w:t>The</w:t>
                            </w:r>
                            <w:r>
                              <w:rPr>
                                <w:color w:val="231F20"/>
                                <w:spacing w:val="-18"/>
                                <w:sz w:val="32"/>
                              </w:rPr>
                              <w:t> </w:t>
                            </w:r>
                            <w:r>
                              <w:rPr>
                                <w:color w:val="231F20"/>
                                <w:sz w:val="32"/>
                              </w:rPr>
                              <w:t>World</w:t>
                            </w:r>
                            <w:r>
                              <w:rPr>
                                <w:color w:val="231F20"/>
                                <w:spacing w:val="-19"/>
                                <w:sz w:val="32"/>
                              </w:rPr>
                              <w:t> </w:t>
                            </w:r>
                            <w:r>
                              <w:rPr>
                                <w:color w:val="231F20"/>
                                <w:sz w:val="32"/>
                              </w:rPr>
                              <w:t>Around</w:t>
                            </w:r>
                            <w:r>
                              <w:rPr>
                                <w:color w:val="231F20"/>
                                <w:spacing w:val="-18"/>
                                <w:sz w:val="32"/>
                              </w:rPr>
                              <w:t> </w:t>
                            </w:r>
                            <w:r>
                              <w:rPr>
                                <w:color w:val="231F20"/>
                                <w:sz w:val="32"/>
                              </w:rPr>
                              <w:t>Us</w:t>
                            </w:r>
                            <w:r>
                              <w:rPr>
                                <w:color w:val="231F20"/>
                                <w:spacing w:val="-18"/>
                                <w:sz w:val="32"/>
                              </w:rPr>
                              <w:t> </w:t>
                            </w:r>
                            <w:r>
                              <w:rPr>
                                <w:color w:val="231F20"/>
                                <w:spacing w:val="-2"/>
                                <w:sz w:val="32"/>
                              </w:rPr>
                              <w:t>(02).”</w:t>
                            </w:r>
                          </w:p>
                          <w:p>
                            <w:pPr>
                              <w:pStyle w:val="BodyText"/>
                              <w:spacing w:before="365"/>
                              <w:ind w:left="409"/>
                              <w:rPr>
                                <w:color w:val="000000"/>
                              </w:rPr>
                            </w:pPr>
                            <w:r>
                              <w:rPr>
                                <w:color w:val="231F20"/>
                              </w:rPr>
                              <w:t>OCR</w:t>
                            </w:r>
                            <w:r>
                              <w:rPr>
                                <w:color w:val="231F20"/>
                                <w:spacing w:val="3"/>
                              </w:rPr>
                              <w:t> </w:t>
                            </w:r>
                            <w:r>
                              <w:rPr>
                                <w:color w:val="231F20"/>
                              </w:rPr>
                              <w:t>A</w:t>
                            </w:r>
                            <w:r>
                              <w:rPr>
                                <w:color w:val="231F20"/>
                                <w:spacing w:val="3"/>
                              </w:rPr>
                              <w:t> </w:t>
                            </w:r>
                            <w:r>
                              <w:rPr>
                                <w:color w:val="231F20"/>
                              </w:rPr>
                              <w:t>GCSE</w:t>
                            </w:r>
                            <w:r>
                              <w:rPr>
                                <w:color w:val="231F20"/>
                                <w:spacing w:val="4"/>
                              </w:rPr>
                              <w:t> </w:t>
                            </w:r>
                            <w:r>
                              <w:rPr>
                                <w:color w:val="231F20"/>
                              </w:rPr>
                              <w:t>specification</w:t>
                            </w:r>
                            <w:r>
                              <w:rPr>
                                <w:color w:val="231F20"/>
                                <w:spacing w:val="3"/>
                              </w:rPr>
                              <w:t> </w:t>
                            </w:r>
                            <w:r>
                              <w:rPr>
                                <w:color w:val="231F20"/>
                              </w:rPr>
                              <w:t>(p.</w:t>
                            </w:r>
                            <w:r>
                              <w:rPr>
                                <w:color w:val="231F20"/>
                                <w:spacing w:val="4"/>
                              </w:rPr>
                              <w:t> </w:t>
                            </w:r>
                            <w:r>
                              <w:rPr>
                                <w:color w:val="231F20"/>
                                <w:spacing w:val="-5"/>
                              </w:rPr>
                              <w:t>13)</w:t>
                            </w:r>
                          </w:p>
                        </w:txbxContent>
                      </wps:txbx>
                      <wps:bodyPr wrap="square" lIns="0" tIns="0" rIns="0" bIns="0" rtlCol="0">
                        <a:noAutofit/>
                      </wps:bodyPr>
                    </wps:wsp>
                  </a:graphicData>
                </a:graphic>
              </wp:anchor>
            </w:drawing>
          </mc:Choice>
          <mc:Fallback>
            <w:pict>
              <v:shape style="position:absolute;margin-left:55.182999pt;margin-top:14.415981pt;width:464.55pt;height:199.85pt;mso-position-horizontal-relative:page;mso-position-vertical-relative:paragraph;z-index:-15702528;mso-wrap-distance-left:0;mso-wrap-distance-right:0" type="#_x0000_t202" id="docshape127" filled="true" fillcolor="#42479d" stroked="false">
                <v:textbox inset="0,0,0,0">
                  <w:txbxContent>
                    <w:p>
                      <w:pPr>
                        <w:spacing w:line="247" w:lineRule="auto" w:before="309"/>
                        <w:ind w:left="398" w:right="788" w:hanging="47"/>
                        <w:jc w:val="left"/>
                        <w:rPr>
                          <w:color w:val="000000"/>
                          <w:sz w:val="32"/>
                        </w:rPr>
                      </w:pPr>
                      <w:r>
                        <w:rPr>
                          <w:color w:val="231F20"/>
                          <w:sz w:val="32"/>
                        </w:rPr>
                        <w:t>“Geographical skills are fundamental to the study and practice of geography. They are integrated into all aspects of the subject. ….Learners will be able to apply the skills listed</w:t>
                      </w:r>
                    </w:p>
                    <w:p>
                      <w:pPr>
                        <w:spacing w:line="247" w:lineRule="auto" w:before="5"/>
                        <w:ind w:left="402" w:right="818" w:firstLine="13"/>
                        <w:jc w:val="left"/>
                        <w:rPr>
                          <w:color w:val="000000"/>
                          <w:sz w:val="32"/>
                        </w:rPr>
                      </w:pPr>
                      <w:r>
                        <w:rPr>
                          <w:color w:val="231F20"/>
                          <w:sz w:val="32"/>
                        </w:rPr>
                        <w:t>below and overleaf in familiar and novel contexts. Teaching and learning should embed and contextualise the listed geographical skills into the content of Living in the UK Today</w:t>
                      </w:r>
                    </w:p>
                    <w:p>
                      <w:pPr>
                        <w:spacing w:before="5"/>
                        <w:ind w:left="402" w:right="0" w:firstLine="0"/>
                        <w:jc w:val="left"/>
                        <w:rPr>
                          <w:color w:val="000000"/>
                          <w:sz w:val="32"/>
                        </w:rPr>
                      </w:pPr>
                      <w:r>
                        <w:rPr>
                          <w:color w:val="231F20"/>
                          <w:sz w:val="32"/>
                        </w:rPr>
                        <w:t>(01)</w:t>
                      </w:r>
                      <w:r>
                        <w:rPr>
                          <w:color w:val="231F20"/>
                          <w:spacing w:val="-19"/>
                          <w:sz w:val="32"/>
                        </w:rPr>
                        <w:t> </w:t>
                      </w:r>
                      <w:r>
                        <w:rPr>
                          <w:color w:val="231F20"/>
                          <w:sz w:val="32"/>
                        </w:rPr>
                        <w:t>and</w:t>
                      </w:r>
                      <w:r>
                        <w:rPr>
                          <w:color w:val="231F20"/>
                          <w:spacing w:val="-18"/>
                          <w:sz w:val="32"/>
                        </w:rPr>
                        <w:t> </w:t>
                      </w:r>
                      <w:r>
                        <w:rPr>
                          <w:color w:val="231F20"/>
                          <w:sz w:val="32"/>
                        </w:rPr>
                        <w:t>The</w:t>
                      </w:r>
                      <w:r>
                        <w:rPr>
                          <w:color w:val="231F20"/>
                          <w:spacing w:val="-18"/>
                          <w:sz w:val="32"/>
                        </w:rPr>
                        <w:t> </w:t>
                      </w:r>
                      <w:r>
                        <w:rPr>
                          <w:color w:val="231F20"/>
                          <w:sz w:val="32"/>
                        </w:rPr>
                        <w:t>World</w:t>
                      </w:r>
                      <w:r>
                        <w:rPr>
                          <w:color w:val="231F20"/>
                          <w:spacing w:val="-19"/>
                          <w:sz w:val="32"/>
                        </w:rPr>
                        <w:t> </w:t>
                      </w:r>
                      <w:r>
                        <w:rPr>
                          <w:color w:val="231F20"/>
                          <w:sz w:val="32"/>
                        </w:rPr>
                        <w:t>Around</w:t>
                      </w:r>
                      <w:r>
                        <w:rPr>
                          <w:color w:val="231F20"/>
                          <w:spacing w:val="-18"/>
                          <w:sz w:val="32"/>
                        </w:rPr>
                        <w:t> </w:t>
                      </w:r>
                      <w:r>
                        <w:rPr>
                          <w:color w:val="231F20"/>
                          <w:sz w:val="32"/>
                        </w:rPr>
                        <w:t>Us</w:t>
                      </w:r>
                      <w:r>
                        <w:rPr>
                          <w:color w:val="231F20"/>
                          <w:spacing w:val="-18"/>
                          <w:sz w:val="32"/>
                        </w:rPr>
                        <w:t> </w:t>
                      </w:r>
                      <w:r>
                        <w:rPr>
                          <w:color w:val="231F20"/>
                          <w:spacing w:val="-2"/>
                          <w:sz w:val="32"/>
                        </w:rPr>
                        <w:t>(02).”</w:t>
                      </w:r>
                    </w:p>
                    <w:p>
                      <w:pPr>
                        <w:pStyle w:val="BodyText"/>
                        <w:spacing w:before="365"/>
                        <w:ind w:left="409"/>
                        <w:rPr>
                          <w:color w:val="000000"/>
                        </w:rPr>
                      </w:pPr>
                      <w:r>
                        <w:rPr>
                          <w:color w:val="231F20"/>
                        </w:rPr>
                        <w:t>OCR</w:t>
                      </w:r>
                      <w:r>
                        <w:rPr>
                          <w:color w:val="231F20"/>
                          <w:spacing w:val="3"/>
                        </w:rPr>
                        <w:t> </w:t>
                      </w:r>
                      <w:r>
                        <w:rPr>
                          <w:color w:val="231F20"/>
                        </w:rPr>
                        <w:t>A</w:t>
                      </w:r>
                      <w:r>
                        <w:rPr>
                          <w:color w:val="231F20"/>
                          <w:spacing w:val="3"/>
                        </w:rPr>
                        <w:t> </w:t>
                      </w:r>
                      <w:r>
                        <w:rPr>
                          <w:color w:val="231F20"/>
                        </w:rPr>
                        <w:t>GCSE</w:t>
                      </w:r>
                      <w:r>
                        <w:rPr>
                          <w:color w:val="231F20"/>
                          <w:spacing w:val="4"/>
                        </w:rPr>
                        <w:t> </w:t>
                      </w:r>
                      <w:r>
                        <w:rPr>
                          <w:color w:val="231F20"/>
                        </w:rPr>
                        <w:t>specification</w:t>
                      </w:r>
                      <w:r>
                        <w:rPr>
                          <w:color w:val="231F20"/>
                          <w:spacing w:val="3"/>
                        </w:rPr>
                        <w:t> </w:t>
                      </w:r>
                      <w:r>
                        <w:rPr>
                          <w:color w:val="231F20"/>
                        </w:rPr>
                        <w:t>(p.</w:t>
                      </w:r>
                      <w:r>
                        <w:rPr>
                          <w:color w:val="231F20"/>
                          <w:spacing w:val="4"/>
                        </w:rPr>
                        <w:t> </w:t>
                      </w:r>
                      <w:r>
                        <w:rPr>
                          <w:color w:val="231F20"/>
                          <w:spacing w:val="-5"/>
                        </w:rPr>
                        <w:t>13)</w:t>
                      </w:r>
                    </w:p>
                  </w:txbxContent>
                </v:textbox>
                <v:fill opacity="6553f" type="solid"/>
                <w10:wrap type="topAndBottom"/>
              </v:shape>
            </w:pict>
          </mc:Fallback>
        </mc:AlternateContent>
      </w:r>
      <w:r>
        <w:rPr/>
        <mc:AlternateContent>
          <mc:Choice Requires="wps">
            <w:drawing>
              <wp:anchor distT="0" distB="0" distL="0" distR="0" allowOverlap="1" layoutInCell="1" locked="0" behindDoc="1" simplePos="0" relativeHeight="487614464">
                <wp:simplePos x="0" y="0"/>
                <wp:positionH relativeFrom="page">
                  <wp:posOffset>700824</wp:posOffset>
                </wp:positionH>
                <wp:positionV relativeFrom="paragraph">
                  <wp:posOffset>2979076</wp:posOffset>
                </wp:positionV>
                <wp:extent cx="5899785" cy="2295525"/>
                <wp:effectExtent l="0" t="0" r="0" b="0"/>
                <wp:wrapTopAndBottom/>
                <wp:docPr id="144" name="Textbox 144"/>
                <wp:cNvGraphicFramePr>
                  <a:graphicFrameLocks/>
                </wp:cNvGraphicFramePr>
                <a:graphic>
                  <a:graphicData uri="http://schemas.microsoft.com/office/word/2010/wordprocessingShape">
                    <wps:wsp>
                      <wps:cNvPr id="144" name="Textbox 144"/>
                      <wps:cNvSpPr txBox="1"/>
                      <wps:spPr>
                        <a:xfrm>
                          <a:off x="0" y="0"/>
                          <a:ext cx="5899785" cy="2295525"/>
                        </a:xfrm>
                        <a:prstGeom prst="rect">
                          <a:avLst/>
                        </a:prstGeom>
                        <a:solidFill>
                          <a:srgbClr val="42479D">
                            <a:alpha val="9999"/>
                          </a:srgbClr>
                        </a:solidFill>
                      </wps:spPr>
                      <wps:txbx>
                        <w:txbxContent>
                          <w:p>
                            <w:pPr>
                              <w:spacing w:line="247" w:lineRule="auto" w:before="309"/>
                              <w:ind w:left="395" w:right="818" w:hanging="43"/>
                              <w:jc w:val="left"/>
                              <w:rPr>
                                <w:color w:val="000000"/>
                                <w:sz w:val="32"/>
                              </w:rPr>
                            </w:pPr>
                            <w:r>
                              <w:rPr>
                                <w:color w:val="231F20"/>
                                <w:sz w:val="32"/>
                              </w:rPr>
                              <w:t>“Students are required to develop and demonstrate a range</w:t>
                            </w:r>
                            <w:r>
                              <w:rPr>
                                <w:color w:val="231F20"/>
                                <w:spacing w:val="80"/>
                                <w:sz w:val="32"/>
                              </w:rPr>
                              <w:t> </w:t>
                            </w:r>
                            <w:r>
                              <w:rPr>
                                <w:color w:val="231F20"/>
                                <w:sz w:val="32"/>
                              </w:rPr>
                              <w:t>of geographical skills, including cartographic, graphical, numerical and statistical skills, throughout their study of the specification. Skills will be assessed in all three written exams. OS maps or other map extracts may be used in any of the three exams. “</w:t>
                            </w:r>
                          </w:p>
                          <w:p>
                            <w:pPr>
                              <w:pStyle w:val="BodyText"/>
                              <w:spacing w:before="362"/>
                              <w:ind w:left="399"/>
                              <w:rPr>
                                <w:color w:val="000000"/>
                              </w:rPr>
                            </w:pPr>
                            <w:r>
                              <w:rPr>
                                <w:color w:val="231F20"/>
                              </w:rPr>
                              <w:t>AQA</w:t>
                            </w:r>
                            <w:r>
                              <w:rPr>
                                <w:color w:val="231F20"/>
                                <w:spacing w:val="3"/>
                              </w:rPr>
                              <w:t> </w:t>
                            </w:r>
                            <w:r>
                              <w:rPr>
                                <w:color w:val="231F20"/>
                              </w:rPr>
                              <w:t>GCSE</w:t>
                            </w:r>
                            <w:r>
                              <w:rPr>
                                <w:color w:val="231F20"/>
                                <w:spacing w:val="4"/>
                              </w:rPr>
                              <w:t> </w:t>
                            </w:r>
                            <w:r>
                              <w:rPr>
                                <w:color w:val="231F20"/>
                              </w:rPr>
                              <w:t>specification</w:t>
                            </w:r>
                            <w:r>
                              <w:rPr>
                                <w:color w:val="231F20"/>
                                <w:spacing w:val="4"/>
                              </w:rPr>
                              <w:t> </w:t>
                            </w:r>
                            <w:r>
                              <w:rPr>
                                <w:color w:val="231F20"/>
                              </w:rPr>
                              <w:t>(p.</w:t>
                            </w:r>
                            <w:r>
                              <w:rPr>
                                <w:color w:val="231F20"/>
                                <w:spacing w:val="4"/>
                              </w:rPr>
                              <w:t> </w:t>
                            </w:r>
                            <w:r>
                              <w:rPr>
                                <w:color w:val="231F20"/>
                                <w:spacing w:val="-5"/>
                              </w:rPr>
                              <w:t>29)</w:t>
                            </w:r>
                          </w:p>
                        </w:txbxContent>
                      </wps:txbx>
                      <wps:bodyPr wrap="square" lIns="0" tIns="0" rIns="0" bIns="0" rtlCol="0">
                        <a:noAutofit/>
                      </wps:bodyPr>
                    </wps:wsp>
                  </a:graphicData>
                </a:graphic>
              </wp:anchor>
            </w:drawing>
          </mc:Choice>
          <mc:Fallback>
            <w:pict>
              <v:shape style="position:absolute;margin-left:55.182999pt;margin-top:234.572983pt;width:464.55pt;height:180.75pt;mso-position-horizontal-relative:page;mso-position-vertical-relative:paragraph;z-index:-15702016;mso-wrap-distance-left:0;mso-wrap-distance-right:0" type="#_x0000_t202" id="docshape128" filled="true" fillcolor="#42479d" stroked="false">
                <v:textbox inset="0,0,0,0">
                  <w:txbxContent>
                    <w:p>
                      <w:pPr>
                        <w:spacing w:line="247" w:lineRule="auto" w:before="309"/>
                        <w:ind w:left="395" w:right="818" w:hanging="43"/>
                        <w:jc w:val="left"/>
                        <w:rPr>
                          <w:color w:val="000000"/>
                          <w:sz w:val="32"/>
                        </w:rPr>
                      </w:pPr>
                      <w:r>
                        <w:rPr>
                          <w:color w:val="231F20"/>
                          <w:sz w:val="32"/>
                        </w:rPr>
                        <w:t>“Students are required to develop and demonstrate a range</w:t>
                      </w:r>
                      <w:r>
                        <w:rPr>
                          <w:color w:val="231F20"/>
                          <w:spacing w:val="80"/>
                          <w:sz w:val="32"/>
                        </w:rPr>
                        <w:t> </w:t>
                      </w:r>
                      <w:r>
                        <w:rPr>
                          <w:color w:val="231F20"/>
                          <w:sz w:val="32"/>
                        </w:rPr>
                        <w:t>of geographical skills, including cartographic, graphical, numerical and statistical skills, throughout their study of the specification. Skills will be assessed in all three written exams. OS maps or other map extracts may be used in any of the three exams. “</w:t>
                      </w:r>
                    </w:p>
                    <w:p>
                      <w:pPr>
                        <w:pStyle w:val="BodyText"/>
                        <w:spacing w:before="362"/>
                        <w:ind w:left="399"/>
                        <w:rPr>
                          <w:color w:val="000000"/>
                        </w:rPr>
                      </w:pPr>
                      <w:r>
                        <w:rPr>
                          <w:color w:val="231F20"/>
                        </w:rPr>
                        <w:t>AQA</w:t>
                      </w:r>
                      <w:r>
                        <w:rPr>
                          <w:color w:val="231F20"/>
                          <w:spacing w:val="3"/>
                        </w:rPr>
                        <w:t> </w:t>
                      </w:r>
                      <w:r>
                        <w:rPr>
                          <w:color w:val="231F20"/>
                        </w:rPr>
                        <w:t>GCSE</w:t>
                      </w:r>
                      <w:r>
                        <w:rPr>
                          <w:color w:val="231F20"/>
                          <w:spacing w:val="4"/>
                        </w:rPr>
                        <w:t> </w:t>
                      </w:r>
                      <w:r>
                        <w:rPr>
                          <w:color w:val="231F20"/>
                        </w:rPr>
                        <w:t>specification</w:t>
                      </w:r>
                      <w:r>
                        <w:rPr>
                          <w:color w:val="231F20"/>
                          <w:spacing w:val="4"/>
                        </w:rPr>
                        <w:t> </w:t>
                      </w:r>
                      <w:r>
                        <w:rPr>
                          <w:color w:val="231F20"/>
                        </w:rPr>
                        <w:t>(p.</w:t>
                      </w:r>
                      <w:r>
                        <w:rPr>
                          <w:color w:val="231F20"/>
                          <w:spacing w:val="4"/>
                        </w:rPr>
                        <w:t> </w:t>
                      </w:r>
                      <w:r>
                        <w:rPr>
                          <w:color w:val="231F20"/>
                          <w:spacing w:val="-5"/>
                        </w:rPr>
                        <w:t>29)</w:t>
                      </w:r>
                    </w:p>
                  </w:txbxContent>
                </v:textbox>
                <v:fill opacity="6553f" type="solid"/>
                <w10:wrap type="topAndBottom"/>
              </v:shape>
            </w:pict>
          </mc:Fallback>
        </mc:AlternateContent>
      </w:r>
    </w:p>
    <w:p>
      <w:pPr>
        <w:pStyle w:val="BodyText"/>
        <w:spacing w:before="150"/>
      </w:pPr>
    </w:p>
    <w:p>
      <w:pPr>
        <w:spacing w:after="0"/>
        <w:sectPr>
          <w:footerReference w:type="even" r:id="rId57"/>
          <w:pgSz w:w="11910" w:h="16840"/>
          <w:pgMar w:header="0" w:footer="0" w:top="740" w:bottom="280" w:left="0" w:right="0"/>
        </w:sectPr>
      </w:pPr>
    </w:p>
    <w:p>
      <w:pPr>
        <w:pStyle w:val="BodyText"/>
        <w:spacing w:before="477"/>
        <w:rPr>
          <w:sz w:val="60"/>
        </w:rPr>
      </w:pPr>
    </w:p>
    <w:p>
      <w:pPr>
        <w:pStyle w:val="Heading1"/>
        <w:spacing w:line="247" w:lineRule="auto"/>
        <w:ind w:right="1465"/>
      </w:pPr>
      <w:r>
        <w:rPr>
          <w:color w:val="42479D"/>
        </w:rPr>
        <w:t>Evidence of poorly developed </w:t>
      </w:r>
      <w:r>
        <w:rPr>
          <w:color w:val="42479D"/>
        </w:rPr>
        <w:t>map skills in 11-16 geography</w:t>
      </w:r>
    </w:p>
    <w:p>
      <w:pPr>
        <w:pStyle w:val="BodyText"/>
        <w:spacing w:line="247" w:lineRule="auto" w:before="374"/>
        <w:ind w:left="1126" w:right="1513"/>
      </w:pPr>
      <w:r>
        <w:rPr>
          <w:color w:val="231F20"/>
        </w:rPr>
        <w:t>As in previous versions of the national curriculum and GCSE geography, use of OS maps is clear and prominent, and yet successive Ofsted reports for geography state that in many schools, pupils’ map skills are poorly </w:t>
      </w:r>
      <w:r>
        <w:rPr>
          <w:color w:val="231F20"/>
          <w:spacing w:val="-2"/>
        </w:rPr>
        <w:t>developed.</w:t>
      </w:r>
    </w:p>
    <w:p>
      <w:pPr>
        <w:pStyle w:val="BodyText"/>
        <w:spacing w:before="11"/>
      </w:pPr>
    </w:p>
    <w:p>
      <w:pPr>
        <w:pStyle w:val="BodyText"/>
        <w:spacing w:line="247" w:lineRule="auto"/>
        <w:ind w:left="1126" w:right="1465"/>
      </w:pPr>
      <w:r>
        <w:rPr>
          <w:color w:val="231F20"/>
          <w:w w:val="105"/>
        </w:rPr>
        <w:t>Ofsted</w:t>
      </w:r>
      <w:r>
        <w:rPr>
          <w:color w:val="231F20"/>
          <w:spacing w:val="-14"/>
          <w:w w:val="105"/>
        </w:rPr>
        <w:t> </w:t>
      </w:r>
      <w:r>
        <w:rPr>
          <w:color w:val="231F20"/>
          <w:w w:val="105"/>
        </w:rPr>
        <w:t>inspections</w:t>
      </w:r>
      <w:r>
        <w:rPr>
          <w:color w:val="231F20"/>
          <w:spacing w:val="-14"/>
          <w:w w:val="105"/>
        </w:rPr>
        <w:t> </w:t>
      </w:r>
      <w:r>
        <w:rPr>
          <w:color w:val="231F20"/>
          <w:w w:val="105"/>
        </w:rPr>
        <w:t>of</w:t>
      </w:r>
      <w:r>
        <w:rPr>
          <w:color w:val="231F20"/>
          <w:spacing w:val="-14"/>
          <w:w w:val="105"/>
        </w:rPr>
        <w:t> </w:t>
      </w:r>
      <w:r>
        <w:rPr>
          <w:color w:val="231F20"/>
          <w:w w:val="105"/>
        </w:rPr>
        <w:t>geography</w:t>
      </w:r>
      <w:r>
        <w:rPr>
          <w:color w:val="231F20"/>
          <w:spacing w:val="-14"/>
          <w:w w:val="105"/>
        </w:rPr>
        <w:t> </w:t>
      </w:r>
      <w:r>
        <w:rPr>
          <w:color w:val="231F20"/>
          <w:w w:val="105"/>
        </w:rPr>
        <w:t>in</w:t>
      </w:r>
      <w:r>
        <w:rPr>
          <w:color w:val="231F20"/>
          <w:spacing w:val="-14"/>
          <w:w w:val="105"/>
        </w:rPr>
        <w:t> </w:t>
      </w:r>
      <w:r>
        <w:rPr>
          <w:color w:val="231F20"/>
          <w:w w:val="105"/>
        </w:rPr>
        <w:t>a</w:t>
      </w:r>
      <w:r>
        <w:rPr>
          <w:color w:val="231F20"/>
          <w:spacing w:val="-14"/>
          <w:w w:val="105"/>
        </w:rPr>
        <w:t> </w:t>
      </w:r>
      <w:r>
        <w:rPr>
          <w:color w:val="231F20"/>
          <w:w w:val="105"/>
        </w:rPr>
        <w:t>wide</w:t>
      </w:r>
      <w:r>
        <w:rPr>
          <w:color w:val="231F20"/>
          <w:spacing w:val="-14"/>
          <w:w w:val="105"/>
        </w:rPr>
        <w:t> </w:t>
      </w:r>
      <w:r>
        <w:rPr>
          <w:color w:val="231F20"/>
          <w:w w:val="105"/>
        </w:rPr>
        <w:t>range</w:t>
      </w:r>
      <w:r>
        <w:rPr>
          <w:color w:val="231F20"/>
          <w:spacing w:val="-14"/>
          <w:w w:val="105"/>
        </w:rPr>
        <w:t> </w:t>
      </w:r>
      <w:r>
        <w:rPr>
          <w:color w:val="231F20"/>
          <w:w w:val="105"/>
        </w:rPr>
        <w:t>of</w:t>
      </w:r>
      <w:r>
        <w:rPr>
          <w:color w:val="231F20"/>
          <w:spacing w:val="-14"/>
          <w:w w:val="105"/>
        </w:rPr>
        <w:t> </w:t>
      </w:r>
      <w:r>
        <w:rPr>
          <w:color w:val="231F20"/>
          <w:w w:val="105"/>
        </w:rPr>
        <w:t>schools</w:t>
      </w:r>
      <w:r>
        <w:rPr>
          <w:color w:val="231F20"/>
          <w:spacing w:val="-14"/>
          <w:w w:val="105"/>
        </w:rPr>
        <w:t> </w:t>
      </w:r>
      <w:r>
        <w:rPr>
          <w:color w:val="231F20"/>
          <w:w w:val="105"/>
        </w:rPr>
        <w:t>has</w:t>
      </w:r>
      <w:r>
        <w:rPr>
          <w:color w:val="231F20"/>
          <w:spacing w:val="-14"/>
          <w:w w:val="105"/>
        </w:rPr>
        <w:t> </w:t>
      </w:r>
      <w:r>
        <w:rPr>
          <w:color w:val="231F20"/>
          <w:w w:val="105"/>
        </w:rPr>
        <w:t>identified</w:t>
      </w:r>
      <w:r>
        <w:rPr>
          <w:color w:val="231F20"/>
          <w:spacing w:val="-14"/>
          <w:w w:val="105"/>
        </w:rPr>
        <w:t> </w:t>
      </w:r>
      <w:r>
        <w:rPr>
          <w:color w:val="231F20"/>
          <w:w w:val="105"/>
        </w:rPr>
        <w:t>a</w:t>
      </w:r>
      <w:r>
        <w:rPr>
          <w:color w:val="231F20"/>
          <w:spacing w:val="-14"/>
          <w:w w:val="105"/>
        </w:rPr>
        <w:t> </w:t>
      </w:r>
      <w:r>
        <w:rPr>
          <w:color w:val="231F20"/>
          <w:w w:val="105"/>
        </w:rPr>
        <w:t>significant</w:t>
      </w:r>
      <w:r>
        <w:rPr>
          <w:color w:val="231F20"/>
          <w:spacing w:val="-14"/>
          <w:w w:val="105"/>
        </w:rPr>
        <w:t> </w:t>
      </w:r>
      <w:r>
        <w:rPr>
          <w:color w:val="231F20"/>
          <w:w w:val="105"/>
        </w:rPr>
        <w:t>issue</w:t>
      </w:r>
      <w:r>
        <w:rPr>
          <w:color w:val="231F20"/>
          <w:spacing w:val="-14"/>
          <w:w w:val="105"/>
        </w:rPr>
        <w:t> </w:t>
      </w:r>
      <w:r>
        <w:rPr>
          <w:color w:val="231F20"/>
          <w:w w:val="105"/>
        </w:rPr>
        <w:t>in</w:t>
      </w:r>
      <w:r>
        <w:rPr>
          <w:color w:val="231F20"/>
          <w:spacing w:val="-14"/>
          <w:w w:val="105"/>
        </w:rPr>
        <w:t> </w:t>
      </w:r>
      <w:r>
        <w:rPr>
          <w:color w:val="231F20"/>
          <w:w w:val="105"/>
        </w:rPr>
        <w:t>the</w:t>
      </w:r>
      <w:r>
        <w:rPr>
          <w:color w:val="231F20"/>
          <w:spacing w:val="-14"/>
          <w:w w:val="105"/>
        </w:rPr>
        <w:t> </w:t>
      </w:r>
      <w:r>
        <w:rPr>
          <w:color w:val="231F20"/>
          <w:w w:val="105"/>
        </w:rPr>
        <w:t>use</w:t>
      </w:r>
      <w:r>
        <w:rPr>
          <w:color w:val="231F20"/>
          <w:spacing w:val="-14"/>
          <w:w w:val="105"/>
        </w:rPr>
        <w:t> </w:t>
      </w:r>
      <w:r>
        <w:rPr>
          <w:color w:val="231F20"/>
          <w:w w:val="105"/>
        </w:rPr>
        <w:t>of</w:t>
      </w:r>
      <w:r>
        <w:rPr>
          <w:color w:val="231F20"/>
          <w:spacing w:val="-14"/>
          <w:w w:val="105"/>
        </w:rPr>
        <w:t> </w:t>
      </w:r>
      <w:r>
        <w:rPr>
          <w:color w:val="231F20"/>
          <w:w w:val="105"/>
        </w:rPr>
        <w:t>maps, Iwaskow (2013) comments:</w:t>
      </w:r>
    </w:p>
    <w:p>
      <w:pPr>
        <w:pStyle w:val="BodyText"/>
        <w:spacing w:before="3"/>
        <w:rPr>
          <w:sz w:val="19"/>
        </w:rPr>
      </w:pPr>
      <w:r>
        <w:rPr/>
        <mc:AlternateContent>
          <mc:Choice Requires="wps">
            <w:drawing>
              <wp:anchor distT="0" distB="0" distL="0" distR="0" allowOverlap="1" layoutInCell="1" locked="0" behindDoc="1" simplePos="0" relativeHeight="487615488">
                <wp:simplePos x="0" y="0"/>
                <wp:positionH relativeFrom="page">
                  <wp:posOffset>722414</wp:posOffset>
                </wp:positionH>
                <wp:positionV relativeFrom="paragraph">
                  <wp:posOffset>157387</wp:posOffset>
                </wp:positionV>
                <wp:extent cx="5899785" cy="3108325"/>
                <wp:effectExtent l="0" t="0" r="0" b="0"/>
                <wp:wrapTopAndBottom/>
                <wp:docPr id="153" name="Textbox 153"/>
                <wp:cNvGraphicFramePr>
                  <a:graphicFrameLocks/>
                </wp:cNvGraphicFramePr>
                <a:graphic>
                  <a:graphicData uri="http://schemas.microsoft.com/office/word/2010/wordprocessingShape">
                    <wps:wsp>
                      <wps:cNvPr id="153" name="Textbox 153"/>
                      <wps:cNvSpPr txBox="1"/>
                      <wps:spPr>
                        <a:xfrm>
                          <a:off x="0" y="0"/>
                          <a:ext cx="5899785" cy="3108325"/>
                        </a:xfrm>
                        <a:prstGeom prst="rect">
                          <a:avLst/>
                        </a:prstGeom>
                        <a:solidFill>
                          <a:srgbClr val="42479D">
                            <a:alpha val="9999"/>
                          </a:srgbClr>
                        </a:solidFill>
                      </wps:spPr>
                      <wps:txbx>
                        <w:txbxContent>
                          <w:p>
                            <w:pPr>
                              <w:spacing w:line="247" w:lineRule="auto" w:before="309"/>
                              <w:ind w:left="400" w:right="818" w:hanging="49"/>
                              <w:jc w:val="left"/>
                              <w:rPr>
                                <w:color w:val="000000"/>
                                <w:sz w:val="32"/>
                              </w:rPr>
                            </w:pPr>
                            <w:r>
                              <w:rPr>
                                <w:color w:val="231F20"/>
                                <w:sz w:val="32"/>
                              </w:rPr>
                              <w:t>“Mapwork skills continue to be poorly developed. It is not uncommon for students to be unfamiliar with Ordnance</w:t>
                            </w:r>
                            <w:r>
                              <w:rPr>
                                <w:color w:val="231F20"/>
                                <w:spacing w:val="40"/>
                                <w:sz w:val="32"/>
                              </w:rPr>
                              <w:t> </w:t>
                            </w:r>
                            <w:r>
                              <w:rPr>
                                <w:color w:val="231F20"/>
                                <w:sz w:val="32"/>
                              </w:rPr>
                              <w:t>Survey maps. Maps are a basic tool of geography but students admit to being uncomfortable reading maps and have little opportunity to use maps in lessons. They are expected</w:t>
                            </w:r>
                          </w:p>
                          <w:p>
                            <w:pPr>
                              <w:spacing w:line="247" w:lineRule="auto" w:before="9"/>
                              <w:ind w:left="394" w:right="943" w:firstLine="0"/>
                              <w:jc w:val="left"/>
                              <w:rPr>
                                <w:color w:val="000000"/>
                                <w:sz w:val="32"/>
                              </w:rPr>
                            </w:pPr>
                            <w:r>
                              <w:rPr>
                                <w:color w:val="231F20"/>
                                <w:w w:val="105"/>
                                <w:sz w:val="32"/>
                              </w:rPr>
                              <w:t>to</w:t>
                            </w:r>
                            <w:r>
                              <w:rPr>
                                <w:color w:val="231F20"/>
                                <w:spacing w:val="-6"/>
                                <w:w w:val="105"/>
                                <w:sz w:val="32"/>
                              </w:rPr>
                              <w:t> </w:t>
                            </w:r>
                            <w:r>
                              <w:rPr>
                                <w:color w:val="231F20"/>
                                <w:w w:val="105"/>
                                <w:sz w:val="32"/>
                              </w:rPr>
                              <w:t>develop</w:t>
                            </w:r>
                            <w:r>
                              <w:rPr>
                                <w:color w:val="231F20"/>
                                <w:spacing w:val="-6"/>
                                <w:w w:val="105"/>
                                <w:sz w:val="32"/>
                              </w:rPr>
                              <w:t> </w:t>
                            </w:r>
                            <w:r>
                              <w:rPr>
                                <w:color w:val="231F20"/>
                                <w:w w:val="105"/>
                                <w:sz w:val="32"/>
                              </w:rPr>
                              <w:t>an</w:t>
                            </w:r>
                            <w:r>
                              <w:rPr>
                                <w:color w:val="231F20"/>
                                <w:spacing w:val="-6"/>
                                <w:w w:val="105"/>
                                <w:sz w:val="32"/>
                              </w:rPr>
                              <w:t> </w:t>
                            </w:r>
                            <w:r>
                              <w:rPr>
                                <w:color w:val="231F20"/>
                                <w:w w:val="105"/>
                                <w:sz w:val="32"/>
                              </w:rPr>
                              <w:t>understanding</w:t>
                            </w:r>
                            <w:r>
                              <w:rPr>
                                <w:color w:val="231F20"/>
                                <w:spacing w:val="-6"/>
                                <w:w w:val="105"/>
                                <w:sz w:val="32"/>
                              </w:rPr>
                              <w:t> </w:t>
                            </w:r>
                            <w:r>
                              <w:rPr>
                                <w:color w:val="231F20"/>
                                <w:w w:val="105"/>
                                <w:sz w:val="32"/>
                              </w:rPr>
                              <w:t>of</w:t>
                            </w:r>
                            <w:r>
                              <w:rPr>
                                <w:color w:val="231F20"/>
                                <w:spacing w:val="-6"/>
                                <w:w w:val="105"/>
                                <w:sz w:val="32"/>
                              </w:rPr>
                              <w:t> </w:t>
                            </w:r>
                            <w:r>
                              <w:rPr>
                                <w:color w:val="231F20"/>
                                <w:w w:val="105"/>
                                <w:sz w:val="32"/>
                              </w:rPr>
                              <w:t>places</w:t>
                            </w:r>
                            <w:r>
                              <w:rPr>
                                <w:color w:val="231F20"/>
                                <w:spacing w:val="-6"/>
                                <w:w w:val="105"/>
                                <w:sz w:val="32"/>
                              </w:rPr>
                              <w:t> </w:t>
                            </w:r>
                            <w:r>
                              <w:rPr>
                                <w:color w:val="231F20"/>
                                <w:w w:val="105"/>
                                <w:sz w:val="32"/>
                              </w:rPr>
                              <w:t>and</w:t>
                            </w:r>
                            <w:r>
                              <w:rPr>
                                <w:color w:val="231F20"/>
                                <w:spacing w:val="-6"/>
                                <w:w w:val="105"/>
                                <w:sz w:val="32"/>
                              </w:rPr>
                              <w:t> </w:t>
                            </w:r>
                            <w:r>
                              <w:rPr>
                                <w:color w:val="231F20"/>
                                <w:w w:val="105"/>
                                <w:sz w:val="32"/>
                              </w:rPr>
                              <w:t>issues</w:t>
                            </w:r>
                            <w:r>
                              <w:rPr>
                                <w:color w:val="231F20"/>
                                <w:spacing w:val="-6"/>
                                <w:w w:val="105"/>
                                <w:sz w:val="32"/>
                              </w:rPr>
                              <w:t> </w:t>
                            </w:r>
                            <w:r>
                              <w:rPr>
                                <w:color w:val="231F20"/>
                                <w:w w:val="105"/>
                                <w:sz w:val="32"/>
                              </w:rPr>
                              <w:t>without </w:t>
                            </w:r>
                            <w:r>
                              <w:rPr>
                                <w:color w:val="231F20"/>
                                <w:sz w:val="32"/>
                              </w:rPr>
                              <w:t>being clear about where these places are, or knowing about </w:t>
                            </w:r>
                            <w:r>
                              <w:rPr>
                                <w:color w:val="231F20"/>
                                <w:w w:val="105"/>
                                <w:sz w:val="32"/>
                              </w:rPr>
                              <w:t>the</w:t>
                            </w:r>
                            <w:r>
                              <w:rPr>
                                <w:color w:val="231F20"/>
                                <w:spacing w:val="-12"/>
                                <w:w w:val="105"/>
                                <w:sz w:val="32"/>
                              </w:rPr>
                              <w:t> </w:t>
                            </w:r>
                            <w:r>
                              <w:rPr>
                                <w:color w:val="231F20"/>
                                <w:w w:val="105"/>
                                <w:sz w:val="32"/>
                              </w:rPr>
                              <w:t>unique</w:t>
                            </w:r>
                            <w:r>
                              <w:rPr>
                                <w:color w:val="231F20"/>
                                <w:spacing w:val="-12"/>
                                <w:w w:val="105"/>
                                <w:sz w:val="32"/>
                              </w:rPr>
                              <w:t> </w:t>
                            </w:r>
                            <w:r>
                              <w:rPr>
                                <w:color w:val="231F20"/>
                                <w:w w:val="105"/>
                                <w:sz w:val="32"/>
                              </w:rPr>
                              <w:t>characteristics</w:t>
                            </w:r>
                            <w:r>
                              <w:rPr>
                                <w:color w:val="231F20"/>
                                <w:spacing w:val="-12"/>
                                <w:w w:val="105"/>
                                <w:sz w:val="32"/>
                              </w:rPr>
                              <w:t> </w:t>
                            </w:r>
                            <w:r>
                              <w:rPr>
                                <w:color w:val="231F20"/>
                                <w:w w:val="105"/>
                                <w:sz w:val="32"/>
                              </w:rPr>
                              <w:t>of</w:t>
                            </w:r>
                            <w:r>
                              <w:rPr>
                                <w:color w:val="231F20"/>
                                <w:spacing w:val="-12"/>
                                <w:w w:val="105"/>
                                <w:sz w:val="32"/>
                              </w:rPr>
                              <w:t> </w:t>
                            </w:r>
                            <w:r>
                              <w:rPr>
                                <w:color w:val="231F20"/>
                                <w:w w:val="105"/>
                                <w:sz w:val="32"/>
                              </w:rPr>
                              <w:t>their</w:t>
                            </w:r>
                            <w:r>
                              <w:rPr>
                                <w:color w:val="231F20"/>
                                <w:spacing w:val="-12"/>
                                <w:w w:val="105"/>
                                <w:sz w:val="32"/>
                              </w:rPr>
                              <w:t> </w:t>
                            </w:r>
                            <w:r>
                              <w:rPr>
                                <w:color w:val="231F20"/>
                                <w:w w:val="105"/>
                                <w:sz w:val="32"/>
                              </w:rPr>
                              <w:t>landscape.</w:t>
                            </w:r>
                            <w:r>
                              <w:rPr>
                                <w:color w:val="231F20"/>
                                <w:spacing w:val="-12"/>
                                <w:w w:val="105"/>
                                <w:sz w:val="32"/>
                              </w:rPr>
                              <w:t> </w:t>
                            </w:r>
                            <w:r>
                              <w:rPr>
                                <w:color w:val="231F20"/>
                                <w:w w:val="105"/>
                                <w:sz w:val="32"/>
                              </w:rPr>
                              <w:t>In</w:t>
                            </w:r>
                            <w:r>
                              <w:rPr>
                                <w:color w:val="231F20"/>
                                <w:spacing w:val="-12"/>
                                <w:w w:val="105"/>
                                <w:sz w:val="32"/>
                              </w:rPr>
                              <w:t> </w:t>
                            </w:r>
                            <w:r>
                              <w:rPr>
                                <w:color w:val="231F20"/>
                                <w:w w:val="105"/>
                                <w:sz w:val="32"/>
                              </w:rPr>
                              <w:t>far</w:t>
                            </w:r>
                            <w:r>
                              <w:rPr>
                                <w:color w:val="231F20"/>
                                <w:spacing w:val="-12"/>
                                <w:w w:val="105"/>
                                <w:sz w:val="32"/>
                              </w:rPr>
                              <w:t> </w:t>
                            </w:r>
                            <w:r>
                              <w:rPr>
                                <w:color w:val="231F20"/>
                                <w:w w:val="105"/>
                                <w:sz w:val="32"/>
                              </w:rPr>
                              <w:t>too many</w:t>
                            </w:r>
                            <w:r>
                              <w:rPr>
                                <w:color w:val="231F20"/>
                                <w:spacing w:val="-12"/>
                                <w:w w:val="105"/>
                                <w:sz w:val="32"/>
                              </w:rPr>
                              <w:t> </w:t>
                            </w:r>
                            <w:r>
                              <w:rPr>
                                <w:color w:val="231F20"/>
                                <w:w w:val="105"/>
                                <w:sz w:val="32"/>
                              </w:rPr>
                              <w:t>schools,</w:t>
                            </w:r>
                            <w:r>
                              <w:rPr>
                                <w:color w:val="231F20"/>
                                <w:spacing w:val="-12"/>
                                <w:w w:val="105"/>
                                <w:sz w:val="32"/>
                              </w:rPr>
                              <w:t> </w:t>
                            </w:r>
                            <w:r>
                              <w:rPr>
                                <w:color w:val="231F20"/>
                                <w:w w:val="105"/>
                                <w:sz w:val="32"/>
                              </w:rPr>
                              <w:t>map</w:t>
                            </w:r>
                            <w:r>
                              <w:rPr>
                                <w:color w:val="231F20"/>
                                <w:spacing w:val="-12"/>
                                <w:w w:val="105"/>
                                <w:sz w:val="32"/>
                              </w:rPr>
                              <w:t> </w:t>
                            </w:r>
                            <w:r>
                              <w:rPr>
                                <w:color w:val="231F20"/>
                                <w:w w:val="105"/>
                                <w:sz w:val="32"/>
                              </w:rPr>
                              <w:t>use</w:t>
                            </w:r>
                            <w:r>
                              <w:rPr>
                                <w:color w:val="231F20"/>
                                <w:spacing w:val="-12"/>
                                <w:w w:val="105"/>
                                <w:sz w:val="32"/>
                              </w:rPr>
                              <w:t> </w:t>
                            </w:r>
                            <w:r>
                              <w:rPr>
                                <w:color w:val="231F20"/>
                                <w:w w:val="105"/>
                                <w:sz w:val="32"/>
                              </w:rPr>
                              <w:t>is</w:t>
                            </w:r>
                            <w:r>
                              <w:rPr>
                                <w:color w:val="231F20"/>
                                <w:spacing w:val="-12"/>
                                <w:w w:val="105"/>
                                <w:sz w:val="32"/>
                              </w:rPr>
                              <w:t> </w:t>
                            </w:r>
                            <w:r>
                              <w:rPr>
                                <w:color w:val="231F20"/>
                                <w:w w:val="105"/>
                                <w:sz w:val="32"/>
                              </w:rPr>
                              <w:t>limited</w:t>
                            </w:r>
                            <w:r>
                              <w:rPr>
                                <w:color w:val="231F20"/>
                                <w:spacing w:val="-12"/>
                                <w:w w:val="105"/>
                                <w:sz w:val="32"/>
                              </w:rPr>
                              <w:t> </w:t>
                            </w:r>
                            <w:r>
                              <w:rPr>
                                <w:color w:val="231F20"/>
                                <w:w w:val="105"/>
                                <w:sz w:val="32"/>
                              </w:rPr>
                              <w:t>to</w:t>
                            </w:r>
                            <w:r>
                              <w:rPr>
                                <w:color w:val="231F20"/>
                                <w:spacing w:val="-12"/>
                                <w:w w:val="105"/>
                                <w:sz w:val="32"/>
                              </w:rPr>
                              <w:t> </w:t>
                            </w:r>
                            <w:r>
                              <w:rPr>
                                <w:color w:val="231F20"/>
                                <w:w w:val="105"/>
                                <w:sz w:val="32"/>
                              </w:rPr>
                              <w:t>specific</w:t>
                            </w:r>
                            <w:r>
                              <w:rPr>
                                <w:color w:val="231F20"/>
                                <w:spacing w:val="-12"/>
                                <w:w w:val="105"/>
                                <w:sz w:val="32"/>
                              </w:rPr>
                              <w:t> </w:t>
                            </w:r>
                            <w:r>
                              <w:rPr>
                                <w:color w:val="231F20"/>
                                <w:w w:val="105"/>
                                <w:sz w:val="32"/>
                              </w:rPr>
                              <w:t>examination requirements,</w:t>
                            </w:r>
                            <w:r>
                              <w:rPr>
                                <w:color w:val="231F20"/>
                                <w:spacing w:val="-24"/>
                                <w:w w:val="105"/>
                                <w:sz w:val="32"/>
                              </w:rPr>
                              <w:t> </w:t>
                            </w:r>
                            <w:r>
                              <w:rPr>
                                <w:color w:val="231F20"/>
                                <w:w w:val="105"/>
                                <w:sz w:val="32"/>
                              </w:rPr>
                              <w:t>rather</w:t>
                            </w:r>
                            <w:r>
                              <w:rPr>
                                <w:color w:val="231F20"/>
                                <w:spacing w:val="-23"/>
                                <w:w w:val="105"/>
                                <w:sz w:val="32"/>
                              </w:rPr>
                              <w:t> </w:t>
                            </w:r>
                            <w:r>
                              <w:rPr>
                                <w:color w:val="231F20"/>
                                <w:w w:val="105"/>
                                <w:sz w:val="32"/>
                              </w:rPr>
                              <w:t>than</w:t>
                            </w:r>
                            <w:r>
                              <w:rPr>
                                <w:color w:val="231F20"/>
                                <w:spacing w:val="-24"/>
                                <w:w w:val="105"/>
                                <w:sz w:val="32"/>
                              </w:rPr>
                              <w:t> </w:t>
                            </w:r>
                            <w:r>
                              <w:rPr>
                                <w:color w:val="231F20"/>
                                <w:w w:val="105"/>
                                <w:sz w:val="32"/>
                              </w:rPr>
                              <w:t>the</w:t>
                            </w:r>
                            <w:r>
                              <w:rPr>
                                <w:color w:val="231F20"/>
                                <w:spacing w:val="-23"/>
                                <w:w w:val="105"/>
                                <w:sz w:val="32"/>
                              </w:rPr>
                              <w:t> </w:t>
                            </w:r>
                            <w:r>
                              <w:rPr>
                                <w:color w:val="231F20"/>
                                <w:w w:val="105"/>
                                <w:sz w:val="32"/>
                              </w:rPr>
                              <w:t>progressive</w:t>
                            </w:r>
                            <w:r>
                              <w:rPr>
                                <w:color w:val="231F20"/>
                                <w:spacing w:val="-23"/>
                                <w:w w:val="105"/>
                                <w:sz w:val="32"/>
                              </w:rPr>
                              <w:t> </w:t>
                            </w:r>
                            <w:r>
                              <w:rPr>
                                <w:color w:val="231F20"/>
                                <w:w w:val="105"/>
                                <w:sz w:val="32"/>
                              </w:rPr>
                              <w:t>development</w:t>
                            </w:r>
                            <w:r>
                              <w:rPr>
                                <w:color w:val="231F20"/>
                                <w:spacing w:val="-24"/>
                                <w:w w:val="105"/>
                                <w:sz w:val="32"/>
                              </w:rPr>
                              <w:t> </w:t>
                            </w:r>
                            <w:r>
                              <w:rPr>
                                <w:color w:val="231F20"/>
                                <w:w w:val="105"/>
                                <w:sz w:val="32"/>
                              </w:rPr>
                              <w:t>of </w:t>
                            </w:r>
                            <w:r>
                              <w:rPr>
                                <w:color w:val="231F20"/>
                                <w:sz w:val="32"/>
                              </w:rPr>
                              <w:t>these specific geographical skills.” (p. 53-54)</w:t>
                            </w:r>
                          </w:p>
                        </w:txbxContent>
                      </wps:txbx>
                      <wps:bodyPr wrap="square" lIns="0" tIns="0" rIns="0" bIns="0" rtlCol="0">
                        <a:noAutofit/>
                      </wps:bodyPr>
                    </wps:wsp>
                  </a:graphicData>
                </a:graphic>
              </wp:anchor>
            </w:drawing>
          </mc:Choice>
          <mc:Fallback>
            <w:pict>
              <v:shape style="position:absolute;margin-left:56.882999pt;margin-top:12.3927pt;width:464.55pt;height:244.75pt;mso-position-horizontal-relative:page;mso-position-vertical-relative:paragraph;z-index:-15700992;mso-wrap-distance-left:0;mso-wrap-distance-right:0" type="#_x0000_t202" id="docshape137" filled="true" fillcolor="#42479d" stroked="false">
                <v:textbox inset="0,0,0,0">
                  <w:txbxContent>
                    <w:p>
                      <w:pPr>
                        <w:spacing w:line="247" w:lineRule="auto" w:before="309"/>
                        <w:ind w:left="400" w:right="818" w:hanging="49"/>
                        <w:jc w:val="left"/>
                        <w:rPr>
                          <w:color w:val="000000"/>
                          <w:sz w:val="32"/>
                        </w:rPr>
                      </w:pPr>
                      <w:r>
                        <w:rPr>
                          <w:color w:val="231F20"/>
                          <w:sz w:val="32"/>
                        </w:rPr>
                        <w:t>“Mapwork skills continue to be poorly developed. It is not uncommon for students to be unfamiliar with Ordnance</w:t>
                      </w:r>
                      <w:r>
                        <w:rPr>
                          <w:color w:val="231F20"/>
                          <w:spacing w:val="40"/>
                          <w:sz w:val="32"/>
                        </w:rPr>
                        <w:t> </w:t>
                      </w:r>
                      <w:r>
                        <w:rPr>
                          <w:color w:val="231F20"/>
                          <w:sz w:val="32"/>
                        </w:rPr>
                        <w:t>Survey maps. Maps are a basic tool of geography but students admit to being uncomfortable reading maps and have little opportunity to use maps in lessons. They are expected</w:t>
                      </w:r>
                    </w:p>
                    <w:p>
                      <w:pPr>
                        <w:spacing w:line="247" w:lineRule="auto" w:before="9"/>
                        <w:ind w:left="394" w:right="943" w:firstLine="0"/>
                        <w:jc w:val="left"/>
                        <w:rPr>
                          <w:color w:val="000000"/>
                          <w:sz w:val="32"/>
                        </w:rPr>
                      </w:pPr>
                      <w:r>
                        <w:rPr>
                          <w:color w:val="231F20"/>
                          <w:w w:val="105"/>
                          <w:sz w:val="32"/>
                        </w:rPr>
                        <w:t>to</w:t>
                      </w:r>
                      <w:r>
                        <w:rPr>
                          <w:color w:val="231F20"/>
                          <w:spacing w:val="-6"/>
                          <w:w w:val="105"/>
                          <w:sz w:val="32"/>
                        </w:rPr>
                        <w:t> </w:t>
                      </w:r>
                      <w:r>
                        <w:rPr>
                          <w:color w:val="231F20"/>
                          <w:w w:val="105"/>
                          <w:sz w:val="32"/>
                        </w:rPr>
                        <w:t>develop</w:t>
                      </w:r>
                      <w:r>
                        <w:rPr>
                          <w:color w:val="231F20"/>
                          <w:spacing w:val="-6"/>
                          <w:w w:val="105"/>
                          <w:sz w:val="32"/>
                        </w:rPr>
                        <w:t> </w:t>
                      </w:r>
                      <w:r>
                        <w:rPr>
                          <w:color w:val="231F20"/>
                          <w:w w:val="105"/>
                          <w:sz w:val="32"/>
                        </w:rPr>
                        <w:t>an</w:t>
                      </w:r>
                      <w:r>
                        <w:rPr>
                          <w:color w:val="231F20"/>
                          <w:spacing w:val="-6"/>
                          <w:w w:val="105"/>
                          <w:sz w:val="32"/>
                        </w:rPr>
                        <w:t> </w:t>
                      </w:r>
                      <w:r>
                        <w:rPr>
                          <w:color w:val="231F20"/>
                          <w:w w:val="105"/>
                          <w:sz w:val="32"/>
                        </w:rPr>
                        <w:t>understanding</w:t>
                      </w:r>
                      <w:r>
                        <w:rPr>
                          <w:color w:val="231F20"/>
                          <w:spacing w:val="-6"/>
                          <w:w w:val="105"/>
                          <w:sz w:val="32"/>
                        </w:rPr>
                        <w:t> </w:t>
                      </w:r>
                      <w:r>
                        <w:rPr>
                          <w:color w:val="231F20"/>
                          <w:w w:val="105"/>
                          <w:sz w:val="32"/>
                        </w:rPr>
                        <w:t>of</w:t>
                      </w:r>
                      <w:r>
                        <w:rPr>
                          <w:color w:val="231F20"/>
                          <w:spacing w:val="-6"/>
                          <w:w w:val="105"/>
                          <w:sz w:val="32"/>
                        </w:rPr>
                        <w:t> </w:t>
                      </w:r>
                      <w:r>
                        <w:rPr>
                          <w:color w:val="231F20"/>
                          <w:w w:val="105"/>
                          <w:sz w:val="32"/>
                        </w:rPr>
                        <w:t>places</w:t>
                      </w:r>
                      <w:r>
                        <w:rPr>
                          <w:color w:val="231F20"/>
                          <w:spacing w:val="-6"/>
                          <w:w w:val="105"/>
                          <w:sz w:val="32"/>
                        </w:rPr>
                        <w:t> </w:t>
                      </w:r>
                      <w:r>
                        <w:rPr>
                          <w:color w:val="231F20"/>
                          <w:w w:val="105"/>
                          <w:sz w:val="32"/>
                        </w:rPr>
                        <w:t>and</w:t>
                      </w:r>
                      <w:r>
                        <w:rPr>
                          <w:color w:val="231F20"/>
                          <w:spacing w:val="-6"/>
                          <w:w w:val="105"/>
                          <w:sz w:val="32"/>
                        </w:rPr>
                        <w:t> </w:t>
                      </w:r>
                      <w:r>
                        <w:rPr>
                          <w:color w:val="231F20"/>
                          <w:w w:val="105"/>
                          <w:sz w:val="32"/>
                        </w:rPr>
                        <w:t>issues</w:t>
                      </w:r>
                      <w:r>
                        <w:rPr>
                          <w:color w:val="231F20"/>
                          <w:spacing w:val="-6"/>
                          <w:w w:val="105"/>
                          <w:sz w:val="32"/>
                        </w:rPr>
                        <w:t> </w:t>
                      </w:r>
                      <w:r>
                        <w:rPr>
                          <w:color w:val="231F20"/>
                          <w:w w:val="105"/>
                          <w:sz w:val="32"/>
                        </w:rPr>
                        <w:t>without </w:t>
                      </w:r>
                      <w:r>
                        <w:rPr>
                          <w:color w:val="231F20"/>
                          <w:sz w:val="32"/>
                        </w:rPr>
                        <w:t>being clear about where these places are, or knowing about </w:t>
                      </w:r>
                      <w:r>
                        <w:rPr>
                          <w:color w:val="231F20"/>
                          <w:w w:val="105"/>
                          <w:sz w:val="32"/>
                        </w:rPr>
                        <w:t>the</w:t>
                      </w:r>
                      <w:r>
                        <w:rPr>
                          <w:color w:val="231F20"/>
                          <w:spacing w:val="-12"/>
                          <w:w w:val="105"/>
                          <w:sz w:val="32"/>
                        </w:rPr>
                        <w:t> </w:t>
                      </w:r>
                      <w:r>
                        <w:rPr>
                          <w:color w:val="231F20"/>
                          <w:w w:val="105"/>
                          <w:sz w:val="32"/>
                        </w:rPr>
                        <w:t>unique</w:t>
                      </w:r>
                      <w:r>
                        <w:rPr>
                          <w:color w:val="231F20"/>
                          <w:spacing w:val="-12"/>
                          <w:w w:val="105"/>
                          <w:sz w:val="32"/>
                        </w:rPr>
                        <w:t> </w:t>
                      </w:r>
                      <w:r>
                        <w:rPr>
                          <w:color w:val="231F20"/>
                          <w:w w:val="105"/>
                          <w:sz w:val="32"/>
                        </w:rPr>
                        <w:t>characteristics</w:t>
                      </w:r>
                      <w:r>
                        <w:rPr>
                          <w:color w:val="231F20"/>
                          <w:spacing w:val="-12"/>
                          <w:w w:val="105"/>
                          <w:sz w:val="32"/>
                        </w:rPr>
                        <w:t> </w:t>
                      </w:r>
                      <w:r>
                        <w:rPr>
                          <w:color w:val="231F20"/>
                          <w:w w:val="105"/>
                          <w:sz w:val="32"/>
                        </w:rPr>
                        <w:t>of</w:t>
                      </w:r>
                      <w:r>
                        <w:rPr>
                          <w:color w:val="231F20"/>
                          <w:spacing w:val="-12"/>
                          <w:w w:val="105"/>
                          <w:sz w:val="32"/>
                        </w:rPr>
                        <w:t> </w:t>
                      </w:r>
                      <w:r>
                        <w:rPr>
                          <w:color w:val="231F20"/>
                          <w:w w:val="105"/>
                          <w:sz w:val="32"/>
                        </w:rPr>
                        <w:t>their</w:t>
                      </w:r>
                      <w:r>
                        <w:rPr>
                          <w:color w:val="231F20"/>
                          <w:spacing w:val="-12"/>
                          <w:w w:val="105"/>
                          <w:sz w:val="32"/>
                        </w:rPr>
                        <w:t> </w:t>
                      </w:r>
                      <w:r>
                        <w:rPr>
                          <w:color w:val="231F20"/>
                          <w:w w:val="105"/>
                          <w:sz w:val="32"/>
                        </w:rPr>
                        <w:t>landscape.</w:t>
                      </w:r>
                      <w:r>
                        <w:rPr>
                          <w:color w:val="231F20"/>
                          <w:spacing w:val="-12"/>
                          <w:w w:val="105"/>
                          <w:sz w:val="32"/>
                        </w:rPr>
                        <w:t> </w:t>
                      </w:r>
                      <w:r>
                        <w:rPr>
                          <w:color w:val="231F20"/>
                          <w:w w:val="105"/>
                          <w:sz w:val="32"/>
                        </w:rPr>
                        <w:t>In</w:t>
                      </w:r>
                      <w:r>
                        <w:rPr>
                          <w:color w:val="231F20"/>
                          <w:spacing w:val="-12"/>
                          <w:w w:val="105"/>
                          <w:sz w:val="32"/>
                        </w:rPr>
                        <w:t> </w:t>
                      </w:r>
                      <w:r>
                        <w:rPr>
                          <w:color w:val="231F20"/>
                          <w:w w:val="105"/>
                          <w:sz w:val="32"/>
                        </w:rPr>
                        <w:t>far</w:t>
                      </w:r>
                      <w:r>
                        <w:rPr>
                          <w:color w:val="231F20"/>
                          <w:spacing w:val="-12"/>
                          <w:w w:val="105"/>
                          <w:sz w:val="32"/>
                        </w:rPr>
                        <w:t> </w:t>
                      </w:r>
                      <w:r>
                        <w:rPr>
                          <w:color w:val="231F20"/>
                          <w:w w:val="105"/>
                          <w:sz w:val="32"/>
                        </w:rPr>
                        <w:t>too many</w:t>
                      </w:r>
                      <w:r>
                        <w:rPr>
                          <w:color w:val="231F20"/>
                          <w:spacing w:val="-12"/>
                          <w:w w:val="105"/>
                          <w:sz w:val="32"/>
                        </w:rPr>
                        <w:t> </w:t>
                      </w:r>
                      <w:r>
                        <w:rPr>
                          <w:color w:val="231F20"/>
                          <w:w w:val="105"/>
                          <w:sz w:val="32"/>
                        </w:rPr>
                        <w:t>schools,</w:t>
                      </w:r>
                      <w:r>
                        <w:rPr>
                          <w:color w:val="231F20"/>
                          <w:spacing w:val="-12"/>
                          <w:w w:val="105"/>
                          <w:sz w:val="32"/>
                        </w:rPr>
                        <w:t> </w:t>
                      </w:r>
                      <w:r>
                        <w:rPr>
                          <w:color w:val="231F20"/>
                          <w:w w:val="105"/>
                          <w:sz w:val="32"/>
                        </w:rPr>
                        <w:t>map</w:t>
                      </w:r>
                      <w:r>
                        <w:rPr>
                          <w:color w:val="231F20"/>
                          <w:spacing w:val="-12"/>
                          <w:w w:val="105"/>
                          <w:sz w:val="32"/>
                        </w:rPr>
                        <w:t> </w:t>
                      </w:r>
                      <w:r>
                        <w:rPr>
                          <w:color w:val="231F20"/>
                          <w:w w:val="105"/>
                          <w:sz w:val="32"/>
                        </w:rPr>
                        <w:t>use</w:t>
                      </w:r>
                      <w:r>
                        <w:rPr>
                          <w:color w:val="231F20"/>
                          <w:spacing w:val="-12"/>
                          <w:w w:val="105"/>
                          <w:sz w:val="32"/>
                        </w:rPr>
                        <w:t> </w:t>
                      </w:r>
                      <w:r>
                        <w:rPr>
                          <w:color w:val="231F20"/>
                          <w:w w:val="105"/>
                          <w:sz w:val="32"/>
                        </w:rPr>
                        <w:t>is</w:t>
                      </w:r>
                      <w:r>
                        <w:rPr>
                          <w:color w:val="231F20"/>
                          <w:spacing w:val="-12"/>
                          <w:w w:val="105"/>
                          <w:sz w:val="32"/>
                        </w:rPr>
                        <w:t> </w:t>
                      </w:r>
                      <w:r>
                        <w:rPr>
                          <w:color w:val="231F20"/>
                          <w:w w:val="105"/>
                          <w:sz w:val="32"/>
                        </w:rPr>
                        <w:t>limited</w:t>
                      </w:r>
                      <w:r>
                        <w:rPr>
                          <w:color w:val="231F20"/>
                          <w:spacing w:val="-12"/>
                          <w:w w:val="105"/>
                          <w:sz w:val="32"/>
                        </w:rPr>
                        <w:t> </w:t>
                      </w:r>
                      <w:r>
                        <w:rPr>
                          <w:color w:val="231F20"/>
                          <w:w w:val="105"/>
                          <w:sz w:val="32"/>
                        </w:rPr>
                        <w:t>to</w:t>
                      </w:r>
                      <w:r>
                        <w:rPr>
                          <w:color w:val="231F20"/>
                          <w:spacing w:val="-12"/>
                          <w:w w:val="105"/>
                          <w:sz w:val="32"/>
                        </w:rPr>
                        <w:t> </w:t>
                      </w:r>
                      <w:r>
                        <w:rPr>
                          <w:color w:val="231F20"/>
                          <w:w w:val="105"/>
                          <w:sz w:val="32"/>
                        </w:rPr>
                        <w:t>specific</w:t>
                      </w:r>
                      <w:r>
                        <w:rPr>
                          <w:color w:val="231F20"/>
                          <w:spacing w:val="-12"/>
                          <w:w w:val="105"/>
                          <w:sz w:val="32"/>
                        </w:rPr>
                        <w:t> </w:t>
                      </w:r>
                      <w:r>
                        <w:rPr>
                          <w:color w:val="231F20"/>
                          <w:w w:val="105"/>
                          <w:sz w:val="32"/>
                        </w:rPr>
                        <w:t>examination requirements,</w:t>
                      </w:r>
                      <w:r>
                        <w:rPr>
                          <w:color w:val="231F20"/>
                          <w:spacing w:val="-24"/>
                          <w:w w:val="105"/>
                          <w:sz w:val="32"/>
                        </w:rPr>
                        <w:t> </w:t>
                      </w:r>
                      <w:r>
                        <w:rPr>
                          <w:color w:val="231F20"/>
                          <w:w w:val="105"/>
                          <w:sz w:val="32"/>
                        </w:rPr>
                        <w:t>rather</w:t>
                      </w:r>
                      <w:r>
                        <w:rPr>
                          <w:color w:val="231F20"/>
                          <w:spacing w:val="-23"/>
                          <w:w w:val="105"/>
                          <w:sz w:val="32"/>
                        </w:rPr>
                        <w:t> </w:t>
                      </w:r>
                      <w:r>
                        <w:rPr>
                          <w:color w:val="231F20"/>
                          <w:w w:val="105"/>
                          <w:sz w:val="32"/>
                        </w:rPr>
                        <w:t>than</w:t>
                      </w:r>
                      <w:r>
                        <w:rPr>
                          <w:color w:val="231F20"/>
                          <w:spacing w:val="-24"/>
                          <w:w w:val="105"/>
                          <w:sz w:val="32"/>
                        </w:rPr>
                        <w:t> </w:t>
                      </w:r>
                      <w:r>
                        <w:rPr>
                          <w:color w:val="231F20"/>
                          <w:w w:val="105"/>
                          <w:sz w:val="32"/>
                        </w:rPr>
                        <w:t>the</w:t>
                      </w:r>
                      <w:r>
                        <w:rPr>
                          <w:color w:val="231F20"/>
                          <w:spacing w:val="-23"/>
                          <w:w w:val="105"/>
                          <w:sz w:val="32"/>
                        </w:rPr>
                        <w:t> </w:t>
                      </w:r>
                      <w:r>
                        <w:rPr>
                          <w:color w:val="231F20"/>
                          <w:w w:val="105"/>
                          <w:sz w:val="32"/>
                        </w:rPr>
                        <w:t>progressive</w:t>
                      </w:r>
                      <w:r>
                        <w:rPr>
                          <w:color w:val="231F20"/>
                          <w:spacing w:val="-23"/>
                          <w:w w:val="105"/>
                          <w:sz w:val="32"/>
                        </w:rPr>
                        <w:t> </w:t>
                      </w:r>
                      <w:r>
                        <w:rPr>
                          <w:color w:val="231F20"/>
                          <w:w w:val="105"/>
                          <w:sz w:val="32"/>
                        </w:rPr>
                        <w:t>development</w:t>
                      </w:r>
                      <w:r>
                        <w:rPr>
                          <w:color w:val="231F20"/>
                          <w:spacing w:val="-24"/>
                          <w:w w:val="105"/>
                          <w:sz w:val="32"/>
                        </w:rPr>
                        <w:t> </w:t>
                      </w:r>
                      <w:r>
                        <w:rPr>
                          <w:color w:val="231F20"/>
                          <w:w w:val="105"/>
                          <w:sz w:val="32"/>
                        </w:rPr>
                        <w:t>of </w:t>
                      </w:r>
                      <w:r>
                        <w:rPr>
                          <w:color w:val="231F20"/>
                          <w:sz w:val="32"/>
                        </w:rPr>
                        <w:t>these specific geographical skills.” (p. 53-54)</w:t>
                      </w:r>
                    </w:p>
                  </w:txbxContent>
                </v:textbox>
                <v:fill opacity="6553f" type="solid"/>
                <w10:wrap type="topAndBottom"/>
              </v:shape>
            </w:pict>
          </mc:Fallback>
        </mc:AlternateContent>
      </w:r>
    </w:p>
    <w:p>
      <w:pPr>
        <w:pStyle w:val="BodyText"/>
        <w:spacing w:before="14"/>
      </w:pPr>
    </w:p>
    <w:p>
      <w:pPr>
        <w:pStyle w:val="BodyText"/>
        <w:spacing w:line="247" w:lineRule="auto" w:before="1"/>
        <w:ind w:left="1126" w:right="1465"/>
      </w:pPr>
      <w:r>
        <w:rPr>
          <w:color w:val="231F20"/>
        </w:rPr>
        <w:t>Poorly developed mapwork skills and specific examination requirements were also highlighted in the 2011 Ofsted geography report.</w:t>
      </w:r>
    </w:p>
    <w:p>
      <w:pPr>
        <w:pStyle w:val="BodyText"/>
        <w:spacing w:before="39"/>
      </w:pPr>
      <w:r>
        <w:rPr/>
        <mc:AlternateContent>
          <mc:Choice Requires="wps">
            <w:drawing>
              <wp:anchor distT="0" distB="0" distL="0" distR="0" allowOverlap="1" layoutInCell="1" locked="0" behindDoc="1" simplePos="0" relativeHeight="487616000">
                <wp:simplePos x="0" y="0"/>
                <wp:positionH relativeFrom="page">
                  <wp:posOffset>722414</wp:posOffset>
                </wp:positionH>
                <wp:positionV relativeFrom="paragraph">
                  <wp:posOffset>187282</wp:posOffset>
                </wp:positionV>
                <wp:extent cx="5899785" cy="2349500"/>
                <wp:effectExtent l="0" t="0" r="0" b="0"/>
                <wp:wrapTopAndBottom/>
                <wp:docPr id="154" name="Textbox 154"/>
                <wp:cNvGraphicFramePr>
                  <a:graphicFrameLocks/>
                </wp:cNvGraphicFramePr>
                <a:graphic>
                  <a:graphicData uri="http://schemas.microsoft.com/office/word/2010/wordprocessingShape">
                    <wps:wsp>
                      <wps:cNvPr id="154" name="Textbox 154"/>
                      <wps:cNvSpPr txBox="1"/>
                      <wps:spPr>
                        <a:xfrm>
                          <a:off x="0" y="0"/>
                          <a:ext cx="5899785" cy="2349500"/>
                        </a:xfrm>
                        <a:prstGeom prst="rect">
                          <a:avLst/>
                        </a:prstGeom>
                        <a:solidFill>
                          <a:srgbClr val="42479D">
                            <a:alpha val="9999"/>
                          </a:srgbClr>
                        </a:solidFill>
                      </wps:spPr>
                      <wps:txbx>
                        <w:txbxContent>
                          <w:p>
                            <w:pPr>
                              <w:spacing w:line="247" w:lineRule="auto" w:before="309"/>
                              <w:ind w:left="397" w:right="969" w:hanging="46"/>
                              <w:jc w:val="left"/>
                              <w:rPr>
                                <w:color w:val="000000"/>
                                <w:sz w:val="32"/>
                              </w:rPr>
                            </w:pPr>
                            <w:r>
                              <w:rPr>
                                <w:color w:val="231F20"/>
                                <w:sz w:val="32"/>
                              </w:rPr>
                              <w:t>“Most of the students had poorly developed mapwork skills. Predominantly, this was because using maps was often</w:t>
                            </w:r>
                            <w:r>
                              <w:rPr>
                                <w:color w:val="231F20"/>
                                <w:spacing w:val="40"/>
                                <w:sz w:val="32"/>
                              </w:rPr>
                              <w:t> </w:t>
                            </w:r>
                            <w:r>
                              <w:rPr>
                                <w:color w:val="231F20"/>
                                <w:sz w:val="32"/>
                              </w:rPr>
                              <w:t>limited to specific examination requirements or to a unit on geographical skills, usually early in Key Stage 3. The students said that they rarely had the opportunity to use maps in</w:t>
                            </w:r>
                            <w:r>
                              <w:rPr>
                                <w:color w:val="231F20"/>
                                <w:spacing w:val="40"/>
                                <w:sz w:val="32"/>
                              </w:rPr>
                              <w:t> </w:t>
                            </w:r>
                            <w:r>
                              <w:rPr>
                                <w:color w:val="231F20"/>
                                <w:sz w:val="32"/>
                              </w:rPr>
                              <w:t>many of their lessons. Frequently, teachers gave students insufficient opportunities to develop real competence in map skills.” (p. 22)</w:t>
                            </w:r>
                          </w:p>
                        </w:txbxContent>
                      </wps:txbx>
                      <wps:bodyPr wrap="square" lIns="0" tIns="0" rIns="0" bIns="0" rtlCol="0">
                        <a:noAutofit/>
                      </wps:bodyPr>
                    </wps:wsp>
                  </a:graphicData>
                </a:graphic>
              </wp:anchor>
            </w:drawing>
          </mc:Choice>
          <mc:Fallback>
            <w:pict>
              <v:shape style="position:absolute;margin-left:56.882999pt;margin-top:14.746679pt;width:464.55pt;height:185pt;mso-position-horizontal-relative:page;mso-position-vertical-relative:paragraph;z-index:-15700480;mso-wrap-distance-left:0;mso-wrap-distance-right:0" type="#_x0000_t202" id="docshape138" filled="true" fillcolor="#42479d" stroked="false">
                <v:textbox inset="0,0,0,0">
                  <w:txbxContent>
                    <w:p>
                      <w:pPr>
                        <w:spacing w:line="247" w:lineRule="auto" w:before="309"/>
                        <w:ind w:left="397" w:right="969" w:hanging="46"/>
                        <w:jc w:val="left"/>
                        <w:rPr>
                          <w:color w:val="000000"/>
                          <w:sz w:val="32"/>
                        </w:rPr>
                      </w:pPr>
                      <w:r>
                        <w:rPr>
                          <w:color w:val="231F20"/>
                          <w:sz w:val="32"/>
                        </w:rPr>
                        <w:t>“Most of the students had poorly developed mapwork skills. Predominantly, this was because using maps was often</w:t>
                      </w:r>
                      <w:r>
                        <w:rPr>
                          <w:color w:val="231F20"/>
                          <w:spacing w:val="40"/>
                          <w:sz w:val="32"/>
                        </w:rPr>
                        <w:t> </w:t>
                      </w:r>
                      <w:r>
                        <w:rPr>
                          <w:color w:val="231F20"/>
                          <w:sz w:val="32"/>
                        </w:rPr>
                        <w:t>limited to specific examination requirements or to a unit on geographical skills, usually early in Key Stage 3. The students said that they rarely had the opportunity to use maps in</w:t>
                      </w:r>
                      <w:r>
                        <w:rPr>
                          <w:color w:val="231F20"/>
                          <w:spacing w:val="40"/>
                          <w:sz w:val="32"/>
                        </w:rPr>
                        <w:t> </w:t>
                      </w:r>
                      <w:r>
                        <w:rPr>
                          <w:color w:val="231F20"/>
                          <w:sz w:val="32"/>
                        </w:rPr>
                        <w:t>many of their lessons. Frequently, teachers gave students insufficient opportunities to develop real competence in map skills.” (p. 22)</w:t>
                      </w:r>
                    </w:p>
                  </w:txbxContent>
                </v:textbox>
                <v:fill opacity="6553f" type="solid"/>
                <w10:wrap type="topAndBottom"/>
              </v:shape>
            </w:pict>
          </mc:Fallback>
        </mc:AlternateContent>
      </w:r>
    </w:p>
    <w:p>
      <w:pPr>
        <w:spacing w:after="0"/>
        <w:sectPr>
          <w:headerReference w:type="default" r:id="rId59"/>
          <w:headerReference w:type="even" r:id="rId60"/>
          <w:footerReference w:type="default" r:id="rId61"/>
          <w:pgSz w:w="11910" w:h="16840"/>
          <w:pgMar w:header="558" w:footer="833" w:top="740" w:bottom="1020" w:left="0" w:right="0"/>
          <w:pgNumType w:start="17"/>
        </w:sectPr>
      </w:pPr>
    </w:p>
    <w:p>
      <w:pPr>
        <w:pStyle w:val="BodyText"/>
      </w:pPr>
    </w:p>
    <w:p>
      <w:pPr>
        <w:pStyle w:val="BodyText"/>
      </w:pPr>
    </w:p>
    <w:p>
      <w:pPr>
        <w:pStyle w:val="BodyText"/>
      </w:pPr>
    </w:p>
    <w:p>
      <w:pPr>
        <w:pStyle w:val="BodyText"/>
      </w:pPr>
    </w:p>
    <w:p>
      <w:pPr>
        <w:pStyle w:val="BodyText"/>
        <w:spacing w:before="77"/>
      </w:pPr>
    </w:p>
    <w:p>
      <w:pPr>
        <w:pStyle w:val="BodyText"/>
        <w:spacing w:line="247" w:lineRule="auto"/>
        <w:ind w:left="1148" w:right="1513"/>
      </w:pPr>
      <w:r>
        <w:rPr>
          <w:color w:val="231F20"/>
        </w:rPr>
        <w:t>Margaret</w:t>
      </w:r>
      <w:r>
        <w:rPr>
          <w:color w:val="231F20"/>
          <w:spacing w:val="-2"/>
        </w:rPr>
        <w:t> </w:t>
      </w:r>
      <w:r>
        <w:rPr>
          <w:color w:val="231F20"/>
        </w:rPr>
        <w:t>Roberts,</w:t>
      </w:r>
      <w:r>
        <w:rPr>
          <w:color w:val="231F20"/>
          <w:spacing w:val="-2"/>
        </w:rPr>
        <w:t> </w:t>
      </w:r>
      <w:r>
        <w:rPr>
          <w:color w:val="231F20"/>
        </w:rPr>
        <w:t>in</w:t>
      </w:r>
      <w:r>
        <w:rPr>
          <w:color w:val="231F20"/>
          <w:spacing w:val="-2"/>
        </w:rPr>
        <w:t> </w:t>
      </w:r>
      <w:r>
        <w:rPr>
          <w:color w:val="231F20"/>
        </w:rPr>
        <w:t>her</w:t>
      </w:r>
      <w:r>
        <w:rPr>
          <w:color w:val="231F20"/>
          <w:spacing w:val="-2"/>
        </w:rPr>
        <w:t> </w:t>
      </w:r>
      <w:r>
        <w:rPr>
          <w:color w:val="231F20"/>
        </w:rPr>
        <w:t>book</w:t>
      </w:r>
      <w:r>
        <w:rPr>
          <w:color w:val="231F20"/>
          <w:spacing w:val="-2"/>
        </w:rPr>
        <w:t> </w:t>
      </w:r>
      <w:r>
        <w:rPr>
          <w:color w:val="231F20"/>
        </w:rPr>
        <w:t>‘Geography</w:t>
      </w:r>
      <w:r>
        <w:rPr>
          <w:color w:val="231F20"/>
          <w:spacing w:val="-2"/>
        </w:rPr>
        <w:t> </w:t>
      </w:r>
      <w:r>
        <w:rPr>
          <w:color w:val="231F20"/>
        </w:rPr>
        <w:t>Through</w:t>
      </w:r>
      <w:r>
        <w:rPr>
          <w:color w:val="231F20"/>
          <w:spacing w:val="-2"/>
        </w:rPr>
        <w:t> </w:t>
      </w:r>
      <w:r>
        <w:rPr>
          <w:color w:val="231F20"/>
        </w:rPr>
        <w:t>Enquiry’</w:t>
      </w:r>
      <w:r>
        <w:rPr>
          <w:color w:val="231F20"/>
          <w:spacing w:val="-2"/>
        </w:rPr>
        <w:t> </w:t>
      </w:r>
      <w:r>
        <w:rPr>
          <w:color w:val="231F20"/>
        </w:rPr>
        <w:t>(2013),</w:t>
      </w:r>
      <w:r>
        <w:rPr>
          <w:color w:val="231F20"/>
          <w:spacing w:val="-2"/>
        </w:rPr>
        <w:t> </w:t>
      </w:r>
      <w:r>
        <w:rPr>
          <w:color w:val="231F20"/>
        </w:rPr>
        <w:t>also</w:t>
      </w:r>
      <w:r>
        <w:rPr>
          <w:color w:val="231F20"/>
          <w:spacing w:val="-2"/>
        </w:rPr>
        <w:t> </w:t>
      </w:r>
      <w:r>
        <w:rPr>
          <w:color w:val="231F20"/>
        </w:rPr>
        <w:t>comments</w:t>
      </w:r>
      <w:r>
        <w:rPr>
          <w:color w:val="231F20"/>
          <w:spacing w:val="-2"/>
        </w:rPr>
        <w:t> </w:t>
      </w:r>
      <w:r>
        <w:rPr>
          <w:color w:val="231F20"/>
        </w:rPr>
        <w:t>on</w:t>
      </w:r>
      <w:r>
        <w:rPr>
          <w:color w:val="231F20"/>
          <w:spacing w:val="-2"/>
        </w:rPr>
        <w:t> </w:t>
      </w:r>
      <w:r>
        <w:rPr>
          <w:color w:val="231F20"/>
        </w:rPr>
        <w:t>the</w:t>
      </w:r>
      <w:r>
        <w:rPr>
          <w:color w:val="231F20"/>
          <w:spacing w:val="-2"/>
        </w:rPr>
        <w:t> </w:t>
      </w:r>
      <w:r>
        <w:rPr>
          <w:color w:val="231F20"/>
        </w:rPr>
        <w:t>failure</w:t>
      </w:r>
      <w:r>
        <w:rPr>
          <w:color w:val="231F20"/>
          <w:spacing w:val="-2"/>
        </w:rPr>
        <w:t> </w:t>
      </w:r>
      <w:r>
        <w:rPr>
          <w:color w:val="231F20"/>
        </w:rPr>
        <w:t>to</w:t>
      </w:r>
      <w:r>
        <w:rPr>
          <w:color w:val="231F20"/>
          <w:spacing w:val="-2"/>
        </w:rPr>
        <w:t> </w:t>
      </w:r>
      <w:r>
        <w:rPr>
          <w:color w:val="231F20"/>
        </w:rPr>
        <w:t>embed</w:t>
      </w:r>
      <w:r>
        <w:rPr>
          <w:color w:val="231F20"/>
          <w:spacing w:val="-2"/>
        </w:rPr>
        <w:t> </w:t>
      </w:r>
      <w:r>
        <w:rPr>
          <w:color w:val="231F20"/>
        </w:rPr>
        <w:t>use of maps through KS3 units of work:</w:t>
      </w:r>
    </w:p>
    <w:p>
      <w:pPr>
        <w:pStyle w:val="BodyText"/>
        <w:spacing w:before="11"/>
        <w:rPr>
          <w:sz w:val="18"/>
        </w:rPr>
      </w:pPr>
      <w:r>
        <w:rPr/>
        <mc:AlternateContent>
          <mc:Choice Requires="wps">
            <w:drawing>
              <wp:anchor distT="0" distB="0" distL="0" distR="0" allowOverlap="1" layoutInCell="1" locked="0" behindDoc="1" simplePos="0" relativeHeight="487616512">
                <wp:simplePos x="0" y="0"/>
                <wp:positionH relativeFrom="page">
                  <wp:posOffset>722414</wp:posOffset>
                </wp:positionH>
                <wp:positionV relativeFrom="paragraph">
                  <wp:posOffset>154841</wp:posOffset>
                </wp:positionV>
                <wp:extent cx="5899785" cy="2595245"/>
                <wp:effectExtent l="0" t="0" r="0" b="0"/>
                <wp:wrapTopAndBottom/>
                <wp:docPr id="155" name="Textbox 155"/>
                <wp:cNvGraphicFramePr>
                  <a:graphicFrameLocks/>
                </wp:cNvGraphicFramePr>
                <a:graphic>
                  <a:graphicData uri="http://schemas.microsoft.com/office/word/2010/wordprocessingShape">
                    <wps:wsp>
                      <wps:cNvPr id="155" name="Textbox 155"/>
                      <wps:cNvSpPr txBox="1"/>
                      <wps:spPr>
                        <a:xfrm>
                          <a:off x="0" y="0"/>
                          <a:ext cx="5899785" cy="2595245"/>
                        </a:xfrm>
                        <a:prstGeom prst="rect">
                          <a:avLst/>
                        </a:prstGeom>
                        <a:solidFill>
                          <a:srgbClr val="42479D">
                            <a:alpha val="9999"/>
                          </a:srgbClr>
                        </a:solidFill>
                      </wps:spPr>
                      <wps:txbx>
                        <w:txbxContent>
                          <w:p>
                            <w:pPr>
                              <w:spacing w:line="247" w:lineRule="auto" w:before="318"/>
                              <w:ind w:left="399" w:right="943" w:hanging="48"/>
                              <w:jc w:val="left"/>
                              <w:rPr>
                                <w:color w:val="000000"/>
                                <w:sz w:val="28"/>
                              </w:rPr>
                            </w:pPr>
                            <w:r>
                              <w:rPr>
                                <w:color w:val="231F20"/>
                                <w:w w:val="105"/>
                                <w:sz w:val="28"/>
                              </w:rPr>
                              <w:t>“Many</w:t>
                            </w:r>
                            <w:r>
                              <w:rPr>
                                <w:color w:val="231F20"/>
                                <w:spacing w:val="-18"/>
                                <w:w w:val="105"/>
                                <w:sz w:val="28"/>
                              </w:rPr>
                              <w:t> </w:t>
                            </w:r>
                            <w:r>
                              <w:rPr>
                                <w:color w:val="231F20"/>
                                <w:w w:val="105"/>
                                <w:sz w:val="28"/>
                              </w:rPr>
                              <w:t>geography</w:t>
                            </w:r>
                            <w:r>
                              <w:rPr>
                                <w:color w:val="231F20"/>
                                <w:spacing w:val="-18"/>
                                <w:w w:val="105"/>
                                <w:sz w:val="28"/>
                              </w:rPr>
                              <w:t> </w:t>
                            </w:r>
                            <w:r>
                              <w:rPr>
                                <w:color w:val="231F20"/>
                                <w:w w:val="105"/>
                                <w:sz w:val="28"/>
                              </w:rPr>
                              <w:t>courses</w:t>
                            </w:r>
                            <w:r>
                              <w:rPr>
                                <w:color w:val="231F20"/>
                                <w:spacing w:val="-18"/>
                                <w:w w:val="105"/>
                                <w:sz w:val="28"/>
                              </w:rPr>
                              <w:t> </w:t>
                            </w:r>
                            <w:r>
                              <w:rPr>
                                <w:color w:val="231F20"/>
                                <w:w w:val="105"/>
                                <w:sz w:val="28"/>
                              </w:rPr>
                              <w:t>devote</w:t>
                            </w:r>
                            <w:r>
                              <w:rPr>
                                <w:color w:val="231F20"/>
                                <w:spacing w:val="-18"/>
                                <w:w w:val="105"/>
                                <w:sz w:val="28"/>
                              </w:rPr>
                              <w:t> </w:t>
                            </w:r>
                            <w:r>
                              <w:rPr>
                                <w:color w:val="231F20"/>
                                <w:w w:val="105"/>
                                <w:sz w:val="28"/>
                              </w:rPr>
                              <w:t>a</w:t>
                            </w:r>
                            <w:r>
                              <w:rPr>
                                <w:color w:val="231F20"/>
                                <w:spacing w:val="-18"/>
                                <w:w w:val="105"/>
                                <w:sz w:val="28"/>
                              </w:rPr>
                              <w:t> </w:t>
                            </w:r>
                            <w:r>
                              <w:rPr>
                                <w:color w:val="231F20"/>
                                <w:w w:val="105"/>
                                <w:sz w:val="28"/>
                              </w:rPr>
                              <w:t>lot</w:t>
                            </w:r>
                            <w:r>
                              <w:rPr>
                                <w:color w:val="231F20"/>
                                <w:spacing w:val="-18"/>
                                <w:w w:val="105"/>
                                <w:sz w:val="28"/>
                              </w:rPr>
                              <w:t> </w:t>
                            </w:r>
                            <w:r>
                              <w:rPr>
                                <w:color w:val="231F20"/>
                                <w:w w:val="105"/>
                                <w:sz w:val="28"/>
                              </w:rPr>
                              <w:t>of</w:t>
                            </w:r>
                            <w:r>
                              <w:rPr>
                                <w:color w:val="231F20"/>
                                <w:spacing w:val="-18"/>
                                <w:w w:val="105"/>
                                <w:sz w:val="28"/>
                              </w:rPr>
                              <w:t> </w:t>
                            </w:r>
                            <w:r>
                              <w:rPr>
                                <w:color w:val="231F20"/>
                                <w:w w:val="105"/>
                                <w:sz w:val="28"/>
                              </w:rPr>
                              <w:t>time</w:t>
                            </w:r>
                            <w:r>
                              <w:rPr>
                                <w:color w:val="231F20"/>
                                <w:spacing w:val="-18"/>
                                <w:w w:val="105"/>
                                <w:sz w:val="28"/>
                              </w:rPr>
                              <w:t> </w:t>
                            </w:r>
                            <w:r>
                              <w:rPr>
                                <w:color w:val="231F20"/>
                                <w:w w:val="105"/>
                                <w:sz w:val="28"/>
                              </w:rPr>
                              <w:t>when</w:t>
                            </w:r>
                            <w:r>
                              <w:rPr>
                                <w:color w:val="231F20"/>
                                <w:spacing w:val="-18"/>
                                <w:w w:val="105"/>
                                <w:sz w:val="28"/>
                              </w:rPr>
                              <w:t> </w:t>
                            </w:r>
                            <w:r>
                              <w:rPr>
                                <w:color w:val="231F20"/>
                                <w:w w:val="105"/>
                                <w:sz w:val="28"/>
                              </w:rPr>
                              <w:t>students</w:t>
                            </w:r>
                            <w:r>
                              <w:rPr>
                                <w:color w:val="231F20"/>
                                <w:spacing w:val="-18"/>
                                <w:w w:val="105"/>
                                <w:sz w:val="28"/>
                              </w:rPr>
                              <w:t> </w:t>
                            </w:r>
                            <w:r>
                              <w:rPr>
                                <w:color w:val="231F20"/>
                                <w:w w:val="105"/>
                                <w:sz w:val="28"/>
                              </w:rPr>
                              <w:t>start </w:t>
                            </w:r>
                            <w:r>
                              <w:rPr>
                                <w:color w:val="231F20"/>
                                <w:spacing w:val="-2"/>
                                <w:w w:val="105"/>
                                <w:sz w:val="28"/>
                              </w:rPr>
                              <w:t>secondary</w:t>
                            </w:r>
                            <w:r>
                              <w:rPr>
                                <w:color w:val="231F20"/>
                                <w:spacing w:val="-12"/>
                                <w:w w:val="105"/>
                                <w:sz w:val="28"/>
                              </w:rPr>
                              <w:t> </w:t>
                            </w:r>
                            <w:r>
                              <w:rPr>
                                <w:color w:val="231F20"/>
                                <w:spacing w:val="-2"/>
                                <w:w w:val="105"/>
                                <w:sz w:val="28"/>
                              </w:rPr>
                              <w:t>school</w:t>
                            </w:r>
                            <w:r>
                              <w:rPr>
                                <w:color w:val="231F20"/>
                                <w:spacing w:val="-12"/>
                                <w:w w:val="105"/>
                                <w:sz w:val="28"/>
                              </w:rPr>
                              <w:t> </w:t>
                            </w:r>
                            <w:r>
                              <w:rPr>
                                <w:color w:val="231F20"/>
                                <w:spacing w:val="-2"/>
                                <w:w w:val="105"/>
                                <w:sz w:val="28"/>
                              </w:rPr>
                              <w:t>teaching</w:t>
                            </w:r>
                            <w:r>
                              <w:rPr>
                                <w:color w:val="231F20"/>
                                <w:spacing w:val="-12"/>
                                <w:w w:val="105"/>
                                <w:sz w:val="28"/>
                              </w:rPr>
                              <w:t> </w:t>
                            </w:r>
                            <w:r>
                              <w:rPr>
                                <w:color w:val="231F20"/>
                                <w:spacing w:val="-2"/>
                                <w:w w:val="105"/>
                                <w:sz w:val="28"/>
                              </w:rPr>
                              <w:t>map</w:t>
                            </w:r>
                            <w:r>
                              <w:rPr>
                                <w:color w:val="231F20"/>
                                <w:spacing w:val="-12"/>
                                <w:w w:val="105"/>
                                <w:sz w:val="28"/>
                              </w:rPr>
                              <w:t> </w:t>
                            </w:r>
                            <w:r>
                              <w:rPr>
                                <w:color w:val="231F20"/>
                                <w:spacing w:val="-2"/>
                                <w:w w:val="105"/>
                                <w:sz w:val="28"/>
                              </w:rPr>
                              <w:t>skills….What</w:t>
                            </w:r>
                            <w:r>
                              <w:rPr>
                                <w:color w:val="231F20"/>
                                <w:spacing w:val="-12"/>
                                <w:w w:val="105"/>
                                <w:sz w:val="28"/>
                              </w:rPr>
                              <w:t> </w:t>
                            </w:r>
                            <w:r>
                              <w:rPr>
                                <w:color w:val="231F20"/>
                                <w:spacing w:val="-2"/>
                                <w:w w:val="105"/>
                                <w:sz w:val="28"/>
                              </w:rPr>
                              <w:t>I</w:t>
                            </w:r>
                            <w:r>
                              <w:rPr>
                                <w:color w:val="231F20"/>
                                <w:spacing w:val="-12"/>
                                <w:w w:val="105"/>
                                <w:sz w:val="28"/>
                              </w:rPr>
                              <w:t> </w:t>
                            </w:r>
                            <w:r>
                              <w:rPr>
                                <w:color w:val="231F20"/>
                                <w:spacing w:val="-2"/>
                                <w:w w:val="105"/>
                                <w:sz w:val="28"/>
                              </w:rPr>
                              <w:t>find</w:t>
                            </w:r>
                            <w:r>
                              <w:rPr>
                                <w:color w:val="231F20"/>
                                <w:spacing w:val="-12"/>
                                <w:w w:val="105"/>
                                <w:sz w:val="28"/>
                              </w:rPr>
                              <w:t> </w:t>
                            </w:r>
                            <w:r>
                              <w:rPr>
                                <w:color w:val="231F20"/>
                                <w:spacing w:val="-2"/>
                                <w:w w:val="105"/>
                                <w:sz w:val="28"/>
                              </w:rPr>
                              <w:t>astonishing</w:t>
                            </w:r>
                            <w:r>
                              <w:rPr>
                                <w:color w:val="231F20"/>
                                <w:spacing w:val="-12"/>
                                <w:w w:val="105"/>
                                <w:sz w:val="28"/>
                              </w:rPr>
                              <w:t> </w:t>
                            </w:r>
                            <w:r>
                              <w:rPr>
                                <w:color w:val="231F20"/>
                                <w:spacing w:val="-2"/>
                                <w:w w:val="105"/>
                                <w:sz w:val="28"/>
                              </w:rPr>
                              <w:t>is </w:t>
                            </w:r>
                            <w:r>
                              <w:rPr>
                                <w:color w:val="231F20"/>
                                <w:w w:val="105"/>
                                <w:sz w:val="28"/>
                              </w:rPr>
                              <w:t>that</w:t>
                            </w:r>
                            <w:r>
                              <w:rPr>
                                <w:color w:val="231F20"/>
                                <w:spacing w:val="-7"/>
                                <w:w w:val="105"/>
                                <w:sz w:val="28"/>
                              </w:rPr>
                              <w:t> </w:t>
                            </w:r>
                            <w:r>
                              <w:rPr>
                                <w:color w:val="231F20"/>
                                <w:w w:val="105"/>
                                <w:sz w:val="28"/>
                              </w:rPr>
                              <w:t>they</w:t>
                            </w:r>
                            <w:r>
                              <w:rPr>
                                <w:color w:val="231F20"/>
                                <w:spacing w:val="-7"/>
                                <w:w w:val="105"/>
                                <w:sz w:val="28"/>
                              </w:rPr>
                              <w:t> </w:t>
                            </w:r>
                            <w:r>
                              <w:rPr>
                                <w:color w:val="231F20"/>
                                <w:w w:val="105"/>
                                <w:sz w:val="28"/>
                              </w:rPr>
                              <w:t>emphasize</w:t>
                            </w:r>
                            <w:r>
                              <w:rPr>
                                <w:color w:val="231F20"/>
                                <w:spacing w:val="-7"/>
                                <w:w w:val="105"/>
                                <w:sz w:val="28"/>
                              </w:rPr>
                              <w:t> </w:t>
                            </w:r>
                            <w:r>
                              <w:rPr>
                                <w:color w:val="231F20"/>
                                <w:w w:val="105"/>
                                <w:sz w:val="28"/>
                              </w:rPr>
                              <w:t>the</w:t>
                            </w:r>
                            <w:r>
                              <w:rPr>
                                <w:color w:val="231F20"/>
                                <w:spacing w:val="-7"/>
                                <w:w w:val="105"/>
                                <w:sz w:val="28"/>
                              </w:rPr>
                              <w:t> </w:t>
                            </w:r>
                            <w:r>
                              <w:rPr>
                                <w:color w:val="231F20"/>
                                <w:w w:val="105"/>
                                <w:sz w:val="28"/>
                              </w:rPr>
                              <w:t>importance</w:t>
                            </w:r>
                            <w:r>
                              <w:rPr>
                                <w:color w:val="231F20"/>
                                <w:spacing w:val="-7"/>
                                <w:w w:val="105"/>
                                <w:sz w:val="28"/>
                              </w:rPr>
                              <w:t> </w:t>
                            </w:r>
                            <w:r>
                              <w:rPr>
                                <w:color w:val="231F20"/>
                                <w:w w:val="105"/>
                                <w:sz w:val="28"/>
                              </w:rPr>
                              <w:t>of</w:t>
                            </w:r>
                            <w:r>
                              <w:rPr>
                                <w:color w:val="231F20"/>
                                <w:spacing w:val="-7"/>
                                <w:w w:val="105"/>
                                <w:sz w:val="28"/>
                              </w:rPr>
                              <w:t> </w:t>
                            </w:r>
                            <w:r>
                              <w:rPr>
                                <w:color w:val="231F20"/>
                                <w:w w:val="105"/>
                                <w:sz w:val="28"/>
                              </w:rPr>
                              <w:t>these</w:t>
                            </w:r>
                            <w:r>
                              <w:rPr>
                                <w:color w:val="231F20"/>
                                <w:spacing w:val="-7"/>
                                <w:w w:val="105"/>
                                <w:sz w:val="28"/>
                              </w:rPr>
                              <w:t> </w:t>
                            </w:r>
                            <w:r>
                              <w:rPr>
                                <w:color w:val="231F20"/>
                                <w:w w:val="105"/>
                                <w:sz w:val="28"/>
                              </w:rPr>
                              <w:t>skills</w:t>
                            </w:r>
                            <w:r>
                              <w:rPr>
                                <w:color w:val="231F20"/>
                                <w:spacing w:val="-7"/>
                                <w:w w:val="105"/>
                                <w:sz w:val="28"/>
                              </w:rPr>
                              <w:t> </w:t>
                            </w:r>
                            <w:r>
                              <w:rPr>
                                <w:color w:val="231F20"/>
                                <w:w w:val="105"/>
                                <w:sz w:val="28"/>
                              </w:rPr>
                              <w:t>but</w:t>
                            </w:r>
                            <w:r>
                              <w:rPr>
                                <w:color w:val="231F20"/>
                                <w:spacing w:val="-7"/>
                                <w:w w:val="105"/>
                                <w:sz w:val="28"/>
                              </w:rPr>
                              <w:t> </w:t>
                            </w:r>
                            <w:r>
                              <w:rPr>
                                <w:color w:val="231F20"/>
                                <w:w w:val="105"/>
                                <w:sz w:val="28"/>
                              </w:rPr>
                              <w:t>then</w:t>
                            </w:r>
                            <w:r>
                              <w:rPr>
                                <w:color w:val="231F20"/>
                                <w:spacing w:val="-7"/>
                                <w:w w:val="105"/>
                                <w:sz w:val="28"/>
                              </w:rPr>
                              <w:t> </w:t>
                            </w:r>
                            <w:r>
                              <w:rPr>
                                <w:color w:val="231F20"/>
                                <w:w w:val="105"/>
                                <w:sz w:val="28"/>
                              </w:rPr>
                              <w:t>fail</w:t>
                            </w:r>
                            <w:r>
                              <w:rPr>
                                <w:color w:val="231F20"/>
                                <w:spacing w:val="-7"/>
                                <w:w w:val="105"/>
                                <w:sz w:val="28"/>
                              </w:rPr>
                              <w:t> </w:t>
                            </w:r>
                            <w:r>
                              <w:rPr>
                                <w:color w:val="231F20"/>
                                <w:w w:val="105"/>
                                <w:sz w:val="28"/>
                              </w:rPr>
                              <w:t>to</w:t>
                            </w:r>
                          </w:p>
                          <w:p>
                            <w:pPr>
                              <w:spacing w:line="247" w:lineRule="auto" w:before="5"/>
                              <w:ind w:left="389" w:right="818" w:firstLine="28"/>
                              <w:jc w:val="left"/>
                              <w:rPr>
                                <w:color w:val="000000"/>
                                <w:sz w:val="28"/>
                              </w:rPr>
                            </w:pPr>
                            <w:r>
                              <w:rPr>
                                <w:color w:val="231F20"/>
                                <w:sz w:val="28"/>
                              </w:rPr>
                              <w:t>make much use of them when investigating themes and places. In my experience as external examiner for PGCE courses I have rarely seen information on maps used as evidence, in spite of their relevance to what was being studied …..If the skills are not used for several years, such as six-figure grid references, then students will forget how to use them. If skills are not applied in meaningful contexts students are less likely to perceive their value.” (p. 58)</w:t>
                            </w:r>
                          </w:p>
                        </w:txbxContent>
                      </wps:txbx>
                      <wps:bodyPr wrap="square" lIns="0" tIns="0" rIns="0" bIns="0" rtlCol="0">
                        <a:noAutofit/>
                      </wps:bodyPr>
                    </wps:wsp>
                  </a:graphicData>
                </a:graphic>
              </wp:anchor>
            </w:drawing>
          </mc:Choice>
          <mc:Fallback>
            <w:pict>
              <v:shape style="position:absolute;margin-left:56.882999pt;margin-top:12.192242pt;width:464.55pt;height:204.35pt;mso-position-horizontal-relative:page;mso-position-vertical-relative:paragraph;z-index:-15699968;mso-wrap-distance-left:0;mso-wrap-distance-right:0" type="#_x0000_t202" id="docshape139" filled="true" fillcolor="#42479d" stroked="false">
                <v:textbox inset="0,0,0,0">
                  <w:txbxContent>
                    <w:p>
                      <w:pPr>
                        <w:spacing w:line="247" w:lineRule="auto" w:before="318"/>
                        <w:ind w:left="399" w:right="943" w:hanging="48"/>
                        <w:jc w:val="left"/>
                        <w:rPr>
                          <w:color w:val="000000"/>
                          <w:sz w:val="28"/>
                        </w:rPr>
                      </w:pPr>
                      <w:r>
                        <w:rPr>
                          <w:color w:val="231F20"/>
                          <w:w w:val="105"/>
                          <w:sz w:val="28"/>
                        </w:rPr>
                        <w:t>“Many</w:t>
                      </w:r>
                      <w:r>
                        <w:rPr>
                          <w:color w:val="231F20"/>
                          <w:spacing w:val="-18"/>
                          <w:w w:val="105"/>
                          <w:sz w:val="28"/>
                        </w:rPr>
                        <w:t> </w:t>
                      </w:r>
                      <w:r>
                        <w:rPr>
                          <w:color w:val="231F20"/>
                          <w:w w:val="105"/>
                          <w:sz w:val="28"/>
                        </w:rPr>
                        <w:t>geography</w:t>
                      </w:r>
                      <w:r>
                        <w:rPr>
                          <w:color w:val="231F20"/>
                          <w:spacing w:val="-18"/>
                          <w:w w:val="105"/>
                          <w:sz w:val="28"/>
                        </w:rPr>
                        <w:t> </w:t>
                      </w:r>
                      <w:r>
                        <w:rPr>
                          <w:color w:val="231F20"/>
                          <w:w w:val="105"/>
                          <w:sz w:val="28"/>
                        </w:rPr>
                        <w:t>courses</w:t>
                      </w:r>
                      <w:r>
                        <w:rPr>
                          <w:color w:val="231F20"/>
                          <w:spacing w:val="-18"/>
                          <w:w w:val="105"/>
                          <w:sz w:val="28"/>
                        </w:rPr>
                        <w:t> </w:t>
                      </w:r>
                      <w:r>
                        <w:rPr>
                          <w:color w:val="231F20"/>
                          <w:w w:val="105"/>
                          <w:sz w:val="28"/>
                        </w:rPr>
                        <w:t>devote</w:t>
                      </w:r>
                      <w:r>
                        <w:rPr>
                          <w:color w:val="231F20"/>
                          <w:spacing w:val="-18"/>
                          <w:w w:val="105"/>
                          <w:sz w:val="28"/>
                        </w:rPr>
                        <w:t> </w:t>
                      </w:r>
                      <w:r>
                        <w:rPr>
                          <w:color w:val="231F20"/>
                          <w:w w:val="105"/>
                          <w:sz w:val="28"/>
                        </w:rPr>
                        <w:t>a</w:t>
                      </w:r>
                      <w:r>
                        <w:rPr>
                          <w:color w:val="231F20"/>
                          <w:spacing w:val="-18"/>
                          <w:w w:val="105"/>
                          <w:sz w:val="28"/>
                        </w:rPr>
                        <w:t> </w:t>
                      </w:r>
                      <w:r>
                        <w:rPr>
                          <w:color w:val="231F20"/>
                          <w:w w:val="105"/>
                          <w:sz w:val="28"/>
                        </w:rPr>
                        <w:t>lot</w:t>
                      </w:r>
                      <w:r>
                        <w:rPr>
                          <w:color w:val="231F20"/>
                          <w:spacing w:val="-18"/>
                          <w:w w:val="105"/>
                          <w:sz w:val="28"/>
                        </w:rPr>
                        <w:t> </w:t>
                      </w:r>
                      <w:r>
                        <w:rPr>
                          <w:color w:val="231F20"/>
                          <w:w w:val="105"/>
                          <w:sz w:val="28"/>
                        </w:rPr>
                        <w:t>of</w:t>
                      </w:r>
                      <w:r>
                        <w:rPr>
                          <w:color w:val="231F20"/>
                          <w:spacing w:val="-18"/>
                          <w:w w:val="105"/>
                          <w:sz w:val="28"/>
                        </w:rPr>
                        <w:t> </w:t>
                      </w:r>
                      <w:r>
                        <w:rPr>
                          <w:color w:val="231F20"/>
                          <w:w w:val="105"/>
                          <w:sz w:val="28"/>
                        </w:rPr>
                        <w:t>time</w:t>
                      </w:r>
                      <w:r>
                        <w:rPr>
                          <w:color w:val="231F20"/>
                          <w:spacing w:val="-18"/>
                          <w:w w:val="105"/>
                          <w:sz w:val="28"/>
                        </w:rPr>
                        <w:t> </w:t>
                      </w:r>
                      <w:r>
                        <w:rPr>
                          <w:color w:val="231F20"/>
                          <w:w w:val="105"/>
                          <w:sz w:val="28"/>
                        </w:rPr>
                        <w:t>when</w:t>
                      </w:r>
                      <w:r>
                        <w:rPr>
                          <w:color w:val="231F20"/>
                          <w:spacing w:val="-18"/>
                          <w:w w:val="105"/>
                          <w:sz w:val="28"/>
                        </w:rPr>
                        <w:t> </w:t>
                      </w:r>
                      <w:r>
                        <w:rPr>
                          <w:color w:val="231F20"/>
                          <w:w w:val="105"/>
                          <w:sz w:val="28"/>
                        </w:rPr>
                        <w:t>students</w:t>
                      </w:r>
                      <w:r>
                        <w:rPr>
                          <w:color w:val="231F20"/>
                          <w:spacing w:val="-18"/>
                          <w:w w:val="105"/>
                          <w:sz w:val="28"/>
                        </w:rPr>
                        <w:t> </w:t>
                      </w:r>
                      <w:r>
                        <w:rPr>
                          <w:color w:val="231F20"/>
                          <w:w w:val="105"/>
                          <w:sz w:val="28"/>
                        </w:rPr>
                        <w:t>start </w:t>
                      </w:r>
                      <w:r>
                        <w:rPr>
                          <w:color w:val="231F20"/>
                          <w:spacing w:val="-2"/>
                          <w:w w:val="105"/>
                          <w:sz w:val="28"/>
                        </w:rPr>
                        <w:t>secondary</w:t>
                      </w:r>
                      <w:r>
                        <w:rPr>
                          <w:color w:val="231F20"/>
                          <w:spacing w:val="-12"/>
                          <w:w w:val="105"/>
                          <w:sz w:val="28"/>
                        </w:rPr>
                        <w:t> </w:t>
                      </w:r>
                      <w:r>
                        <w:rPr>
                          <w:color w:val="231F20"/>
                          <w:spacing w:val="-2"/>
                          <w:w w:val="105"/>
                          <w:sz w:val="28"/>
                        </w:rPr>
                        <w:t>school</w:t>
                      </w:r>
                      <w:r>
                        <w:rPr>
                          <w:color w:val="231F20"/>
                          <w:spacing w:val="-12"/>
                          <w:w w:val="105"/>
                          <w:sz w:val="28"/>
                        </w:rPr>
                        <w:t> </w:t>
                      </w:r>
                      <w:r>
                        <w:rPr>
                          <w:color w:val="231F20"/>
                          <w:spacing w:val="-2"/>
                          <w:w w:val="105"/>
                          <w:sz w:val="28"/>
                        </w:rPr>
                        <w:t>teaching</w:t>
                      </w:r>
                      <w:r>
                        <w:rPr>
                          <w:color w:val="231F20"/>
                          <w:spacing w:val="-12"/>
                          <w:w w:val="105"/>
                          <w:sz w:val="28"/>
                        </w:rPr>
                        <w:t> </w:t>
                      </w:r>
                      <w:r>
                        <w:rPr>
                          <w:color w:val="231F20"/>
                          <w:spacing w:val="-2"/>
                          <w:w w:val="105"/>
                          <w:sz w:val="28"/>
                        </w:rPr>
                        <w:t>map</w:t>
                      </w:r>
                      <w:r>
                        <w:rPr>
                          <w:color w:val="231F20"/>
                          <w:spacing w:val="-12"/>
                          <w:w w:val="105"/>
                          <w:sz w:val="28"/>
                        </w:rPr>
                        <w:t> </w:t>
                      </w:r>
                      <w:r>
                        <w:rPr>
                          <w:color w:val="231F20"/>
                          <w:spacing w:val="-2"/>
                          <w:w w:val="105"/>
                          <w:sz w:val="28"/>
                        </w:rPr>
                        <w:t>skills….What</w:t>
                      </w:r>
                      <w:r>
                        <w:rPr>
                          <w:color w:val="231F20"/>
                          <w:spacing w:val="-12"/>
                          <w:w w:val="105"/>
                          <w:sz w:val="28"/>
                        </w:rPr>
                        <w:t> </w:t>
                      </w:r>
                      <w:r>
                        <w:rPr>
                          <w:color w:val="231F20"/>
                          <w:spacing w:val="-2"/>
                          <w:w w:val="105"/>
                          <w:sz w:val="28"/>
                        </w:rPr>
                        <w:t>I</w:t>
                      </w:r>
                      <w:r>
                        <w:rPr>
                          <w:color w:val="231F20"/>
                          <w:spacing w:val="-12"/>
                          <w:w w:val="105"/>
                          <w:sz w:val="28"/>
                        </w:rPr>
                        <w:t> </w:t>
                      </w:r>
                      <w:r>
                        <w:rPr>
                          <w:color w:val="231F20"/>
                          <w:spacing w:val="-2"/>
                          <w:w w:val="105"/>
                          <w:sz w:val="28"/>
                        </w:rPr>
                        <w:t>find</w:t>
                      </w:r>
                      <w:r>
                        <w:rPr>
                          <w:color w:val="231F20"/>
                          <w:spacing w:val="-12"/>
                          <w:w w:val="105"/>
                          <w:sz w:val="28"/>
                        </w:rPr>
                        <w:t> </w:t>
                      </w:r>
                      <w:r>
                        <w:rPr>
                          <w:color w:val="231F20"/>
                          <w:spacing w:val="-2"/>
                          <w:w w:val="105"/>
                          <w:sz w:val="28"/>
                        </w:rPr>
                        <w:t>astonishing</w:t>
                      </w:r>
                      <w:r>
                        <w:rPr>
                          <w:color w:val="231F20"/>
                          <w:spacing w:val="-12"/>
                          <w:w w:val="105"/>
                          <w:sz w:val="28"/>
                        </w:rPr>
                        <w:t> </w:t>
                      </w:r>
                      <w:r>
                        <w:rPr>
                          <w:color w:val="231F20"/>
                          <w:spacing w:val="-2"/>
                          <w:w w:val="105"/>
                          <w:sz w:val="28"/>
                        </w:rPr>
                        <w:t>is </w:t>
                      </w:r>
                      <w:r>
                        <w:rPr>
                          <w:color w:val="231F20"/>
                          <w:w w:val="105"/>
                          <w:sz w:val="28"/>
                        </w:rPr>
                        <w:t>that</w:t>
                      </w:r>
                      <w:r>
                        <w:rPr>
                          <w:color w:val="231F20"/>
                          <w:spacing w:val="-7"/>
                          <w:w w:val="105"/>
                          <w:sz w:val="28"/>
                        </w:rPr>
                        <w:t> </w:t>
                      </w:r>
                      <w:r>
                        <w:rPr>
                          <w:color w:val="231F20"/>
                          <w:w w:val="105"/>
                          <w:sz w:val="28"/>
                        </w:rPr>
                        <w:t>they</w:t>
                      </w:r>
                      <w:r>
                        <w:rPr>
                          <w:color w:val="231F20"/>
                          <w:spacing w:val="-7"/>
                          <w:w w:val="105"/>
                          <w:sz w:val="28"/>
                        </w:rPr>
                        <w:t> </w:t>
                      </w:r>
                      <w:r>
                        <w:rPr>
                          <w:color w:val="231F20"/>
                          <w:w w:val="105"/>
                          <w:sz w:val="28"/>
                        </w:rPr>
                        <w:t>emphasize</w:t>
                      </w:r>
                      <w:r>
                        <w:rPr>
                          <w:color w:val="231F20"/>
                          <w:spacing w:val="-7"/>
                          <w:w w:val="105"/>
                          <w:sz w:val="28"/>
                        </w:rPr>
                        <w:t> </w:t>
                      </w:r>
                      <w:r>
                        <w:rPr>
                          <w:color w:val="231F20"/>
                          <w:w w:val="105"/>
                          <w:sz w:val="28"/>
                        </w:rPr>
                        <w:t>the</w:t>
                      </w:r>
                      <w:r>
                        <w:rPr>
                          <w:color w:val="231F20"/>
                          <w:spacing w:val="-7"/>
                          <w:w w:val="105"/>
                          <w:sz w:val="28"/>
                        </w:rPr>
                        <w:t> </w:t>
                      </w:r>
                      <w:r>
                        <w:rPr>
                          <w:color w:val="231F20"/>
                          <w:w w:val="105"/>
                          <w:sz w:val="28"/>
                        </w:rPr>
                        <w:t>importance</w:t>
                      </w:r>
                      <w:r>
                        <w:rPr>
                          <w:color w:val="231F20"/>
                          <w:spacing w:val="-7"/>
                          <w:w w:val="105"/>
                          <w:sz w:val="28"/>
                        </w:rPr>
                        <w:t> </w:t>
                      </w:r>
                      <w:r>
                        <w:rPr>
                          <w:color w:val="231F20"/>
                          <w:w w:val="105"/>
                          <w:sz w:val="28"/>
                        </w:rPr>
                        <w:t>of</w:t>
                      </w:r>
                      <w:r>
                        <w:rPr>
                          <w:color w:val="231F20"/>
                          <w:spacing w:val="-7"/>
                          <w:w w:val="105"/>
                          <w:sz w:val="28"/>
                        </w:rPr>
                        <w:t> </w:t>
                      </w:r>
                      <w:r>
                        <w:rPr>
                          <w:color w:val="231F20"/>
                          <w:w w:val="105"/>
                          <w:sz w:val="28"/>
                        </w:rPr>
                        <w:t>these</w:t>
                      </w:r>
                      <w:r>
                        <w:rPr>
                          <w:color w:val="231F20"/>
                          <w:spacing w:val="-7"/>
                          <w:w w:val="105"/>
                          <w:sz w:val="28"/>
                        </w:rPr>
                        <w:t> </w:t>
                      </w:r>
                      <w:r>
                        <w:rPr>
                          <w:color w:val="231F20"/>
                          <w:w w:val="105"/>
                          <w:sz w:val="28"/>
                        </w:rPr>
                        <w:t>skills</w:t>
                      </w:r>
                      <w:r>
                        <w:rPr>
                          <w:color w:val="231F20"/>
                          <w:spacing w:val="-7"/>
                          <w:w w:val="105"/>
                          <w:sz w:val="28"/>
                        </w:rPr>
                        <w:t> </w:t>
                      </w:r>
                      <w:r>
                        <w:rPr>
                          <w:color w:val="231F20"/>
                          <w:w w:val="105"/>
                          <w:sz w:val="28"/>
                        </w:rPr>
                        <w:t>but</w:t>
                      </w:r>
                      <w:r>
                        <w:rPr>
                          <w:color w:val="231F20"/>
                          <w:spacing w:val="-7"/>
                          <w:w w:val="105"/>
                          <w:sz w:val="28"/>
                        </w:rPr>
                        <w:t> </w:t>
                      </w:r>
                      <w:r>
                        <w:rPr>
                          <w:color w:val="231F20"/>
                          <w:w w:val="105"/>
                          <w:sz w:val="28"/>
                        </w:rPr>
                        <w:t>then</w:t>
                      </w:r>
                      <w:r>
                        <w:rPr>
                          <w:color w:val="231F20"/>
                          <w:spacing w:val="-7"/>
                          <w:w w:val="105"/>
                          <w:sz w:val="28"/>
                        </w:rPr>
                        <w:t> </w:t>
                      </w:r>
                      <w:r>
                        <w:rPr>
                          <w:color w:val="231F20"/>
                          <w:w w:val="105"/>
                          <w:sz w:val="28"/>
                        </w:rPr>
                        <w:t>fail</w:t>
                      </w:r>
                      <w:r>
                        <w:rPr>
                          <w:color w:val="231F20"/>
                          <w:spacing w:val="-7"/>
                          <w:w w:val="105"/>
                          <w:sz w:val="28"/>
                        </w:rPr>
                        <w:t> </w:t>
                      </w:r>
                      <w:r>
                        <w:rPr>
                          <w:color w:val="231F20"/>
                          <w:w w:val="105"/>
                          <w:sz w:val="28"/>
                        </w:rPr>
                        <w:t>to</w:t>
                      </w:r>
                    </w:p>
                    <w:p>
                      <w:pPr>
                        <w:spacing w:line="247" w:lineRule="auto" w:before="5"/>
                        <w:ind w:left="389" w:right="818" w:firstLine="28"/>
                        <w:jc w:val="left"/>
                        <w:rPr>
                          <w:color w:val="000000"/>
                          <w:sz w:val="28"/>
                        </w:rPr>
                      </w:pPr>
                      <w:r>
                        <w:rPr>
                          <w:color w:val="231F20"/>
                          <w:sz w:val="28"/>
                        </w:rPr>
                        <w:t>make much use of them when investigating themes and places. In my experience as external examiner for PGCE courses I have rarely seen information on maps used as evidence, in spite of their relevance to what was being studied …..If the skills are not used for several years, such as six-figure grid references, then students will forget how to use them. If skills are not applied in meaningful contexts students are less likely to perceive their value.” (p. 58)</w:t>
                      </w:r>
                    </w:p>
                  </w:txbxContent>
                </v:textbox>
                <v:fill opacity="6553f" type="solid"/>
                <w10:wrap type="topAndBottom"/>
              </v:shape>
            </w:pict>
          </mc:Fallback>
        </mc:AlternateContent>
      </w:r>
    </w:p>
    <w:p>
      <w:pPr>
        <w:pStyle w:val="BodyText"/>
        <w:spacing w:before="9"/>
        <w:rPr>
          <w:sz w:val="17"/>
        </w:rPr>
      </w:pPr>
    </w:p>
    <w:p>
      <w:pPr>
        <w:spacing w:after="0"/>
        <w:rPr>
          <w:sz w:val="17"/>
        </w:rPr>
        <w:sectPr>
          <w:footerReference w:type="even" r:id="rId62"/>
          <w:pgSz w:w="11910" w:h="16840"/>
          <w:pgMar w:header="0" w:footer="0" w:top="740" w:bottom="280" w:left="0" w:right="0"/>
        </w:sectPr>
      </w:pPr>
    </w:p>
    <w:p>
      <w:pPr>
        <w:pStyle w:val="BodyText"/>
        <w:spacing w:line="247" w:lineRule="auto" w:before="102"/>
        <w:ind w:left="1148"/>
      </w:pPr>
      <w:r>
        <w:rPr>
          <w:color w:val="231F20"/>
        </w:rPr>
        <w:t>Teaching pupils how to read and interpret different</w:t>
      </w:r>
      <w:r>
        <w:rPr>
          <w:color w:val="231F20"/>
          <w:spacing w:val="40"/>
        </w:rPr>
        <w:t> </w:t>
      </w:r>
      <w:r>
        <w:rPr>
          <w:color w:val="231F20"/>
        </w:rPr>
        <w:t>types of OS maps is a fundamental aspect of </w:t>
      </w:r>
      <w:r>
        <w:rPr>
          <w:color w:val="231F20"/>
        </w:rPr>
        <w:t>geography teaching. It would appear, however, that a significant number</w:t>
      </w:r>
      <w:r>
        <w:rPr>
          <w:color w:val="231F20"/>
          <w:spacing w:val="-2"/>
        </w:rPr>
        <w:t> </w:t>
      </w:r>
      <w:r>
        <w:rPr>
          <w:color w:val="231F20"/>
        </w:rPr>
        <w:t>of</w:t>
      </w:r>
      <w:r>
        <w:rPr>
          <w:color w:val="231F20"/>
          <w:spacing w:val="-2"/>
        </w:rPr>
        <w:t> </w:t>
      </w:r>
      <w:r>
        <w:rPr>
          <w:color w:val="231F20"/>
        </w:rPr>
        <w:t>schools</w:t>
      </w:r>
      <w:r>
        <w:rPr>
          <w:color w:val="231F20"/>
          <w:spacing w:val="-2"/>
        </w:rPr>
        <w:t> </w:t>
      </w:r>
      <w:r>
        <w:rPr>
          <w:color w:val="231F20"/>
        </w:rPr>
        <w:t>don’t</w:t>
      </w:r>
      <w:r>
        <w:rPr>
          <w:color w:val="231F20"/>
          <w:spacing w:val="-2"/>
        </w:rPr>
        <w:t> </w:t>
      </w:r>
      <w:r>
        <w:rPr>
          <w:color w:val="231F20"/>
        </w:rPr>
        <w:t>plan</w:t>
      </w:r>
      <w:r>
        <w:rPr>
          <w:color w:val="231F20"/>
          <w:spacing w:val="-2"/>
        </w:rPr>
        <w:t> </w:t>
      </w:r>
      <w:r>
        <w:rPr>
          <w:color w:val="231F20"/>
        </w:rPr>
        <w:t>for</w:t>
      </w:r>
      <w:r>
        <w:rPr>
          <w:color w:val="231F20"/>
          <w:spacing w:val="-2"/>
        </w:rPr>
        <w:t> </w:t>
      </w:r>
      <w:r>
        <w:rPr>
          <w:color w:val="231F20"/>
        </w:rPr>
        <w:t>pupil</w:t>
      </w:r>
      <w:r>
        <w:rPr>
          <w:color w:val="231F20"/>
          <w:spacing w:val="-2"/>
        </w:rPr>
        <w:t> </w:t>
      </w:r>
      <w:r>
        <w:rPr>
          <w:color w:val="231F20"/>
        </w:rPr>
        <w:t>progress</w:t>
      </w:r>
      <w:r>
        <w:rPr>
          <w:color w:val="231F20"/>
          <w:spacing w:val="-2"/>
        </w:rPr>
        <w:t> </w:t>
      </w:r>
      <w:r>
        <w:rPr>
          <w:color w:val="231F20"/>
        </w:rPr>
        <w:t>in</w:t>
      </w:r>
      <w:r>
        <w:rPr>
          <w:color w:val="231F20"/>
          <w:spacing w:val="-2"/>
        </w:rPr>
        <w:t> </w:t>
      </w:r>
      <w:r>
        <w:rPr>
          <w:color w:val="231F20"/>
        </w:rPr>
        <w:t>use</w:t>
      </w:r>
      <w:r>
        <w:rPr>
          <w:color w:val="231F20"/>
          <w:spacing w:val="-2"/>
        </w:rPr>
        <w:t> </w:t>
      </w:r>
      <w:r>
        <w:rPr>
          <w:color w:val="231F20"/>
        </w:rPr>
        <w:t>of OS maps. In many schools, pupils are introduced to OS maps in an initial unit of work in Key Stage 3 geography lessons, in part, to consolidate skills they hope have already been developed, as part of geography in key stages 1 and 2. The basic skills of direction, compass points, scale, measuring distance, map symbols, four and six figure grid references, representation of height on maps</w:t>
      </w:r>
      <w:r>
        <w:rPr>
          <w:color w:val="231F20"/>
          <w:spacing w:val="40"/>
        </w:rPr>
        <w:t> </w:t>
      </w:r>
      <w:r>
        <w:rPr>
          <w:color w:val="231F20"/>
        </w:rPr>
        <w:t>–</w:t>
      </w:r>
      <w:r>
        <w:rPr>
          <w:color w:val="231F20"/>
          <w:spacing w:val="40"/>
        </w:rPr>
        <w:t> </w:t>
      </w:r>
      <w:r>
        <w:rPr>
          <w:color w:val="231F20"/>
        </w:rPr>
        <w:t>spotting</w:t>
      </w:r>
      <w:r>
        <w:rPr>
          <w:color w:val="231F20"/>
          <w:spacing w:val="40"/>
        </w:rPr>
        <w:t> </w:t>
      </w:r>
      <w:r>
        <w:rPr>
          <w:color w:val="231F20"/>
        </w:rPr>
        <w:t>heights,</w:t>
      </w:r>
      <w:r>
        <w:rPr>
          <w:color w:val="231F20"/>
          <w:spacing w:val="40"/>
        </w:rPr>
        <w:t> </w:t>
      </w:r>
      <w:r>
        <w:rPr>
          <w:color w:val="231F20"/>
        </w:rPr>
        <w:t>contours,</w:t>
      </w:r>
      <w:r>
        <w:rPr>
          <w:color w:val="231F20"/>
          <w:spacing w:val="40"/>
        </w:rPr>
        <w:t> </w:t>
      </w:r>
      <w:r>
        <w:rPr>
          <w:color w:val="231F20"/>
        </w:rPr>
        <w:t>describing</w:t>
      </w:r>
      <w:r>
        <w:rPr>
          <w:color w:val="231F20"/>
          <w:spacing w:val="40"/>
        </w:rPr>
        <w:t> </w:t>
      </w:r>
      <w:r>
        <w:rPr>
          <w:color w:val="231F20"/>
        </w:rPr>
        <w:t>routes are introduced and tested. Once established, these aspects of map use and interpretation can be developed studying different places and topics. It’s not helpful if</w:t>
      </w:r>
    </w:p>
    <w:p>
      <w:pPr>
        <w:pStyle w:val="BodyText"/>
        <w:spacing w:line="247" w:lineRule="auto" w:before="17"/>
        <w:ind w:left="1148"/>
      </w:pPr>
      <w:r>
        <w:rPr>
          <w:color w:val="231F20"/>
        </w:rPr>
        <w:t>the</w:t>
      </w:r>
      <w:r>
        <w:rPr>
          <w:color w:val="231F20"/>
          <w:spacing w:val="29"/>
        </w:rPr>
        <w:t> </w:t>
      </w:r>
      <w:r>
        <w:rPr>
          <w:color w:val="231F20"/>
        </w:rPr>
        <w:t>next</w:t>
      </w:r>
      <w:r>
        <w:rPr>
          <w:color w:val="231F20"/>
          <w:spacing w:val="29"/>
        </w:rPr>
        <w:t> </w:t>
      </w:r>
      <w:r>
        <w:rPr>
          <w:color w:val="231F20"/>
        </w:rPr>
        <w:t>time</w:t>
      </w:r>
      <w:r>
        <w:rPr>
          <w:color w:val="231F20"/>
          <w:spacing w:val="29"/>
        </w:rPr>
        <w:t> </w:t>
      </w:r>
      <w:r>
        <w:rPr>
          <w:color w:val="231F20"/>
        </w:rPr>
        <w:t>students</w:t>
      </w:r>
      <w:r>
        <w:rPr>
          <w:color w:val="231F20"/>
          <w:spacing w:val="29"/>
        </w:rPr>
        <w:t> </w:t>
      </w:r>
      <w:r>
        <w:rPr>
          <w:color w:val="231F20"/>
        </w:rPr>
        <w:t>use</w:t>
      </w:r>
      <w:r>
        <w:rPr>
          <w:color w:val="231F20"/>
          <w:spacing w:val="29"/>
        </w:rPr>
        <w:t> </w:t>
      </w:r>
      <w:r>
        <w:rPr>
          <w:color w:val="231F20"/>
        </w:rPr>
        <w:t>an</w:t>
      </w:r>
      <w:r>
        <w:rPr>
          <w:color w:val="231F20"/>
          <w:spacing w:val="29"/>
        </w:rPr>
        <w:t> </w:t>
      </w:r>
      <w:r>
        <w:rPr>
          <w:color w:val="231F20"/>
        </w:rPr>
        <w:t>OS</w:t>
      </w:r>
      <w:r>
        <w:rPr>
          <w:color w:val="231F20"/>
          <w:spacing w:val="29"/>
        </w:rPr>
        <w:t> </w:t>
      </w:r>
      <w:r>
        <w:rPr>
          <w:color w:val="231F20"/>
        </w:rPr>
        <w:t>map</w:t>
      </w:r>
      <w:r>
        <w:rPr>
          <w:color w:val="231F20"/>
          <w:spacing w:val="29"/>
        </w:rPr>
        <w:t> </w:t>
      </w:r>
      <w:r>
        <w:rPr>
          <w:color w:val="231F20"/>
        </w:rPr>
        <w:t>is</w:t>
      </w:r>
      <w:r>
        <w:rPr>
          <w:color w:val="231F20"/>
          <w:spacing w:val="29"/>
        </w:rPr>
        <w:t> </w:t>
      </w:r>
      <w:r>
        <w:rPr>
          <w:color w:val="231F20"/>
        </w:rPr>
        <w:t>as</w:t>
      </w:r>
      <w:r>
        <w:rPr>
          <w:color w:val="231F20"/>
          <w:spacing w:val="29"/>
        </w:rPr>
        <w:t> </w:t>
      </w:r>
      <w:r>
        <w:rPr>
          <w:color w:val="231F20"/>
        </w:rPr>
        <w:t>part</w:t>
      </w:r>
      <w:r>
        <w:rPr>
          <w:color w:val="231F20"/>
          <w:spacing w:val="29"/>
        </w:rPr>
        <w:t> </w:t>
      </w:r>
      <w:r>
        <w:rPr>
          <w:color w:val="231F20"/>
        </w:rPr>
        <w:t>of their GCSE course! At GCSE, students are often again taught a skills unit, designed to refresh these map skills. Unfortunately, opportunities to develop these skills are often</w:t>
      </w:r>
      <w:r>
        <w:rPr>
          <w:color w:val="231F20"/>
          <w:spacing w:val="-4"/>
        </w:rPr>
        <w:t> </w:t>
      </w:r>
      <w:r>
        <w:rPr>
          <w:color w:val="231F20"/>
        </w:rPr>
        <w:t>not</w:t>
      </w:r>
      <w:r>
        <w:rPr>
          <w:color w:val="231F20"/>
          <w:spacing w:val="-4"/>
        </w:rPr>
        <w:t> </w:t>
      </w:r>
      <w:r>
        <w:rPr>
          <w:color w:val="231F20"/>
        </w:rPr>
        <w:t>embedded</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GCSE</w:t>
      </w:r>
      <w:r>
        <w:rPr>
          <w:color w:val="231F20"/>
          <w:spacing w:val="-4"/>
        </w:rPr>
        <w:t> </w:t>
      </w:r>
      <w:r>
        <w:rPr>
          <w:color w:val="231F20"/>
        </w:rPr>
        <w:t>curriculum.</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run- up to the exam, year 11 students will undertake further revision of these map skills.</w:t>
      </w:r>
    </w:p>
    <w:p>
      <w:pPr>
        <w:pStyle w:val="BodyText"/>
        <w:spacing w:before="15"/>
      </w:pPr>
    </w:p>
    <w:p>
      <w:pPr>
        <w:pStyle w:val="BodyText"/>
        <w:spacing w:line="247" w:lineRule="auto"/>
        <w:ind w:left="1148" w:right="86"/>
      </w:pPr>
      <w:r>
        <w:rPr>
          <w:color w:val="231F20"/>
        </w:rPr>
        <w:t>This lack of coherence can at times be inadvertently encouraged by awarding bodies, as identified by Rynne, Hinchliffe, Hopkin, Gardner and Pilkinton (2020) in an analysis of the Awarding Bodies Examiners Reports</w:t>
      </w:r>
      <w:r>
        <w:rPr>
          <w:color w:val="231F20"/>
          <w:spacing w:val="40"/>
        </w:rPr>
        <w:t> </w:t>
      </w:r>
      <w:r>
        <w:rPr>
          <w:color w:val="231F20"/>
        </w:rPr>
        <w:t>from GCSE 2019. At times these reports offer </w:t>
      </w:r>
      <w:r>
        <w:rPr>
          <w:color w:val="231F20"/>
        </w:rPr>
        <w:t>pointers on how to plan and teach the curriculum comments.</w:t>
      </w:r>
    </w:p>
    <w:p>
      <w:pPr>
        <w:pStyle w:val="BodyText"/>
        <w:spacing w:before="7"/>
        <w:ind w:left="1148"/>
      </w:pPr>
      <w:r>
        <w:rPr/>
        <mc:AlternateContent>
          <mc:Choice Requires="wps">
            <w:drawing>
              <wp:anchor distT="0" distB="0" distL="0" distR="0" allowOverlap="1" layoutInCell="1" locked="0" behindDoc="0" simplePos="0" relativeHeight="15758848">
                <wp:simplePos x="0" y="0"/>
                <wp:positionH relativeFrom="page">
                  <wp:posOffset>729615</wp:posOffset>
                </wp:positionH>
                <wp:positionV relativeFrom="paragraph">
                  <wp:posOffset>258240</wp:posOffset>
                </wp:positionV>
                <wp:extent cx="2712085" cy="999490"/>
                <wp:effectExtent l="0" t="0" r="0" b="0"/>
                <wp:wrapNone/>
                <wp:docPr id="156" name="Textbox 156"/>
                <wp:cNvGraphicFramePr>
                  <a:graphicFrameLocks/>
                </wp:cNvGraphicFramePr>
                <a:graphic>
                  <a:graphicData uri="http://schemas.microsoft.com/office/word/2010/wordprocessingShape">
                    <wps:wsp>
                      <wps:cNvPr id="156" name="Textbox 156"/>
                      <wps:cNvSpPr txBox="1"/>
                      <wps:spPr>
                        <a:xfrm>
                          <a:off x="0" y="0"/>
                          <a:ext cx="2712085" cy="999490"/>
                        </a:xfrm>
                        <a:prstGeom prst="rect">
                          <a:avLst/>
                        </a:prstGeom>
                        <a:solidFill>
                          <a:srgbClr val="42479D">
                            <a:alpha val="9999"/>
                          </a:srgbClr>
                        </a:solidFill>
                      </wps:spPr>
                      <wps:txbx>
                        <w:txbxContent>
                          <w:p>
                            <w:pPr>
                              <w:pStyle w:val="BodyText"/>
                              <w:spacing w:line="247" w:lineRule="auto" w:before="147"/>
                              <w:ind w:left="290" w:right="412" w:firstLine="49"/>
                              <w:rPr>
                                <w:color w:val="000000"/>
                              </w:rPr>
                            </w:pPr>
                            <w:r>
                              <w:rPr>
                                <w:color w:val="231F20"/>
                                <w:spacing w:val="-2"/>
                                <w:w w:val="105"/>
                              </w:rPr>
                              <w:t>‘Rehearsing</w:t>
                            </w:r>
                            <w:r>
                              <w:rPr>
                                <w:color w:val="231F20"/>
                                <w:spacing w:val="-8"/>
                                <w:w w:val="105"/>
                              </w:rPr>
                              <w:t> </w:t>
                            </w:r>
                            <w:r>
                              <w:rPr>
                                <w:color w:val="231F20"/>
                                <w:spacing w:val="-2"/>
                                <w:w w:val="105"/>
                              </w:rPr>
                              <w:t>how</w:t>
                            </w:r>
                            <w:r>
                              <w:rPr>
                                <w:color w:val="231F20"/>
                                <w:spacing w:val="-8"/>
                                <w:w w:val="105"/>
                              </w:rPr>
                              <w:t> </w:t>
                            </w:r>
                            <w:r>
                              <w:rPr>
                                <w:color w:val="231F20"/>
                                <w:spacing w:val="-2"/>
                                <w:w w:val="105"/>
                              </w:rPr>
                              <w:t>to</w:t>
                            </w:r>
                            <w:r>
                              <w:rPr>
                                <w:color w:val="231F20"/>
                                <w:spacing w:val="-8"/>
                                <w:w w:val="105"/>
                              </w:rPr>
                              <w:t> </w:t>
                            </w:r>
                            <w:r>
                              <w:rPr>
                                <w:color w:val="231F20"/>
                                <w:spacing w:val="-2"/>
                                <w:w w:val="105"/>
                              </w:rPr>
                              <w:t>respond</w:t>
                            </w:r>
                            <w:r>
                              <w:rPr>
                                <w:color w:val="231F20"/>
                                <w:spacing w:val="-8"/>
                                <w:w w:val="105"/>
                              </w:rPr>
                              <w:t> </w:t>
                            </w:r>
                            <w:r>
                              <w:rPr>
                                <w:color w:val="231F20"/>
                                <w:spacing w:val="-2"/>
                                <w:w w:val="105"/>
                              </w:rPr>
                              <w:t>to</w:t>
                            </w:r>
                            <w:r>
                              <w:rPr>
                                <w:color w:val="231F20"/>
                                <w:spacing w:val="-8"/>
                                <w:w w:val="105"/>
                              </w:rPr>
                              <w:t> </w:t>
                            </w:r>
                            <w:r>
                              <w:rPr>
                                <w:color w:val="231F20"/>
                                <w:spacing w:val="-2"/>
                                <w:w w:val="105"/>
                              </w:rPr>
                              <w:t>statistical </w:t>
                            </w:r>
                            <w:r>
                              <w:rPr>
                                <w:color w:val="231F20"/>
                                <w:w w:val="105"/>
                              </w:rPr>
                              <w:t>data,</w:t>
                            </w:r>
                            <w:r>
                              <w:rPr>
                                <w:color w:val="231F20"/>
                                <w:spacing w:val="-8"/>
                                <w:w w:val="105"/>
                              </w:rPr>
                              <w:t> </w:t>
                            </w:r>
                            <w:r>
                              <w:rPr>
                                <w:color w:val="231F20"/>
                                <w:w w:val="105"/>
                              </w:rPr>
                              <w:t>different</w:t>
                            </w:r>
                            <w:r>
                              <w:rPr>
                                <w:color w:val="231F20"/>
                                <w:spacing w:val="-8"/>
                                <w:w w:val="105"/>
                              </w:rPr>
                              <w:t> </w:t>
                            </w:r>
                            <w:r>
                              <w:rPr>
                                <w:color w:val="231F20"/>
                                <w:w w:val="105"/>
                              </w:rPr>
                              <w:t>types</w:t>
                            </w:r>
                            <w:r>
                              <w:rPr>
                                <w:color w:val="231F20"/>
                                <w:spacing w:val="-8"/>
                                <w:w w:val="105"/>
                              </w:rPr>
                              <w:t> </w:t>
                            </w:r>
                            <w:r>
                              <w:rPr>
                                <w:color w:val="231F20"/>
                                <w:w w:val="105"/>
                              </w:rPr>
                              <w:t>of</w:t>
                            </w:r>
                            <w:r>
                              <w:rPr>
                                <w:color w:val="231F20"/>
                                <w:spacing w:val="-8"/>
                                <w:w w:val="105"/>
                              </w:rPr>
                              <w:t> </w:t>
                            </w:r>
                            <w:r>
                              <w:rPr>
                                <w:color w:val="231F20"/>
                                <w:w w:val="105"/>
                              </w:rPr>
                              <w:t>graph</w:t>
                            </w:r>
                            <w:r>
                              <w:rPr>
                                <w:color w:val="231F20"/>
                                <w:spacing w:val="-8"/>
                                <w:w w:val="105"/>
                              </w:rPr>
                              <w:t> </w:t>
                            </w:r>
                            <w:r>
                              <w:rPr>
                                <w:color w:val="231F20"/>
                                <w:w w:val="105"/>
                              </w:rPr>
                              <w:t>and</w:t>
                            </w:r>
                            <w:r>
                              <w:rPr>
                                <w:color w:val="231F20"/>
                                <w:spacing w:val="-8"/>
                                <w:w w:val="105"/>
                              </w:rPr>
                              <w:t> </w:t>
                            </w:r>
                            <w:r>
                              <w:rPr>
                                <w:color w:val="231F20"/>
                                <w:w w:val="105"/>
                              </w:rPr>
                              <w:t>a</w:t>
                            </w:r>
                            <w:r>
                              <w:rPr>
                                <w:color w:val="231F20"/>
                                <w:spacing w:val="-8"/>
                                <w:w w:val="105"/>
                              </w:rPr>
                              <w:t> </w:t>
                            </w:r>
                            <w:r>
                              <w:rPr>
                                <w:color w:val="231F20"/>
                                <w:w w:val="105"/>
                              </w:rPr>
                              <w:t>range of maps at different scales is important prior to taking the exam (AQA, 2018, repeated in 2019);</w:t>
                            </w:r>
                          </w:p>
                        </w:txbxContent>
                      </wps:txbx>
                      <wps:bodyPr wrap="square" lIns="0" tIns="0" rIns="0" bIns="0" rtlCol="0">
                        <a:noAutofit/>
                      </wps:bodyPr>
                    </wps:wsp>
                  </a:graphicData>
                </a:graphic>
              </wp:anchor>
            </w:drawing>
          </mc:Choice>
          <mc:Fallback>
            <w:pict>
              <v:shape style="position:absolute;margin-left:57.450001pt;margin-top:20.3339pt;width:213.55pt;height:78.7pt;mso-position-horizontal-relative:page;mso-position-vertical-relative:paragraph;z-index:15758848" type="#_x0000_t202" id="docshape140" filled="true" fillcolor="#42479d" stroked="false">
                <v:textbox inset="0,0,0,0">
                  <w:txbxContent>
                    <w:p>
                      <w:pPr>
                        <w:pStyle w:val="BodyText"/>
                        <w:spacing w:line="247" w:lineRule="auto" w:before="147"/>
                        <w:ind w:left="290" w:right="412" w:firstLine="49"/>
                        <w:rPr>
                          <w:color w:val="000000"/>
                        </w:rPr>
                      </w:pPr>
                      <w:r>
                        <w:rPr>
                          <w:color w:val="231F20"/>
                          <w:spacing w:val="-2"/>
                          <w:w w:val="105"/>
                        </w:rPr>
                        <w:t>‘Rehearsing</w:t>
                      </w:r>
                      <w:r>
                        <w:rPr>
                          <w:color w:val="231F20"/>
                          <w:spacing w:val="-8"/>
                          <w:w w:val="105"/>
                        </w:rPr>
                        <w:t> </w:t>
                      </w:r>
                      <w:r>
                        <w:rPr>
                          <w:color w:val="231F20"/>
                          <w:spacing w:val="-2"/>
                          <w:w w:val="105"/>
                        </w:rPr>
                        <w:t>how</w:t>
                      </w:r>
                      <w:r>
                        <w:rPr>
                          <w:color w:val="231F20"/>
                          <w:spacing w:val="-8"/>
                          <w:w w:val="105"/>
                        </w:rPr>
                        <w:t> </w:t>
                      </w:r>
                      <w:r>
                        <w:rPr>
                          <w:color w:val="231F20"/>
                          <w:spacing w:val="-2"/>
                          <w:w w:val="105"/>
                        </w:rPr>
                        <w:t>to</w:t>
                      </w:r>
                      <w:r>
                        <w:rPr>
                          <w:color w:val="231F20"/>
                          <w:spacing w:val="-8"/>
                          <w:w w:val="105"/>
                        </w:rPr>
                        <w:t> </w:t>
                      </w:r>
                      <w:r>
                        <w:rPr>
                          <w:color w:val="231F20"/>
                          <w:spacing w:val="-2"/>
                          <w:w w:val="105"/>
                        </w:rPr>
                        <w:t>respond</w:t>
                      </w:r>
                      <w:r>
                        <w:rPr>
                          <w:color w:val="231F20"/>
                          <w:spacing w:val="-8"/>
                          <w:w w:val="105"/>
                        </w:rPr>
                        <w:t> </w:t>
                      </w:r>
                      <w:r>
                        <w:rPr>
                          <w:color w:val="231F20"/>
                          <w:spacing w:val="-2"/>
                          <w:w w:val="105"/>
                        </w:rPr>
                        <w:t>to</w:t>
                      </w:r>
                      <w:r>
                        <w:rPr>
                          <w:color w:val="231F20"/>
                          <w:spacing w:val="-8"/>
                          <w:w w:val="105"/>
                        </w:rPr>
                        <w:t> </w:t>
                      </w:r>
                      <w:r>
                        <w:rPr>
                          <w:color w:val="231F20"/>
                          <w:spacing w:val="-2"/>
                          <w:w w:val="105"/>
                        </w:rPr>
                        <w:t>statistical </w:t>
                      </w:r>
                      <w:r>
                        <w:rPr>
                          <w:color w:val="231F20"/>
                          <w:w w:val="105"/>
                        </w:rPr>
                        <w:t>data,</w:t>
                      </w:r>
                      <w:r>
                        <w:rPr>
                          <w:color w:val="231F20"/>
                          <w:spacing w:val="-8"/>
                          <w:w w:val="105"/>
                        </w:rPr>
                        <w:t> </w:t>
                      </w:r>
                      <w:r>
                        <w:rPr>
                          <w:color w:val="231F20"/>
                          <w:w w:val="105"/>
                        </w:rPr>
                        <w:t>different</w:t>
                      </w:r>
                      <w:r>
                        <w:rPr>
                          <w:color w:val="231F20"/>
                          <w:spacing w:val="-8"/>
                          <w:w w:val="105"/>
                        </w:rPr>
                        <w:t> </w:t>
                      </w:r>
                      <w:r>
                        <w:rPr>
                          <w:color w:val="231F20"/>
                          <w:w w:val="105"/>
                        </w:rPr>
                        <w:t>types</w:t>
                      </w:r>
                      <w:r>
                        <w:rPr>
                          <w:color w:val="231F20"/>
                          <w:spacing w:val="-8"/>
                          <w:w w:val="105"/>
                        </w:rPr>
                        <w:t> </w:t>
                      </w:r>
                      <w:r>
                        <w:rPr>
                          <w:color w:val="231F20"/>
                          <w:w w:val="105"/>
                        </w:rPr>
                        <w:t>of</w:t>
                      </w:r>
                      <w:r>
                        <w:rPr>
                          <w:color w:val="231F20"/>
                          <w:spacing w:val="-8"/>
                          <w:w w:val="105"/>
                        </w:rPr>
                        <w:t> </w:t>
                      </w:r>
                      <w:r>
                        <w:rPr>
                          <w:color w:val="231F20"/>
                          <w:w w:val="105"/>
                        </w:rPr>
                        <w:t>graph</w:t>
                      </w:r>
                      <w:r>
                        <w:rPr>
                          <w:color w:val="231F20"/>
                          <w:spacing w:val="-8"/>
                          <w:w w:val="105"/>
                        </w:rPr>
                        <w:t> </w:t>
                      </w:r>
                      <w:r>
                        <w:rPr>
                          <w:color w:val="231F20"/>
                          <w:w w:val="105"/>
                        </w:rPr>
                        <w:t>and</w:t>
                      </w:r>
                      <w:r>
                        <w:rPr>
                          <w:color w:val="231F20"/>
                          <w:spacing w:val="-8"/>
                          <w:w w:val="105"/>
                        </w:rPr>
                        <w:t> </w:t>
                      </w:r>
                      <w:r>
                        <w:rPr>
                          <w:color w:val="231F20"/>
                          <w:w w:val="105"/>
                        </w:rPr>
                        <w:t>a</w:t>
                      </w:r>
                      <w:r>
                        <w:rPr>
                          <w:color w:val="231F20"/>
                          <w:spacing w:val="-8"/>
                          <w:w w:val="105"/>
                        </w:rPr>
                        <w:t> </w:t>
                      </w:r>
                      <w:r>
                        <w:rPr>
                          <w:color w:val="231F20"/>
                          <w:w w:val="105"/>
                        </w:rPr>
                        <w:t>range of maps at different scales is important prior to taking the exam (AQA, 2018, repeated in 2019);</w:t>
                      </w:r>
                    </w:p>
                  </w:txbxContent>
                </v:textbox>
                <v:fill opacity="6553f" type="solid"/>
                <w10:wrap type="none"/>
              </v:shape>
            </w:pict>
          </mc:Fallback>
        </mc:AlternateContent>
      </w:r>
      <w:r>
        <w:rPr>
          <w:color w:val="231F20"/>
        </w:rPr>
        <w:t>For </w:t>
      </w:r>
      <w:r>
        <w:rPr>
          <w:color w:val="231F20"/>
          <w:spacing w:val="-2"/>
        </w:rPr>
        <w:t>example:</w:t>
      </w:r>
    </w:p>
    <w:p>
      <w:pPr>
        <w:spacing w:line="240" w:lineRule="auto" w:before="8" w:after="24"/>
        <w:rPr>
          <w:sz w:val="10"/>
        </w:rPr>
      </w:pPr>
      <w:r>
        <w:rPr/>
        <w:br w:type="column"/>
      </w:r>
      <w:r>
        <w:rPr>
          <w:sz w:val="10"/>
        </w:rPr>
      </w:r>
    </w:p>
    <w:p>
      <w:pPr>
        <w:pStyle w:val="BodyText"/>
        <w:ind w:left="299"/>
      </w:pPr>
      <w:r>
        <w:rPr/>
        <mc:AlternateContent>
          <mc:Choice Requires="wps">
            <w:drawing>
              <wp:inline distT="0" distB="0" distL="0" distR="0">
                <wp:extent cx="2712085" cy="792480"/>
                <wp:effectExtent l="0" t="0" r="0" b="0"/>
                <wp:docPr id="157" name="Textbox 157"/>
                <wp:cNvGraphicFramePr>
                  <a:graphicFrameLocks/>
                </wp:cNvGraphicFramePr>
                <a:graphic>
                  <a:graphicData uri="http://schemas.microsoft.com/office/word/2010/wordprocessingShape">
                    <wps:wsp>
                      <wps:cNvPr id="157" name="Textbox 157"/>
                      <wps:cNvSpPr txBox="1"/>
                      <wps:spPr>
                        <a:xfrm>
                          <a:off x="0" y="0"/>
                          <a:ext cx="2712085" cy="792480"/>
                        </a:xfrm>
                        <a:prstGeom prst="rect">
                          <a:avLst/>
                        </a:prstGeom>
                        <a:solidFill>
                          <a:srgbClr val="42479D">
                            <a:alpha val="9999"/>
                          </a:srgbClr>
                        </a:solidFill>
                      </wps:spPr>
                      <wps:txbx>
                        <w:txbxContent>
                          <w:p>
                            <w:pPr>
                              <w:pStyle w:val="BodyText"/>
                              <w:spacing w:line="247" w:lineRule="auto" w:before="147"/>
                              <w:ind w:left="283" w:right="412" w:firstLine="56"/>
                              <w:rPr>
                                <w:color w:val="000000"/>
                              </w:rPr>
                            </w:pPr>
                            <w:r>
                              <w:rPr>
                                <w:color w:val="231F20"/>
                                <w:w w:val="105"/>
                              </w:rPr>
                              <w:t>‘Teachers should practise using a variety of different graphs with candidates </w:t>
                            </w:r>
                            <w:r>
                              <w:rPr>
                                <w:color w:val="231F20"/>
                              </w:rPr>
                              <w:t>throughout</w:t>
                            </w:r>
                            <w:r>
                              <w:rPr>
                                <w:color w:val="231F20"/>
                                <w:spacing w:val="-3"/>
                              </w:rPr>
                              <w:t> </w:t>
                            </w:r>
                            <w:r>
                              <w:rPr>
                                <w:color w:val="231F20"/>
                              </w:rPr>
                              <w:t>the</w:t>
                            </w:r>
                            <w:r>
                              <w:rPr>
                                <w:color w:val="231F20"/>
                                <w:spacing w:val="-3"/>
                              </w:rPr>
                              <w:t> </w:t>
                            </w:r>
                            <w:r>
                              <w:rPr>
                                <w:color w:val="231F20"/>
                              </w:rPr>
                              <w:t>geography</w:t>
                            </w:r>
                            <w:r>
                              <w:rPr>
                                <w:color w:val="231F20"/>
                                <w:spacing w:val="-3"/>
                              </w:rPr>
                              <w:t> </w:t>
                            </w:r>
                            <w:r>
                              <w:rPr>
                                <w:color w:val="231F20"/>
                              </w:rPr>
                              <w:t>course’</w:t>
                            </w:r>
                            <w:r>
                              <w:rPr>
                                <w:color w:val="231F20"/>
                                <w:spacing w:val="-3"/>
                              </w:rPr>
                              <w:t> </w:t>
                            </w:r>
                            <w:r>
                              <w:rPr>
                                <w:color w:val="231F20"/>
                              </w:rPr>
                              <w:t>(Edexcel </w:t>
                            </w:r>
                            <w:r>
                              <w:rPr>
                                <w:color w:val="231F20"/>
                                <w:w w:val="105"/>
                              </w:rPr>
                              <w:t>B, 2019).</w:t>
                            </w:r>
                          </w:p>
                        </w:txbxContent>
                      </wps:txbx>
                      <wps:bodyPr wrap="square" lIns="0" tIns="0" rIns="0" bIns="0" rtlCol="0">
                        <a:noAutofit/>
                      </wps:bodyPr>
                    </wps:wsp>
                  </a:graphicData>
                </a:graphic>
              </wp:inline>
            </w:drawing>
          </mc:Choice>
          <mc:Fallback>
            <w:pict>
              <v:shape style="width:213.55pt;height:62.4pt;mso-position-horizontal-relative:char;mso-position-vertical-relative:line" type="#_x0000_t202" id="docshape141" filled="true" fillcolor="#42479d" stroked="false">
                <w10:anchorlock/>
                <v:textbox inset="0,0,0,0">
                  <w:txbxContent>
                    <w:p>
                      <w:pPr>
                        <w:pStyle w:val="BodyText"/>
                        <w:spacing w:line="247" w:lineRule="auto" w:before="147"/>
                        <w:ind w:left="283" w:right="412" w:firstLine="56"/>
                        <w:rPr>
                          <w:color w:val="000000"/>
                        </w:rPr>
                      </w:pPr>
                      <w:r>
                        <w:rPr>
                          <w:color w:val="231F20"/>
                          <w:w w:val="105"/>
                        </w:rPr>
                        <w:t>‘Teachers should practise using a variety of different graphs with candidates </w:t>
                      </w:r>
                      <w:r>
                        <w:rPr>
                          <w:color w:val="231F20"/>
                        </w:rPr>
                        <w:t>throughout</w:t>
                      </w:r>
                      <w:r>
                        <w:rPr>
                          <w:color w:val="231F20"/>
                          <w:spacing w:val="-3"/>
                        </w:rPr>
                        <w:t> </w:t>
                      </w:r>
                      <w:r>
                        <w:rPr>
                          <w:color w:val="231F20"/>
                        </w:rPr>
                        <w:t>the</w:t>
                      </w:r>
                      <w:r>
                        <w:rPr>
                          <w:color w:val="231F20"/>
                          <w:spacing w:val="-3"/>
                        </w:rPr>
                        <w:t> </w:t>
                      </w:r>
                      <w:r>
                        <w:rPr>
                          <w:color w:val="231F20"/>
                        </w:rPr>
                        <w:t>geography</w:t>
                      </w:r>
                      <w:r>
                        <w:rPr>
                          <w:color w:val="231F20"/>
                          <w:spacing w:val="-3"/>
                        </w:rPr>
                        <w:t> </w:t>
                      </w:r>
                      <w:r>
                        <w:rPr>
                          <w:color w:val="231F20"/>
                        </w:rPr>
                        <w:t>course’</w:t>
                      </w:r>
                      <w:r>
                        <w:rPr>
                          <w:color w:val="231F20"/>
                          <w:spacing w:val="-3"/>
                        </w:rPr>
                        <w:t> </w:t>
                      </w:r>
                      <w:r>
                        <w:rPr>
                          <w:color w:val="231F20"/>
                        </w:rPr>
                        <w:t>(Edexcel </w:t>
                      </w:r>
                      <w:r>
                        <w:rPr>
                          <w:color w:val="231F20"/>
                          <w:w w:val="105"/>
                        </w:rPr>
                        <w:t>B, 2019).</w:t>
                      </w:r>
                    </w:p>
                  </w:txbxContent>
                </v:textbox>
                <v:fill opacity="6553f" type="solid"/>
              </v:shape>
            </w:pict>
          </mc:Fallback>
        </mc:AlternateContent>
      </w:r>
      <w:r>
        <w:rPr/>
      </w:r>
    </w:p>
    <w:p>
      <w:pPr>
        <w:pStyle w:val="BodyText"/>
        <w:spacing w:line="247" w:lineRule="auto" w:before="122"/>
        <w:ind w:left="299" w:right="1734"/>
      </w:pPr>
      <w:r>
        <w:rPr>
          <w:color w:val="231F20"/>
        </w:rPr>
        <w:t>Such comments can be unhelpful, and actually encouraging a silo approach to skills in GCSE teaching, to be ‘rehearsed’ and ‘practised’ for the exam. Rynne et al make it clear that enquiry and making sense of geographical data ,such as maps,</w:t>
      </w:r>
      <w:r>
        <w:rPr>
          <w:color w:val="231F20"/>
          <w:spacing w:val="40"/>
        </w:rPr>
        <w:t> </w:t>
      </w:r>
      <w:r>
        <w:rPr>
          <w:color w:val="231F20"/>
        </w:rPr>
        <w:t>is a key element of curriculum design, linked to</w:t>
      </w:r>
      <w:r>
        <w:rPr>
          <w:color w:val="231F20"/>
          <w:spacing w:val="40"/>
        </w:rPr>
        <w:t> </w:t>
      </w:r>
      <w:r>
        <w:rPr>
          <w:color w:val="231F20"/>
        </w:rPr>
        <w:t>the aims of GCSE as the vision for the intent of </w:t>
      </w:r>
      <w:r>
        <w:rPr>
          <w:color w:val="231F20"/>
        </w:rPr>
        <w:t>a GCSE curriculum:</w:t>
      </w:r>
    </w:p>
    <w:p>
      <w:pPr>
        <w:pStyle w:val="BodyText"/>
        <w:spacing w:before="8"/>
        <w:rPr>
          <w:sz w:val="13"/>
        </w:rPr>
      </w:pPr>
      <w:r>
        <w:rPr/>
        <mc:AlternateContent>
          <mc:Choice Requires="wps">
            <w:drawing>
              <wp:anchor distT="0" distB="0" distL="0" distR="0" allowOverlap="1" layoutInCell="1" locked="0" behindDoc="1" simplePos="0" relativeHeight="487617536">
                <wp:simplePos x="0" y="0"/>
                <wp:positionH relativeFrom="page">
                  <wp:posOffset>3888003</wp:posOffset>
                </wp:positionH>
                <wp:positionV relativeFrom="paragraph">
                  <wp:posOffset>116336</wp:posOffset>
                </wp:positionV>
                <wp:extent cx="2712085" cy="1905000"/>
                <wp:effectExtent l="0" t="0" r="0" b="0"/>
                <wp:wrapTopAndBottom/>
                <wp:docPr id="158" name="Textbox 158"/>
                <wp:cNvGraphicFramePr>
                  <a:graphicFrameLocks/>
                </wp:cNvGraphicFramePr>
                <a:graphic>
                  <a:graphicData uri="http://schemas.microsoft.com/office/word/2010/wordprocessingShape">
                    <wps:wsp>
                      <wps:cNvPr id="158" name="Textbox 158"/>
                      <wps:cNvSpPr txBox="1"/>
                      <wps:spPr>
                        <a:xfrm>
                          <a:off x="0" y="0"/>
                          <a:ext cx="2712085" cy="1905000"/>
                        </a:xfrm>
                        <a:prstGeom prst="rect">
                          <a:avLst/>
                        </a:prstGeom>
                        <a:solidFill>
                          <a:srgbClr val="42479D">
                            <a:alpha val="9999"/>
                          </a:srgbClr>
                        </a:solidFill>
                      </wps:spPr>
                      <wps:txbx>
                        <w:txbxContent>
                          <w:p>
                            <w:pPr>
                              <w:pStyle w:val="BodyText"/>
                              <w:spacing w:line="247" w:lineRule="auto" w:before="204"/>
                              <w:ind w:left="283" w:right="326"/>
                              <w:rPr>
                                <w:color w:val="000000"/>
                              </w:rPr>
                            </w:pPr>
                            <w:r>
                              <w:rPr>
                                <w:color w:val="231F20"/>
                              </w:rPr>
                              <w:t>“However, practising for the exam should not take the place of designing a coherent GCSE</w:t>
                            </w:r>
                            <w:r>
                              <w:rPr>
                                <w:color w:val="231F20"/>
                                <w:spacing w:val="-14"/>
                              </w:rPr>
                              <w:t> </w:t>
                            </w:r>
                            <w:r>
                              <w:rPr>
                                <w:color w:val="231F20"/>
                              </w:rPr>
                              <w:t>geography</w:t>
                            </w:r>
                            <w:r>
                              <w:rPr>
                                <w:color w:val="231F20"/>
                                <w:spacing w:val="-14"/>
                              </w:rPr>
                              <w:t> </w:t>
                            </w:r>
                            <w:r>
                              <w:rPr>
                                <w:color w:val="231F20"/>
                              </w:rPr>
                              <w:t>curriculum.</w:t>
                            </w:r>
                            <w:r>
                              <w:rPr>
                                <w:color w:val="231F20"/>
                                <w:spacing w:val="-14"/>
                              </w:rPr>
                              <w:t> </w:t>
                            </w:r>
                            <w:r>
                              <w:rPr>
                                <w:color w:val="231F20"/>
                              </w:rPr>
                              <w:t>The</w:t>
                            </w:r>
                            <w:r>
                              <w:rPr>
                                <w:color w:val="231F20"/>
                                <w:spacing w:val="-14"/>
                              </w:rPr>
                              <w:t> </w:t>
                            </w:r>
                            <w:r>
                              <w:rPr>
                                <w:color w:val="231F20"/>
                              </w:rPr>
                              <w:t>curriculum should be planned at a strategic level to enable students to know geographical material, think like a geographer, study</w:t>
                            </w:r>
                          </w:p>
                          <w:p>
                            <w:pPr>
                              <w:pStyle w:val="BodyText"/>
                              <w:spacing w:line="247" w:lineRule="auto" w:before="7"/>
                              <w:ind w:left="283" w:right="574"/>
                              <w:rPr>
                                <w:color w:val="000000"/>
                              </w:rPr>
                            </w:pPr>
                            <w:r>
                              <w:rPr>
                                <w:color w:val="231F20"/>
                              </w:rPr>
                              <w:t>like a geographer and apply what they have</w:t>
                            </w:r>
                            <w:r>
                              <w:rPr>
                                <w:color w:val="231F20"/>
                                <w:spacing w:val="-14"/>
                              </w:rPr>
                              <w:t> </w:t>
                            </w:r>
                            <w:r>
                              <w:rPr>
                                <w:color w:val="231F20"/>
                              </w:rPr>
                              <w:t>learnt.</w:t>
                            </w:r>
                            <w:r>
                              <w:rPr>
                                <w:color w:val="231F20"/>
                                <w:spacing w:val="-14"/>
                              </w:rPr>
                              <w:t> </w:t>
                            </w:r>
                            <w:r>
                              <w:rPr>
                                <w:color w:val="231F20"/>
                              </w:rPr>
                              <w:t>In</w:t>
                            </w:r>
                            <w:r>
                              <w:rPr>
                                <w:color w:val="231F20"/>
                                <w:spacing w:val="-14"/>
                              </w:rPr>
                              <w:t> </w:t>
                            </w:r>
                            <w:r>
                              <w:rPr>
                                <w:color w:val="231F20"/>
                              </w:rPr>
                              <w:t>this</w:t>
                            </w:r>
                            <w:r>
                              <w:rPr>
                                <w:color w:val="231F20"/>
                                <w:spacing w:val="-14"/>
                              </w:rPr>
                              <w:t> </w:t>
                            </w:r>
                            <w:r>
                              <w:rPr>
                                <w:color w:val="231F20"/>
                              </w:rPr>
                              <w:t>curriculum</w:t>
                            </w:r>
                            <w:r>
                              <w:rPr>
                                <w:color w:val="231F20"/>
                                <w:spacing w:val="-14"/>
                              </w:rPr>
                              <w:t> </w:t>
                            </w:r>
                            <w:r>
                              <w:rPr>
                                <w:color w:val="231F20"/>
                              </w:rPr>
                              <w:t>experience, using geographical data is embedded and progressed in each unit of work, rather than rehearsed for the exam.”</w:t>
                            </w:r>
                            <w:r>
                              <w:rPr>
                                <w:color w:val="231F20"/>
                                <w:spacing w:val="40"/>
                              </w:rPr>
                              <w:t> </w:t>
                            </w:r>
                            <w:r>
                              <w:rPr>
                                <w:color w:val="231F20"/>
                              </w:rPr>
                              <w:t>(p. 24)</w:t>
                            </w:r>
                          </w:p>
                        </w:txbxContent>
                      </wps:txbx>
                      <wps:bodyPr wrap="square" lIns="0" tIns="0" rIns="0" bIns="0" rtlCol="0">
                        <a:noAutofit/>
                      </wps:bodyPr>
                    </wps:wsp>
                  </a:graphicData>
                </a:graphic>
              </wp:anchor>
            </w:drawing>
          </mc:Choice>
          <mc:Fallback>
            <w:pict>
              <v:shape style="position:absolute;margin-left:306.141998pt;margin-top:9.160359pt;width:213.55pt;height:150pt;mso-position-horizontal-relative:page;mso-position-vertical-relative:paragraph;z-index:-15698944;mso-wrap-distance-left:0;mso-wrap-distance-right:0" type="#_x0000_t202" id="docshape142" filled="true" fillcolor="#42479d" stroked="false">
                <v:textbox inset="0,0,0,0">
                  <w:txbxContent>
                    <w:p>
                      <w:pPr>
                        <w:pStyle w:val="BodyText"/>
                        <w:spacing w:line="247" w:lineRule="auto" w:before="204"/>
                        <w:ind w:left="283" w:right="326"/>
                        <w:rPr>
                          <w:color w:val="000000"/>
                        </w:rPr>
                      </w:pPr>
                      <w:r>
                        <w:rPr>
                          <w:color w:val="231F20"/>
                        </w:rPr>
                        <w:t>“However, practising for the exam should not take the place of designing a coherent GCSE</w:t>
                      </w:r>
                      <w:r>
                        <w:rPr>
                          <w:color w:val="231F20"/>
                          <w:spacing w:val="-14"/>
                        </w:rPr>
                        <w:t> </w:t>
                      </w:r>
                      <w:r>
                        <w:rPr>
                          <w:color w:val="231F20"/>
                        </w:rPr>
                        <w:t>geography</w:t>
                      </w:r>
                      <w:r>
                        <w:rPr>
                          <w:color w:val="231F20"/>
                          <w:spacing w:val="-14"/>
                        </w:rPr>
                        <w:t> </w:t>
                      </w:r>
                      <w:r>
                        <w:rPr>
                          <w:color w:val="231F20"/>
                        </w:rPr>
                        <w:t>curriculum.</w:t>
                      </w:r>
                      <w:r>
                        <w:rPr>
                          <w:color w:val="231F20"/>
                          <w:spacing w:val="-14"/>
                        </w:rPr>
                        <w:t> </w:t>
                      </w:r>
                      <w:r>
                        <w:rPr>
                          <w:color w:val="231F20"/>
                        </w:rPr>
                        <w:t>The</w:t>
                      </w:r>
                      <w:r>
                        <w:rPr>
                          <w:color w:val="231F20"/>
                          <w:spacing w:val="-14"/>
                        </w:rPr>
                        <w:t> </w:t>
                      </w:r>
                      <w:r>
                        <w:rPr>
                          <w:color w:val="231F20"/>
                        </w:rPr>
                        <w:t>curriculum should be planned at a strategic level to enable students to know geographical material, think like a geographer, study</w:t>
                      </w:r>
                    </w:p>
                    <w:p>
                      <w:pPr>
                        <w:pStyle w:val="BodyText"/>
                        <w:spacing w:line="247" w:lineRule="auto" w:before="7"/>
                        <w:ind w:left="283" w:right="574"/>
                        <w:rPr>
                          <w:color w:val="000000"/>
                        </w:rPr>
                      </w:pPr>
                      <w:r>
                        <w:rPr>
                          <w:color w:val="231F20"/>
                        </w:rPr>
                        <w:t>like a geographer and apply what they have</w:t>
                      </w:r>
                      <w:r>
                        <w:rPr>
                          <w:color w:val="231F20"/>
                          <w:spacing w:val="-14"/>
                        </w:rPr>
                        <w:t> </w:t>
                      </w:r>
                      <w:r>
                        <w:rPr>
                          <w:color w:val="231F20"/>
                        </w:rPr>
                        <w:t>learnt.</w:t>
                      </w:r>
                      <w:r>
                        <w:rPr>
                          <w:color w:val="231F20"/>
                          <w:spacing w:val="-14"/>
                        </w:rPr>
                        <w:t> </w:t>
                      </w:r>
                      <w:r>
                        <w:rPr>
                          <w:color w:val="231F20"/>
                        </w:rPr>
                        <w:t>In</w:t>
                      </w:r>
                      <w:r>
                        <w:rPr>
                          <w:color w:val="231F20"/>
                          <w:spacing w:val="-14"/>
                        </w:rPr>
                        <w:t> </w:t>
                      </w:r>
                      <w:r>
                        <w:rPr>
                          <w:color w:val="231F20"/>
                        </w:rPr>
                        <w:t>this</w:t>
                      </w:r>
                      <w:r>
                        <w:rPr>
                          <w:color w:val="231F20"/>
                          <w:spacing w:val="-14"/>
                        </w:rPr>
                        <w:t> </w:t>
                      </w:r>
                      <w:r>
                        <w:rPr>
                          <w:color w:val="231F20"/>
                        </w:rPr>
                        <w:t>curriculum</w:t>
                      </w:r>
                      <w:r>
                        <w:rPr>
                          <w:color w:val="231F20"/>
                          <w:spacing w:val="-14"/>
                        </w:rPr>
                        <w:t> </w:t>
                      </w:r>
                      <w:r>
                        <w:rPr>
                          <w:color w:val="231F20"/>
                        </w:rPr>
                        <w:t>experience, using geographical data is embedded and progressed in each unit of work, rather than rehearsed for the exam.”</w:t>
                      </w:r>
                      <w:r>
                        <w:rPr>
                          <w:color w:val="231F20"/>
                          <w:spacing w:val="40"/>
                        </w:rPr>
                        <w:t> </w:t>
                      </w:r>
                      <w:r>
                        <w:rPr>
                          <w:color w:val="231F20"/>
                        </w:rPr>
                        <w:t>(p. 24)</w:t>
                      </w:r>
                    </w:p>
                  </w:txbxContent>
                </v:textbox>
                <v:fill opacity="6553f" type="solid"/>
                <w10:wrap type="topAndBottom"/>
              </v:shape>
            </w:pict>
          </mc:Fallback>
        </mc:AlternateContent>
      </w:r>
    </w:p>
    <w:p>
      <w:pPr>
        <w:pStyle w:val="BodyText"/>
        <w:spacing w:line="247" w:lineRule="auto" w:before="124"/>
        <w:ind w:left="299" w:right="1868"/>
      </w:pPr>
      <w:r>
        <w:rPr>
          <w:color w:val="231F20"/>
        </w:rPr>
        <w:t>It’s clear that a more progressive use of maps would be hugely beneficial for pupils. This </w:t>
      </w:r>
      <w:r>
        <w:rPr>
          <w:color w:val="231F20"/>
        </w:rPr>
        <w:t>guide offers a curriculum design process developing</w:t>
      </w:r>
    </w:p>
    <w:p>
      <w:pPr>
        <w:pStyle w:val="BodyText"/>
        <w:spacing w:line="247" w:lineRule="auto" w:before="3"/>
        <w:ind w:left="299" w:right="1734"/>
      </w:pPr>
      <w:r>
        <w:rPr>
          <w:color w:val="231F20"/>
        </w:rPr>
        <w:t>a progression framework of mapping skills </w:t>
      </w:r>
      <w:r>
        <w:rPr>
          <w:color w:val="231F20"/>
        </w:rPr>
        <w:t>and knowledge for learners aged 11–16.</w:t>
      </w:r>
    </w:p>
    <w:p>
      <w:pPr>
        <w:spacing w:after="0" w:line="247" w:lineRule="auto"/>
        <w:sectPr>
          <w:type w:val="continuous"/>
          <w:pgSz w:w="11910" w:h="16840"/>
          <w:pgMar w:header="0" w:footer="0" w:top="0" w:bottom="280" w:left="0" w:right="0"/>
          <w:cols w:num="2" w:equalWidth="0">
            <w:col w:w="5784" w:space="40"/>
            <w:col w:w="6086"/>
          </w:cols>
        </w:sectPr>
      </w:pPr>
    </w:p>
    <w:p>
      <w:pPr>
        <w:pStyle w:val="BodyText"/>
        <w:spacing w:before="448"/>
        <w:rPr>
          <w:sz w:val="60"/>
        </w:rPr>
      </w:pPr>
    </w:p>
    <w:p>
      <w:pPr>
        <w:pStyle w:val="Heading1"/>
      </w:pPr>
      <w:bookmarkStart w:name="_TOC_250004" w:id="3"/>
      <w:r>
        <w:rPr>
          <w:color w:val="42479D"/>
        </w:rPr>
        <w:t>Towards</w:t>
      </w:r>
      <w:r>
        <w:rPr>
          <w:color w:val="42479D"/>
          <w:spacing w:val="-2"/>
        </w:rPr>
        <w:t> </w:t>
      </w:r>
      <w:r>
        <w:rPr>
          <w:color w:val="42479D"/>
        </w:rPr>
        <w:t>a</w:t>
      </w:r>
      <w:r>
        <w:rPr>
          <w:color w:val="42479D"/>
          <w:spacing w:val="-1"/>
        </w:rPr>
        <w:t> </w:t>
      </w:r>
      <w:r>
        <w:rPr>
          <w:color w:val="42479D"/>
        </w:rPr>
        <w:t>curriculum</w:t>
      </w:r>
      <w:r>
        <w:rPr>
          <w:color w:val="42479D"/>
          <w:spacing w:val="-1"/>
        </w:rPr>
        <w:t> </w:t>
      </w:r>
      <w:r>
        <w:rPr>
          <w:color w:val="42479D"/>
        </w:rPr>
        <w:t>design</w:t>
      </w:r>
      <w:r>
        <w:rPr>
          <w:color w:val="42479D"/>
          <w:spacing w:val="-1"/>
        </w:rPr>
        <w:t> </w:t>
      </w:r>
      <w:bookmarkEnd w:id="3"/>
      <w:r>
        <w:rPr>
          <w:color w:val="42479D"/>
          <w:spacing w:val="-2"/>
        </w:rPr>
        <w:t>process</w:t>
      </w:r>
    </w:p>
    <w:p>
      <w:pPr>
        <w:pStyle w:val="BodyText"/>
        <w:spacing w:line="247" w:lineRule="auto" w:before="498"/>
        <w:ind w:left="1126" w:right="1465"/>
      </w:pPr>
      <w:r>
        <w:rPr>
          <w:color w:val="231F20"/>
        </w:rPr>
        <w:t>The</w:t>
      </w:r>
      <w:r>
        <w:rPr>
          <w:color w:val="231F20"/>
          <w:spacing w:val="-1"/>
        </w:rPr>
        <w:t> </w:t>
      </w:r>
      <w:r>
        <w:rPr>
          <w:color w:val="231F20"/>
        </w:rPr>
        <w:t>former,</w:t>
      </w:r>
      <w:r>
        <w:rPr>
          <w:color w:val="231F20"/>
          <w:spacing w:val="-1"/>
        </w:rPr>
        <w:t> </w:t>
      </w:r>
      <w:r>
        <w:rPr>
          <w:color w:val="231F20"/>
        </w:rPr>
        <w:t>Qualifications</w:t>
      </w:r>
      <w:r>
        <w:rPr>
          <w:color w:val="231F20"/>
          <w:spacing w:val="-1"/>
        </w:rPr>
        <w:t> </w:t>
      </w:r>
      <w:r>
        <w:rPr>
          <w:color w:val="231F20"/>
        </w:rPr>
        <w:t>and</w:t>
      </w:r>
      <w:r>
        <w:rPr>
          <w:color w:val="231F20"/>
          <w:spacing w:val="-1"/>
        </w:rPr>
        <w:t> </w:t>
      </w:r>
      <w:r>
        <w:rPr>
          <w:color w:val="231F20"/>
        </w:rPr>
        <w:t>Curriculum</w:t>
      </w:r>
      <w:r>
        <w:rPr>
          <w:color w:val="231F20"/>
          <w:spacing w:val="-1"/>
        </w:rPr>
        <w:t> </w:t>
      </w:r>
      <w:r>
        <w:rPr>
          <w:color w:val="231F20"/>
        </w:rPr>
        <w:t>Authority</w:t>
      </w:r>
      <w:r>
        <w:rPr>
          <w:color w:val="231F20"/>
          <w:spacing w:val="-1"/>
        </w:rPr>
        <w:t> </w:t>
      </w:r>
      <w:r>
        <w:rPr>
          <w:color w:val="231F20"/>
        </w:rPr>
        <w:t>(2008)</w:t>
      </w:r>
      <w:r>
        <w:rPr>
          <w:color w:val="231F20"/>
          <w:spacing w:val="-1"/>
        </w:rPr>
        <w:t> </w:t>
      </w:r>
      <w:r>
        <w:rPr>
          <w:color w:val="231F20"/>
        </w:rPr>
        <w:t>developed</w:t>
      </w:r>
      <w:r>
        <w:rPr>
          <w:color w:val="231F20"/>
          <w:spacing w:val="-1"/>
        </w:rPr>
        <w:t> </w:t>
      </w:r>
      <w:r>
        <w:rPr>
          <w:color w:val="231F20"/>
        </w:rPr>
        <w:t>guidance</w:t>
      </w:r>
      <w:r>
        <w:rPr>
          <w:color w:val="231F20"/>
          <w:spacing w:val="-1"/>
        </w:rPr>
        <w:t> </w:t>
      </w:r>
      <w:r>
        <w:rPr>
          <w:color w:val="231F20"/>
        </w:rPr>
        <w:t>for</w:t>
      </w:r>
      <w:r>
        <w:rPr>
          <w:color w:val="231F20"/>
          <w:spacing w:val="-1"/>
        </w:rPr>
        <w:t> </w:t>
      </w:r>
      <w:r>
        <w:rPr>
          <w:color w:val="231F20"/>
        </w:rPr>
        <w:t>a</w:t>
      </w:r>
      <w:r>
        <w:rPr>
          <w:color w:val="231F20"/>
          <w:spacing w:val="-1"/>
        </w:rPr>
        <w:t> </w:t>
      </w:r>
      <w:r>
        <w:rPr>
          <w:color w:val="231F20"/>
        </w:rPr>
        <w:t>process</w:t>
      </w:r>
      <w:r>
        <w:rPr>
          <w:color w:val="231F20"/>
          <w:spacing w:val="-1"/>
        </w:rPr>
        <w:t> </w:t>
      </w:r>
      <w:r>
        <w:rPr>
          <w:color w:val="231F20"/>
        </w:rPr>
        <w:t>of</w:t>
      </w:r>
      <w:r>
        <w:rPr>
          <w:color w:val="231F20"/>
          <w:spacing w:val="-1"/>
        </w:rPr>
        <w:t> </w:t>
      </w:r>
      <w:r>
        <w:rPr>
          <w:color w:val="231F20"/>
        </w:rPr>
        <w:t>‘disciplined curriculum innovation’ built around three curriculum questions:</w:t>
      </w:r>
    </w:p>
    <w:p>
      <w:pPr>
        <w:pStyle w:val="BodyText"/>
        <w:spacing w:before="83"/>
      </w:pPr>
    </w:p>
    <w:p>
      <w:pPr>
        <w:pStyle w:val="ListParagraph"/>
        <w:numPr>
          <w:ilvl w:val="0"/>
          <w:numId w:val="7"/>
        </w:numPr>
        <w:tabs>
          <w:tab w:pos="1365" w:val="left" w:leader="none"/>
        </w:tabs>
        <w:spacing w:line="240" w:lineRule="auto" w:before="1" w:after="0"/>
        <w:ind w:left="1365" w:right="0" w:hanging="239"/>
        <w:jc w:val="left"/>
        <w:rPr>
          <w:sz w:val="20"/>
        </w:rPr>
      </w:pPr>
      <w:r>
        <w:rPr>
          <w:color w:val="231F20"/>
          <w:w w:val="105"/>
          <w:sz w:val="20"/>
        </w:rPr>
        <w:t>What</w:t>
      </w:r>
      <w:r>
        <w:rPr>
          <w:color w:val="231F20"/>
          <w:spacing w:val="-9"/>
          <w:w w:val="105"/>
          <w:sz w:val="20"/>
        </w:rPr>
        <w:t> </w:t>
      </w:r>
      <w:r>
        <w:rPr>
          <w:color w:val="231F20"/>
          <w:w w:val="105"/>
          <w:sz w:val="20"/>
        </w:rPr>
        <w:t>are</w:t>
      </w:r>
      <w:r>
        <w:rPr>
          <w:color w:val="231F20"/>
          <w:spacing w:val="-7"/>
          <w:w w:val="105"/>
          <w:sz w:val="20"/>
        </w:rPr>
        <w:t> </w:t>
      </w:r>
      <w:r>
        <w:rPr>
          <w:color w:val="231F20"/>
          <w:w w:val="105"/>
          <w:sz w:val="20"/>
        </w:rPr>
        <w:t>you</w:t>
      </w:r>
      <w:r>
        <w:rPr>
          <w:color w:val="231F20"/>
          <w:spacing w:val="-6"/>
          <w:w w:val="105"/>
          <w:sz w:val="20"/>
        </w:rPr>
        <w:t> </w:t>
      </w:r>
      <w:r>
        <w:rPr>
          <w:color w:val="231F20"/>
          <w:w w:val="105"/>
          <w:sz w:val="20"/>
        </w:rPr>
        <w:t>trying</w:t>
      </w:r>
      <w:r>
        <w:rPr>
          <w:color w:val="231F20"/>
          <w:spacing w:val="-7"/>
          <w:w w:val="105"/>
          <w:sz w:val="20"/>
        </w:rPr>
        <w:t> </w:t>
      </w:r>
      <w:r>
        <w:rPr>
          <w:color w:val="231F20"/>
          <w:w w:val="105"/>
          <w:sz w:val="20"/>
        </w:rPr>
        <w:t>to</w:t>
      </w:r>
      <w:r>
        <w:rPr>
          <w:color w:val="231F20"/>
          <w:spacing w:val="-6"/>
          <w:w w:val="105"/>
          <w:sz w:val="20"/>
        </w:rPr>
        <w:t> </w:t>
      </w:r>
      <w:r>
        <w:rPr>
          <w:color w:val="231F20"/>
          <w:spacing w:val="-2"/>
          <w:w w:val="105"/>
          <w:sz w:val="20"/>
        </w:rPr>
        <w:t>achieve?</w:t>
      </w:r>
    </w:p>
    <w:p>
      <w:pPr>
        <w:pStyle w:val="BodyText"/>
        <w:spacing w:before="3"/>
      </w:pPr>
    </w:p>
    <w:p>
      <w:pPr>
        <w:pStyle w:val="ListParagraph"/>
        <w:numPr>
          <w:ilvl w:val="0"/>
          <w:numId w:val="7"/>
        </w:numPr>
        <w:tabs>
          <w:tab w:pos="1365" w:val="left" w:leader="none"/>
        </w:tabs>
        <w:spacing w:line="240" w:lineRule="auto" w:before="1" w:after="0"/>
        <w:ind w:left="1365" w:right="0" w:hanging="239"/>
        <w:jc w:val="left"/>
        <w:rPr>
          <w:sz w:val="20"/>
        </w:rPr>
      </w:pPr>
      <w:r>
        <w:rPr>
          <w:color w:val="231F20"/>
          <w:sz w:val="20"/>
        </w:rPr>
        <w:t>How</w:t>
      </w:r>
      <w:r>
        <w:rPr>
          <w:color w:val="231F20"/>
          <w:spacing w:val="1"/>
          <w:sz w:val="20"/>
        </w:rPr>
        <w:t> </w:t>
      </w:r>
      <w:r>
        <w:rPr>
          <w:color w:val="231F20"/>
          <w:sz w:val="20"/>
        </w:rPr>
        <w:t>will</w:t>
      </w:r>
      <w:r>
        <w:rPr>
          <w:color w:val="231F20"/>
          <w:spacing w:val="2"/>
          <w:sz w:val="20"/>
        </w:rPr>
        <w:t> </w:t>
      </w:r>
      <w:r>
        <w:rPr>
          <w:color w:val="231F20"/>
          <w:sz w:val="20"/>
        </w:rPr>
        <w:t>you</w:t>
      </w:r>
      <w:r>
        <w:rPr>
          <w:color w:val="231F20"/>
          <w:spacing w:val="2"/>
          <w:sz w:val="20"/>
        </w:rPr>
        <w:t> </w:t>
      </w:r>
      <w:r>
        <w:rPr>
          <w:color w:val="231F20"/>
          <w:sz w:val="20"/>
        </w:rPr>
        <w:t>organise</w:t>
      </w:r>
      <w:r>
        <w:rPr>
          <w:color w:val="231F20"/>
          <w:spacing w:val="2"/>
          <w:sz w:val="20"/>
        </w:rPr>
        <w:t> </w:t>
      </w:r>
      <w:r>
        <w:rPr>
          <w:color w:val="231F20"/>
          <w:spacing w:val="-2"/>
          <w:sz w:val="20"/>
        </w:rPr>
        <w:t>learning?</w:t>
      </w:r>
    </w:p>
    <w:p>
      <w:pPr>
        <w:pStyle w:val="BodyText"/>
        <w:spacing w:before="3"/>
      </w:pPr>
    </w:p>
    <w:p>
      <w:pPr>
        <w:pStyle w:val="ListParagraph"/>
        <w:numPr>
          <w:ilvl w:val="0"/>
          <w:numId w:val="7"/>
        </w:numPr>
        <w:tabs>
          <w:tab w:pos="1365" w:val="left" w:leader="none"/>
        </w:tabs>
        <w:spacing w:line="240" w:lineRule="auto" w:before="0" w:after="0"/>
        <w:ind w:left="1365" w:right="0" w:hanging="239"/>
        <w:jc w:val="left"/>
        <w:rPr>
          <w:sz w:val="20"/>
        </w:rPr>
      </w:pPr>
      <w:r>
        <w:rPr>
          <w:color w:val="231F20"/>
          <w:sz w:val="20"/>
        </w:rPr>
        <w:t>How</w:t>
      </w:r>
      <w:r>
        <w:rPr>
          <w:color w:val="231F20"/>
          <w:spacing w:val="-1"/>
          <w:sz w:val="20"/>
        </w:rPr>
        <w:t> </w:t>
      </w:r>
      <w:r>
        <w:rPr>
          <w:color w:val="231F20"/>
          <w:sz w:val="20"/>
        </w:rPr>
        <w:t>will you know</w:t>
      </w:r>
      <w:r>
        <w:rPr>
          <w:color w:val="231F20"/>
          <w:spacing w:val="-1"/>
          <w:sz w:val="20"/>
        </w:rPr>
        <w:t> </w:t>
      </w:r>
      <w:r>
        <w:rPr>
          <w:color w:val="231F20"/>
          <w:sz w:val="20"/>
        </w:rPr>
        <w:t>when you’re achieving</w:t>
      </w:r>
      <w:r>
        <w:rPr>
          <w:color w:val="231F20"/>
          <w:spacing w:val="-1"/>
          <w:sz w:val="20"/>
        </w:rPr>
        <w:t> </w:t>
      </w:r>
      <w:r>
        <w:rPr>
          <w:color w:val="231F20"/>
          <w:sz w:val="20"/>
        </w:rPr>
        <w:t>your </w:t>
      </w:r>
      <w:r>
        <w:rPr>
          <w:color w:val="231F20"/>
          <w:spacing w:val="-2"/>
          <w:sz w:val="20"/>
        </w:rPr>
        <w:t>aims?</w:t>
      </w:r>
    </w:p>
    <w:p>
      <w:pPr>
        <w:pStyle w:val="BodyText"/>
        <w:spacing w:before="9"/>
      </w:pPr>
    </w:p>
    <w:p>
      <w:pPr>
        <w:pStyle w:val="BodyText"/>
        <w:spacing w:line="247" w:lineRule="auto"/>
        <w:ind w:left="1126" w:right="1621"/>
      </w:pPr>
      <w:r>
        <w:rPr>
          <w:color w:val="231F20"/>
        </w:rPr>
        <w:t>Gardner (2021) has adapted this process to establish a curriculum design approach for a coherent 11-16 geography curriculum, that underpins guidance in ‘Planning your coherent 11-16 geography curriculum: a design toolkit’ published by the GA. The three I’s of the Ofsted definition of curriculum, and EIF, form the arrows on the outside of the circular process to demonstrate their interconnected nature. This process is shown in Figure 4 identifying a seven-stage process. This is designed to aid the development of an ambitious and coherently planned curriculum that clearly supports the intent, sequenced towards cumulatively sufficient knowledge and skills for future learning and employment.</w:t>
      </w:r>
    </w:p>
    <w:p>
      <w:pPr>
        <w:pStyle w:val="BodyText"/>
        <w:spacing w:before="216"/>
      </w:pPr>
      <w:r>
        <w:rPr/>
        <mc:AlternateContent>
          <mc:Choice Requires="wps">
            <w:drawing>
              <wp:anchor distT="0" distB="0" distL="0" distR="0" allowOverlap="1" layoutInCell="1" locked="0" behindDoc="1" simplePos="0" relativeHeight="487618560">
                <wp:simplePos x="0" y="0"/>
                <wp:positionH relativeFrom="page">
                  <wp:posOffset>3432009</wp:posOffset>
                </wp:positionH>
                <wp:positionV relativeFrom="paragraph">
                  <wp:posOffset>300173</wp:posOffset>
                </wp:positionV>
                <wp:extent cx="2136140" cy="564515"/>
                <wp:effectExtent l="0" t="0" r="0" b="0"/>
                <wp:wrapTopAndBottom/>
                <wp:docPr id="167" name="Textbox 167"/>
                <wp:cNvGraphicFramePr>
                  <a:graphicFrameLocks/>
                </wp:cNvGraphicFramePr>
                <a:graphic>
                  <a:graphicData uri="http://schemas.microsoft.com/office/word/2010/wordprocessingShape">
                    <wps:wsp>
                      <wps:cNvPr id="167" name="Textbox 167"/>
                      <wps:cNvSpPr txBox="1"/>
                      <wps:spPr>
                        <a:xfrm>
                          <a:off x="0" y="0"/>
                          <a:ext cx="2136140" cy="564515"/>
                        </a:xfrm>
                        <a:prstGeom prst="rect">
                          <a:avLst/>
                        </a:prstGeom>
                        <a:solidFill>
                          <a:srgbClr val="42479D">
                            <a:alpha val="9999"/>
                          </a:srgbClr>
                        </a:solidFill>
                      </wps:spPr>
                      <wps:txbx>
                        <w:txbxContent>
                          <w:p>
                            <w:pPr>
                              <w:spacing w:before="270"/>
                              <w:ind w:left="458" w:right="0" w:firstLine="0"/>
                              <w:jc w:val="center"/>
                              <w:rPr>
                                <w:color w:val="000000"/>
                                <w:sz w:val="24"/>
                              </w:rPr>
                            </w:pPr>
                            <w:r>
                              <w:rPr>
                                <w:color w:val="231F20"/>
                                <w:spacing w:val="-2"/>
                                <w:w w:val="105"/>
                                <w:sz w:val="24"/>
                              </w:rPr>
                              <w:t>Intent</w:t>
                            </w:r>
                          </w:p>
                        </w:txbxContent>
                      </wps:txbx>
                      <wps:bodyPr wrap="square" lIns="0" tIns="0" rIns="0" bIns="0" rtlCol="0">
                        <a:noAutofit/>
                      </wps:bodyPr>
                    </wps:wsp>
                  </a:graphicData>
                </a:graphic>
              </wp:anchor>
            </w:drawing>
          </mc:Choice>
          <mc:Fallback>
            <w:pict>
              <v:shape style="position:absolute;margin-left:270.237pt;margin-top:23.635689pt;width:168.2pt;height:44.45pt;mso-position-horizontal-relative:page;mso-position-vertical-relative:paragraph;z-index:-15697920;mso-wrap-distance-left:0;mso-wrap-distance-right:0" type="#_x0000_t202" id="docshape151" filled="true" fillcolor="#42479d" stroked="false">
                <v:textbox inset="0,0,0,0">
                  <w:txbxContent>
                    <w:p>
                      <w:pPr>
                        <w:spacing w:before="270"/>
                        <w:ind w:left="458" w:right="0" w:firstLine="0"/>
                        <w:jc w:val="center"/>
                        <w:rPr>
                          <w:color w:val="000000"/>
                          <w:sz w:val="24"/>
                        </w:rPr>
                      </w:pPr>
                      <w:r>
                        <w:rPr>
                          <w:color w:val="231F20"/>
                          <w:spacing w:val="-2"/>
                          <w:w w:val="105"/>
                          <w:sz w:val="24"/>
                        </w:rPr>
                        <w:t>Intent</w:t>
                      </w:r>
                    </w:p>
                  </w:txbxContent>
                </v:textbox>
                <v:fill opacity="6553f" type="solid"/>
                <w10:wrap type="topAndBottom"/>
              </v:shape>
            </w:pict>
          </mc:Fallback>
        </mc:AlternateContent>
      </w:r>
    </w:p>
    <w:p>
      <w:pPr>
        <w:pStyle w:val="BodyText"/>
        <w:rPr>
          <w:sz w:val="6"/>
        </w:rPr>
      </w:pPr>
    </w:p>
    <w:p>
      <w:pPr>
        <w:spacing w:after="0"/>
        <w:rPr>
          <w:sz w:val="6"/>
        </w:rPr>
        <w:sectPr>
          <w:headerReference w:type="default" r:id="rId63"/>
          <w:headerReference w:type="even" r:id="rId64"/>
          <w:footerReference w:type="default" r:id="rId65"/>
          <w:pgSz w:w="11910" w:h="16840"/>
          <w:pgMar w:header="558" w:footer="833" w:top="740" w:bottom="1020" w:left="0" w:right="0"/>
          <w:pgNumType w:start="19"/>
        </w:sectPr>
      </w:pPr>
    </w:p>
    <w:p>
      <w:pPr>
        <w:pStyle w:val="BodyText"/>
        <w:spacing w:line="220" w:lineRule="auto" w:before="83"/>
        <w:ind w:left="5404" w:hanging="1"/>
      </w:pPr>
      <w:r>
        <w:rPr/>
        <mc:AlternateContent>
          <mc:Choice Requires="wps">
            <w:drawing>
              <wp:anchor distT="0" distB="0" distL="0" distR="0" allowOverlap="1" layoutInCell="1" locked="0" behindDoc="0" simplePos="0" relativeHeight="15759872">
                <wp:simplePos x="0" y="0"/>
                <wp:positionH relativeFrom="page">
                  <wp:posOffset>1325994</wp:posOffset>
                </wp:positionH>
                <wp:positionV relativeFrom="paragraph">
                  <wp:posOffset>-563158</wp:posOffset>
                </wp:positionV>
                <wp:extent cx="1923414" cy="1399540"/>
                <wp:effectExtent l="0" t="0" r="0" b="0"/>
                <wp:wrapNone/>
                <wp:docPr id="168" name="Group 168"/>
                <wp:cNvGraphicFramePr>
                  <a:graphicFrameLocks/>
                </wp:cNvGraphicFramePr>
                <a:graphic>
                  <a:graphicData uri="http://schemas.microsoft.com/office/word/2010/wordprocessingGroup">
                    <wpg:wgp>
                      <wpg:cNvPr id="168" name="Group 168"/>
                      <wpg:cNvGrpSpPr/>
                      <wpg:grpSpPr>
                        <a:xfrm>
                          <a:off x="0" y="0"/>
                          <a:ext cx="1923414" cy="1399540"/>
                          <a:chExt cx="1923414" cy="1399540"/>
                        </a:xfrm>
                      </wpg:grpSpPr>
                      <wps:wsp>
                        <wps:cNvPr id="169" name="Graphic 169"/>
                        <wps:cNvSpPr/>
                        <wps:spPr>
                          <a:xfrm>
                            <a:off x="0" y="2"/>
                            <a:ext cx="1923414" cy="1332230"/>
                          </a:xfrm>
                          <a:custGeom>
                            <a:avLst/>
                            <a:gdLst/>
                            <a:ahLst/>
                            <a:cxnLst/>
                            <a:rect l="l" t="t" r="r" b="b"/>
                            <a:pathLst>
                              <a:path w="1923414" h="1332230">
                                <a:moveTo>
                                  <a:pt x="1922995" y="242989"/>
                                </a:moveTo>
                                <a:lnTo>
                                  <a:pt x="1843189" y="0"/>
                                </a:lnTo>
                                <a:lnTo>
                                  <a:pt x="563994" y="0"/>
                                </a:lnTo>
                                <a:lnTo>
                                  <a:pt x="563994" y="2971"/>
                                </a:lnTo>
                                <a:lnTo>
                                  <a:pt x="0" y="2971"/>
                                </a:lnTo>
                                <a:lnTo>
                                  <a:pt x="0" y="1331976"/>
                                </a:lnTo>
                                <a:lnTo>
                                  <a:pt x="563994" y="1331976"/>
                                </a:lnTo>
                                <a:lnTo>
                                  <a:pt x="563994" y="486003"/>
                                </a:lnTo>
                                <a:lnTo>
                                  <a:pt x="1845564" y="486003"/>
                                </a:lnTo>
                                <a:lnTo>
                                  <a:pt x="1922995" y="242989"/>
                                </a:lnTo>
                                <a:close/>
                              </a:path>
                            </a:pathLst>
                          </a:custGeom>
                          <a:solidFill>
                            <a:srgbClr val="D7085F">
                              <a:alpha val="9999"/>
                            </a:srgbClr>
                          </a:solidFill>
                        </wps:spPr>
                        <wps:bodyPr wrap="square" lIns="0" tIns="0" rIns="0" bIns="0" rtlCol="0">
                          <a:prstTxWarp prst="textNoShape">
                            <a:avLst/>
                          </a:prstTxWarp>
                          <a:noAutofit/>
                        </wps:bodyPr>
                      </wps:wsp>
                      <wps:wsp>
                        <wps:cNvPr id="170" name="Textbox 170"/>
                        <wps:cNvSpPr txBox="1"/>
                        <wps:spPr>
                          <a:xfrm>
                            <a:off x="0" y="0"/>
                            <a:ext cx="1923414" cy="1399540"/>
                          </a:xfrm>
                          <a:prstGeom prst="rect">
                            <a:avLst/>
                          </a:prstGeom>
                        </wps:spPr>
                        <wps:txbx>
                          <w:txbxContent>
                            <w:p>
                              <w:pPr>
                                <w:spacing w:before="200"/>
                                <w:ind w:left="1401" w:right="0" w:firstLine="0"/>
                                <w:jc w:val="left"/>
                                <w:rPr>
                                  <w:sz w:val="24"/>
                                </w:rPr>
                              </w:pPr>
                              <w:r>
                                <w:rPr>
                                  <w:color w:val="231F20"/>
                                  <w:spacing w:val="-2"/>
                                  <w:w w:val="105"/>
                                  <w:sz w:val="24"/>
                                </w:rPr>
                                <w:t>Impact</w:t>
                              </w:r>
                            </w:p>
                            <w:p>
                              <w:pPr>
                                <w:spacing w:line="240" w:lineRule="auto" w:before="100"/>
                                <w:rPr>
                                  <w:sz w:val="24"/>
                                </w:rPr>
                              </w:pPr>
                            </w:p>
                            <w:p>
                              <w:pPr>
                                <w:spacing w:line="220" w:lineRule="auto" w:before="0"/>
                                <w:ind w:left="1114" w:right="198" w:firstLine="0"/>
                                <w:jc w:val="left"/>
                                <w:rPr>
                                  <w:sz w:val="20"/>
                                </w:rPr>
                              </w:pPr>
                              <w:r>
                                <w:rPr>
                                  <w:color w:val="D7085F"/>
                                  <w:sz w:val="32"/>
                                </w:rPr>
                                <w:t>7</w:t>
                              </w:r>
                              <w:r>
                                <w:rPr>
                                  <w:color w:val="D7085F"/>
                                  <w:spacing w:val="-23"/>
                                  <w:sz w:val="32"/>
                                </w:rPr>
                                <w:t> </w:t>
                              </w:r>
                              <w:r>
                                <w:rPr>
                                  <w:color w:val="D7085F"/>
                                  <w:sz w:val="20"/>
                                </w:rPr>
                                <w:t>Maintain,</w:t>
                              </w:r>
                              <w:r>
                                <w:rPr>
                                  <w:color w:val="D7085F"/>
                                  <w:spacing w:val="-14"/>
                                  <w:sz w:val="20"/>
                                </w:rPr>
                                <w:t> </w:t>
                              </w:r>
                              <w:r>
                                <w:rPr>
                                  <w:color w:val="D7085F"/>
                                  <w:sz w:val="20"/>
                                </w:rPr>
                                <w:t>change</w:t>
                              </w:r>
                              <w:r>
                                <w:rPr>
                                  <w:color w:val="D7085F"/>
                                  <w:sz w:val="20"/>
                                </w:rPr>
                                <w:t> or move on</w:t>
                              </w:r>
                            </w:p>
                            <w:p>
                              <w:pPr>
                                <w:spacing w:line="220" w:lineRule="auto" w:before="230"/>
                                <w:ind w:left="1115" w:right="198" w:hanging="1"/>
                                <w:jc w:val="left"/>
                                <w:rPr>
                                  <w:sz w:val="20"/>
                                </w:rPr>
                              </w:pPr>
                              <w:r>
                                <w:rPr>
                                  <w:color w:val="D7085F"/>
                                  <w:w w:val="105"/>
                                  <w:sz w:val="32"/>
                                </w:rPr>
                                <w:t>6 </w:t>
                              </w:r>
                              <w:r>
                                <w:rPr>
                                  <w:color w:val="D7085F"/>
                                  <w:w w:val="105"/>
                                  <w:sz w:val="20"/>
                                </w:rPr>
                                <w:t>Evaluate and </w:t>
                              </w:r>
                              <w:r>
                                <w:rPr>
                                  <w:color w:val="D7085F"/>
                                  <w:spacing w:val="-4"/>
                                  <w:w w:val="105"/>
                                  <w:sz w:val="20"/>
                                </w:rPr>
                                <w:t>record</w:t>
                              </w:r>
                              <w:r>
                                <w:rPr>
                                  <w:color w:val="D7085F"/>
                                  <w:spacing w:val="-11"/>
                                  <w:w w:val="105"/>
                                  <w:sz w:val="20"/>
                                </w:rPr>
                                <w:t> </w:t>
                              </w:r>
                              <w:r>
                                <w:rPr>
                                  <w:color w:val="D7085F"/>
                                  <w:spacing w:val="-4"/>
                                  <w:w w:val="105"/>
                                  <w:sz w:val="20"/>
                                </w:rPr>
                                <w:t>the</w:t>
                              </w:r>
                              <w:r>
                                <w:rPr>
                                  <w:color w:val="D7085F"/>
                                  <w:spacing w:val="-11"/>
                                  <w:w w:val="105"/>
                                  <w:sz w:val="20"/>
                                </w:rPr>
                                <w:t> </w:t>
                              </w:r>
                              <w:r>
                                <w:rPr>
                                  <w:color w:val="D7085F"/>
                                  <w:spacing w:val="-4"/>
                                  <w:w w:val="105"/>
                                  <w:sz w:val="20"/>
                                </w:rPr>
                                <w:t>impac</w:t>
                              </w:r>
                              <w:r>
                                <w:rPr>
                                  <w:color w:val="D7085F"/>
                                  <w:spacing w:val="-4"/>
                                  <w:w w:val="105"/>
                                  <w:sz w:val="20"/>
                                </w:rPr>
                                <w:t>t</w:t>
                              </w:r>
                            </w:p>
                          </w:txbxContent>
                        </wps:txbx>
                        <wps:bodyPr wrap="square" lIns="0" tIns="0" rIns="0" bIns="0" rtlCol="0">
                          <a:noAutofit/>
                        </wps:bodyPr>
                      </wps:wsp>
                    </wpg:wgp>
                  </a:graphicData>
                </a:graphic>
              </wp:anchor>
            </w:drawing>
          </mc:Choice>
          <mc:Fallback>
            <w:pict>
              <v:group style="position:absolute;margin-left:104.408997pt;margin-top:-44.343204pt;width:151.450pt;height:110.2pt;mso-position-horizontal-relative:page;mso-position-vertical-relative:paragraph;z-index:15759872" id="docshapegroup152" coordorigin="2088,-887" coordsize="3029,2204">
                <v:shape style="position:absolute;left:2088;top:-887;width:3029;height:2098" id="docshape153" coordorigin="2088,-887" coordsize="3029,2098" path="m5117,-504l4991,-887,2976,-887,2976,-882,2088,-882,2088,1211,2976,1211,2976,-122,4995,-122,5117,-504xe" filled="true" fillcolor="#d7085f" stroked="false">
                  <v:path arrowok="t"/>
                  <v:fill opacity="6553f" type="solid"/>
                </v:shape>
                <v:shape style="position:absolute;left:2088;top:-887;width:3029;height:2204" type="#_x0000_t202" id="docshape154" filled="false" stroked="false">
                  <v:textbox inset="0,0,0,0">
                    <w:txbxContent>
                      <w:p>
                        <w:pPr>
                          <w:spacing w:before="200"/>
                          <w:ind w:left="1401" w:right="0" w:firstLine="0"/>
                          <w:jc w:val="left"/>
                          <w:rPr>
                            <w:sz w:val="24"/>
                          </w:rPr>
                        </w:pPr>
                        <w:r>
                          <w:rPr>
                            <w:color w:val="231F20"/>
                            <w:spacing w:val="-2"/>
                            <w:w w:val="105"/>
                            <w:sz w:val="24"/>
                          </w:rPr>
                          <w:t>Impact</w:t>
                        </w:r>
                      </w:p>
                      <w:p>
                        <w:pPr>
                          <w:spacing w:line="240" w:lineRule="auto" w:before="100"/>
                          <w:rPr>
                            <w:sz w:val="24"/>
                          </w:rPr>
                        </w:pPr>
                      </w:p>
                      <w:p>
                        <w:pPr>
                          <w:spacing w:line="220" w:lineRule="auto" w:before="0"/>
                          <w:ind w:left="1114" w:right="198" w:firstLine="0"/>
                          <w:jc w:val="left"/>
                          <w:rPr>
                            <w:sz w:val="20"/>
                          </w:rPr>
                        </w:pPr>
                        <w:r>
                          <w:rPr>
                            <w:color w:val="D7085F"/>
                            <w:sz w:val="32"/>
                          </w:rPr>
                          <w:t>7</w:t>
                        </w:r>
                        <w:r>
                          <w:rPr>
                            <w:color w:val="D7085F"/>
                            <w:spacing w:val="-23"/>
                            <w:sz w:val="32"/>
                          </w:rPr>
                          <w:t> </w:t>
                        </w:r>
                        <w:r>
                          <w:rPr>
                            <w:color w:val="D7085F"/>
                            <w:sz w:val="20"/>
                          </w:rPr>
                          <w:t>Maintain,</w:t>
                        </w:r>
                        <w:r>
                          <w:rPr>
                            <w:color w:val="D7085F"/>
                            <w:spacing w:val="-14"/>
                            <w:sz w:val="20"/>
                          </w:rPr>
                          <w:t> </w:t>
                        </w:r>
                        <w:r>
                          <w:rPr>
                            <w:color w:val="D7085F"/>
                            <w:sz w:val="20"/>
                          </w:rPr>
                          <w:t>change</w:t>
                        </w:r>
                        <w:r>
                          <w:rPr>
                            <w:color w:val="D7085F"/>
                            <w:sz w:val="20"/>
                          </w:rPr>
                          <w:t> or move on</w:t>
                        </w:r>
                      </w:p>
                      <w:p>
                        <w:pPr>
                          <w:spacing w:line="220" w:lineRule="auto" w:before="230"/>
                          <w:ind w:left="1115" w:right="198" w:hanging="1"/>
                          <w:jc w:val="left"/>
                          <w:rPr>
                            <w:sz w:val="20"/>
                          </w:rPr>
                        </w:pPr>
                        <w:r>
                          <w:rPr>
                            <w:color w:val="D7085F"/>
                            <w:w w:val="105"/>
                            <w:sz w:val="32"/>
                          </w:rPr>
                          <w:t>6 </w:t>
                        </w:r>
                        <w:r>
                          <w:rPr>
                            <w:color w:val="D7085F"/>
                            <w:w w:val="105"/>
                            <w:sz w:val="20"/>
                          </w:rPr>
                          <w:t>Evaluate and </w:t>
                        </w:r>
                        <w:r>
                          <w:rPr>
                            <w:color w:val="D7085F"/>
                            <w:spacing w:val="-4"/>
                            <w:w w:val="105"/>
                            <w:sz w:val="20"/>
                          </w:rPr>
                          <w:t>record</w:t>
                        </w:r>
                        <w:r>
                          <w:rPr>
                            <w:color w:val="D7085F"/>
                            <w:spacing w:val="-11"/>
                            <w:w w:val="105"/>
                            <w:sz w:val="20"/>
                          </w:rPr>
                          <w:t> </w:t>
                        </w:r>
                        <w:r>
                          <w:rPr>
                            <w:color w:val="D7085F"/>
                            <w:spacing w:val="-4"/>
                            <w:w w:val="105"/>
                            <w:sz w:val="20"/>
                          </w:rPr>
                          <w:t>the</w:t>
                        </w:r>
                        <w:r>
                          <w:rPr>
                            <w:color w:val="D7085F"/>
                            <w:spacing w:val="-11"/>
                            <w:w w:val="105"/>
                            <w:sz w:val="20"/>
                          </w:rPr>
                          <w:t> </w:t>
                        </w:r>
                        <w:r>
                          <w:rPr>
                            <w:color w:val="D7085F"/>
                            <w:spacing w:val="-4"/>
                            <w:w w:val="105"/>
                            <w:sz w:val="20"/>
                          </w:rPr>
                          <w:t>impac</w:t>
                        </w:r>
                        <w:r>
                          <w:rPr>
                            <w:color w:val="D7085F"/>
                            <w:spacing w:val="-4"/>
                            <w:w w:val="105"/>
                            <w:sz w:val="20"/>
                          </w:rPr>
                          <w:t>t</w:t>
                        </w:r>
                      </w:p>
                    </w:txbxContent>
                  </v:textbox>
                  <w10:wrap type="none"/>
                </v:shape>
                <w10:wrap type="none"/>
              </v:group>
            </w:pict>
          </mc:Fallback>
        </mc:AlternateContent>
      </w:r>
      <w:r>
        <w:rPr>
          <w:color w:val="42479D"/>
          <w:spacing w:val="-4"/>
          <w:sz w:val="32"/>
        </w:rPr>
        <w:t>1</w:t>
      </w:r>
      <w:r>
        <w:rPr>
          <w:color w:val="42479D"/>
          <w:spacing w:val="-19"/>
          <w:sz w:val="32"/>
        </w:rPr>
        <w:t> </w:t>
      </w:r>
      <w:r>
        <w:rPr>
          <w:color w:val="42479D"/>
          <w:spacing w:val="-4"/>
        </w:rPr>
        <w:t>Creat</w:t>
      </w:r>
      <w:r>
        <w:rPr>
          <w:color w:val="42479D"/>
          <w:spacing w:val="-4"/>
        </w:rPr>
        <w:t>e</w:t>
      </w:r>
      <w:r>
        <w:rPr>
          <w:color w:val="42479D"/>
          <w:spacing w:val="-4"/>
        </w:rPr>
        <w:t> </w:t>
      </w:r>
      <w:r>
        <w:rPr>
          <w:color w:val="42479D"/>
        </w:rPr>
        <w:t>a vision</w:t>
      </w:r>
    </w:p>
    <w:p>
      <w:pPr>
        <w:pStyle w:val="BodyText"/>
      </w:pPr>
    </w:p>
    <w:p>
      <w:pPr>
        <w:pStyle w:val="BodyText"/>
      </w:pPr>
    </w:p>
    <w:p>
      <w:pPr>
        <w:pStyle w:val="BodyText"/>
      </w:pPr>
    </w:p>
    <w:p>
      <w:pPr>
        <w:pStyle w:val="BodyText"/>
      </w:pPr>
    </w:p>
    <w:p>
      <w:pPr>
        <w:pStyle w:val="BodyText"/>
      </w:pPr>
    </w:p>
    <w:p>
      <w:pPr>
        <w:pStyle w:val="BodyText"/>
        <w:spacing w:before="189"/>
      </w:pPr>
    </w:p>
    <w:p>
      <w:pPr>
        <w:pStyle w:val="BodyText"/>
        <w:spacing w:line="220" w:lineRule="auto"/>
        <w:ind w:left="3221"/>
      </w:pPr>
      <w:r>
        <w:rPr/>
        <mc:AlternateContent>
          <mc:Choice Requires="wps">
            <w:drawing>
              <wp:anchor distT="0" distB="0" distL="0" distR="0" allowOverlap="1" layoutInCell="1" locked="0" behindDoc="1" simplePos="0" relativeHeight="484245504">
                <wp:simplePos x="0" y="0"/>
                <wp:positionH relativeFrom="page">
                  <wp:posOffset>1350020</wp:posOffset>
                </wp:positionH>
                <wp:positionV relativeFrom="paragraph">
                  <wp:posOffset>-447845</wp:posOffset>
                </wp:positionV>
                <wp:extent cx="4221480" cy="1542415"/>
                <wp:effectExtent l="0" t="0" r="0" b="0"/>
                <wp:wrapNone/>
                <wp:docPr id="171" name="Group 171"/>
                <wp:cNvGraphicFramePr>
                  <a:graphicFrameLocks/>
                </wp:cNvGraphicFramePr>
                <a:graphic>
                  <a:graphicData uri="http://schemas.microsoft.com/office/word/2010/wordprocessingGroup">
                    <wpg:wgp>
                      <wpg:cNvPr id="171" name="Group 171"/>
                      <wpg:cNvGrpSpPr/>
                      <wpg:grpSpPr>
                        <a:xfrm>
                          <a:off x="0" y="0"/>
                          <a:ext cx="4221480" cy="1542415"/>
                          <a:chExt cx="4221480" cy="1542415"/>
                        </a:xfrm>
                      </wpg:grpSpPr>
                      <wps:wsp>
                        <wps:cNvPr id="172" name="Graphic 172"/>
                        <wps:cNvSpPr/>
                        <wps:spPr>
                          <a:xfrm>
                            <a:off x="0" y="0"/>
                            <a:ext cx="486409" cy="1542415"/>
                          </a:xfrm>
                          <a:custGeom>
                            <a:avLst/>
                            <a:gdLst/>
                            <a:ahLst/>
                            <a:cxnLst/>
                            <a:rect l="l" t="t" r="r" b="b"/>
                            <a:pathLst>
                              <a:path w="486409" h="1542415">
                                <a:moveTo>
                                  <a:pt x="242989" y="0"/>
                                </a:moveTo>
                                <a:lnTo>
                                  <a:pt x="0" y="90550"/>
                                </a:lnTo>
                                <a:lnTo>
                                  <a:pt x="0" y="1541995"/>
                                </a:lnTo>
                                <a:lnTo>
                                  <a:pt x="486003" y="1541995"/>
                                </a:lnTo>
                                <a:lnTo>
                                  <a:pt x="486003" y="87858"/>
                                </a:lnTo>
                                <a:lnTo>
                                  <a:pt x="242989" y="0"/>
                                </a:lnTo>
                                <a:close/>
                              </a:path>
                            </a:pathLst>
                          </a:custGeom>
                          <a:solidFill>
                            <a:srgbClr val="231F20">
                              <a:alpha val="9999"/>
                            </a:srgbClr>
                          </a:solidFill>
                        </wps:spPr>
                        <wps:bodyPr wrap="square" lIns="0" tIns="0" rIns="0" bIns="0" rtlCol="0">
                          <a:prstTxWarp prst="textNoShape">
                            <a:avLst/>
                          </a:prstTxWarp>
                          <a:noAutofit/>
                        </wps:bodyPr>
                      </wps:wsp>
                      <wps:wsp>
                        <wps:cNvPr id="173" name="Textbox 173"/>
                        <wps:cNvSpPr txBox="1"/>
                        <wps:spPr>
                          <a:xfrm>
                            <a:off x="485968" y="978002"/>
                            <a:ext cx="3735070" cy="564515"/>
                          </a:xfrm>
                          <a:prstGeom prst="rect">
                            <a:avLst/>
                          </a:prstGeom>
                          <a:solidFill>
                            <a:srgbClr val="231F20">
                              <a:alpha val="9999"/>
                            </a:srgbClr>
                          </a:solidFill>
                        </wps:spPr>
                        <wps:txbx>
                          <w:txbxContent>
                            <w:p>
                              <w:pPr>
                                <w:spacing w:line="240" w:lineRule="auto" w:before="34"/>
                                <w:rPr>
                                  <w:color w:val="000000"/>
                                  <w:sz w:val="24"/>
                                </w:rPr>
                              </w:pPr>
                            </w:p>
                            <w:p>
                              <w:pPr>
                                <w:spacing w:before="1"/>
                                <w:ind w:left="1845" w:right="0" w:firstLine="0"/>
                                <w:jc w:val="left"/>
                                <w:rPr>
                                  <w:color w:val="000000"/>
                                  <w:sz w:val="24"/>
                                </w:rPr>
                              </w:pPr>
                              <w:r>
                                <w:rPr>
                                  <w:color w:val="231F20"/>
                                  <w:spacing w:val="-2"/>
                                  <w:sz w:val="24"/>
                                </w:rPr>
                                <w:t>Implementation</w:t>
                              </w:r>
                            </w:p>
                          </w:txbxContent>
                        </wps:txbx>
                        <wps:bodyPr wrap="square" lIns="0" tIns="0" rIns="0" bIns="0" rtlCol="0">
                          <a:noAutofit/>
                        </wps:bodyPr>
                      </wps:wsp>
                    </wpg:wgp>
                  </a:graphicData>
                </a:graphic>
              </wp:anchor>
            </w:drawing>
          </mc:Choice>
          <mc:Fallback>
            <w:pict>
              <v:group style="position:absolute;margin-left:106.300797pt;margin-top:-35.263439pt;width:332.4pt;height:121.45pt;mso-position-horizontal-relative:page;mso-position-vertical-relative:paragraph;z-index:-19070976" id="docshapegroup155" coordorigin="2126,-705" coordsize="6648,2429">
                <v:shape style="position:absolute;left:2126;top:-706;width:766;height:2429" id="docshape156" coordorigin="2126,-705" coordsize="766,2429" path="m2509,-705l2126,-563,2126,1723,2891,1723,2891,-567,2509,-705xe" filled="true" fillcolor="#231f20" stroked="false">
                  <v:path arrowok="t"/>
                  <v:fill opacity="6553f" type="solid"/>
                </v:shape>
                <v:shape style="position:absolute;left:2891;top:834;width:5882;height:889" type="#_x0000_t202" id="docshape157" filled="true" fillcolor="#231f20" stroked="false">
                  <v:textbox inset="0,0,0,0">
                    <w:txbxContent>
                      <w:p>
                        <w:pPr>
                          <w:spacing w:line="240" w:lineRule="auto" w:before="34"/>
                          <w:rPr>
                            <w:color w:val="000000"/>
                            <w:sz w:val="24"/>
                          </w:rPr>
                        </w:pPr>
                      </w:p>
                      <w:p>
                        <w:pPr>
                          <w:spacing w:before="1"/>
                          <w:ind w:left="1845" w:right="0" w:firstLine="0"/>
                          <w:jc w:val="left"/>
                          <w:rPr>
                            <w:color w:val="000000"/>
                            <w:sz w:val="24"/>
                          </w:rPr>
                        </w:pPr>
                        <w:r>
                          <w:rPr>
                            <w:color w:val="231F20"/>
                            <w:spacing w:val="-2"/>
                            <w:sz w:val="24"/>
                          </w:rPr>
                          <w:t>Implementation</w:t>
                        </w:r>
                      </w:p>
                    </w:txbxContent>
                  </v:textbox>
                  <v:fill opacity="6553f" type="solid"/>
                  <w10:wrap type="none"/>
                </v:shape>
                <w10:wrap type="none"/>
              </v:group>
            </w:pict>
          </mc:Fallback>
        </mc:AlternateContent>
      </w:r>
      <w:r>
        <w:rPr>
          <w:color w:val="231F20"/>
          <w:sz w:val="32"/>
        </w:rPr>
        <w:t>5 </w:t>
      </w:r>
      <w:r>
        <w:rPr>
          <w:color w:val="231F20"/>
        </w:rPr>
        <w:t>Teach and assess pupil </w:t>
      </w:r>
      <w:r>
        <w:rPr>
          <w:color w:val="231F20"/>
        </w:rPr>
        <w:t>progress</w:t>
      </w:r>
      <w:r>
        <w:rPr>
          <w:color w:val="231F20"/>
        </w:rPr>
        <w:t> towards the curriculum intent</w:t>
      </w:r>
    </w:p>
    <w:p>
      <w:pPr>
        <w:pStyle w:val="BodyText"/>
        <w:spacing w:line="220" w:lineRule="auto" w:before="83"/>
        <w:ind w:left="233" w:right="4174"/>
      </w:pPr>
      <w:r>
        <w:rPr/>
        <w:br w:type="column"/>
      </w:r>
      <w:r>
        <w:rPr>
          <w:color w:val="42479D"/>
          <w:sz w:val="32"/>
        </w:rPr>
        <w:t>2</w:t>
      </w:r>
      <w:r>
        <w:rPr>
          <w:color w:val="42479D"/>
          <w:spacing w:val="-23"/>
          <w:sz w:val="32"/>
        </w:rPr>
        <w:t> </w:t>
      </w:r>
      <w:r>
        <w:rPr>
          <w:color w:val="42479D"/>
        </w:rPr>
        <w:t>Record</w:t>
      </w:r>
      <w:r>
        <w:rPr>
          <w:color w:val="42479D"/>
          <w:spacing w:val="-14"/>
        </w:rPr>
        <w:t> </w:t>
      </w:r>
      <w:r>
        <w:rPr>
          <w:color w:val="42479D"/>
        </w:rPr>
        <w:t>your</w:t>
      </w:r>
      <w:r>
        <w:rPr>
          <w:color w:val="42479D"/>
        </w:rPr>
        <w:t> </w:t>
      </w:r>
      <w:r>
        <w:rPr>
          <w:color w:val="42479D"/>
          <w:w w:val="105"/>
        </w:rPr>
        <w:t>staring point</w:t>
      </w:r>
    </w:p>
    <w:p>
      <w:pPr>
        <w:pStyle w:val="BodyText"/>
        <w:spacing w:before="92"/>
      </w:pPr>
    </w:p>
    <w:p>
      <w:pPr>
        <w:pStyle w:val="ListParagraph"/>
        <w:numPr>
          <w:ilvl w:val="0"/>
          <w:numId w:val="8"/>
        </w:numPr>
        <w:tabs>
          <w:tab w:pos="677" w:val="left" w:leader="none"/>
          <w:tab w:pos="914" w:val="left" w:leader="none"/>
        </w:tabs>
        <w:spacing w:line="220" w:lineRule="auto" w:before="0" w:after="0"/>
        <w:ind w:left="677" w:right="4131" w:hanging="1"/>
        <w:jc w:val="left"/>
        <w:rPr>
          <w:sz w:val="20"/>
        </w:rPr>
      </w:pPr>
      <w:r>
        <w:rPr/>
        <mc:AlternateContent>
          <mc:Choice Requires="wps">
            <w:drawing>
              <wp:anchor distT="0" distB="0" distL="0" distR="0" allowOverlap="1" layoutInCell="1" locked="0" behindDoc="0" simplePos="0" relativeHeight="15760896">
                <wp:simplePos x="0" y="0"/>
                <wp:positionH relativeFrom="page">
                  <wp:posOffset>5084981</wp:posOffset>
                </wp:positionH>
                <wp:positionV relativeFrom="paragraph">
                  <wp:posOffset>-654865</wp:posOffset>
                </wp:positionV>
                <wp:extent cx="486409" cy="1767205"/>
                <wp:effectExtent l="0" t="0" r="0" b="0"/>
                <wp:wrapNone/>
                <wp:docPr id="174" name="Graphic 174"/>
                <wp:cNvGraphicFramePr>
                  <a:graphicFrameLocks/>
                </wp:cNvGraphicFramePr>
                <a:graphic>
                  <a:graphicData uri="http://schemas.microsoft.com/office/word/2010/wordprocessingShape">
                    <wps:wsp>
                      <wps:cNvPr id="174" name="Graphic 174"/>
                      <wps:cNvSpPr/>
                      <wps:spPr>
                        <a:xfrm>
                          <a:off x="0" y="0"/>
                          <a:ext cx="486409" cy="1767205"/>
                        </a:xfrm>
                        <a:custGeom>
                          <a:avLst/>
                          <a:gdLst/>
                          <a:ahLst/>
                          <a:cxnLst/>
                          <a:rect l="l" t="t" r="r" b="b"/>
                          <a:pathLst>
                            <a:path w="486409" h="1767205">
                              <a:moveTo>
                                <a:pt x="486003" y="0"/>
                              </a:moveTo>
                              <a:lnTo>
                                <a:pt x="0" y="0"/>
                              </a:lnTo>
                              <a:lnTo>
                                <a:pt x="0" y="1666328"/>
                              </a:lnTo>
                              <a:lnTo>
                                <a:pt x="243014" y="1767001"/>
                              </a:lnTo>
                              <a:lnTo>
                                <a:pt x="486003" y="1663230"/>
                              </a:lnTo>
                              <a:lnTo>
                                <a:pt x="486003" y="0"/>
                              </a:lnTo>
                              <a:close/>
                            </a:path>
                          </a:pathLst>
                        </a:custGeom>
                        <a:solidFill>
                          <a:srgbClr val="42479D">
                            <a:alpha val="9999"/>
                          </a:srgbClr>
                        </a:solidFill>
                      </wps:spPr>
                      <wps:bodyPr wrap="square" lIns="0" tIns="0" rIns="0" bIns="0" rtlCol="0">
                        <a:prstTxWarp prst="textNoShape">
                          <a:avLst/>
                        </a:prstTxWarp>
                        <a:noAutofit/>
                      </wps:bodyPr>
                    </wps:wsp>
                  </a:graphicData>
                </a:graphic>
              </wp:anchor>
            </w:drawing>
          </mc:Choice>
          <mc:Fallback>
            <w:pict>
              <v:shape style="position:absolute;margin-left:400.392212pt;margin-top:-51.56424pt;width:38.3pt;height:139.15pt;mso-position-horizontal-relative:page;mso-position-vertical-relative:paragraph;z-index:15760896" id="docshape158" coordorigin="8008,-1031" coordsize="766,2783" path="m8773,-1031l8008,-1031,8008,1593,8391,1751,8773,1588,8773,-1031xe" filled="true" fillcolor="#42479d" stroked="false">
                <v:path arrowok="t"/>
                <v:fill opacity="6553f" type="solid"/>
                <w10:wrap type="none"/>
              </v:shape>
            </w:pict>
          </mc:Fallback>
        </mc:AlternateContent>
      </w:r>
      <w:r>
        <w:rPr>
          <w:color w:val="42479D"/>
          <w:spacing w:val="-4"/>
          <w:w w:val="105"/>
          <w:sz w:val="20"/>
        </w:rPr>
        <w:t>Set </w:t>
      </w:r>
      <w:r>
        <w:rPr>
          <w:color w:val="42479D"/>
          <w:spacing w:val="-2"/>
          <w:w w:val="105"/>
          <w:sz w:val="20"/>
        </w:rPr>
        <w:t>clear</w:t>
      </w:r>
      <w:r>
        <w:rPr>
          <w:color w:val="42479D"/>
          <w:spacing w:val="-13"/>
          <w:w w:val="105"/>
          <w:sz w:val="20"/>
        </w:rPr>
        <w:t> </w:t>
      </w:r>
      <w:r>
        <w:rPr>
          <w:color w:val="42479D"/>
          <w:spacing w:val="-2"/>
          <w:w w:val="105"/>
          <w:sz w:val="20"/>
        </w:rPr>
        <w:t>goals</w:t>
      </w:r>
    </w:p>
    <w:p>
      <w:pPr>
        <w:pStyle w:val="BodyText"/>
        <w:spacing w:before="46"/>
      </w:pPr>
    </w:p>
    <w:p>
      <w:pPr>
        <w:pStyle w:val="ListParagraph"/>
        <w:numPr>
          <w:ilvl w:val="0"/>
          <w:numId w:val="8"/>
        </w:numPr>
        <w:tabs>
          <w:tab w:pos="677" w:val="left" w:leader="none"/>
          <w:tab w:pos="922" w:val="left" w:leader="none"/>
        </w:tabs>
        <w:spacing w:line="235" w:lineRule="auto" w:before="0" w:after="0"/>
        <w:ind w:left="677" w:right="4141" w:hanging="1"/>
        <w:jc w:val="left"/>
        <w:rPr>
          <w:sz w:val="20"/>
        </w:rPr>
      </w:pPr>
      <w:r>
        <w:rPr>
          <w:color w:val="42479D"/>
          <w:spacing w:val="-2"/>
          <w:sz w:val="20"/>
        </w:rPr>
        <w:t>Design </w:t>
      </w:r>
      <w:r>
        <w:rPr>
          <w:color w:val="42479D"/>
          <w:spacing w:val="-4"/>
          <w:sz w:val="20"/>
        </w:rPr>
        <w:t>your curriculum</w:t>
      </w:r>
    </w:p>
    <w:p>
      <w:pPr>
        <w:spacing w:after="0" w:line="235" w:lineRule="auto"/>
        <w:jc w:val="left"/>
        <w:rPr>
          <w:sz w:val="20"/>
        </w:rPr>
        <w:sectPr>
          <w:type w:val="continuous"/>
          <w:pgSz w:w="11910" w:h="16840"/>
          <w:pgMar w:header="558" w:footer="833" w:top="0" w:bottom="280" w:left="0" w:right="0"/>
          <w:cols w:num="2" w:equalWidth="0">
            <w:col w:w="6190" w:space="40"/>
            <w:col w:w="5680"/>
          </w:cols>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8"/>
      </w:pPr>
    </w:p>
    <w:p>
      <w:pPr>
        <w:pStyle w:val="BodyText"/>
        <w:spacing w:line="247" w:lineRule="auto"/>
        <w:ind w:left="1126" w:right="1465"/>
      </w:pPr>
      <w:r>
        <w:rPr>
          <w:color w:val="231F20"/>
        </w:rPr>
        <w:t>Fig</w:t>
      </w:r>
      <w:r>
        <w:rPr>
          <w:color w:val="231F20"/>
          <w:spacing w:val="-10"/>
        </w:rPr>
        <w:t> </w:t>
      </w:r>
      <w:r>
        <w:rPr>
          <w:color w:val="231F20"/>
        </w:rPr>
        <w:t>4</w:t>
      </w:r>
      <w:r>
        <w:rPr>
          <w:color w:val="231F20"/>
          <w:spacing w:val="-10"/>
        </w:rPr>
        <w:t> </w:t>
      </w:r>
      <w:r>
        <w:rPr>
          <w:color w:val="231F20"/>
        </w:rPr>
        <w:t>The</w:t>
      </w:r>
      <w:r>
        <w:rPr>
          <w:color w:val="231F20"/>
          <w:spacing w:val="-10"/>
        </w:rPr>
        <w:t> </w:t>
      </w:r>
      <w:r>
        <w:rPr>
          <w:color w:val="231F20"/>
        </w:rPr>
        <w:t>curriculum</w:t>
      </w:r>
      <w:r>
        <w:rPr>
          <w:color w:val="231F20"/>
          <w:spacing w:val="-10"/>
        </w:rPr>
        <w:t> </w:t>
      </w:r>
      <w:r>
        <w:rPr>
          <w:color w:val="231F20"/>
        </w:rPr>
        <w:t>design</w:t>
      </w:r>
      <w:r>
        <w:rPr>
          <w:color w:val="231F20"/>
          <w:spacing w:val="-10"/>
        </w:rPr>
        <w:t> </w:t>
      </w:r>
      <w:r>
        <w:rPr>
          <w:color w:val="231F20"/>
        </w:rPr>
        <w:t>process</w:t>
      </w:r>
      <w:r>
        <w:rPr>
          <w:color w:val="231F20"/>
          <w:spacing w:val="-10"/>
        </w:rPr>
        <w:t> </w:t>
      </w:r>
      <w:r>
        <w:rPr>
          <w:color w:val="231F20"/>
        </w:rPr>
        <w:t>source</w:t>
      </w:r>
      <w:r>
        <w:rPr>
          <w:color w:val="231F20"/>
          <w:spacing w:val="-10"/>
        </w:rPr>
        <w:t> </w:t>
      </w:r>
      <w:r>
        <w:rPr>
          <w:color w:val="231F20"/>
        </w:rPr>
        <w:t>:</w:t>
      </w:r>
      <w:r>
        <w:rPr>
          <w:color w:val="231F20"/>
          <w:spacing w:val="-10"/>
        </w:rPr>
        <w:t> </w:t>
      </w:r>
      <w:r>
        <w:rPr>
          <w:color w:val="231F20"/>
        </w:rPr>
        <w:t>Gardner,</w:t>
      </w:r>
      <w:r>
        <w:rPr>
          <w:color w:val="231F20"/>
          <w:spacing w:val="-10"/>
        </w:rPr>
        <w:t> </w:t>
      </w:r>
      <w:r>
        <w:rPr>
          <w:color w:val="231F20"/>
        </w:rPr>
        <w:t>D</w:t>
      </w:r>
      <w:r>
        <w:rPr>
          <w:color w:val="231F20"/>
          <w:spacing w:val="-10"/>
        </w:rPr>
        <w:t> </w:t>
      </w:r>
      <w:r>
        <w:rPr>
          <w:color w:val="231F20"/>
        </w:rPr>
        <w:t>(2021)</w:t>
      </w:r>
      <w:r>
        <w:rPr>
          <w:color w:val="231F20"/>
          <w:spacing w:val="-10"/>
        </w:rPr>
        <w:t> </w:t>
      </w:r>
      <w:r>
        <w:rPr>
          <w:color w:val="231F20"/>
        </w:rPr>
        <w:t>‘Planning</w:t>
      </w:r>
      <w:r>
        <w:rPr>
          <w:color w:val="231F20"/>
          <w:spacing w:val="-10"/>
        </w:rPr>
        <w:t> </w:t>
      </w:r>
      <w:r>
        <w:rPr>
          <w:color w:val="231F20"/>
        </w:rPr>
        <w:t>your</w:t>
      </w:r>
      <w:r>
        <w:rPr>
          <w:color w:val="231F20"/>
          <w:spacing w:val="-10"/>
        </w:rPr>
        <w:t> </w:t>
      </w:r>
      <w:r>
        <w:rPr>
          <w:color w:val="231F20"/>
        </w:rPr>
        <w:t>coherent</w:t>
      </w:r>
      <w:r>
        <w:rPr>
          <w:color w:val="231F20"/>
          <w:spacing w:val="-10"/>
        </w:rPr>
        <w:t> </w:t>
      </w:r>
      <w:r>
        <w:rPr>
          <w:color w:val="231F20"/>
        </w:rPr>
        <w:t>11-16</w:t>
      </w:r>
      <w:r>
        <w:rPr>
          <w:color w:val="231F20"/>
          <w:spacing w:val="-10"/>
        </w:rPr>
        <w:t> </w:t>
      </w:r>
      <w:r>
        <w:rPr>
          <w:color w:val="231F20"/>
        </w:rPr>
        <w:t>geography curriculum: a design toolkit’ published by the GA, (p. 60)</w:t>
      </w:r>
    </w:p>
    <w:p>
      <w:pPr>
        <w:pStyle w:val="BodyText"/>
        <w:spacing w:before="11"/>
      </w:pPr>
    </w:p>
    <w:p>
      <w:pPr>
        <w:pStyle w:val="BodyText"/>
        <w:spacing w:line="247" w:lineRule="auto"/>
        <w:ind w:left="1126" w:right="1465"/>
      </w:pPr>
      <w:r>
        <w:rPr>
          <w:color w:val="231F20"/>
        </w:rPr>
        <w:t>The rest of this guide will use this process to support you to develop a progression framework of map skills and knowledge for learners aged 11–16.</w:t>
      </w:r>
    </w:p>
    <w:p>
      <w:pPr>
        <w:spacing w:after="0" w:line="247" w:lineRule="auto"/>
        <w:sectPr>
          <w:type w:val="continuous"/>
          <w:pgSz w:w="11910" w:h="16840"/>
          <w:pgMar w:header="558" w:footer="833" w:top="0" w:bottom="280" w:left="0" w:right="0"/>
        </w:sectPr>
      </w:pPr>
    </w:p>
    <w:p>
      <w:pPr>
        <w:pStyle w:val="BodyText"/>
        <w:rPr>
          <w:sz w:val="28"/>
        </w:rPr>
      </w:pPr>
    </w:p>
    <w:p>
      <w:pPr>
        <w:pStyle w:val="BodyText"/>
        <w:rPr>
          <w:sz w:val="28"/>
        </w:rPr>
      </w:pPr>
    </w:p>
    <w:p>
      <w:pPr>
        <w:pStyle w:val="BodyText"/>
        <w:spacing w:before="272"/>
        <w:rPr>
          <w:sz w:val="28"/>
        </w:rPr>
      </w:pPr>
    </w:p>
    <w:p>
      <w:pPr>
        <w:pStyle w:val="Heading4"/>
        <w:spacing w:line="247" w:lineRule="auto"/>
        <w:ind w:left="6228" w:right="1465" w:hanging="29"/>
      </w:pPr>
      <w:r>
        <w:rPr/>
        <w:drawing>
          <wp:anchor distT="0" distB="0" distL="0" distR="0" allowOverlap="1" layoutInCell="1" locked="0" behindDoc="0" simplePos="0" relativeHeight="15761408">
            <wp:simplePos x="0" y="0"/>
            <wp:positionH relativeFrom="page">
              <wp:posOffset>715218</wp:posOffset>
            </wp:positionH>
            <wp:positionV relativeFrom="paragraph">
              <wp:posOffset>474018</wp:posOffset>
            </wp:positionV>
            <wp:extent cx="2960693" cy="3850425"/>
            <wp:effectExtent l="0" t="0" r="0" b="0"/>
            <wp:wrapNone/>
            <wp:docPr id="175" name="Image 175"/>
            <wp:cNvGraphicFramePr>
              <a:graphicFrameLocks/>
            </wp:cNvGraphicFramePr>
            <a:graphic>
              <a:graphicData uri="http://schemas.openxmlformats.org/drawingml/2006/picture">
                <pic:pic>
                  <pic:nvPicPr>
                    <pic:cNvPr id="175" name="Image 175"/>
                    <pic:cNvPicPr/>
                  </pic:nvPicPr>
                  <pic:blipFill>
                    <a:blip r:embed="rId67" cstate="print"/>
                    <a:stretch>
                      <a:fillRect/>
                    </a:stretch>
                  </pic:blipFill>
                  <pic:spPr>
                    <a:xfrm>
                      <a:off x="0" y="0"/>
                      <a:ext cx="2960693" cy="3850425"/>
                    </a:xfrm>
                    <a:prstGeom prst="rect">
                      <a:avLst/>
                    </a:prstGeom>
                  </pic:spPr>
                </pic:pic>
              </a:graphicData>
            </a:graphic>
          </wp:anchor>
        </w:drawing>
      </w:r>
      <w:r>
        <w:rPr>
          <w:color w:val="231F20"/>
        </w:rPr>
        <w:t>‘Planning your coherent 11-16 geography curriculum: a </w:t>
      </w:r>
      <w:r>
        <w:rPr>
          <w:color w:val="231F20"/>
        </w:rPr>
        <w:t>design toolkit’ published by the GA</w:t>
      </w:r>
    </w:p>
    <w:p>
      <w:pPr>
        <w:pStyle w:val="BodyText"/>
        <w:spacing w:line="247" w:lineRule="auto" w:before="319"/>
        <w:ind w:left="6230" w:right="1444"/>
      </w:pPr>
      <w:r>
        <w:rPr>
          <w:color w:val="231F20"/>
        </w:rPr>
        <w:t>This book consists of three distinct but interconnected sections, on curriculum design theory, guidance and practice. The first three chapters provide an overview of the evolution of</w:t>
      </w:r>
      <w:r>
        <w:rPr>
          <w:color w:val="231F20"/>
          <w:spacing w:val="80"/>
        </w:rPr>
        <w:t> </w:t>
      </w:r>
      <w:r>
        <w:rPr>
          <w:color w:val="231F20"/>
        </w:rPr>
        <w:t>the concept of curriculum in an education system controlled by central government. The impact this has had on school’s perception of the concept of curriculum is explored. A summary is provided of</w:t>
      </w:r>
      <w:r>
        <w:rPr>
          <w:color w:val="231F20"/>
          <w:spacing w:val="40"/>
        </w:rPr>
        <w:t> </w:t>
      </w:r>
      <w:r>
        <w:rPr>
          <w:color w:val="231F20"/>
        </w:rPr>
        <w:t>the ideas and approaches to curriculum, developed by the geography education community and </w:t>
      </w:r>
      <w:r>
        <w:rPr>
          <w:color w:val="231F20"/>
        </w:rPr>
        <w:t>Ofsted, in response to the evolving phases of this control, and its impact on schools. The guidance section</w:t>
      </w:r>
    </w:p>
    <w:p>
      <w:pPr>
        <w:pStyle w:val="BodyText"/>
        <w:spacing w:line="247" w:lineRule="auto" w:before="13"/>
        <w:ind w:left="6230" w:right="1465"/>
      </w:pPr>
      <w:r>
        <w:rPr>
          <w:color w:val="231F20"/>
        </w:rPr>
        <w:t>of the book introduces and explains a seven-step curriculum design process. The practice section provides five case studies of how schools have approached the opportunities, provided by </w:t>
      </w:r>
      <w:r>
        <w:rPr>
          <w:color w:val="231F20"/>
        </w:rPr>
        <w:t>Ofsted and the 2014 curriculum review, in highlighting</w:t>
      </w:r>
    </w:p>
    <w:p>
      <w:pPr>
        <w:pStyle w:val="BodyText"/>
        <w:spacing w:line="247" w:lineRule="auto" w:before="6"/>
        <w:ind w:left="6230" w:right="1513"/>
      </w:pPr>
      <w:r>
        <w:rPr/>
        <w:drawing>
          <wp:anchor distT="0" distB="0" distL="0" distR="0" allowOverlap="1" layoutInCell="1" locked="0" behindDoc="0" simplePos="0" relativeHeight="15761920">
            <wp:simplePos x="0" y="0"/>
            <wp:positionH relativeFrom="page">
              <wp:posOffset>715225</wp:posOffset>
            </wp:positionH>
            <wp:positionV relativeFrom="paragraph">
              <wp:posOffset>1456444</wp:posOffset>
            </wp:positionV>
            <wp:extent cx="6844779" cy="3597122"/>
            <wp:effectExtent l="0" t="0" r="0" b="0"/>
            <wp:wrapNone/>
            <wp:docPr id="176" name="Image 176"/>
            <wp:cNvGraphicFramePr>
              <a:graphicFrameLocks/>
            </wp:cNvGraphicFramePr>
            <a:graphic>
              <a:graphicData uri="http://schemas.openxmlformats.org/drawingml/2006/picture">
                <pic:pic>
                  <pic:nvPicPr>
                    <pic:cNvPr id="176" name="Image 176"/>
                    <pic:cNvPicPr/>
                  </pic:nvPicPr>
                  <pic:blipFill>
                    <a:blip r:embed="rId68" cstate="print"/>
                    <a:stretch>
                      <a:fillRect/>
                    </a:stretch>
                  </pic:blipFill>
                  <pic:spPr>
                    <a:xfrm>
                      <a:off x="0" y="0"/>
                      <a:ext cx="6844779" cy="3597122"/>
                    </a:xfrm>
                    <a:prstGeom prst="rect">
                      <a:avLst/>
                    </a:prstGeom>
                  </pic:spPr>
                </pic:pic>
              </a:graphicData>
            </a:graphic>
          </wp:anchor>
        </w:drawing>
      </w:r>
      <w:r>
        <w:rPr>
          <w:color w:val="231F20"/>
        </w:rPr>
        <w:t>the role of the teacher in curriculum enactment, identified</w:t>
      </w:r>
      <w:r>
        <w:rPr>
          <w:color w:val="231F20"/>
          <w:spacing w:val="-3"/>
        </w:rPr>
        <w:t> </w:t>
      </w:r>
      <w:r>
        <w:rPr>
          <w:color w:val="231F20"/>
        </w:rPr>
        <w:t>by</w:t>
      </w:r>
      <w:r>
        <w:rPr>
          <w:color w:val="231F20"/>
          <w:spacing w:val="-3"/>
        </w:rPr>
        <w:t> </w:t>
      </w:r>
      <w:r>
        <w:rPr>
          <w:color w:val="231F20"/>
        </w:rPr>
        <w:t>Spielman</w:t>
      </w:r>
      <w:r>
        <w:rPr>
          <w:color w:val="231F20"/>
          <w:spacing w:val="-3"/>
        </w:rPr>
        <w:t> </w:t>
      </w:r>
      <w:r>
        <w:rPr>
          <w:color w:val="231F20"/>
        </w:rPr>
        <w:t>(2017)</w:t>
      </w:r>
      <w:r>
        <w:rPr>
          <w:color w:val="231F20"/>
          <w:spacing w:val="-3"/>
        </w:rPr>
        <w:t> </w:t>
      </w:r>
      <w:r>
        <w:rPr>
          <w:color w:val="231F20"/>
        </w:rPr>
        <w:t>as</w:t>
      </w:r>
      <w:r>
        <w:rPr>
          <w:color w:val="231F20"/>
          <w:spacing w:val="-3"/>
        </w:rPr>
        <w:t> </w:t>
      </w:r>
      <w:r>
        <w:rPr>
          <w:color w:val="231F20"/>
        </w:rPr>
        <w:t>‘the</w:t>
      </w:r>
      <w:r>
        <w:rPr>
          <w:color w:val="231F20"/>
          <w:spacing w:val="-3"/>
        </w:rPr>
        <w:t> </w:t>
      </w:r>
      <w:r>
        <w:rPr>
          <w:color w:val="231F20"/>
        </w:rPr>
        <w:t>real</w:t>
      </w:r>
      <w:r>
        <w:rPr>
          <w:color w:val="231F20"/>
          <w:spacing w:val="-3"/>
        </w:rPr>
        <w:t> </w:t>
      </w:r>
      <w:r>
        <w:rPr>
          <w:color w:val="231F20"/>
        </w:rPr>
        <w:t>substance of education.’ All three sections of the book provide a wide range of design tools and activities to support geography departments in planning a coherent 11-16 geography curriculum.</w:t>
      </w:r>
    </w:p>
    <w:p>
      <w:pPr>
        <w:spacing w:after="0" w:line="247" w:lineRule="auto"/>
        <w:sectPr>
          <w:footerReference w:type="even" r:id="rId66"/>
          <w:pgSz w:w="11910" w:h="16840"/>
          <w:pgMar w:header="0" w:footer="0" w:top="740" w:bottom="280" w:left="0" w:right="0"/>
        </w:sectPr>
      </w:pPr>
    </w:p>
    <w:p>
      <w:pPr>
        <w:pStyle w:val="BodyText"/>
        <w:rPr>
          <w:sz w:val="60"/>
        </w:rPr>
      </w:pPr>
      <w:r>
        <w:rPr/>
        <mc:AlternateContent>
          <mc:Choice Requires="wps">
            <w:drawing>
              <wp:anchor distT="0" distB="0" distL="0" distR="0" allowOverlap="1" layoutInCell="1" locked="0" behindDoc="0" simplePos="0" relativeHeight="15762944">
                <wp:simplePos x="0" y="0"/>
                <wp:positionH relativeFrom="page">
                  <wp:posOffset>4799990</wp:posOffset>
                </wp:positionH>
                <wp:positionV relativeFrom="page">
                  <wp:posOffset>0</wp:posOffset>
                </wp:positionV>
                <wp:extent cx="2760345" cy="9753600"/>
                <wp:effectExtent l="0" t="0" r="0" b="0"/>
                <wp:wrapNone/>
                <wp:docPr id="181" name="Group 181"/>
                <wp:cNvGraphicFramePr>
                  <a:graphicFrameLocks/>
                </wp:cNvGraphicFramePr>
                <a:graphic>
                  <a:graphicData uri="http://schemas.microsoft.com/office/word/2010/wordprocessingGroup">
                    <wpg:wgp>
                      <wpg:cNvPr id="181" name="Group 181"/>
                      <wpg:cNvGrpSpPr/>
                      <wpg:grpSpPr>
                        <a:xfrm>
                          <a:off x="0" y="0"/>
                          <a:ext cx="2760345" cy="9753600"/>
                          <a:chExt cx="2760345" cy="9753600"/>
                        </a:xfrm>
                      </wpg:grpSpPr>
                      <pic:pic>
                        <pic:nvPicPr>
                          <pic:cNvPr id="182" name="Image 182"/>
                          <pic:cNvPicPr/>
                        </pic:nvPicPr>
                        <pic:blipFill>
                          <a:blip r:embed="rId71" cstate="print"/>
                          <a:stretch>
                            <a:fillRect/>
                          </a:stretch>
                        </pic:blipFill>
                        <pic:spPr>
                          <a:xfrm>
                            <a:off x="0" y="0"/>
                            <a:ext cx="2760002" cy="9753130"/>
                          </a:xfrm>
                          <a:prstGeom prst="rect">
                            <a:avLst/>
                          </a:prstGeom>
                        </pic:spPr>
                      </pic:pic>
                      <wps:wsp>
                        <wps:cNvPr id="183" name="Textbox 183"/>
                        <wps:cNvSpPr txBox="1"/>
                        <wps:spPr>
                          <a:xfrm>
                            <a:off x="436840" y="361800"/>
                            <a:ext cx="1229360" cy="120014"/>
                          </a:xfrm>
                          <a:prstGeom prst="rect">
                            <a:avLst/>
                          </a:prstGeom>
                        </wps:spPr>
                        <wps:txbx>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wps:wsp>
                        <wps:cNvPr id="184" name="Textbox 184"/>
                        <wps:cNvSpPr txBox="1"/>
                        <wps:spPr>
                          <a:xfrm>
                            <a:off x="2041405" y="361800"/>
                            <a:ext cx="135255" cy="120014"/>
                          </a:xfrm>
                          <a:prstGeom prst="rect">
                            <a:avLst/>
                          </a:prstGeom>
                        </wps:spPr>
                        <wps:txbx>
                          <w:txbxContent>
                            <w:p>
                              <w:pPr>
                                <w:spacing w:before="1"/>
                                <w:ind w:left="0" w:right="0" w:firstLine="0"/>
                                <w:jc w:val="left"/>
                                <w:rPr>
                                  <w:sz w:val="16"/>
                                </w:rPr>
                              </w:pPr>
                              <w:r>
                                <w:rPr>
                                  <w:color w:val="231F20"/>
                                  <w:spacing w:val="5"/>
                                  <w:sz w:val="16"/>
                                </w:rPr>
                                <w:t>21 </w:t>
                              </w:r>
                            </w:p>
                          </w:txbxContent>
                        </wps:txbx>
                        <wps:bodyPr wrap="square" lIns="0" tIns="0" rIns="0" bIns="0" rtlCol="0">
                          <a:noAutofit/>
                        </wps:bodyPr>
                      </wps:wsp>
                    </wpg:wgp>
                  </a:graphicData>
                </a:graphic>
              </wp:anchor>
            </w:drawing>
          </mc:Choice>
          <mc:Fallback>
            <w:pict>
              <v:group style="position:absolute;margin-left:377.951996pt;margin-top:.000015pt;width:217.35pt;height:768pt;mso-position-horizontal-relative:page;mso-position-vertical-relative:page;z-index:15762944" id="docshapegroup163" coordorigin="7559,0" coordsize="4347,15360">
                <v:shape style="position:absolute;left:7559;top:0;width:4347;height:15360" type="#_x0000_t75" id="docshape164" stroked="false">
                  <v:imagedata r:id="rId71" o:title=""/>
                </v:shape>
                <v:shape style="position:absolute;left:8246;top:569;width:1936;height:189" type="#_x0000_t202" id="docshape165" filled="false" stroked="false">
                  <v:textbox inset="0,0,0,0">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v:shape style="position:absolute;left:10773;top:569;width:213;height:189" type="#_x0000_t202" id="docshape166" filled="false" stroked="false">
                  <v:textbox inset="0,0,0,0">
                    <w:txbxContent>
                      <w:p>
                        <w:pPr>
                          <w:spacing w:before="1"/>
                          <w:ind w:left="0" w:right="0" w:firstLine="0"/>
                          <w:jc w:val="left"/>
                          <w:rPr>
                            <w:sz w:val="16"/>
                          </w:rPr>
                        </w:pPr>
                        <w:r>
                          <w:rPr>
                            <w:color w:val="231F20"/>
                            <w:spacing w:val="5"/>
                            <w:sz w:val="16"/>
                          </w:rPr>
                          <w:t>21 </w:t>
                        </w:r>
                      </w:p>
                    </w:txbxContent>
                  </v:textbox>
                  <w10:wrap type="none"/>
                </v:shape>
                <w10:wrap type="none"/>
              </v:group>
            </w:pict>
          </mc:Fallback>
        </mc:AlternateContent>
      </w:r>
    </w:p>
    <w:p>
      <w:pPr>
        <w:pStyle w:val="BodyText"/>
        <w:spacing w:before="294"/>
        <w:rPr>
          <w:sz w:val="60"/>
        </w:rPr>
      </w:pPr>
    </w:p>
    <w:p>
      <w:pPr>
        <w:pStyle w:val="Heading1"/>
        <w:spacing w:line="228" w:lineRule="auto"/>
        <w:ind w:left="2154" w:right="5193"/>
      </w:pPr>
      <w:r>
        <w:rPr/>
        <mc:AlternateContent>
          <mc:Choice Requires="wps">
            <w:drawing>
              <wp:anchor distT="0" distB="0" distL="0" distR="0" allowOverlap="1" layoutInCell="1" locked="0" behindDoc="0" simplePos="0" relativeHeight="15763456">
                <wp:simplePos x="0" y="0"/>
                <wp:positionH relativeFrom="page">
                  <wp:posOffset>564000</wp:posOffset>
                </wp:positionH>
                <wp:positionV relativeFrom="paragraph">
                  <wp:posOffset>67345</wp:posOffset>
                </wp:positionV>
                <wp:extent cx="600075" cy="600075"/>
                <wp:effectExtent l="0" t="0" r="0" b="0"/>
                <wp:wrapNone/>
                <wp:docPr id="185" name="Group 185"/>
                <wp:cNvGraphicFramePr>
                  <a:graphicFrameLocks/>
                </wp:cNvGraphicFramePr>
                <a:graphic>
                  <a:graphicData uri="http://schemas.microsoft.com/office/word/2010/wordprocessingGroup">
                    <wpg:wgp>
                      <wpg:cNvPr id="185" name="Group 185"/>
                      <wpg:cNvGrpSpPr/>
                      <wpg:grpSpPr>
                        <a:xfrm>
                          <a:off x="0" y="0"/>
                          <a:ext cx="600075" cy="600075"/>
                          <a:chExt cx="600075" cy="600075"/>
                        </a:xfrm>
                      </wpg:grpSpPr>
                      <wps:wsp>
                        <wps:cNvPr id="186" name="Graphic 186"/>
                        <wps:cNvSpPr/>
                        <wps:spPr>
                          <a:xfrm>
                            <a:off x="0" y="0"/>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D7085F"/>
                          </a:solidFill>
                        </wps:spPr>
                        <wps:bodyPr wrap="square" lIns="0" tIns="0" rIns="0" bIns="0" rtlCol="0">
                          <a:prstTxWarp prst="textNoShape">
                            <a:avLst/>
                          </a:prstTxWarp>
                          <a:noAutofit/>
                        </wps:bodyPr>
                      </wps:wsp>
                      <wps:wsp>
                        <wps:cNvPr id="187" name="Textbox 187"/>
                        <wps:cNvSpPr txBox="1"/>
                        <wps:spPr>
                          <a:xfrm>
                            <a:off x="0" y="0"/>
                            <a:ext cx="600075" cy="600075"/>
                          </a:xfrm>
                          <a:prstGeom prst="rect">
                            <a:avLst/>
                          </a:prstGeom>
                        </wps:spPr>
                        <wps:txbx>
                          <w:txbxContent>
                            <w:p>
                              <w:pPr>
                                <w:spacing w:before="121"/>
                                <w:ind w:left="13" w:right="16" w:firstLine="0"/>
                                <w:jc w:val="center"/>
                                <w:rPr>
                                  <w:sz w:val="60"/>
                                </w:rPr>
                              </w:pPr>
                              <w:r>
                                <w:rPr>
                                  <w:color w:val="FFFFFF"/>
                                  <w:spacing w:val="-10"/>
                                  <w:w w:val="95"/>
                                  <w:sz w:val="60"/>
                                </w:rPr>
                                <w:t>1</w:t>
                              </w:r>
                            </w:p>
                          </w:txbxContent>
                        </wps:txbx>
                        <wps:bodyPr wrap="square" lIns="0" tIns="0" rIns="0" bIns="0" rtlCol="0">
                          <a:noAutofit/>
                        </wps:bodyPr>
                      </wps:wsp>
                    </wpg:wgp>
                  </a:graphicData>
                </a:graphic>
              </wp:anchor>
            </w:drawing>
          </mc:Choice>
          <mc:Fallback>
            <w:pict>
              <v:group style="position:absolute;margin-left:44.4095pt;margin-top:5.302822pt;width:47.25pt;height:47.25pt;mso-position-horizontal-relative:page;mso-position-vertical-relative:paragraph;z-index:15763456" id="docshapegroup167" coordorigin="888,106" coordsize="945,945">
                <v:shape style="position:absolute;left:888;top:106;width:945;height:945" id="docshape168" coordorigin="888,106" coordsize="945,945" path="m1361,106l1284,112,1211,130,1144,159,1082,197,1027,244,979,299,941,361,912,429,894,502,888,578,894,655,912,728,941,796,979,858,1027,913,1082,960,1144,998,1211,1027,1284,1045,1361,1051,1437,1045,1510,1027,1578,998,1640,960,1695,913,1742,858,1780,796,1809,728,1827,655,1833,578,1827,502,1809,429,1780,361,1742,299,1695,244,1640,197,1578,159,1510,130,1437,112,1361,106xe" filled="true" fillcolor="#d7085f" stroked="false">
                  <v:path arrowok="t"/>
                  <v:fill type="solid"/>
                </v:shape>
                <v:shape style="position:absolute;left:888;top:106;width:945;height:945" type="#_x0000_t202" id="docshape169" filled="false" stroked="false">
                  <v:textbox inset="0,0,0,0">
                    <w:txbxContent>
                      <w:p>
                        <w:pPr>
                          <w:spacing w:before="121"/>
                          <w:ind w:left="13" w:right="16" w:firstLine="0"/>
                          <w:jc w:val="center"/>
                          <w:rPr>
                            <w:sz w:val="60"/>
                          </w:rPr>
                        </w:pPr>
                        <w:r>
                          <w:rPr>
                            <w:color w:val="FFFFFF"/>
                            <w:spacing w:val="-10"/>
                            <w:w w:val="95"/>
                            <w:sz w:val="60"/>
                          </w:rPr>
                          <w:t>1</w:t>
                        </w:r>
                      </w:p>
                    </w:txbxContent>
                  </v:textbox>
                  <w10:wrap type="none"/>
                </v:shape>
                <w10:wrap type="none"/>
              </v:group>
            </w:pict>
          </mc:Fallback>
        </mc:AlternateContent>
      </w:r>
      <w:r>
        <w:rPr>
          <w:color w:val="42479D"/>
        </w:rPr>
        <w:t>Curriculum </w:t>
      </w:r>
      <w:r>
        <w:rPr>
          <w:color w:val="42479D"/>
        </w:rPr>
        <w:t>Intent </w:t>
      </w:r>
      <w:r>
        <w:rPr>
          <w:color w:val="42479D"/>
          <w:w w:val="105"/>
        </w:rPr>
        <w:t>– what are you trying</w:t>
      </w:r>
      <w:r>
        <w:rPr>
          <w:color w:val="42479D"/>
          <w:spacing w:val="-12"/>
          <w:w w:val="105"/>
        </w:rPr>
        <w:t> </w:t>
      </w:r>
      <w:r>
        <w:rPr>
          <w:color w:val="42479D"/>
          <w:w w:val="105"/>
        </w:rPr>
        <w:t>to</w:t>
      </w:r>
      <w:r>
        <w:rPr>
          <w:color w:val="42479D"/>
          <w:spacing w:val="-12"/>
          <w:w w:val="105"/>
        </w:rPr>
        <w:t> </w:t>
      </w:r>
      <w:r>
        <w:rPr>
          <w:color w:val="42479D"/>
          <w:w w:val="105"/>
        </w:rPr>
        <w:t>achieve?</w:t>
      </w:r>
    </w:p>
    <w:p>
      <w:pPr>
        <w:pStyle w:val="Heading3"/>
        <w:spacing w:before="336"/>
        <w:ind w:left="1193"/>
      </w:pPr>
      <w:r>
        <w:rPr>
          <w:color w:val="231F20"/>
        </w:rPr>
        <w:t>Curriculum</w:t>
      </w:r>
      <w:r>
        <w:rPr>
          <w:color w:val="231F20"/>
          <w:spacing w:val="11"/>
        </w:rPr>
        <w:t> </w:t>
      </w:r>
      <w:r>
        <w:rPr>
          <w:color w:val="231F20"/>
        </w:rPr>
        <w:t>design</w:t>
      </w:r>
      <w:r>
        <w:rPr>
          <w:color w:val="231F20"/>
          <w:spacing w:val="11"/>
        </w:rPr>
        <w:t> </w:t>
      </w:r>
      <w:r>
        <w:rPr>
          <w:color w:val="231F20"/>
        </w:rPr>
        <w:t>process</w:t>
      </w:r>
      <w:r>
        <w:rPr>
          <w:color w:val="231F20"/>
          <w:spacing w:val="11"/>
        </w:rPr>
        <w:t> </w:t>
      </w:r>
      <w:r>
        <w:rPr>
          <w:color w:val="231F20"/>
        </w:rPr>
        <w:t>-</w:t>
      </w:r>
      <w:r>
        <w:rPr>
          <w:color w:val="231F20"/>
          <w:spacing w:val="12"/>
        </w:rPr>
        <w:t> </w:t>
      </w:r>
      <w:r>
        <w:rPr>
          <w:color w:val="231F20"/>
        </w:rPr>
        <w:t>Stages</w:t>
      </w:r>
      <w:r>
        <w:rPr>
          <w:color w:val="231F20"/>
          <w:spacing w:val="11"/>
        </w:rPr>
        <w:t> </w:t>
      </w:r>
      <w:r>
        <w:rPr>
          <w:color w:val="231F20"/>
        </w:rPr>
        <w:t>1-</w:t>
      </w:r>
      <w:r>
        <w:rPr>
          <w:color w:val="231F20"/>
          <w:spacing w:val="-10"/>
        </w:rPr>
        <w:t>4</w:t>
      </w:r>
    </w:p>
    <w:p>
      <w:pPr>
        <w:pStyle w:val="BodyText"/>
        <w:spacing w:line="247" w:lineRule="auto" w:before="220"/>
        <w:ind w:left="1193" w:right="5302"/>
      </w:pPr>
      <w:r>
        <w:rPr>
          <w:color w:val="231F20"/>
        </w:rPr>
        <w:t>Heather Fearn, senior Curriculum HMI outlines the Ofsted thinking about curriculum intent in an Ofsted blog, Busting </w:t>
      </w:r>
      <w:r>
        <w:rPr>
          <w:color w:val="231F20"/>
        </w:rPr>
        <w:t>the ‘intent’ myth (2019) :</w:t>
      </w:r>
    </w:p>
    <w:p>
      <w:pPr>
        <w:pStyle w:val="BodyText"/>
        <w:spacing w:before="196"/>
      </w:pPr>
      <w:r>
        <w:rPr/>
        <mc:AlternateContent>
          <mc:Choice Requires="wps">
            <w:drawing>
              <wp:anchor distT="0" distB="0" distL="0" distR="0" allowOverlap="1" layoutInCell="1" locked="0" behindDoc="1" simplePos="0" relativeHeight="487621632">
                <wp:simplePos x="0" y="0"/>
                <wp:positionH relativeFrom="page">
                  <wp:posOffset>758164</wp:posOffset>
                </wp:positionH>
                <wp:positionV relativeFrom="paragraph">
                  <wp:posOffset>286977</wp:posOffset>
                </wp:positionV>
                <wp:extent cx="3585845" cy="5193030"/>
                <wp:effectExtent l="0" t="0" r="0" b="0"/>
                <wp:wrapTopAndBottom/>
                <wp:docPr id="188" name="Textbox 188"/>
                <wp:cNvGraphicFramePr>
                  <a:graphicFrameLocks/>
                </wp:cNvGraphicFramePr>
                <a:graphic>
                  <a:graphicData uri="http://schemas.microsoft.com/office/word/2010/wordprocessingShape">
                    <wps:wsp>
                      <wps:cNvPr id="188" name="Textbox 188"/>
                      <wps:cNvSpPr txBox="1"/>
                      <wps:spPr>
                        <a:xfrm>
                          <a:off x="0" y="0"/>
                          <a:ext cx="3585845" cy="5193030"/>
                        </a:xfrm>
                        <a:prstGeom prst="rect">
                          <a:avLst/>
                        </a:prstGeom>
                        <a:solidFill>
                          <a:srgbClr val="42479D">
                            <a:alpha val="9999"/>
                          </a:srgbClr>
                        </a:solidFill>
                      </wps:spPr>
                      <wps:txbx>
                        <w:txbxContent>
                          <w:p>
                            <w:pPr>
                              <w:spacing w:line="247" w:lineRule="auto" w:before="309"/>
                              <w:ind w:left="376" w:right="671" w:hanging="10"/>
                              <w:jc w:val="left"/>
                              <w:rPr>
                                <w:color w:val="000000"/>
                                <w:sz w:val="32"/>
                              </w:rPr>
                            </w:pPr>
                            <w:r>
                              <w:rPr>
                                <w:color w:val="231F20"/>
                                <w:sz w:val="32"/>
                              </w:rPr>
                              <w:t>‘Intent is about what leaders </w:t>
                            </w:r>
                            <w:r>
                              <w:rPr>
                                <w:color w:val="231F20"/>
                                <w:sz w:val="32"/>
                              </w:rPr>
                              <w:t>intend pupils to learn. It’s as simple as</w:t>
                            </w:r>
                            <w:r>
                              <w:rPr>
                                <w:color w:val="231F20"/>
                                <w:spacing w:val="80"/>
                                <w:sz w:val="32"/>
                              </w:rPr>
                              <w:t> </w:t>
                            </w:r>
                            <w:r>
                              <w:rPr>
                                <w:color w:val="231F20"/>
                                <w:sz w:val="32"/>
                              </w:rPr>
                              <w:t>that. Intent is everything up to the</w:t>
                            </w:r>
                          </w:p>
                          <w:p>
                            <w:pPr>
                              <w:spacing w:line="247" w:lineRule="auto" w:before="5"/>
                              <w:ind w:left="357" w:right="420" w:firstLine="38"/>
                              <w:jc w:val="left"/>
                              <w:rPr>
                                <w:color w:val="000000"/>
                                <w:sz w:val="32"/>
                              </w:rPr>
                            </w:pPr>
                            <w:r>
                              <w:rPr>
                                <w:color w:val="231F20"/>
                                <w:sz w:val="32"/>
                              </w:rPr>
                              <w:t>point</w:t>
                            </w:r>
                            <w:r>
                              <w:rPr>
                                <w:color w:val="231F20"/>
                                <w:spacing w:val="-1"/>
                                <w:sz w:val="32"/>
                              </w:rPr>
                              <w:t> </w:t>
                            </w:r>
                            <w:r>
                              <w:rPr>
                                <w:color w:val="231F20"/>
                                <w:sz w:val="32"/>
                              </w:rPr>
                              <w:t>at</w:t>
                            </w:r>
                            <w:r>
                              <w:rPr>
                                <w:color w:val="231F20"/>
                                <w:spacing w:val="-1"/>
                                <w:sz w:val="32"/>
                              </w:rPr>
                              <w:t> </w:t>
                            </w:r>
                            <w:r>
                              <w:rPr>
                                <w:color w:val="231F20"/>
                                <w:sz w:val="32"/>
                              </w:rPr>
                              <w:t>which</w:t>
                            </w:r>
                            <w:r>
                              <w:rPr>
                                <w:color w:val="231F20"/>
                                <w:spacing w:val="-1"/>
                                <w:sz w:val="32"/>
                              </w:rPr>
                              <w:t> </w:t>
                            </w:r>
                            <w:r>
                              <w:rPr>
                                <w:color w:val="231F20"/>
                                <w:sz w:val="32"/>
                              </w:rPr>
                              <w:t>teaching</w:t>
                            </w:r>
                            <w:r>
                              <w:rPr>
                                <w:color w:val="231F20"/>
                                <w:spacing w:val="-1"/>
                                <w:sz w:val="32"/>
                              </w:rPr>
                              <w:t> </w:t>
                            </w:r>
                            <w:r>
                              <w:rPr>
                                <w:color w:val="231F20"/>
                                <w:sz w:val="32"/>
                              </w:rPr>
                              <w:t>happens</w:t>
                            </w:r>
                            <w:r>
                              <w:rPr>
                                <w:color w:val="231F20"/>
                                <w:spacing w:val="-1"/>
                                <w:sz w:val="32"/>
                              </w:rPr>
                              <w:t> </w:t>
                            </w:r>
                            <w:r>
                              <w:rPr>
                                <w:color w:val="231F20"/>
                                <w:sz w:val="32"/>
                              </w:rPr>
                              <w:t>...all the curriculum planning ...what do you want pupils to know? ... Does</w:t>
                            </w:r>
                          </w:p>
                          <w:p>
                            <w:pPr>
                              <w:spacing w:line="247" w:lineRule="auto" w:before="5"/>
                              <w:ind w:left="376" w:right="502" w:firstLine="16"/>
                              <w:jc w:val="left"/>
                              <w:rPr>
                                <w:color w:val="000000"/>
                                <w:sz w:val="32"/>
                              </w:rPr>
                            </w:pPr>
                            <w:r>
                              <w:rPr>
                                <w:color w:val="231F20"/>
                                <w:sz w:val="32"/>
                              </w:rPr>
                              <w:t>it contain the right knowledge in</w:t>
                            </w:r>
                            <w:r>
                              <w:rPr>
                                <w:color w:val="231F20"/>
                                <w:spacing w:val="80"/>
                                <w:sz w:val="32"/>
                              </w:rPr>
                              <w:t> </w:t>
                            </w:r>
                            <w:r>
                              <w:rPr>
                                <w:color w:val="231F20"/>
                                <w:sz w:val="32"/>
                              </w:rPr>
                              <w:t>the right order? Is the curriculum providing pupils with the building blocks of what they need to know and be able to do to succeed in</w:t>
                            </w:r>
                            <w:r>
                              <w:rPr>
                                <w:color w:val="231F20"/>
                                <w:spacing w:val="80"/>
                                <w:sz w:val="32"/>
                              </w:rPr>
                              <w:t> </w:t>
                            </w:r>
                            <w:r>
                              <w:rPr>
                                <w:color w:val="231F20"/>
                                <w:sz w:val="32"/>
                              </w:rPr>
                              <w:t>each subject? So, when we’re talking</w:t>
                            </w:r>
                          </w:p>
                          <w:p>
                            <w:pPr>
                              <w:spacing w:line="247" w:lineRule="auto" w:before="11"/>
                              <w:ind w:left="376" w:right="148" w:firstLine="7"/>
                              <w:jc w:val="left"/>
                              <w:rPr>
                                <w:color w:val="000000"/>
                                <w:sz w:val="32"/>
                              </w:rPr>
                            </w:pPr>
                            <w:r>
                              <w:rPr>
                                <w:color w:val="231F20"/>
                                <w:sz w:val="32"/>
                              </w:rPr>
                              <w:t>about intent, we’re talking about </w:t>
                            </w:r>
                            <w:r>
                              <w:rPr>
                                <w:color w:val="231F20"/>
                                <w:sz w:val="32"/>
                              </w:rPr>
                              <w:t>how ambitious, coherently planned and sequenced, how broad and balanced and inclusive the curriculum is. That’s all</w:t>
                            </w:r>
                            <w:r>
                              <w:rPr>
                                <w:color w:val="231F20"/>
                                <w:spacing w:val="-18"/>
                                <w:sz w:val="32"/>
                              </w:rPr>
                              <w:t> </w:t>
                            </w:r>
                            <w:r>
                              <w:rPr>
                                <w:color w:val="231F20"/>
                                <w:sz w:val="32"/>
                              </w:rPr>
                              <w:t>in</w:t>
                            </w:r>
                            <w:r>
                              <w:rPr>
                                <w:color w:val="231F20"/>
                                <w:spacing w:val="-18"/>
                                <w:sz w:val="32"/>
                              </w:rPr>
                              <w:t> </w:t>
                            </w:r>
                            <w:r>
                              <w:rPr>
                                <w:color w:val="231F20"/>
                                <w:sz w:val="32"/>
                              </w:rPr>
                              <w:t>a</w:t>
                            </w:r>
                            <w:r>
                              <w:rPr>
                                <w:color w:val="231F20"/>
                                <w:spacing w:val="-18"/>
                                <w:sz w:val="32"/>
                              </w:rPr>
                              <w:t> </w:t>
                            </w:r>
                            <w:r>
                              <w:rPr>
                                <w:color w:val="231F20"/>
                                <w:sz w:val="32"/>
                              </w:rPr>
                              <w:t>school’s</w:t>
                            </w:r>
                            <w:r>
                              <w:rPr>
                                <w:color w:val="231F20"/>
                                <w:spacing w:val="-18"/>
                                <w:sz w:val="32"/>
                              </w:rPr>
                              <w:t> </w:t>
                            </w:r>
                            <w:r>
                              <w:rPr>
                                <w:color w:val="231F20"/>
                                <w:sz w:val="32"/>
                              </w:rPr>
                              <w:t>curriculum</w:t>
                            </w:r>
                            <w:r>
                              <w:rPr>
                                <w:color w:val="231F20"/>
                                <w:spacing w:val="-18"/>
                                <w:sz w:val="32"/>
                              </w:rPr>
                              <w:t> </w:t>
                            </w:r>
                            <w:r>
                              <w:rPr>
                                <w:color w:val="231F20"/>
                                <w:sz w:val="32"/>
                              </w:rPr>
                              <w:t>planning,</w:t>
                            </w:r>
                            <w:r>
                              <w:rPr>
                                <w:color w:val="231F20"/>
                                <w:spacing w:val="-18"/>
                                <w:sz w:val="32"/>
                              </w:rPr>
                              <w:t> </w:t>
                            </w:r>
                            <w:r>
                              <w:rPr>
                                <w:color w:val="231F20"/>
                                <w:sz w:val="32"/>
                              </w:rPr>
                              <w:t>up until the point that a teacher teaches the curriculum.’</w:t>
                            </w:r>
                          </w:p>
                        </w:txbxContent>
                      </wps:txbx>
                      <wps:bodyPr wrap="square" lIns="0" tIns="0" rIns="0" bIns="0" rtlCol="0">
                        <a:noAutofit/>
                      </wps:bodyPr>
                    </wps:wsp>
                  </a:graphicData>
                </a:graphic>
              </wp:anchor>
            </w:drawing>
          </mc:Choice>
          <mc:Fallback>
            <w:pict>
              <v:shape style="position:absolute;margin-left:59.698002pt;margin-top:22.59668pt;width:282.350pt;height:408.9pt;mso-position-horizontal-relative:page;mso-position-vertical-relative:paragraph;z-index:-15694848;mso-wrap-distance-left:0;mso-wrap-distance-right:0" type="#_x0000_t202" id="docshape170" filled="true" fillcolor="#42479d" stroked="false">
                <v:textbox inset="0,0,0,0">
                  <w:txbxContent>
                    <w:p>
                      <w:pPr>
                        <w:spacing w:line="247" w:lineRule="auto" w:before="309"/>
                        <w:ind w:left="376" w:right="671" w:hanging="10"/>
                        <w:jc w:val="left"/>
                        <w:rPr>
                          <w:color w:val="000000"/>
                          <w:sz w:val="32"/>
                        </w:rPr>
                      </w:pPr>
                      <w:r>
                        <w:rPr>
                          <w:color w:val="231F20"/>
                          <w:sz w:val="32"/>
                        </w:rPr>
                        <w:t>‘Intent is about what leaders </w:t>
                      </w:r>
                      <w:r>
                        <w:rPr>
                          <w:color w:val="231F20"/>
                          <w:sz w:val="32"/>
                        </w:rPr>
                        <w:t>intend pupils to learn. It’s as simple as</w:t>
                      </w:r>
                      <w:r>
                        <w:rPr>
                          <w:color w:val="231F20"/>
                          <w:spacing w:val="80"/>
                          <w:sz w:val="32"/>
                        </w:rPr>
                        <w:t> </w:t>
                      </w:r>
                      <w:r>
                        <w:rPr>
                          <w:color w:val="231F20"/>
                          <w:sz w:val="32"/>
                        </w:rPr>
                        <w:t>that. Intent is everything up to the</w:t>
                      </w:r>
                    </w:p>
                    <w:p>
                      <w:pPr>
                        <w:spacing w:line="247" w:lineRule="auto" w:before="5"/>
                        <w:ind w:left="357" w:right="420" w:firstLine="38"/>
                        <w:jc w:val="left"/>
                        <w:rPr>
                          <w:color w:val="000000"/>
                          <w:sz w:val="32"/>
                        </w:rPr>
                      </w:pPr>
                      <w:r>
                        <w:rPr>
                          <w:color w:val="231F20"/>
                          <w:sz w:val="32"/>
                        </w:rPr>
                        <w:t>point</w:t>
                      </w:r>
                      <w:r>
                        <w:rPr>
                          <w:color w:val="231F20"/>
                          <w:spacing w:val="-1"/>
                          <w:sz w:val="32"/>
                        </w:rPr>
                        <w:t> </w:t>
                      </w:r>
                      <w:r>
                        <w:rPr>
                          <w:color w:val="231F20"/>
                          <w:sz w:val="32"/>
                        </w:rPr>
                        <w:t>at</w:t>
                      </w:r>
                      <w:r>
                        <w:rPr>
                          <w:color w:val="231F20"/>
                          <w:spacing w:val="-1"/>
                          <w:sz w:val="32"/>
                        </w:rPr>
                        <w:t> </w:t>
                      </w:r>
                      <w:r>
                        <w:rPr>
                          <w:color w:val="231F20"/>
                          <w:sz w:val="32"/>
                        </w:rPr>
                        <w:t>which</w:t>
                      </w:r>
                      <w:r>
                        <w:rPr>
                          <w:color w:val="231F20"/>
                          <w:spacing w:val="-1"/>
                          <w:sz w:val="32"/>
                        </w:rPr>
                        <w:t> </w:t>
                      </w:r>
                      <w:r>
                        <w:rPr>
                          <w:color w:val="231F20"/>
                          <w:sz w:val="32"/>
                        </w:rPr>
                        <w:t>teaching</w:t>
                      </w:r>
                      <w:r>
                        <w:rPr>
                          <w:color w:val="231F20"/>
                          <w:spacing w:val="-1"/>
                          <w:sz w:val="32"/>
                        </w:rPr>
                        <w:t> </w:t>
                      </w:r>
                      <w:r>
                        <w:rPr>
                          <w:color w:val="231F20"/>
                          <w:sz w:val="32"/>
                        </w:rPr>
                        <w:t>happens</w:t>
                      </w:r>
                      <w:r>
                        <w:rPr>
                          <w:color w:val="231F20"/>
                          <w:spacing w:val="-1"/>
                          <w:sz w:val="32"/>
                        </w:rPr>
                        <w:t> </w:t>
                      </w:r>
                      <w:r>
                        <w:rPr>
                          <w:color w:val="231F20"/>
                          <w:sz w:val="32"/>
                        </w:rPr>
                        <w:t>...all the curriculum planning ...what do you want pupils to know? ... Does</w:t>
                      </w:r>
                    </w:p>
                    <w:p>
                      <w:pPr>
                        <w:spacing w:line="247" w:lineRule="auto" w:before="5"/>
                        <w:ind w:left="376" w:right="502" w:firstLine="16"/>
                        <w:jc w:val="left"/>
                        <w:rPr>
                          <w:color w:val="000000"/>
                          <w:sz w:val="32"/>
                        </w:rPr>
                      </w:pPr>
                      <w:r>
                        <w:rPr>
                          <w:color w:val="231F20"/>
                          <w:sz w:val="32"/>
                        </w:rPr>
                        <w:t>it contain the right knowledge in</w:t>
                      </w:r>
                      <w:r>
                        <w:rPr>
                          <w:color w:val="231F20"/>
                          <w:spacing w:val="80"/>
                          <w:sz w:val="32"/>
                        </w:rPr>
                        <w:t> </w:t>
                      </w:r>
                      <w:r>
                        <w:rPr>
                          <w:color w:val="231F20"/>
                          <w:sz w:val="32"/>
                        </w:rPr>
                        <w:t>the right order? Is the curriculum providing pupils with the building blocks of what they need to know and be able to do to succeed in</w:t>
                      </w:r>
                      <w:r>
                        <w:rPr>
                          <w:color w:val="231F20"/>
                          <w:spacing w:val="80"/>
                          <w:sz w:val="32"/>
                        </w:rPr>
                        <w:t> </w:t>
                      </w:r>
                      <w:r>
                        <w:rPr>
                          <w:color w:val="231F20"/>
                          <w:sz w:val="32"/>
                        </w:rPr>
                        <w:t>each subject? So, when we’re talking</w:t>
                      </w:r>
                    </w:p>
                    <w:p>
                      <w:pPr>
                        <w:spacing w:line="247" w:lineRule="auto" w:before="11"/>
                        <w:ind w:left="376" w:right="148" w:firstLine="7"/>
                        <w:jc w:val="left"/>
                        <w:rPr>
                          <w:color w:val="000000"/>
                          <w:sz w:val="32"/>
                        </w:rPr>
                      </w:pPr>
                      <w:r>
                        <w:rPr>
                          <w:color w:val="231F20"/>
                          <w:sz w:val="32"/>
                        </w:rPr>
                        <w:t>about intent, we’re talking about </w:t>
                      </w:r>
                      <w:r>
                        <w:rPr>
                          <w:color w:val="231F20"/>
                          <w:sz w:val="32"/>
                        </w:rPr>
                        <w:t>how ambitious, coherently planned and sequenced, how broad and balanced and inclusive the curriculum is. That’s all</w:t>
                      </w:r>
                      <w:r>
                        <w:rPr>
                          <w:color w:val="231F20"/>
                          <w:spacing w:val="-18"/>
                          <w:sz w:val="32"/>
                        </w:rPr>
                        <w:t> </w:t>
                      </w:r>
                      <w:r>
                        <w:rPr>
                          <w:color w:val="231F20"/>
                          <w:sz w:val="32"/>
                        </w:rPr>
                        <w:t>in</w:t>
                      </w:r>
                      <w:r>
                        <w:rPr>
                          <w:color w:val="231F20"/>
                          <w:spacing w:val="-18"/>
                          <w:sz w:val="32"/>
                        </w:rPr>
                        <w:t> </w:t>
                      </w:r>
                      <w:r>
                        <w:rPr>
                          <w:color w:val="231F20"/>
                          <w:sz w:val="32"/>
                        </w:rPr>
                        <w:t>a</w:t>
                      </w:r>
                      <w:r>
                        <w:rPr>
                          <w:color w:val="231F20"/>
                          <w:spacing w:val="-18"/>
                          <w:sz w:val="32"/>
                        </w:rPr>
                        <w:t> </w:t>
                      </w:r>
                      <w:r>
                        <w:rPr>
                          <w:color w:val="231F20"/>
                          <w:sz w:val="32"/>
                        </w:rPr>
                        <w:t>school’s</w:t>
                      </w:r>
                      <w:r>
                        <w:rPr>
                          <w:color w:val="231F20"/>
                          <w:spacing w:val="-18"/>
                          <w:sz w:val="32"/>
                        </w:rPr>
                        <w:t> </w:t>
                      </w:r>
                      <w:r>
                        <w:rPr>
                          <w:color w:val="231F20"/>
                          <w:sz w:val="32"/>
                        </w:rPr>
                        <w:t>curriculum</w:t>
                      </w:r>
                      <w:r>
                        <w:rPr>
                          <w:color w:val="231F20"/>
                          <w:spacing w:val="-18"/>
                          <w:sz w:val="32"/>
                        </w:rPr>
                        <w:t> </w:t>
                      </w:r>
                      <w:r>
                        <w:rPr>
                          <w:color w:val="231F20"/>
                          <w:sz w:val="32"/>
                        </w:rPr>
                        <w:t>planning,</w:t>
                      </w:r>
                      <w:r>
                        <w:rPr>
                          <w:color w:val="231F20"/>
                          <w:spacing w:val="-18"/>
                          <w:sz w:val="32"/>
                        </w:rPr>
                        <w:t> </w:t>
                      </w:r>
                      <w:r>
                        <w:rPr>
                          <w:color w:val="231F20"/>
                          <w:sz w:val="32"/>
                        </w:rPr>
                        <w:t>up until the point that a teacher teaches the curriculum.’</w:t>
                      </w:r>
                    </w:p>
                  </w:txbxContent>
                </v:textbox>
                <v:fill opacity="6553f" type="solid"/>
                <w10:wrap type="topAndBottom"/>
              </v:shape>
            </w:pict>
          </mc:Fallback>
        </mc:AlternateContent>
      </w:r>
    </w:p>
    <w:p>
      <w:pPr>
        <w:spacing w:after="0"/>
        <w:sectPr>
          <w:headerReference w:type="default" r:id="rId69"/>
          <w:footerReference w:type="default" r:id="rId70"/>
          <w:pgSz w:w="11910" w:h="16840"/>
          <w:pgMar w:header="0" w:footer="833" w:top="0" w:bottom="1020" w:left="0" w:right="0"/>
        </w:sectPr>
      </w:pPr>
    </w:p>
    <w:p>
      <w:pPr>
        <w:pStyle w:val="BodyText"/>
      </w:pPr>
    </w:p>
    <w:p>
      <w:pPr>
        <w:pStyle w:val="BodyText"/>
      </w:pPr>
    </w:p>
    <w:p>
      <w:pPr>
        <w:pStyle w:val="BodyText"/>
      </w:pPr>
    </w:p>
    <w:p>
      <w:pPr>
        <w:pStyle w:val="BodyText"/>
      </w:pPr>
    </w:p>
    <w:p>
      <w:pPr>
        <w:pStyle w:val="BodyText"/>
        <w:spacing w:before="3"/>
      </w:pPr>
    </w:p>
    <w:p>
      <w:pPr>
        <w:spacing w:after="0"/>
        <w:sectPr>
          <w:headerReference w:type="even" r:id="rId72"/>
          <w:footerReference w:type="even" r:id="rId73"/>
          <w:pgSz w:w="11910" w:h="16840"/>
          <w:pgMar w:header="558" w:footer="0" w:top="740" w:bottom="280" w:left="0" w:right="0"/>
          <w:pgNumType w:start="22"/>
        </w:sectPr>
      </w:pPr>
    </w:p>
    <w:p>
      <w:pPr>
        <w:pStyle w:val="BodyText"/>
        <w:spacing w:line="247" w:lineRule="auto" w:before="102"/>
        <w:ind w:left="1131"/>
      </w:pPr>
      <w:r>
        <w:rPr>
          <w:color w:val="231F20"/>
        </w:rPr>
        <w:t>The Ofsted EIF makes clear the importance of </w:t>
      </w:r>
      <w:r>
        <w:rPr>
          <w:color w:val="231F20"/>
        </w:rPr>
        <w:t>this strategic thinking, in judgements inspectors will make about the curriculum, in particular:</w:t>
      </w:r>
    </w:p>
    <w:p>
      <w:pPr>
        <w:pStyle w:val="BodyText"/>
        <w:spacing w:before="102"/>
        <w:ind w:left="769"/>
      </w:pPr>
      <w:r>
        <w:rPr/>
        <w:br w:type="column"/>
      </w:r>
      <w:r>
        <w:rPr>
          <w:color w:val="231F20"/>
        </w:rPr>
        <w:t>The review </w:t>
      </w:r>
      <w:r>
        <w:rPr>
          <w:color w:val="231F20"/>
          <w:spacing w:val="-2"/>
        </w:rPr>
        <w:t>explains:</w:t>
      </w:r>
    </w:p>
    <w:p>
      <w:pPr>
        <w:spacing w:after="0"/>
        <w:sectPr>
          <w:type w:val="continuous"/>
          <w:pgSz w:w="11910" w:h="16840"/>
          <w:pgMar w:header="558" w:footer="0" w:top="0" w:bottom="280" w:left="0" w:right="0"/>
          <w:cols w:num="2" w:equalWidth="0">
            <w:col w:w="5314" w:space="40"/>
            <w:col w:w="6556"/>
          </w:cols>
        </w:sectPr>
      </w:pPr>
    </w:p>
    <w:p>
      <w:pPr>
        <w:pStyle w:val="BodyText"/>
        <w:spacing w:before="108"/>
      </w:pPr>
    </w:p>
    <w:p>
      <w:pPr>
        <w:pStyle w:val="BodyText"/>
        <w:ind w:left="1131"/>
      </w:pPr>
      <w:r>
        <w:rPr/>
        <mc:AlternateContent>
          <mc:Choice Requires="wps">
            <w:drawing>
              <wp:inline distT="0" distB="0" distL="0" distR="0">
                <wp:extent cx="2740025" cy="2484120"/>
                <wp:effectExtent l="0" t="0" r="0" b="0"/>
                <wp:docPr id="191" name="Textbox 191"/>
                <wp:cNvGraphicFramePr>
                  <a:graphicFrameLocks/>
                </wp:cNvGraphicFramePr>
                <a:graphic>
                  <a:graphicData uri="http://schemas.microsoft.com/office/word/2010/wordprocessingShape">
                    <wps:wsp>
                      <wps:cNvPr id="191" name="Textbox 191"/>
                      <wps:cNvSpPr txBox="1"/>
                      <wps:spPr>
                        <a:xfrm>
                          <a:off x="0" y="0"/>
                          <a:ext cx="2740025" cy="2484120"/>
                        </a:xfrm>
                        <a:prstGeom prst="rect">
                          <a:avLst/>
                        </a:prstGeom>
                        <a:solidFill>
                          <a:srgbClr val="42479D">
                            <a:alpha val="9999"/>
                          </a:srgbClr>
                        </a:solidFill>
                      </wps:spPr>
                      <wps:txbx>
                        <w:txbxContent>
                          <w:p>
                            <w:pPr>
                              <w:pStyle w:val="BodyText"/>
                              <w:spacing w:before="97"/>
                              <w:rPr>
                                <w:color w:val="000000"/>
                              </w:rPr>
                            </w:pPr>
                          </w:p>
                          <w:p>
                            <w:pPr>
                              <w:pStyle w:val="BodyText"/>
                              <w:numPr>
                                <w:ilvl w:val="0"/>
                                <w:numId w:val="9"/>
                              </w:numPr>
                              <w:tabs>
                                <w:tab w:pos="507" w:val="left" w:leader="none"/>
                              </w:tabs>
                              <w:spacing w:line="240" w:lineRule="auto" w:before="0" w:after="0"/>
                              <w:ind w:left="507" w:right="379" w:hanging="240"/>
                              <w:jc w:val="left"/>
                              <w:rPr>
                                <w:color w:val="000000"/>
                              </w:rPr>
                            </w:pPr>
                            <w:r>
                              <w:rPr>
                                <w:color w:val="231F20"/>
                              </w:rPr>
                              <w:t>leaders</w:t>
                            </w:r>
                            <w:r>
                              <w:rPr>
                                <w:color w:val="231F20"/>
                                <w:spacing w:val="-1"/>
                              </w:rPr>
                              <w:t> </w:t>
                            </w:r>
                            <w:r>
                              <w:rPr>
                                <w:color w:val="231F20"/>
                              </w:rPr>
                              <w:t>take</w:t>
                            </w:r>
                            <w:r>
                              <w:rPr>
                                <w:color w:val="231F20"/>
                                <w:spacing w:val="-1"/>
                              </w:rPr>
                              <w:t> </w:t>
                            </w:r>
                            <w:r>
                              <w:rPr>
                                <w:color w:val="231F20"/>
                              </w:rPr>
                              <w:t>on</w:t>
                            </w:r>
                            <w:r>
                              <w:rPr>
                                <w:color w:val="231F20"/>
                                <w:spacing w:val="-1"/>
                              </w:rPr>
                              <w:t> </w:t>
                            </w:r>
                            <w:r>
                              <w:rPr>
                                <w:color w:val="231F20"/>
                              </w:rPr>
                              <w:t>or</w:t>
                            </w:r>
                            <w:r>
                              <w:rPr>
                                <w:color w:val="231F20"/>
                                <w:spacing w:val="-1"/>
                              </w:rPr>
                              <w:t> </w:t>
                            </w:r>
                            <w:r>
                              <w:rPr>
                                <w:color w:val="231F20"/>
                              </w:rPr>
                              <w:t>construct</w:t>
                            </w:r>
                            <w:r>
                              <w:rPr>
                                <w:color w:val="231F20"/>
                                <w:spacing w:val="-1"/>
                              </w:rPr>
                              <w:t> </w:t>
                            </w:r>
                            <w:r>
                              <w:rPr>
                                <w:color w:val="231F20"/>
                              </w:rPr>
                              <w:t>a</w:t>
                            </w:r>
                            <w:r>
                              <w:rPr>
                                <w:color w:val="231F20"/>
                                <w:spacing w:val="-1"/>
                              </w:rPr>
                              <w:t> </w:t>
                            </w:r>
                            <w:r>
                              <w:rPr>
                                <w:color w:val="231F20"/>
                              </w:rPr>
                              <w:t>curriculum that is ambitious and designed to</w:t>
                            </w:r>
                          </w:p>
                          <w:p>
                            <w:pPr>
                              <w:pStyle w:val="BodyText"/>
                              <w:spacing w:line="247" w:lineRule="auto" w:before="9"/>
                              <w:ind w:left="507" w:right="298"/>
                              <w:rPr>
                                <w:color w:val="000000"/>
                              </w:rPr>
                            </w:pPr>
                            <w:r>
                              <w:rPr>
                                <w:color w:val="231F20"/>
                              </w:rPr>
                              <w:t>give all learners, particularly the most disadvantaged and those with special educational needs and/or disabilities (SEND) or high needs, the knowledge and cultural</w:t>
                            </w:r>
                            <w:r>
                              <w:rPr>
                                <w:color w:val="231F20"/>
                                <w:spacing w:val="-2"/>
                              </w:rPr>
                              <w:t> </w:t>
                            </w:r>
                            <w:r>
                              <w:rPr>
                                <w:color w:val="231F20"/>
                              </w:rPr>
                              <w:t>capital</w:t>
                            </w:r>
                            <w:r>
                              <w:rPr>
                                <w:color w:val="231F20"/>
                                <w:spacing w:val="-2"/>
                              </w:rPr>
                              <w:t> </w:t>
                            </w:r>
                            <w:r>
                              <w:rPr>
                                <w:color w:val="231F20"/>
                              </w:rPr>
                              <w:t>they</w:t>
                            </w:r>
                            <w:r>
                              <w:rPr>
                                <w:color w:val="231F20"/>
                                <w:spacing w:val="-2"/>
                              </w:rPr>
                              <w:t> </w:t>
                            </w:r>
                            <w:r>
                              <w:rPr>
                                <w:color w:val="231F20"/>
                              </w:rPr>
                              <w:t>need</w:t>
                            </w:r>
                            <w:r>
                              <w:rPr>
                                <w:color w:val="231F20"/>
                                <w:spacing w:val="-2"/>
                              </w:rPr>
                              <w:t> </w:t>
                            </w:r>
                            <w:r>
                              <w:rPr>
                                <w:color w:val="231F20"/>
                              </w:rPr>
                              <w:t>to</w:t>
                            </w:r>
                            <w:r>
                              <w:rPr>
                                <w:color w:val="231F20"/>
                                <w:spacing w:val="-2"/>
                              </w:rPr>
                              <w:t> </w:t>
                            </w:r>
                            <w:r>
                              <w:rPr>
                                <w:color w:val="231F20"/>
                              </w:rPr>
                              <w:t>succeed</w:t>
                            </w:r>
                            <w:r>
                              <w:rPr>
                                <w:color w:val="231F20"/>
                                <w:spacing w:val="-2"/>
                              </w:rPr>
                              <w:t> </w:t>
                            </w:r>
                            <w:r>
                              <w:rPr>
                                <w:color w:val="231F20"/>
                              </w:rPr>
                              <w:t>in</w:t>
                            </w:r>
                            <w:r>
                              <w:rPr>
                                <w:color w:val="231F20"/>
                                <w:spacing w:val="-2"/>
                              </w:rPr>
                              <w:t> </w:t>
                            </w:r>
                            <w:r>
                              <w:rPr>
                                <w:color w:val="231F20"/>
                                <w:spacing w:val="-4"/>
                              </w:rPr>
                              <w:t>life</w:t>
                            </w:r>
                          </w:p>
                          <w:p>
                            <w:pPr>
                              <w:pStyle w:val="BodyText"/>
                              <w:spacing w:before="8"/>
                              <w:rPr>
                                <w:color w:val="000000"/>
                              </w:rPr>
                            </w:pPr>
                          </w:p>
                          <w:p>
                            <w:pPr>
                              <w:pStyle w:val="BodyText"/>
                              <w:numPr>
                                <w:ilvl w:val="0"/>
                                <w:numId w:val="9"/>
                              </w:numPr>
                              <w:tabs>
                                <w:tab w:pos="507" w:val="left" w:leader="none"/>
                              </w:tabs>
                              <w:spacing w:line="244" w:lineRule="auto" w:before="1" w:after="0"/>
                              <w:ind w:left="507" w:right="319" w:hanging="240"/>
                              <w:jc w:val="left"/>
                              <w:rPr>
                                <w:color w:val="000000"/>
                              </w:rPr>
                            </w:pPr>
                            <w:r>
                              <w:rPr>
                                <w:color w:val="231F20"/>
                              </w:rPr>
                              <w:t>the provider’s curriculum is coherently planned and sequenced towards cumulatively</w:t>
                            </w:r>
                            <w:r>
                              <w:rPr>
                                <w:color w:val="231F20"/>
                                <w:spacing w:val="-7"/>
                              </w:rPr>
                              <w:t> </w:t>
                            </w:r>
                            <w:r>
                              <w:rPr>
                                <w:color w:val="231F20"/>
                              </w:rPr>
                              <w:t>sufficient</w:t>
                            </w:r>
                            <w:r>
                              <w:rPr>
                                <w:color w:val="231F20"/>
                                <w:spacing w:val="-7"/>
                              </w:rPr>
                              <w:t> </w:t>
                            </w:r>
                            <w:r>
                              <w:rPr>
                                <w:color w:val="231F20"/>
                              </w:rPr>
                              <w:t>knowledge</w:t>
                            </w:r>
                            <w:r>
                              <w:rPr>
                                <w:color w:val="231F20"/>
                                <w:spacing w:val="-7"/>
                              </w:rPr>
                              <w:t> </w:t>
                            </w:r>
                            <w:r>
                              <w:rPr>
                                <w:color w:val="231F20"/>
                              </w:rPr>
                              <w:t>and</w:t>
                            </w:r>
                            <w:r>
                              <w:rPr>
                                <w:color w:val="231F20"/>
                                <w:spacing w:val="-7"/>
                              </w:rPr>
                              <w:t> </w:t>
                            </w:r>
                            <w:r>
                              <w:rPr>
                                <w:color w:val="231F20"/>
                              </w:rPr>
                              <w:t>skills for future learning and employment</w:t>
                            </w:r>
                          </w:p>
                          <w:p>
                            <w:pPr>
                              <w:pStyle w:val="BodyText"/>
                              <w:spacing w:before="13"/>
                              <w:rPr>
                                <w:color w:val="000000"/>
                              </w:rPr>
                            </w:pPr>
                          </w:p>
                          <w:p>
                            <w:pPr>
                              <w:pStyle w:val="BodyText"/>
                              <w:spacing w:before="1"/>
                              <w:ind w:left="267"/>
                              <w:rPr>
                                <w:color w:val="000000"/>
                              </w:rPr>
                            </w:pPr>
                            <w:r>
                              <w:rPr>
                                <w:color w:val="231F20"/>
                                <w:spacing w:val="-5"/>
                              </w:rPr>
                              <w:t>p9</w:t>
                            </w:r>
                          </w:p>
                        </w:txbxContent>
                      </wps:txbx>
                      <wps:bodyPr wrap="square" lIns="0" tIns="0" rIns="0" bIns="0" rtlCol="0">
                        <a:noAutofit/>
                      </wps:bodyPr>
                    </wps:wsp>
                  </a:graphicData>
                </a:graphic>
              </wp:inline>
            </w:drawing>
          </mc:Choice>
          <mc:Fallback>
            <w:pict>
              <v:shape style="width:215.75pt;height:195.6pt;mso-position-horizontal-relative:char;mso-position-vertical-relative:line" type="#_x0000_t202" id="docshape173" filled="true" fillcolor="#42479d" stroked="false">
                <w10:anchorlock/>
                <v:textbox inset="0,0,0,0">
                  <w:txbxContent>
                    <w:p>
                      <w:pPr>
                        <w:pStyle w:val="BodyText"/>
                        <w:spacing w:before="97"/>
                        <w:rPr>
                          <w:color w:val="000000"/>
                        </w:rPr>
                      </w:pPr>
                    </w:p>
                    <w:p>
                      <w:pPr>
                        <w:pStyle w:val="BodyText"/>
                        <w:numPr>
                          <w:ilvl w:val="0"/>
                          <w:numId w:val="9"/>
                        </w:numPr>
                        <w:tabs>
                          <w:tab w:pos="507" w:val="left" w:leader="none"/>
                        </w:tabs>
                        <w:spacing w:line="240" w:lineRule="auto" w:before="0" w:after="0"/>
                        <w:ind w:left="507" w:right="379" w:hanging="240"/>
                        <w:jc w:val="left"/>
                        <w:rPr>
                          <w:color w:val="000000"/>
                        </w:rPr>
                      </w:pPr>
                      <w:r>
                        <w:rPr>
                          <w:color w:val="231F20"/>
                        </w:rPr>
                        <w:t>leaders</w:t>
                      </w:r>
                      <w:r>
                        <w:rPr>
                          <w:color w:val="231F20"/>
                          <w:spacing w:val="-1"/>
                        </w:rPr>
                        <w:t> </w:t>
                      </w:r>
                      <w:r>
                        <w:rPr>
                          <w:color w:val="231F20"/>
                        </w:rPr>
                        <w:t>take</w:t>
                      </w:r>
                      <w:r>
                        <w:rPr>
                          <w:color w:val="231F20"/>
                          <w:spacing w:val="-1"/>
                        </w:rPr>
                        <w:t> </w:t>
                      </w:r>
                      <w:r>
                        <w:rPr>
                          <w:color w:val="231F20"/>
                        </w:rPr>
                        <w:t>on</w:t>
                      </w:r>
                      <w:r>
                        <w:rPr>
                          <w:color w:val="231F20"/>
                          <w:spacing w:val="-1"/>
                        </w:rPr>
                        <w:t> </w:t>
                      </w:r>
                      <w:r>
                        <w:rPr>
                          <w:color w:val="231F20"/>
                        </w:rPr>
                        <w:t>or</w:t>
                      </w:r>
                      <w:r>
                        <w:rPr>
                          <w:color w:val="231F20"/>
                          <w:spacing w:val="-1"/>
                        </w:rPr>
                        <w:t> </w:t>
                      </w:r>
                      <w:r>
                        <w:rPr>
                          <w:color w:val="231F20"/>
                        </w:rPr>
                        <w:t>construct</w:t>
                      </w:r>
                      <w:r>
                        <w:rPr>
                          <w:color w:val="231F20"/>
                          <w:spacing w:val="-1"/>
                        </w:rPr>
                        <w:t> </w:t>
                      </w:r>
                      <w:r>
                        <w:rPr>
                          <w:color w:val="231F20"/>
                        </w:rPr>
                        <w:t>a</w:t>
                      </w:r>
                      <w:r>
                        <w:rPr>
                          <w:color w:val="231F20"/>
                          <w:spacing w:val="-1"/>
                        </w:rPr>
                        <w:t> </w:t>
                      </w:r>
                      <w:r>
                        <w:rPr>
                          <w:color w:val="231F20"/>
                        </w:rPr>
                        <w:t>curriculum that is ambitious and designed to</w:t>
                      </w:r>
                    </w:p>
                    <w:p>
                      <w:pPr>
                        <w:pStyle w:val="BodyText"/>
                        <w:spacing w:line="247" w:lineRule="auto" w:before="9"/>
                        <w:ind w:left="507" w:right="298"/>
                        <w:rPr>
                          <w:color w:val="000000"/>
                        </w:rPr>
                      </w:pPr>
                      <w:r>
                        <w:rPr>
                          <w:color w:val="231F20"/>
                        </w:rPr>
                        <w:t>give all learners, particularly the most disadvantaged and those with special educational needs and/or disabilities (SEND) or high needs, the knowledge and cultural</w:t>
                      </w:r>
                      <w:r>
                        <w:rPr>
                          <w:color w:val="231F20"/>
                          <w:spacing w:val="-2"/>
                        </w:rPr>
                        <w:t> </w:t>
                      </w:r>
                      <w:r>
                        <w:rPr>
                          <w:color w:val="231F20"/>
                        </w:rPr>
                        <w:t>capital</w:t>
                      </w:r>
                      <w:r>
                        <w:rPr>
                          <w:color w:val="231F20"/>
                          <w:spacing w:val="-2"/>
                        </w:rPr>
                        <w:t> </w:t>
                      </w:r>
                      <w:r>
                        <w:rPr>
                          <w:color w:val="231F20"/>
                        </w:rPr>
                        <w:t>they</w:t>
                      </w:r>
                      <w:r>
                        <w:rPr>
                          <w:color w:val="231F20"/>
                          <w:spacing w:val="-2"/>
                        </w:rPr>
                        <w:t> </w:t>
                      </w:r>
                      <w:r>
                        <w:rPr>
                          <w:color w:val="231F20"/>
                        </w:rPr>
                        <w:t>need</w:t>
                      </w:r>
                      <w:r>
                        <w:rPr>
                          <w:color w:val="231F20"/>
                          <w:spacing w:val="-2"/>
                        </w:rPr>
                        <w:t> </w:t>
                      </w:r>
                      <w:r>
                        <w:rPr>
                          <w:color w:val="231F20"/>
                        </w:rPr>
                        <w:t>to</w:t>
                      </w:r>
                      <w:r>
                        <w:rPr>
                          <w:color w:val="231F20"/>
                          <w:spacing w:val="-2"/>
                        </w:rPr>
                        <w:t> </w:t>
                      </w:r>
                      <w:r>
                        <w:rPr>
                          <w:color w:val="231F20"/>
                        </w:rPr>
                        <w:t>succeed</w:t>
                      </w:r>
                      <w:r>
                        <w:rPr>
                          <w:color w:val="231F20"/>
                          <w:spacing w:val="-2"/>
                        </w:rPr>
                        <w:t> </w:t>
                      </w:r>
                      <w:r>
                        <w:rPr>
                          <w:color w:val="231F20"/>
                        </w:rPr>
                        <w:t>in</w:t>
                      </w:r>
                      <w:r>
                        <w:rPr>
                          <w:color w:val="231F20"/>
                          <w:spacing w:val="-2"/>
                        </w:rPr>
                        <w:t> </w:t>
                      </w:r>
                      <w:r>
                        <w:rPr>
                          <w:color w:val="231F20"/>
                          <w:spacing w:val="-4"/>
                        </w:rPr>
                        <w:t>life</w:t>
                      </w:r>
                    </w:p>
                    <w:p>
                      <w:pPr>
                        <w:pStyle w:val="BodyText"/>
                        <w:spacing w:before="8"/>
                        <w:rPr>
                          <w:color w:val="000000"/>
                        </w:rPr>
                      </w:pPr>
                    </w:p>
                    <w:p>
                      <w:pPr>
                        <w:pStyle w:val="BodyText"/>
                        <w:numPr>
                          <w:ilvl w:val="0"/>
                          <w:numId w:val="9"/>
                        </w:numPr>
                        <w:tabs>
                          <w:tab w:pos="507" w:val="left" w:leader="none"/>
                        </w:tabs>
                        <w:spacing w:line="244" w:lineRule="auto" w:before="1" w:after="0"/>
                        <w:ind w:left="507" w:right="319" w:hanging="240"/>
                        <w:jc w:val="left"/>
                        <w:rPr>
                          <w:color w:val="000000"/>
                        </w:rPr>
                      </w:pPr>
                      <w:r>
                        <w:rPr>
                          <w:color w:val="231F20"/>
                        </w:rPr>
                        <w:t>the provider’s curriculum is coherently planned and sequenced towards cumulatively</w:t>
                      </w:r>
                      <w:r>
                        <w:rPr>
                          <w:color w:val="231F20"/>
                          <w:spacing w:val="-7"/>
                        </w:rPr>
                        <w:t> </w:t>
                      </w:r>
                      <w:r>
                        <w:rPr>
                          <w:color w:val="231F20"/>
                        </w:rPr>
                        <w:t>sufficient</w:t>
                      </w:r>
                      <w:r>
                        <w:rPr>
                          <w:color w:val="231F20"/>
                          <w:spacing w:val="-7"/>
                        </w:rPr>
                        <w:t> </w:t>
                      </w:r>
                      <w:r>
                        <w:rPr>
                          <w:color w:val="231F20"/>
                        </w:rPr>
                        <w:t>knowledge</w:t>
                      </w:r>
                      <w:r>
                        <w:rPr>
                          <w:color w:val="231F20"/>
                          <w:spacing w:val="-7"/>
                        </w:rPr>
                        <w:t> </w:t>
                      </w:r>
                      <w:r>
                        <w:rPr>
                          <w:color w:val="231F20"/>
                        </w:rPr>
                        <w:t>and</w:t>
                      </w:r>
                      <w:r>
                        <w:rPr>
                          <w:color w:val="231F20"/>
                          <w:spacing w:val="-7"/>
                        </w:rPr>
                        <w:t> </w:t>
                      </w:r>
                      <w:r>
                        <w:rPr>
                          <w:color w:val="231F20"/>
                        </w:rPr>
                        <w:t>skills for future learning and employment</w:t>
                      </w:r>
                    </w:p>
                    <w:p>
                      <w:pPr>
                        <w:pStyle w:val="BodyText"/>
                        <w:spacing w:before="13"/>
                        <w:rPr>
                          <w:color w:val="000000"/>
                        </w:rPr>
                      </w:pPr>
                    </w:p>
                    <w:p>
                      <w:pPr>
                        <w:pStyle w:val="BodyText"/>
                        <w:spacing w:before="1"/>
                        <w:ind w:left="267"/>
                        <w:rPr>
                          <w:color w:val="000000"/>
                        </w:rPr>
                      </w:pPr>
                      <w:r>
                        <w:rPr>
                          <w:color w:val="231F20"/>
                          <w:spacing w:val="-5"/>
                        </w:rPr>
                        <w:t>p9</w:t>
                      </w:r>
                    </w:p>
                  </w:txbxContent>
                </v:textbox>
                <v:fill opacity="6553f" type="solid"/>
              </v:shape>
            </w:pict>
          </mc:Fallback>
        </mc:AlternateContent>
      </w:r>
      <w:r>
        <w:rPr/>
      </w:r>
    </w:p>
    <w:p>
      <w:pPr>
        <w:pStyle w:val="BodyText"/>
        <w:spacing w:before="8"/>
      </w:pPr>
    </w:p>
    <w:p>
      <w:pPr>
        <w:spacing w:after="0"/>
        <w:sectPr>
          <w:type w:val="continuous"/>
          <w:pgSz w:w="11910" w:h="16840"/>
          <w:pgMar w:header="558" w:footer="0" w:top="0" w:bottom="280" w:left="0" w:right="0"/>
        </w:sectPr>
      </w:pPr>
    </w:p>
    <w:p>
      <w:pPr>
        <w:pStyle w:val="BodyText"/>
        <w:spacing w:line="247" w:lineRule="auto" w:before="102"/>
        <w:ind w:left="1131" w:right="23"/>
      </w:pPr>
      <w:r>
        <w:rPr/>
        <mc:AlternateContent>
          <mc:Choice Requires="wps">
            <w:drawing>
              <wp:anchor distT="0" distB="0" distL="0" distR="0" allowOverlap="1" layoutInCell="1" locked="0" behindDoc="0" simplePos="0" relativeHeight="15764992">
                <wp:simplePos x="0" y="0"/>
                <wp:positionH relativeFrom="page">
                  <wp:posOffset>3888003</wp:posOffset>
                </wp:positionH>
                <wp:positionV relativeFrom="paragraph">
                  <wp:posOffset>-3019916</wp:posOffset>
                </wp:positionV>
                <wp:extent cx="2740025" cy="3036570"/>
                <wp:effectExtent l="0" t="0" r="0" b="0"/>
                <wp:wrapNone/>
                <wp:docPr id="192" name="Textbox 192"/>
                <wp:cNvGraphicFramePr>
                  <a:graphicFrameLocks/>
                </wp:cNvGraphicFramePr>
                <a:graphic>
                  <a:graphicData uri="http://schemas.microsoft.com/office/word/2010/wordprocessingShape">
                    <wps:wsp>
                      <wps:cNvPr id="192" name="Textbox 192"/>
                      <wps:cNvSpPr txBox="1"/>
                      <wps:spPr>
                        <a:xfrm>
                          <a:off x="0" y="0"/>
                          <a:ext cx="2740025" cy="3036570"/>
                        </a:xfrm>
                        <a:prstGeom prst="rect">
                          <a:avLst/>
                        </a:prstGeom>
                        <a:solidFill>
                          <a:srgbClr val="42479D">
                            <a:alpha val="9999"/>
                          </a:srgbClr>
                        </a:solidFill>
                      </wps:spPr>
                      <wps:txbx>
                        <w:txbxContent>
                          <w:p>
                            <w:pPr>
                              <w:spacing w:line="247" w:lineRule="auto" w:before="290"/>
                              <w:ind w:left="267" w:right="480" w:firstLine="0"/>
                              <w:jc w:val="left"/>
                              <w:rPr>
                                <w:color w:val="000000"/>
                                <w:sz w:val="28"/>
                              </w:rPr>
                            </w:pPr>
                            <w:r>
                              <w:rPr>
                                <w:color w:val="231F20"/>
                                <w:sz w:val="28"/>
                              </w:rPr>
                              <w:t>“There is a need to identify both the content (substantive knowledge) that is to be</w:t>
                            </w:r>
                            <w:r>
                              <w:rPr>
                                <w:color w:val="231F20"/>
                                <w:spacing w:val="80"/>
                                <w:sz w:val="28"/>
                              </w:rPr>
                              <w:t> </w:t>
                            </w:r>
                            <w:r>
                              <w:rPr>
                                <w:color w:val="231F20"/>
                                <w:sz w:val="28"/>
                              </w:rPr>
                              <w:t>taught and the knowledge of relationships that allow pupils to understand the </w:t>
                            </w:r>
                            <w:r>
                              <w:rPr>
                                <w:color w:val="231F20"/>
                                <w:sz w:val="28"/>
                              </w:rPr>
                              <w:t>connections between ideas (disciplinary knowledge). Pupils’ combined</w:t>
                            </w:r>
                          </w:p>
                          <w:p>
                            <w:pPr>
                              <w:spacing w:line="247" w:lineRule="auto" w:before="12"/>
                              <w:ind w:left="267" w:right="298" w:firstLine="0"/>
                              <w:jc w:val="left"/>
                              <w:rPr>
                                <w:color w:val="000000"/>
                                <w:sz w:val="28"/>
                              </w:rPr>
                            </w:pPr>
                            <w:r>
                              <w:rPr>
                                <w:color w:val="231F20"/>
                                <w:sz w:val="28"/>
                              </w:rPr>
                              <w:t>appreciation of both </w:t>
                            </w:r>
                            <w:r>
                              <w:rPr>
                                <w:color w:val="231F20"/>
                                <w:sz w:val="28"/>
                              </w:rPr>
                              <w:t>substantive and disciplinary knowledge can be described as geographical </w:t>
                            </w:r>
                            <w:r>
                              <w:rPr>
                                <w:color w:val="231F20"/>
                                <w:spacing w:val="-2"/>
                                <w:sz w:val="28"/>
                              </w:rPr>
                              <w:t>understanding.”</w:t>
                            </w:r>
                          </w:p>
                        </w:txbxContent>
                      </wps:txbx>
                      <wps:bodyPr wrap="square" lIns="0" tIns="0" rIns="0" bIns="0" rtlCol="0">
                        <a:noAutofit/>
                      </wps:bodyPr>
                    </wps:wsp>
                  </a:graphicData>
                </a:graphic>
              </wp:anchor>
            </w:drawing>
          </mc:Choice>
          <mc:Fallback>
            <w:pict>
              <v:shape style="position:absolute;margin-left:306.141998pt;margin-top:-237.788681pt;width:215.75pt;height:239.1pt;mso-position-horizontal-relative:page;mso-position-vertical-relative:paragraph;z-index:15764992" type="#_x0000_t202" id="docshape174" filled="true" fillcolor="#42479d" stroked="false">
                <v:textbox inset="0,0,0,0">
                  <w:txbxContent>
                    <w:p>
                      <w:pPr>
                        <w:spacing w:line="247" w:lineRule="auto" w:before="290"/>
                        <w:ind w:left="267" w:right="480" w:firstLine="0"/>
                        <w:jc w:val="left"/>
                        <w:rPr>
                          <w:color w:val="000000"/>
                          <w:sz w:val="28"/>
                        </w:rPr>
                      </w:pPr>
                      <w:r>
                        <w:rPr>
                          <w:color w:val="231F20"/>
                          <w:sz w:val="28"/>
                        </w:rPr>
                        <w:t>“There is a need to identify both the content (substantive knowledge) that is to be</w:t>
                      </w:r>
                      <w:r>
                        <w:rPr>
                          <w:color w:val="231F20"/>
                          <w:spacing w:val="80"/>
                          <w:sz w:val="28"/>
                        </w:rPr>
                        <w:t> </w:t>
                      </w:r>
                      <w:r>
                        <w:rPr>
                          <w:color w:val="231F20"/>
                          <w:sz w:val="28"/>
                        </w:rPr>
                        <w:t>taught and the knowledge of relationships that allow pupils to understand the </w:t>
                      </w:r>
                      <w:r>
                        <w:rPr>
                          <w:color w:val="231F20"/>
                          <w:sz w:val="28"/>
                        </w:rPr>
                        <w:t>connections between ideas (disciplinary knowledge). Pupils’ combined</w:t>
                      </w:r>
                    </w:p>
                    <w:p>
                      <w:pPr>
                        <w:spacing w:line="247" w:lineRule="auto" w:before="12"/>
                        <w:ind w:left="267" w:right="298" w:firstLine="0"/>
                        <w:jc w:val="left"/>
                        <w:rPr>
                          <w:color w:val="000000"/>
                          <w:sz w:val="28"/>
                        </w:rPr>
                      </w:pPr>
                      <w:r>
                        <w:rPr>
                          <w:color w:val="231F20"/>
                          <w:sz w:val="28"/>
                        </w:rPr>
                        <w:t>appreciation of both </w:t>
                      </w:r>
                      <w:r>
                        <w:rPr>
                          <w:color w:val="231F20"/>
                          <w:sz w:val="28"/>
                        </w:rPr>
                        <w:t>substantive and disciplinary knowledge can be described as geographical </w:t>
                      </w:r>
                      <w:r>
                        <w:rPr>
                          <w:color w:val="231F20"/>
                          <w:spacing w:val="-2"/>
                          <w:sz w:val="28"/>
                        </w:rPr>
                        <w:t>understanding.”</w:t>
                      </w:r>
                    </w:p>
                  </w:txbxContent>
                </v:textbox>
                <v:fill opacity="6553f" type="solid"/>
                <w10:wrap type="none"/>
              </v:shape>
            </w:pict>
          </mc:Fallback>
        </mc:AlternateContent>
      </w:r>
      <w:r>
        <w:rPr>
          <w:color w:val="231F20"/>
        </w:rPr>
        <w:t>Ofsted curriculum research (2018) acknowledged the importance of subject knowledge. As a result, from</w:t>
      </w:r>
      <w:r>
        <w:rPr>
          <w:color w:val="231F20"/>
          <w:spacing w:val="-1"/>
        </w:rPr>
        <w:t> </w:t>
      </w:r>
      <w:r>
        <w:rPr>
          <w:color w:val="231F20"/>
        </w:rPr>
        <w:t>April</w:t>
      </w:r>
      <w:r>
        <w:rPr>
          <w:color w:val="231F20"/>
          <w:spacing w:val="-1"/>
        </w:rPr>
        <w:t> </w:t>
      </w:r>
      <w:r>
        <w:rPr>
          <w:color w:val="231F20"/>
        </w:rPr>
        <w:t>2021,</w:t>
      </w:r>
      <w:r>
        <w:rPr>
          <w:color w:val="231F20"/>
          <w:spacing w:val="-1"/>
        </w:rPr>
        <w:t> </w:t>
      </w:r>
      <w:r>
        <w:rPr>
          <w:color w:val="231F20"/>
        </w:rPr>
        <w:t>Ofsted</w:t>
      </w:r>
      <w:r>
        <w:rPr>
          <w:color w:val="231F20"/>
          <w:spacing w:val="-1"/>
        </w:rPr>
        <w:t> </w:t>
      </w:r>
      <w:r>
        <w:rPr>
          <w:color w:val="231F20"/>
        </w:rPr>
        <w:t>began</w:t>
      </w:r>
      <w:r>
        <w:rPr>
          <w:color w:val="231F20"/>
          <w:spacing w:val="-1"/>
        </w:rPr>
        <w:t> </w:t>
      </w:r>
      <w:r>
        <w:rPr>
          <w:color w:val="231F20"/>
        </w:rPr>
        <w:t>publishing</w:t>
      </w:r>
      <w:r>
        <w:rPr>
          <w:color w:val="231F20"/>
          <w:spacing w:val="-1"/>
        </w:rPr>
        <w:t> </w:t>
      </w:r>
      <w:r>
        <w:rPr>
          <w:color w:val="231F20"/>
        </w:rPr>
        <w:t>a</w:t>
      </w:r>
      <w:r>
        <w:rPr>
          <w:color w:val="231F20"/>
          <w:spacing w:val="-1"/>
        </w:rPr>
        <w:t> </w:t>
      </w:r>
      <w:r>
        <w:rPr>
          <w:color w:val="231F20"/>
        </w:rPr>
        <w:t>series</w:t>
      </w:r>
      <w:r>
        <w:rPr>
          <w:color w:val="231F20"/>
          <w:spacing w:val="-1"/>
        </w:rPr>
        <w:t> </w:t>
      </w:r>
      <w:r>
        <w:rPr>
          <w:color w:val="231F20"/>
        </w:rPr>
        <w:t>of documents,</w:t>
      </w:r>
      <w:r>
        <w:rPr>
          <w:color w:val="231F20"/>
          <w:spacing w:val="-1"/>
        </w:rPr>
        <w:t> </w:t>
      </w:r>
      <w:r>
        <w:rPr>
          <w:color w:val="231F20"/>
        </w:rPr>
        <w:t>coordinated</w:t>
      </w:r>
      <w:r>
        <w:rPr>
          <w:color w:val="231F20"/>
          <w:spacing w:val="-1"/>
        </w:rPr>
        <w:t> </w:t>
      </w:r>
      <w:r>
        <w:rPr>
          <w:color w:val="231F20"/>
        </w:rPr>
        <w:t>and</w:t>
      </w:r>
      <w:r>
        <w:rPr>
          <w:color w:val="231F20"/>
          <w:spacing w:val="-1"/>
        </w:rPr>
        <w:t> </w:t>
      </w:r>
      <w:r>
        <w:rPr>
          <w:color w:val="231F20"/>
        </w:rPr>
        <w:t>led</w:t>
      </w:r>
      <w:r>
        <w:rPr>
          <w:color w:val="231F20"/>
          <w:spacing w:val="-1"/>
        </w:rPr>
        <w:t> </w:t>
      </w:r>
      <w:r>
        <w:rPr>
          <w:color w:val="231F20"/>
        </w:rPr>
        <w:t>by</w:t>
      </w:r>
      <w:r>
        <w:rPr>
          <w:color w:val="231F20"/>
          <w:spacing w:val="-1"/>
        </w:rPr>
        <w:t> </w:t>
      </w:r>
      <w:r>
        <w:rPr>
          <w:color w:val="231F20"/>
        </w:rPr>
        <w:t>the</w:t>
      </w:r>
      <w:r>
        <w:rPr>
          <w:color w:val="231F20"/>
          <w:spacing w:val="-1"/>
        </w:rPr>
        <w:t> </w:t>
      </w:r>
      <w:r>
        <w:rPr>
          <w:color w:val="231F20"/>
        </w:rPr>
        <w:t>HMI</w:t>
      </w:r>
      <w:r>
        <w:rPr>
          <w:color w:val="231F20"/>
          <w:spacing w:val="-1"/>
        </w:rPr>
        <w:t> </w:t>
      </w:r>
      <w:r>
        <w:rPr>
          <w:color w:val="231F20"/>
        </w:rPr>
        <w:t>subject leads including :</w:t>
      </w:r>
    </w:p>
    <w:p>
      <w:pPr>
        <w:pStyle w:val="ListParagraph"/>
        <w:numPr>
          <w:ilvl w:val="1"/>
          <w:numId w:val="8"/>
        </w:numPr>
        <w:tabs>
          <w:tab w:pos="1371" w:val="left" w:leader="none"/>
        </w:tabs>
        <w:spacing w:line="244" w:lineRule="auto" w:before="143" w:after="0"/>
        <w:ind w:left="1371" w:right="0" w:hanging="240"/>
        <w:jc w:val="left"/>
        <w:rPr>
          <w:sz w:val="20"/>
        </w:rPr>
      </w:pPr>
      <w:r>
        <w:rPr>
          <w:color w:val="231F20"/>
          <w:sz w:val="20"/>
        </w:rPr>
        <w:t>Research</w:t>
      </w:r>
      <w:r>
        <w:rPr>
          <w:color w:val="231F20"/>
          <w:spacing w:val="-10"/>
          <w:sz w:val="20"/>
        </w:rPr>
        <w:t> </w:t>
      </w:r>
      <w:r>
        <w:rPr>
          <w:color w:val="231F20"/>
          <w:sz w:val="20"/>
        </w:rPr>
        <w:t>reviews:</w:t>
      </w:r>
      <w:r>
        <w:rPr>
          <w:color w:val="231F20"/>
          <w:spacing w:val="-10"/>
          <w:sz w:val="20"/>
        </w:rPr>
        <w:t> </w:t>
      </w:r>
      <w:r>
        <w:rPr>
          <w:color w:val="231F20"/>
          <w:sz w:val="20"/>
        </w:rPr>
        <w:t>which</w:t>
      </w:r>
      <w:r>
        <w:rPr>
          <w:color w:val="231F20"/>
          <w:spacing w:val="-11"/>
          <w:sz w:val="20"/>
        </w:rPr>
        <w:t> </w:t>
      </w:r>
      <w:r>
        <w:rPr>
          <w:color w:val="231F20"/>
          <w:sz w:val="20"/>
        </w:rPr>
        <w:t>collate</w:t>
      </w:r>
      <w:r>
        <w:rPr>
          <w:color w:val="231F20"/>
          <w:spacing w:val="-10"/>
          <w:sz w:val="20"/>
        </w:rPr>
        <w:t> </w:t>
      </w:r>
      <w:r>
        <w:rPr>
          <w:color w:val="231F20"/>
          <w:sz w:val="20"/>
        </w:rPr>
        <w:t>available</w:t>
      </w:r>
      <w:r>
        <w:rPr>
          <w:color w:val="231F20"/>
          <w:spacing w:val="-10"/>
          <w:sz w:val="20"/>
        </w:rPr>
        <w:t> </w:t>
      </w:r>
      <w:r>
        <w:rPr>
          <w:color w:val="231F20"/>
          <w:sz w:val="20"/>
        </w:rPr>
        <w:t>research evidence about a high-quality education in each </w:t>
      </w:r>
      <w:r>
        <w:rPr>
          <w:color w:val="231F20"/>
          <w:spacing w:val="-2"/>
          <w:sz w:val="20"/>
        </w:rPr>
        <w:t>subject.</w:t>
      </w:r>
    </w:p>
    <w:p>
      <w:pPr>
        <w:pStyle w:val="BodyText"/>
        <w:spacing w:before="5"/>
      </w:pPr>
    </w:p>
    <w:p>
      <w:pPr>
        <w:pStyle w:val="ListParagraph"/>
        <w:numPr>
          <w:ilvl w:val="1"/>
          <w:numId w:val="8"/>
        </w:numPr>
        <w:tabs>
          <w:tab w:pos="1371" w:val="left" w:leader="none"/>
        </w:tabs>
        <w:spacing w:line="244" w:lineRule="auto" w:before="1" w:after="0"/>
        <w:ind w:left="1371" w:right="74" w:hanging="240"/>
        <w:jc w:val="left"/>
        <w:rPr>
          <w:sz w:val="20"/>
        </w:rPr>
      </w:pPr>
      <w:r>
        <w:rPr>
          <w:color w:val="231F20"/>
          <w:sz w:val="20"/>
        </w:rPr>
        <w:t>Subject reports: designed to inform the education community, what inspection </w:t>
      </w:r>
      <w:r>
        <w:rPr>
          <w:color w:val="231F20"/>
          <w:sz w:val="20"/>
        </w:rPr>
        <w:t>evidence, particularly deep dives</w:t>
      </w:r>
    </w:p>
    <w:p>
      <w:pPr>
        <w:pStyle w:val="BodyText"/>
        <w:spacing w:before="10"/>
      </w:pPr>
    </w:p>
    <w:p>
      <w:pPr>
        <w:pStyle w:val="BodyText"/>
        <w:spacing w:line="247" w:lineRule="auto"/>
        <w:ind w:left="1131" w:right="86"/>
      </w:pPr>
      <w:r>
        <w:rPr>
          <w:color w:val="231F20"/>
        </w:rPr>
        <w:t>Ofsted (2021) envisage that these reviews for each subject will provide a shared understanding of </w:t>
      </w:r>
      <w:r>
        <w:rPr>
          <w:color w:val="231F20"/>
        </w:rPr>
        <w:t>high- quality education for each subject, what they call</w:t>
      </w:r>
      <w:r>
        <w:rPr>
          <w:color w:val="231F20"/>
          <w:spacing w:val="40"/>
        </w:rPr>
        <w:t> </w:t>
      </w:r>
      <w:r>
        <w:rPr>
          <w:color w:val="231F20"/>
        </w:rPr>
        <w:t>the ‘conception of subject quality.’ Ofsted believe the reviews outline subject-specific principles that can be used by inspectors to conduct deep dives in </w:t>
      </w:r>
      <w:r>
        <w:rPr>
          <w:color w:val="231F20"/>
          <w:spacing w:val="-2"/>
        </w:rPr>
        <w:t>schools.</w:t>
      </w:r>
    </w:p>
    <w:p>
      <w:pPr>
        <w:pStyle w:val="BodyText"/>
        <w:spacing w:before="16"/>
      </w:pPr>
    </w:p>
    <w:p>
      <w:pPr>
        <w:pStyle w:val="BodyText"/>
        <w:spacing w:line="247" w:lineRule="auto"/>
        <w:ind w:left="1131" w:right="245"/>
      </w:pPr>
      <w:r>
        <w:rPr>
          <w:color w:val="231F20"/>
          <w:spacing w:val="-2"/>
          <w:w w:val="105"/>
        </w:rPr>
        <w:t>The</w:t>
      </w:r>
      <w:r>
        <w:rPr>
          <w:color w:val="231F20"/>
          <w:spacing w:val="-12"/>
          <w:w w:val="105"/>
        </w:rPr>
        <w:t> </w:t>
      </w:r>
      <w:r>
        <w:rPr>
          <w:color w:val="231F20"/>
          <w:spacing w:val="-2"/>
          <w:w w:val="105"/>
        </w:rPr>
        <w:t>research</w:t>
      </w:r>
      <w:r>
        <w:rPr>
          <w:color w:val="231F20"/>
          <w:spacing w:val="-12"/>
          <w:w w:val="105"/>
        </w:rPr>
        <w:t> </w:t>
      </w:r>
      <w:r>
        <w:rPr>
          <w:color w:val="231F20"/>
          <w:spacing w:val="-2"/>
          <w:w w:val="105"/>
        </w:rPr>
        <w:t>reviews,</w:t>
      </w:r>
      <w:r>
        <w:rPr>
          <w:color w:val="231F20"/>
          <w:spacing w:val="-12"/>
          <w:w w:val="105"/>
        </w:rPr>
        <w:t> </w:t>
      </w:r>
      <w:r>
        <w:rPr>
          <w:color w:val="231F20"/>
          <w:spacing w:val="-2"/>
          <w:w w:val="105"/>
        </w:rPr>
        <w:t>therefore,</w:t>
      </w:r>
      <w:r>
        <w:rPr>
          <w:color w:val="231F20"/>
          <w:spacing w:val="-12"/>
          <w:w w:val="105"/>
        </w:rPr>
        <w:t> </w:t>
      </w:r>
      <w:r>
        <w:rPr>
          <w:color w:val="231F20"/>
          <w:spacing w:val="-2"/>
          <w:w w:val="105"/>
        </w:rPr>
        <w:t>provide</w:t>
      </w:r>
      <w:r>
        <w:rPr>
          <w:color w:val="231F20"/>
          <w:spacing w:val="-12"/>
          <w:w w:val="105"/>
        </w:rPr>
        <w:t> </w:t>
      </w:r>
      <w:r>
        <w:rPr>
          <w:color w:val="231F20"/>
          <w:spacing w:val="-2"/>
          <w:w w:val="105"/>
        </w:rPr>
        <w:t>an</w:t>
      </w:r>
      <w:r>
        <w:rPr>
          <w:color w:val="231F20"/>
          <w:spacing w:val="-12"/>
          <w:w w:val="105"/>
        </w:rPr>
        <w:t> </w:t>
      </w:r>
      <w:r>
        <w:rPr>
          <w:color w:val="231F20"/>
          <w:spacing w:val="-2"/>
          <w:w w:val="105"/>
        </w:rPr>
        <w:t>idea </w:t>
      </w:r>
      <w:r>
        <w:rPr>
          <w:color w:val="231F20"/>
          <w:w w:val="105"/>
        </w:rPr>
        <w:t>of what Ofsted are looking for in terms of a high-quality subject curriculum, making them a significant</w:t>
      </w:r>
      <w:r>
        <w:rPr>
          <w:color w:val="231F20"/>
          <w:spacing w:val="-11"/>
          <w:w w:val="105"/>
        </w:rPr>
        <w:t> </w:t>
      </w:r>
      <w:r>
        <w:rPr>
          <w:color w:val="231F20"/>
          <w:w w:val="105"/>
        </w:rPr>
        <w:t>starting</w:t>
      </w:r>
      <w:r>
        <w:rPr>
          <w:color w:val="231F20"/>
          <w:spacing w:val="-11"/>
          <w:w w:val="105"/>
        </w:rPr>
        <w:t> </w:t>
      </w:r>
      <w:r>
        <w:rPr>
          <w:color w:val="231F20"/>
          <w:w w:val="105"/>
        </w:rPr>
        <w:t>point</w:t>
      </w:r>
      <w:r>
        <w:rPr>
          <w:color w:val="231F20"/>
          <w:spacing w:val="-10"/>
          <w:w w:val="105"/>
        </w:rPr>
        <w:t> </w:t>
      </w:r>
      <w:r>
        <w:rPr>
          <w:color w:val="231F20"/>
          <w:w w:val="105"/>
        </w:rPr>
        <w:t>for</w:t>
      </w:r>
      <w:r>
        <w:rPr>
          <w:color w:val="231F20"/>
          <w:spacing w:val="-11"/>
          <w:w w:val="105"/>
        </w:rPr>
        <w:t> </w:t>
      </w:r>
      <w:r>
        <w:rPr>
          <w:color w:val="231F20"/>
          <w:w w:val="105"/>
        </w:rPr>
        <w:t>designing</w:t>
      </w:r>
      <w:r>
        <w:rPr>
          <w:color w:val="231F20"/>
          <w:spacing w:val="-10"/>
          <w:w w:val="105"/>
        </w:rPr>
        <w:t> </w:t>
      </w:r>
      <w:r>
        <w:rPr>
          <w:color w:val="231F20"/>
          <w:w w:val="105"/>
        </w:rPr>
        <w:t>a</w:t>
      </w:r>
      <w:r>
        <w:rPr>
          <w:color w:val="231F20"/>
          <w:spacing w:val="-11"/>
          <w:w w:val="105"/>
        </w:rPr>
        <w:t> </w:t>
      </w:r>
      <w:r>
        <w:rPr>
          <w:color w:val="231F20"/>
          <w:spacing w:val="-5"/>
          <w:w w:val="105"/>
        </w:rPr>
        <w:t>coherent</w:t>
      </w:r>
    </w:p>
    <w:p>
      <w:pPr>
        <w:pStyle w:val="BodyText"/>
        <w:spacing w:line="247" w:lineRule="auto" w:before="4"/>
        <w:ind w:left="1131" w:right="23"/>
      </w:pPr>
      <w:r>
        <w:rPr>
          <w:color w:val="231F20"/>
        </w:rPr>
        <w:t>11-16 geography curriculum. The Ofsted Research Review for geography (2021) provides a very useful overview of the thinking behind the DfE curriculum content, as presented in the National Curriculum and GCSE content. In a section entitled ‘Forms of knowledge’ the review presents the diagram </w:t>
      </w:r>
      <w:r>
        <w:rPr>
          <w:color w:val="231F20"/>
        </w:rPr>
        <w:t>shown</w:t>
      </w:r>
      <w:r>
        <w:rPr>
          <w:color w:val="231F20"/>
        </w:rPr>
        <w:t> in Fig 5 on the next page</w:t>
      </w:r>
    </w:p>
    <w:p>
      <w:pPr>
        <w:spacing w:line="240" w:lineRule="auto" w:before="153"/>
        <w:rPr>
          <w:sz w:val="20"/>
        </w:rPr>
      </w:pPr>
      <w:r>
        <w:rPr/>
        <w:br w:type="column"/>
      </w:r>
      <w:r>
        <w:rPr>
          <w:sz w:val="20"/>
        </w:rPr>
      </w:r>
    </w:p>
    <w:p>
      <w:pPr>
        <w:pStyle w:val="BodyText"/>
        <w:spacing w:line="247" w:lineRule="auto"/>
        <w:ind w:left="656" w:right="1619"/>
      </w:pPr>
      <w:r>
        <w:rPr>
          <w:color w:val="231F20"/>
        </w:rPr>
        <w:t>The review maintains that the national </w:t>
      </w:r>
      <w:r>
        <w:rPr>
          <w:color w:val="231F20"/>
        </w:rPr>
        <w:t>curriculum, since</w:t>
      </w:r>
      <w:r>
        <w:rPr>
          <w:color w:val="231F20"/>
          <w:spacing w:val="-4"/>
        </w:rPr>
        <w:t> </w:t>
      </w:r>
      <w:r>
        <w:rPr>
          <w:color w:val="231F20"/>
        </w:rPr>
        <w:t>its</w:t>
      </w:r>
      <w:r>
        <w:rPr>
          <w:color w:val="231F20"/>
          <w:spacing w:val="-4"/>
        </w:rPr>
        <w:t> </w:t>
      </w:r>
      <w:r>
        <w:rPr>
          <w:color w:val="231F20"/>
        </w:rPr>
        <w:t>inception</w:t>
      </w:r>
      <w:r>
        <w:rPr>
          <w:color w:val="231F20"/>
          <w:spacing w:val="-4"/>
        </w:rPr>
        <w:t> </w:t>
      </w:r>
      <w:r>
        <w:rPr>
          <w:color w:val="231F20"/>
        </w:rPr>
        <w:t>in</w:t>
      </w:r>
      <w:r>
        <w:rPr>
          <w:color w:val="231F20"/>
          <w:spacing w:val="-4"/>
        </w:rPr>
        <w:t> </w:t>
      </w:r>
      <w:r>
        <w:rPr>
          <w:color w:val="231F20"/>
        </w:rPr>
        <w:t>1991</w:t>
      </w:r>
      <w:r>
        <w:rPr>
          <w:color w:val="231F20"/>
          <w:spacing w:val="-4"/>
        </w:rPr>
        <w:t> </w:t>
      </w:r>
      <w:r>
        <w:rPr>
          <w:color w:val="231F20"/>
        </w:rPr>
        <w:t>and</w:t>
      </w:r>
      <w:r>
        <w:rPr>
          <w:color w:val="231F20"/>
          <w:spacing w:val="-4"/>
        </w:rPr>
        <w:t> </w:t>
      </w:r>
      <w:r>
        <w:rPr>
          <w:color w:val="231F20"/>
        </w:rPr>
        <w:t>through</w:t>
      </w:r>
      <w:r>
        <w:rPr>
          <w:color w:val="231F20"/>
          <w:spacing w:val="-4"/>
        </w:rPr>
        <w:t> </w:t>
      </w:r>
      <w:r>
        <w:rPr>
          <w:color w:val="231F20"/>
        </w:rPr>
        <w:t>its</w:t>
      </w:r>
      <w:r>
        <w:rPr>
          <w:color w:val="231F20"/>
          <w:spacing w:val="-4"/>
        </w:rPr>
        <w:t> </w:t>
      </w:r>
      <w:r>
        <w:rPr>
          <w:color w:val="231F20"/>
        </w:rPr>
        <w:t>revisions since, has maintained a focus on four forms of geographical knowledge:</w:t>
      </w:r>
    </w:p>
    <w:p>
      <w:pPr>
        <w:pStyle w:val="ListParagraph"/>
        <w:numPr>
          <w:ilvl w:val="0"/>
          <w:numId w:val="10"/>
        </w:numPr>
        <w:tabs>
          <w:tab w:pos="895" w:val="left" w:leader="none"/>
        </w:tabs>
        <w:spacing w:line="240" w:lineRule="auto" w:before="99" w:after="0"/>
        <w:ind w:left="895" w:right="0" w:hanging="239"/>
        <w:jc w:val="left"/>
        <w:rPr>
          <w:sz w:val="20"/>
        </w:rPr>
      </w:pPr>
      <w:r>
        <w:rPr>
          <w:color w:val="231F20"/>
          <w:sz w:val="20"/>
        </w:rPr>
        <w:t>locational</w:t>
      </w:r>
      <w:r>
        <w:rPr>
          <w:color w:val="231F20"/>
          <w:spacing w:val="7"/>
          <w:sz w:val="20"/>
        </w:rPr>
        <w:t> </w:t>
      </w:r>
      <w:r>
        <w:rPr>
          <w:color w:val="231F20"/>
          <w:spacing w:val="-2"/>
          <w:sz w:val="20"/>
        </w:rPr>
        <w:t>knowledge</w:t>
      </w:r>
    </w:p>
    <w:p>
      <w:pPr>
        <w:pStyle w:val="BodyText"/>
        <w:spacing w:before="3"/>
      </w:pPr>
    </w:p>
    <w:p>
      <w:pPr>
        <w:pStyle w:val="ListParagraph"/>
        <w:numPr>
          <w:ilvl w:val="0"/>
          <w:numId w:val="10"/>
        </w:numPr>
        <w:tabs>
          <w:tab w:pos="895" w:val="left" w:leader="none"/>
        </w:tabs>
        <w:spacing w:line="240" w:lineRule="auto" w:before="0" w:after="0"/>
        <w:ind w:left="895" w:right="0" w:hanging="239"/>
        <w:jc w:val="left"/>
        <w:rPr>
          <w:sz w:val="20"/>
        </w:rPr>
      </w:pPr>
      <w:r>
        <w:rPr>
          <w:color w:val="231F20"/>
          <w:sz w:val="20"/>
        </w:rPr>
        <w:t>place</w:t>
      </w:r>
      <w:r>
        <w:rPr>
          <w:color w:val="231F20"/>
          <w:spacing w:val="-3"/>
          <w:sz w:val="20"/>
        </w:rPr>
        <w:t> </w:t>
      </w:r>
      <w:r>
        <w:rPr>
          <w:color w:val="231F20"/>
          <w:sz w:val="20"/>
        </w:rPr>
        <w:t>knowledge</w:t>
      </w:r>
      <w:r>
        <w:rPr>
          <w:color w:val="231F20"/>
          <w:spacing w:val="-2"/>
          <w:sz w:val="20"/>
        </w:rPr>
        <w:t> </w:t>
      </w:r>
      <w:r>
        <w:rPr>
          <w:color w:val="231F20"/>
          <w:sz w:val="20"/>
        </w:rPr>
        <w:t>and</w:t>
      </w:r>
      <w:r>
        <w:rPr>
          <w:color w:val="231F20"/>
          <w:spacing w:val="-2"/>
          <w:sz w:val="20"/>
        </w:rPr>
        <w:t> understanding</w:t>
      </w:r>
    </w:p>
    <w:p>
      <w:pPr>
        <w:pStyle w:val="BodyText"/>
        <w:spacing w:before="4"/>
      </w:pPr>
    </w:p>
    <w:p>
      <w:pPr>
        <w:pStyle w:val="ListParagraph"/>
        <w:numPr>
          <w:ilvl w:val="0"/>
          <w:numId w:val="10"/>
        </w:numPr>
        <w:tabs>
          <w:tab w:pos="896" w:val="left" w:leader="none"/>
        </w:tabs>
        <w:spacing w:line="240" w:lineRule="auto" w:before="0" w:after="0"/>
        <w:ind w:left="896" w:right="1542" w:hanging="240"/>
        <w:jc w:val="left"/>
        <w:rPr>
          <w:sz w:val="20"/>
        </w:rPr>
      </w:pPr>
      <w:r>
        <w:rPr>
          <w:color w:val="231F20"/>
          <w:sz w:val="20"/>
        </w:rPr>
        <w:t>knowledge</w:t>
      </w:r>
      <w:r>
        <w:rPr>
          <w:color w:val="231F20"/>
          <w:spacing w:val="-1"/>
          <w:sz w:val="20"/>
        </w:rPr>
        <w:t> </w:t>
      </w:r>
      <w:r>
        <w:rPr>
          <w:color w:val="231F20"/>
          <w:sz w:val="20"/>
        </w:rPr>
        <w:t>of</w:t>
      </w:r>
      <w:r>
        <w:rPr>
          <w:color w:val="231F20"/>
          <w:spacing w:val="-1"/>
          <w:sz w:val="20"/>
        </w:rPr>
        <w:t> </w:t>
      </w:r>
      <w:r>
        <w:rPr>
          <w:color w:val="231F20"/>
          <w:sz w:val="20"/>
        </w:rPr>
        <w:t>environmental,</w:t>
      </w:r>
      <w:r>
        <w:rPr>
          <w:color w:val="231F20"/>
          <w:spacing w:val="-1"/>
          <w:sz w:val="20"/>
        </w:rPr>
        <w:t> </w:t>
      </w:r>
      <w:r>
        <w:rPr>
          <w:color w:val="231F20"/>
          <w:sz w:val="20"/>
        </w:rPr>
        <w:t>physical</w:t>
      </w:r>
      <w:r>
        <w:rPr>
          <w:color w:val="231F20"/>
          <w:spacing w:val="-1"/>
          <w:sz w:val="20"/>
        </w:rPr>
        <w:t> </w:t>
      </w:r>
      <w:r>
        <w:rPr>
          <w:color w:val="231F20"/>
          <w:sz w:val="20"/>
        </w:rPr>
        <w:t>and</w:t>
      </w:r>
      <w:r>
        <w:rPr>
          <w:color w:val="231F20"/>
          <w:spacing w:val="-1"/>
          <w:sz w:val="20"/>
        </w:rPr>
        <w:t> </w:t>
      </w:r>
      <w:r>
        <w:rPr>
          <w:color w:val="231F20"/>
          <w:sz w:val="20"/>
        </w:rPr>
        <w:t>human geography processes</w:t>
      </w:r>
    </w:p>
    <w:p>
      <w:pPr>
        <w:pStyle w:val="BodyText"/>
        <w:spacing w:before="12"/>
      </w:pPr>
    </w:p>
    <w:p>
      <w:pPr>
        <w:pStyle w:val="ListParagraph"/>
        <w:numPr>
          <w:ilvl w:val="0"/>
          <w:numId w:val="10"/>
        </w:numPr>
        <w:tabs>
          <w:tab w:pos="895" w:val="left" w:leader="none"/>
        </w:tabs>
        <w:spacing w:line="240" w:lineRule="auto" w:before="0" w:after="0"/>
        <w:ind w:left="895" w:right="0" w:hanging="239"/>
        <w:jc w:val="left"/>
        <w:rPr>
          <w:sz w:val="20"/>
        </w:rPr>
      </w:pPr>
      <w:r>
        <w:rPr/>
        <w:drawing>
          <wp:anchor distT="0" distB="0" distL="0" distR="0" allowOverlap="1" layoutInCell="1" locked="0" behindDoc="0" simplePos="0" relativeHeight="15764480">
            <wp:simplePos x="0" y="0"/>
            <wp:positionH relativeFrom="page">
              <wp:posOffset>3887990</wp:posOffset>
            </wp:positionH>
            <wp:positionV relativeFrom="paragraph">
              <wp:posOffset>543744</wp:posOffset>
            </wp:positionV>
            <wp:extent cx="3672001" cy="2519997"/>
            <wp:effectExtent l="0" t="0" r="0" b="0"/>
            <wp:wrapNone/>
            <wp:docPr id="193" name="Image 193"/>
            <wp:cNvGraphicFramePr>
              <a:graphicFrameLocks/>
            </wp:cNvGraphicFramePr>
            <a:graphic>
              <a:graphicData uri="http://schemas.openxmlformats.org/drawingml/2006/picture">
                <pic:pic>
                  <pic:nvPicPr>
                    <pic:cNvPr id="193" name="Image 193"/>
                    <pic:cNvPicPr/>
                  </pic:nvPicPr>
                  <pic:blipFill>
                    <a:blip r:embed="rId74" cstate="print"/>
                    <a:stretch>
                      <a:fillRect/>
                    </a:stretch>
                  </pic:blipFill>
                  <pic:spPr>
                    <a:xfrm>
                      <a:off x="0" y="0"/>
                      <a:ext cx="3672001" cy="2519997"/>
                    </a:xfrm>
                    <a:prstGeom prst="rect">
                      <a:avLst/>
                    </a:prstGeom>
                  </pic:spPr>
                </pic:pic>
              </a:graphicData>
            </a:graphic>
          </wp:anchor>
        </w:drawing>
      </w:r>
      <w:r>
        <w:rPr>
          <w:color w:val="231F20"/>
          <w:sz w:val="20"/>
        </w:rPr>
        <w:t>geographical</w:t>
      </w:r>
      <w:r>
        <w:rPr>
          <w:color w:val="231F20"/>
          <w:spacing w:val="6"/>
          <w:sz w:val="20"/>
        </w:rPr>
        <w:t> </w:t>
      </w:r>
      <w:r>
        <w:rPr>
          <w:color w:val="231F20"/>
          <w:spacing w:val="-2"/>
          <w:sz w:val="20"/>
        </w:rPr>
        <w:t>skills</w:t>
      </w:r>
    </w:p>
    <w:p>
      <w:pPr>
        <w:spacing w:after="0" w:line="240" w:lineRule="auto"/>
        <w:jc w:val="left"/>
        <w:rPr>
          <w:sz w:val="20"/>
        </w:rPr>
        <w:sectPr>
          <w:type w:val="continuous"/>
          <w:pgSz w:w="11910" w:h="16840"/>
          <w:pgMar w:header="558" w:footer="0" w:top="0" w:bottom="280" w:left="0" w:right="0"/>
          <w:cols w:num="2" w:equalWidth="0">
            <w:col w:w="5427" w:space="40"/>
            <w:col w:w="6443"/>
          </w:cols>
        </w:sectPr>
      </w:pPr>
    </w:p>
    <w:p>
      <w:pPr>
        <w:pStyle w:val="BodyText"/>
      </w:pPr>
      <w:r>
        <w:rPr/>
        <mc:AlternateContent>
          <mc:Choice Requires="wps">
            <w:drawing>
              <wp:anchor distT="0" distB="0" distL="0" distR="0" allowOverlap="1" layoutInCell="1" locked="0" behindDoc="1" simplePos="0" relativeHeight="484250624">
                <wp:simplePos x="0" y="0"/>
                <wp:positionH relativeFrom="page">
                  <wp:posOffset>6833968</wp:posOffset>
                </wp:positionH>
                <wp:positionV relativeFrom="page">
                  <wp:posOffset>361800</wp:posOffset>
                </wp:positionV>
                <wp:extent cx="130175" cy="120014"/>
                <wp:effectExtent l="0" t="0" r="0" b="0"/>
                <wp:wrapNone/>
                <wp:docPr id="198" name="Textbox 198"/>
                <wp:cNvGraphicFramePr>
                  <a:graphicFrameLocks/>
                </wp:cNvGraphicFramePr>
                <a:graphic>
                  <a:graphicData uri="http://schemas.microsoft.com/office/word/2010/wordprocessingShape">
                    <wps:wsp>
                      <wps:cNvPr id="198" name="Textbox 198"/>
                      <wps:cNvSpPr txBox="1"/>
                      <wps:spPr>
                        <a:xfrm>
                          <a:off x="0" y="0"/>
                          <a:ext cx="130175" cy="120014"/>
                        </a:xfrm>
                        <a:prstGeom prst="rect">
                          <a:avLst/>
                        </a:prstGeom>
                      </wps:spPr>
                      <wps:txbx>
                        <w:txbxContent>
                          <w:p>
                            <w:pPr>
                              <w:spacing w:before="1"/>
                              <w:ind w:left="0" w:right="0" w:firstLine="0"/>
                              <w:jc w:val="left"/>
                              <w:rPr>
                                <w:sz w:val="16"/>
                              </w:rPr>
                            </w:pPr>
                            <w:r>
                              <w:rPr>
                                <w:color w:val="231F20"/>
                                <w:spacing w:val="5"/>
                                <w:sz w:val="16"/>
                              </w:rPr>
                              <w:t>23 </w:t>
                            </w:r>
                          </w:p>
                        </w:txbxContent>
                      </wps:txbx>
                      <wps:bodyPr wrap="square" lIns="0" tIns="0" rIns="0" bIns="0" rtlCol="0">
                        <a:noAutofit/>
                      </wps:bodyPr>
                    </wps:wsp>
                  </a:graphicData>
                </a:graphic>
              </wp:anchor>
            </w:drawing>
          </mc:Choice>
          <mc:Fallback>
            <w:pict>
              <v:shape style="position:absolute;margin-left:538.107727pt;margin-top:28.488214pt;width:10.25pt;height:9.450pt;mso-position-horizontal-relative:page;mso-position-vertical-relative:page;z-index:-19065856" type="#_x0000_t202" id="docshape179" filled="false" stroked="false">
                <v:textbox inset="0,0,0,0">
                  <w:txbxContent>
                    <w:p>
                      <w:pPr>
                        <w:spacing w:before="1"/>
                        <w:ind w:left="0" w:right="0" w:firstLine="0"/>
                        <w:jc w:val="left"/>
                        <w:rPr>
                          <w:sz w:val="16"/>
                        </w:rPr>
                      </w:pPr>
                      <w:r>
                        <w:rPr>
                          <w:color w:val="231F20"/>
                          <w:spacing w:val="5"/>
                          <w:sz w:val="16"/>
                        </w:rPr>
                        <w:t>23 </w:t>
                      </w:r>
                    </w:p>
                  </w:txbxContent>
                </v:textbox>
                <w10:wrap type="none"/>
              </v:shape>
            </w:pict>
          </mc:Fallback>
        </mc:AlternateContent>
      </w:r>
      <w:r>
        <w:rPr/>
        <mc:AlternateContent>
          <mc:Choice Requires="wps">
            <w:drawing>
              <wp:anchor distT="0" distB="0" distL="0" distR="0" allowOverlap="1" layoutInCell="1" locked="0" behindDoc="0" simplePos="0" relativeHeight="15766016">
                <wp:simplePos x="0" y="0"/>
                <wp:positionH relativeFrom="page">
                  <wp:posOffset>1049075</wp:posOffset>
                </wp:positionH>
                <wp:positionV relativeFrom="page">
                  <wp:posOffset>4338008</wp:posOffset>
                </wp:positionV>
                <wp:extent cx="4812030" cy="726440"/>
                <wp:effectExtent l="0" t="0" r="0" b="0"/>
                <wp:wrapNone/>
                <wp:docPr id="199" name="Group 199"/>
                <wp:cNvGraphicFramePr>
                  <a:graphicFrameLocks/>
                </wp:cNvGraphicFramePr>
                <a:graphic>
                  <a:graphicData uri="http://schemas.microsoft.com/office/word/2010/wordprocessingGroup">
                    <wpg:wgp>
                      <wpg:cNvPr id="199" name="Group 199"/>
                      <wpg:cNvGrpSpPr/>
                      <wpg:grpSpPr>
                        <a:xfrm>
                          <a:off x="0" y="0"/>
                          <a:ext cx="4812030" cy="726440"/>
                          <a:chExt cx="4812030" cy="726440"/>
                        </a:xfrm>
                      </wpg:grpSpPr>
                      <wps:wsp>
                        <wps:cNvPr id="200" name="Graphic 200"/>
                        <wps:cNvSpPr/>
                        <wps:spPr>
                          <a:xfrm>
                            <a:off x="0" y="0"/>
                            <a:ext cx="4812030" cy="726440"/>
                          </a:xfrm>
                          <a:custGeom>
                            <a:avLst/>
                            <a:gdLst/>
                            <a:ahLst/>
                            <a:cxnLst/>
                            <a:rect l="l" t="t" r="r" b="b"/>
                            <a:pathLst>
                              <a:path w="4812030" h="726440">
                                <a:moveTo>
                                  <a:pt x="4529416" y="0"/>
                                </a:moveTo>
                                <a:lnTo>
                                  <a:pt x="0" y="0"/>
                                </a:lnTo>
                                <a:lnTo>
                                  <a:pt x="0" y="725982"/>
                                </a:lnTo>
                                <a:lnTo>
                                  <a:pt x="4537824" y="725982"/>
                                </a:lnTo>
                                <a:lnTo>
                                  <a:pt x="4812004" y="362991"/>
                                </a:lnTo>
                                <a:lnTo>
                                  <a:pt x="4529416" y="0"/>
                                </a:lnTo>
                                <a:close/>
                              </a:path>
                            </a:pathLst>
                          </a:custGeom>
                          <a:solidFill>
                            <a:srgbClr val="42479D">
                              <a:alpha val="9999"/>
                            </a:srgbClr>
                          </a:solidFill>
                        </wps:spPr>
                        <wps:bodyPr wrap="square" lIns="0" tIns="0" rIns="0" bIns="0" rtlCol="0">
                          <a:prstTxWarp prst="textNoShape">
                            <a:avLst/>
                          </a:prstTxWarp>
                          <a:noAutofit/>
                        </wps:bodyPr>
                      </wps:wsp>
                      <wps:wsp>
                        <wps:cNvPr id="201" name="Textbox 201"/>
                        <wps:cNvSpPr txBox="1"/>
                        <wps:spPr>
                          <a:xfrm>
                            <a:off x="0" y="0"/>
                            <a:ext cx="4812030" cy="726440"/>
                          </a:xfrm>
                          <a:prstGeom prst="rect">
                            <a:avLst/>
                          </a:prstGeom>
                        </wps:spPr>
                        <wps:txbx>
                          <w:txbxContent>
                            <w:p>
                              <w:pPr>
                                <w:spacing w:before="199"/>
                                <w:ind w:left="264" w:right="0" w:firstLine="0"/>
                                <w:jc w:val="left"/>
                                <w:rPr>
                                  <w:sz w:val="20"/>
                                </w:rPr>
                              </w:pPr>
                              <w:r>
                                <w:rPr>
                                  <w:color w:val="231F20"/>
                                  <w:sz w:val="20"/>
                                </w:rPr>
                                <w:t>Place</w:t>
                              </w:r>
                              <w:r>
                                <w:rPr>
                                  <w:color w:val="231F20"/>
                                  <w:spacing w:val="4"/>
                                  <w:sz w:val="20"/>
                                </w:rPr>
                                <w:t> </w:t>
                              </w:r>
                              <w:r>
                                <w:rPr>
                                  <w:color w:val="231F20"/>
                                  <w:spacing w:val="-2"/>
                                  <w:sz w:val="20"/>
                                </w:rPr>
                                <w:t>knowledge</w:t>
                              </w:r>
                            </w:p>
                            <w:p>
                              <w:pPr>
                                <w:spacing w:line="247" w:lineRule="auto" w:before="8"/>
                                <w:ind w:left="264" w:right="1137" w:firstLine="0"/>
                                <w:jc w:val="left"/>
                                <w:rPr>
                                  <w:sz w:val="20"/>
                                </w:rPr>
                              </w:pPr>
                              <w:r>
                                <w:rPr>
                                  <w:color w:val="231F20"/>
                                  <w:sz w:val="20"/>
                                </w:rPr>
                                <w:t>The connection of location and physical and / or human </w:t>
                              </w:r>
                              <w:r>
                                <w:rPr>
                                  <w:color w:val="231F20"/>
                                  <w:sz w:val="20"/>
                                </w:rPr>
                                <w:t>geography processes with personal experience</w:t>
                              </w:r>
                            </w:p>
                          </w:txbxContent>
                        </wps:txbx>
                        <wps:bodyPr wrap="square" lIns="0" tIns="0" rIns="0" bIns="0" rtlCol="0">
                          <a:noAutofit/>
                        </wps:bodyPr>
                      </wps:wsp>
                    </wpg:wgp>
                  </a:graphicData>
                </a:graphic>
              </wp:anchor>
            </w:drawing>
          </mc:Choice>
          <mc:Fallback>
            <w:pict>
              <v:group style="position:absolute;margin-left:82.604401pt;margin-top:341.5755pt;width:378.9pt;height:57.2pt;mso-position-horizontal-relative:page;mso-position-vertical-relative:page;z-index:15766016" id="docshapegroup180" coordorigin="1652,6832" coordsize="7578,1144">
                <v:shape style="position:absolute;left:1652;top:6831;width:7578;height:1144" id="docshape181" coordorigin="1652,6832" coordsize="7578,1144" path="m8785,6832l1652,6832,1652,7975,8798,7975,9230,7403,8785,6832xe" filled="true" fillcolor="#42479d" stroked="false">
                  <v:path arrowok="t"/>
                  <v:fill opacity="6553f" type="solid"/>
                </v:shape>
                <v:shape style="position:absolute;left:1652;top:6831;width:7578;height:1144" type="#_x0000_t202" id="docshape182" filled="false" stroked="false">
                  <v:textbox inset="0,0,0,0">
                    <w:txbxContent>
                      <w:p>
                        <w:pPr>
                          <w:spacing w:before="199"/>
                          <w:ind w:left="264" w:right="0" w:firstLine="0"/>
                          <w:jc w:val="left"/>
                          <w:rPr>
                            <w:sz w:val="20"/>
                          </w:rPr>
                        </w:pPr>
                        <w:r>
                          <w:rPr>
                            <w:color w:val="231F20"/>
                            <w:sz w:val="20"/>
                          </w:rPr>
                          <w:t>Place</w:t>
                        </w:r>
                        <w:r>
                          <w:rPr>
                            <w:color w:val="231F20"/>
                            <w:spacing w:val="4"/>
                            <w:sz w:val="20"/>
                          </w:rPr>
                          <w:t> </w:t>
                        </w:r>
                        <w:r>
                          <w:rPr>
                            <w:color w:val="231F20"/>
                            <w:spacing w:val="-2"/>
                            <w:sz w:val="20"/>
                          </w:rPr>
                          <w:t>knowledge</w:t>
                        </w:r>
                      </w:p>
                      <w:p>
                        <w:pPr>
                          <w:spacing w:line="247" w:lineRule="auto" w:before="8"/>
                          <w:ind w:left="264" w:right="1137" w:firstLine="0"/>
                          <w:jc w:val="left"/>
                          <w:rPr>
                            <w:sz w:val="20"/>
                          </w:rPr>
                        </w:pPr>
                        <w:r>
                          <w:rPr>
                            <w:color w:val="231F20"/>
                            <w:sz w:val="20"/>
                          </w:rPr>
                          <w:t>The connection of location and physical and / or human </w:t>
                        </w:r>
                        <w:r>
                          <w:rPr>
                            <w:color w:val="231F20"/>
                            <w:sz w:val="20"/>
                          </w:rPr>
                          <w:t>geography processes with personal experience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7552">
                <wp:simplePos x="0" y="0"/>
                <wp:positionH relativeFrom="page">
                  <wp:posOffset>1049075</wp:posOffset>
                </wp:positionH>
                <wp:positionV relativeFrom="page">
                  <wp:posOffset>3504001</wp:posOffset>
                </wp:positionV>
                <wp:extent cx="4812030" cy="648335"/>
                <wp:effectExtent l="0" t="0" r="0" b="0"/>
                <wp:wrapNone/>
                <wp:docPr id="202" name="Group 202"/>
                <wp:cNvGraphicFramePr>
                  <a:graphicFrameLocks/>
                </wp:cNvGraphicFramePr>
                <a:graphic>
                  <a:graphicData uri="http://schemas.microsoft.com/office/word/2010/wordprocessingGroup">
                    <wpg:wgp>
                      <wpg:cNvPr id="202" name="Group 202"/>
                      <wpg:cNvGrpSpPr/>
                      <wpg:grpSpPr>
                        <a:xfrm>
                          <a:off x="0" y="0"/>
                          <a:ext cx="4812030" cy="648335"/>
                          <a:chExt cx="4812030" cy="648335"/>
                        </a:xfrm>
                      </wpg:grpSpPr>
                      <wps:wsp>
                        <wps:cNvPr id="203" name="Graphic 203"/>
                        <wps:cNvSpPr/>
                        <wps:spPr>
                          <a:xfrm>
                            <a:off x="0" y="0"/>
                            <a:ext cx="4812030" cy="648335"/>
                          </a:xfrm>
                          <a:custGeom>
                            <a:avLst/>
                            <a:gdLst/>
                            <a:ahLst/>
                            <a:cxnLst/>
                            <a:rect l="l" t="t" r="r" b="b"/>
                            <a:pathLst>
                              <a:path w="4812030" h="648335">
                                <a:moveTo>
                                  <a:pt x="4529416" y="0"/>
                                </a:moveTo>
                                <a:lnTo>
                                  <a:pt x="0" y="0"/>
                                </a:lnTo>
                                <a:lnTo>
                                  <a:pt x="0" y="647992"/>
                                </a:lnTo>
                                <a:lnTo>
                                  <a:pt x="4537824" y="647992"/>
                                </a:lnTo>
                                <a:lnTo>
                                  <a:pt x="4812004" y="324002"/>
                                </a:lnTo>
                                <a:lnTo>
                                  <a:pt x="4529416" y="0"/>
                                </a:lnTo>
                                <a:close/>
                              </a:path>
                            </a:pathLst>
                          </a:custGeom>
                          <a:solidFill>
                            <a:srgbClr val="42479D">
                              <a:alpha val="9999"/>
                            </a:srgbClr>
                          </a:solidFill>
                        </wps:spPr>
                        <wps:bodyPr wrap="square" lIns="0" tIns="0" rIns="0" bIns="0" rtlCol="0">
                          <a:prstTxWarp prst="textNoShape">
                            <a:avLst/>
                          </a:prstTxWarp>
                          <a:noAutofit/>
                        </wps:bodyPr>
                      </wps:wsp>
                      <wps:wsp>
                        <wps:cNvPr id="204" name="Textbox 204"/>
                        <wps:cNvSpPr txBox="1"/>
                        <wps:spPr>
                          <a:xfrm>
                            <a:off x="0" y="0"/>
                            <a:ext cx="4812030" cy="648335"/>
                          </a:xfrm>
                          <a:prstGeom prst="rect">
                            <a:avLst/>
                          </a:prstGeom>
                        </wps:spPr>
                        <wps:txbx>
                          <w:txbxContent>
                            <w:p>
                              <w:pPr>
                                <w:spacing w:before="199"/>
                                <w:ind w:left="264" w:right="0" w:firstLine="0"/>
                                <w:jc w:val="left"/>
                                <w:rPr>
                                  <w:sz w:val="20"/>
                                </w:rPr>
                              </w:pPr>
                              <w:r>
                                <w:rPr>
                                  <w:color w:val="231F20"/>
                                  <w:sz w:val="20"/>
                                </w:rPr>
                                <w:t>Locational</w:t>
                              </w:r>
                              <w:r>
                                <w:rPr>
                                  <w:color w:val="231F20"/>
                                  <w:spacing w:val="16"/>
                                  <w:sz w:val="20"/>
                                </w:rPr>
                                <w:t> </w:t>
                              </w:r>
                              <w:r>
                                <w:rPr>
                                  <w:color w:val="231F20"/>
                                  <w:spacing w:val="-2"/>
                                  <w:sz w:val="20"/>
                                </w:rPr>
                                <w:t>knowledge</w:t>
                              </w:r>
                            </w:p>
                            <w:p>
                              <w:pPr>
                                <w:spacing w:before="8"/>
                                <w:ind w:left="264" w:right="0" w:firstLine="0"/>
                                <w:jc w:val="left"/>
                                <w:rPr>
                                  <w:sz w:val="20"/>
                                </w:rPr>
                              </w:pPr>
                              <w:r>
                                <w:rPr>
                                  <w:color w:val="231F20"/>
                                  <w:sz w:val="20"/>
                                </w:rPr>
                                <w:t>For</w:t>
                              </w:r>
                              <w:r>
                                <w:rPr>
                                  <w:color w:val="231F20"/>
                                  <w:spacing w:val="1"/>
                                  <w:sz w:val="20"/>
                                </w:rPr>
                                <w:t> </w:t>
                              </w:r>
                              <w:r>
                                <w:rPr>
                                  <w:color w:val="231F20"/>
                                  <w:sz w:val="20"/>
                                </w:rPr>
                                <w:t>example:</w:t>
                              </w:r>
                              <w:r>
                                <w:rPr>
                                  <w:color w:val="231F20"/>
                                  <w:spacing w:val="2"/>
                                  <w:sz w:val="20"/>
                                </w:rPr>
                                <w:t> </w:t>
                              </w:r>
                              <w:r>
                                <w:rPr>
                                  <w:color w:val="231F20"/>
                                  <w:sz w:val="20"/>
                                </w:rPr>
                                <w:t>name</w:t>
                              </w:r>
                              <w:r>
                                <w:rPr>
                                  <w:color w:val="231F20"/>
                                  <w:spacing w:val="1"/>
                                  <w:sz w:val="20"/>
                                </w:rPr>
                                <w:t> </w:t>
                              </w:r>
                              <w:r>
                                <w:rPr>
                                  <w:color w:val="231F20"/>
                                  <w:sz w:val="20"/>
                                </w:rPr>
                                <w:t>and</w:t>
                              </w:r>
                              <w:r>
                                <w:rPr>
                                  <w:color w:val="231F20"/>
                                  <w:spacing w:val="2"/>
                                  <w:sz w:val="20"/>
                                </w:rPr>
                                <w:t> </w:t>
                              </w:r>
                              <w:r>
                                <w:rPr>
                                  <w:color w:val="231F20"/>
                                  <w:sz w:val="20"/>
                                </w:rPr>
                                <w:t>locate</w:t>
                              </w:r>
                              <w:r>
                                <w:rPr>
                                  <w:color w:val="231F20"/>
                                  <w:spacing w:val="1"/>
                                  <w:sz w:val="20"/>
                                </w:rPr>
                                <w:t> </w:t>
                              </w:r>
                              <w:r>
                                <w:rPr>
                                  <w:color w:val="231F20"/>
                                  <w:sz w:val="20"/>
                                </w:rPr>
                                <w:t>locations;</w:t>
                              </w:r>
                              <w:r>
                                <w:rPr>
                                  <w:color w:val="231F20"/>
                                  <w:spacing w:val="2"/>
                                  <w:sz w:val="20"/>
                                </w:rPr>
                                <w:t> </w:t>
                              </w:r>
                              <w:r>
                                <w:rPr>
                                  <w:color w:val="231F20"/>
                                  <w:sz w:val="20"/>
                                </w:rPr>
                                <w:t>positioning</w:t>
                              </w:r>
                              <w:r>
                                <w:rPr>
                                  <w:color w:val="231F20"/>
                                  <w:spacing w:val="1"/>
                                  <w:sz w:val="20"/>
                                </w:rPr>
                                <w:t> </w:t>
                              </w:r>
                              <w:r>
                                <w:rPr>
                                  <w:color w:val="231F20"/>
                                  <w:spacing w:val="-2"/>
                                  <w:sz w:val="20"/>
                                </w:rPr>
                                <w:t>systems</w:t>
                              </w:r>
                            </w:p>
                          </w:txbxContent>
                        </wps:txbx>
                        <wps:bodyPr wrap="square" lIns="0" tIns="0" rIns="0" bIns="0" rtlCol="0">
                          <a:noAutofit/>
                        </wps:bodyPr>
                      </wps:wsp>
                    </wpg:wgp>
                  </a:graphicData>
                </a:graphic>
              </wp:anchor>
            </w:drawing>
          </mc:Choice>
          <mc:Fallback>
            <w:pict>
              <v:group style="position:absolute;margin-left:82.604401pt;margin-top:275.905609pt;width:378.9pt;height:51.05pt;mso-position-horizontal-relative:page;mso-position-vertical-relative:page;z-index:15767552" id="docshapegroup183" coordorigin="1652,5518" coordsize="7578,1021">
                <v:shape style="position:absolute;left:1652;top:5518;width:7578;height:1021" id="docshape184" coordorigin="1652,5518" coordsize="7578,1021" path="m8785,5518l1652,5518,1652,6539,8798,6539,9230,6028,8785,5518xe" filled="true" fillcolor="#42479d" stroked="false">
                  <v:path arrowok="t"/>
                  <v:fill opacity="6553f" type="solid"/>
                </v:shape>
                <v:shape style="position:absolute;left:1652;top:5518;width:7578;height:1021" type="#_x0000_t202" id="docshape185" filled="false" stroked="false">
                  <v:textbox inset="0,0,0,0">
                    <w:txbxContent>
                      <w:p>
                        <w:pPr>
                          <w:spacing w:before="199"/>
                          <w:ind w:left="264" w:right="0" w:firstLine="0"/>
                          <w:jc w:val="left"/>
                          <w:rPr>
                            <w:sz w:val="20"/>
                          </w:rPr>
                        </w:pPr>
                        <w:r>
                          <w:rPr>
                            <w:color w:val="231F20"/>
                            <w:sz w:val="20"/>
                          </w:rPr>
                          <w:t>Locational</w:t>
                        </w:r>
                        <w:r>
                          <w:rPr>
                            <w:color w:val="231F20"/>
                            <w:spacing w:val="16"/>
                            <w:sz w:val="20"/>
                          </w:rPr>
                          <w:t> </w:t>
                        </w:r>
                        <w:r>
                          <w:rPr>
                            <w:color w:val="231F20"/>
                            <w:spacing w:val="-2"/>
                            <w:sz w:val="20"/>
                          </w:rPr>
                          <w:t>knowledge</w:t>
                        </w:r>
                      </w:p>
                      <w:p>
                        <w:pPr>
                          <w:spacing w:before="8"/>
                          <w:ind w:left="264" w:right="0" w:firstLine="0"/>
                          <w:jc w:val="left"/>
                          <w:rPr>
                            <w:sz w:val="20"/>
                          </w:rPr>
                        </w:pPr>
                        <w:r>
                          <w:rPr>
                            <w:color w:val="231F20"/>
                            <w:sz w:val="20"/>
                          </w:rPr>
                          <w:t>For</w:t>
                        </w:r>
                        <w:r>
                          <w:rPr>
                            <w:color w:val="231F20"/>
                            <w:spacing w:val="1"/>
                            <w:sz w:val="20"/>
                          </w:rPr>
                          <w:t> </w:t>
                        </w:r>
                        <w:r>
                          <w:rPr>
                            <w:color w:val="231F20"/>
                            <w:sz w:val="20"/>
                          </w:rPr>
                          <w:t>example:</w:t>
                        </w:r>
                        <w:r>
                          <w:rPr>
                            <w:color w:val="231F20"/>
                            <w:spacing w:val="2"/>
                            <w:sz w:val="20"/>
                          </w:rPr>
                          <w:t> </w:t>
                        </w:r>
                        <w:r>
                          <w:rPr>
                            <w:color w:val="231F20"/>
                            <w:sz w:val="20"/>
                          </w:rPr>
                          <w:t>name</w:t>
                        </w:r>
                        <w:r>
                          <w:rPr>
                            <w:color w:val="231F20"/>
                            <w:spacing w:val="1"/>
                            <w:sz w:val="20"/>
                          </w:rPr>
                          <w:t> </w:t>
                        </w:r>
                        <w:r>
                          <w:rPr>
                            <w:color w:val="231F20"/>
                            <w:sz w:val="20"/>
                          </w:rPr>
                          <w:t>and</w:t>
                        </w:r>
                        <w:r>
                          <w:rPr>
                            <w:color w:val="231F20"/>
                            <w:spacing w:val="2"/>
                            <w:sz w:val="20"/>
                          </w:rPr>
                          <w:t> </w:t>
                        </w:r>
                        <w:r>
                          <w:rPr>
                            <w:color w:val="231F20"/>
                            <w:sz w:val="20"/>
                          </w:rPr>
                          <w:t>locate</w:t>
                        </w:r>
                        <w:r>
                          <w:rPr>
                            <w:color w:val="231F20"/>
                            <w:spacing w:val="1"/>
                            <w:sz w:val="20"/>
                          </w:rPr>
                          <w:t> </w:t>
                        </w:r>
                        <w:r>
                          <w:rPr>
                            <w:color w:val="231F20"/>
                            <w:sz w:val="20"/>
                          </w:rPr>
                          <w:t>locations;</w:t>
                        </w:r>
                        <w:r>
                          <w:rPr>
                            <w:color w:val="231F20"/>
                            <w:spacing w:val="2"/>
                            <w:sz w:val="20"/>
                          </w:rPr>
                          <w:t> </w:t>
                        </w:r>
                        <w:r>
                          <w:rPr>
                            <w:color w:val="231F20"/>
                            <w:sz w:val="20"/>
                          </w:rPr>
                          <w:t>positioning</w:t>
                        </w:r>
                        <w:r>
                          <w:rPr>
                            <w:color w:val="231F20"/>
                            <w:spacing w:val="1"/>
                            <w:sz w:val="20"/>
                          </w:rPr>
                          <w:t> </w:t>
                        </w:r>
                        <w:r>
                          <w:rPr>
                            <w:color w:val="231F20"/>
                            <w:spacing w:val="-2"/>
                            <w:sz w:val="20"/>
                          </w:rPr>
                          <w:t>systems</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8576">
                <wp:simplePos x="0" y="0"/>
                <wp:positionH relativeFrom="page">
                  <wp:posOffset>0</wp:posOffset>
                </wp:positionH>
                <wp:positionV relativeFrom="page">
                  <wp:posOffset>0</wp:posOffset>
                </wp:positionV>
                <wp:extent cx="7560309" cy="3198495"/>
                <wp:effectExtent l="0" t="0" r="0" b="0"/>
                <wp:wrapNone/>
                <wp:docPr id="205" name="Group 205"/>
                <wp:cNvGraphicFramePr>
                  <a:graphicFrameLocks/>
                </wp:cNvGraphicFramePr>
                <a:graphic>
                  <a:graphicData uri="http://schemas.microsoft.com/office/word/2010/wordprocessingGroup">
                    <wpg:wgp>
                      <wpg:cNvPr id="205" name="Group 205"/>
                      <wpg:cNvGrpSpPr/>
                      <wpg:grpSpPr>
                        <a:xfrm>
                          <a:off x="0" y="0"/>
                          <a:ext cx="7560309" cy="3198495"/>
                          <a:chExt cx="7560309" cy="3198495"/>
                        </a:xfrm>
                      </wpg:grpSpPr>
                      <pic:pic>
                        <pic:nvPicPr>
                          <pic:cNvPr id="206" name="Image 206"/>
                          <pic:cNvPicPr/>
                        </pic:nvPicPr>
                        <pic:blipFill>
                          <a:blip r:embed="rId77" cstate="print"/>
                          <a:stretch>
                            <a:fillRect/>
                          </a:stretch>
                        </pic:blipFill>
                        <pic:spPr>
                          <a:xfrm>
                            <a:off x="0" y="0"/>
                            <a:ext cx="7559992" cy="3197999"/>
                          </a:xfrm>
                          <a:prstGeom prst="rect">
                            <a:avLst/>
                          </a:prstGeom>
                        </pic:spPr>
                      </pic:pic>
                      <wps:wsp>
                        <wps:cNvPr id="207" name="Textbox 207"/>
                        <wps:cNvSpPr txBox="1"/>
                        <wps:spPr>
                          <a:xfrm>
                            <a:off x="5236815" y="361800"/>
                            <a:ext cx="1229360" cy="120014"/>
                          </a:xfrm>
                          <a:prstGeom prst="rect">
                            <a:avLst/>
                          </a:prstGeom>
                        </wps:spPr>
                        <wps:txbx>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wps:wsp>
                        <wps:cNvPr id="208" name="Textbox 208"/>
                        <wps:cNvSpPr txBox="1"/>
                        <wps:spPr>
                          <a:xfrm>
                            <a:off x="6833968" y="361800"/>
                            <a:ext cx="142875" cy="120014"/>
                          </a:xfrm>
                          <a:prstGeom prst="rect">
                            <a:avLst/>
                          </a:prstGeom>
                        </wps:spPr>
                        <wps:txbx>
                          <w:txbxContent>
                            <w:p>
                              <w:pPr>
                                <w:spacing w:before="1"/>
                                <w:ind w:left="0" w:right="0" w:firstLine="0"/>
                                <w:jc w:val="left"/>
                                <w:rPr>
                                  <w:sz w:val="16"/>
                                </w:rPr>
                              </w:pPr>
                              <w:r>
                                <w:rPr>
                                  <w:color w:val="231F20"/>
                                  <w:spacing w:val="5"/>
                                  <w:sz w:val="16"/>
                                </w:rPr>
                                <w:t>23 </w:t>
                              </w:r>
                            </w:p>
                          </w:txbxContent>
                        </wps:txbx>
                        <wps:bodyPr wrap="square" lIns="0" tIns="0" rIns="0" bIns="0" rtlCol="0">
                          <a:noAutofit/>
                        </wps:bodyPr>
                      </wps:wsp>
                    </wpg:wgp>
                  </a:graphicData>
                </a:graphic>
              </wp:anchor>
            </w:drawing>
          </mc:Choice>
          <mc:Fallback>
            <w:pict>
              <v:group style="position:absolute;margin-left:0pt;margin-top:.000015pt;width:595.3pt;height:251.85pt;mso-position-horizontal-relative:page;mso-position-vertical-relative:page;z-index:15768576" id="docshapegroup186" coordorigin="0,0" coordsize="11906,5037">
                <v:shape style="position:absolute;left:0;top:0;width:11906;height:5037" type="#_x0000_t75" id="docshape187" stroked="false">
                  <v:imagedata r:id="rId77" o:title=""/>
                </v:shape>
                <v:shape style="position:absolute;left:8246;top:569;width:1936;height:189" type="#_x0000_t202" id="docshape188" filled="false" stroked="false">
                  <v:textbox inset="0,0,0,0">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v:shape style="position:absolute;left:10762;top:569;width:225;height:189" type="#_x0000_t202" id="docshape189" filled="false" stroked="false">
                  <v:textbox inset="0,0,0,0">
                    <w:txbxContent>
                      <w:p>
                        <w:pPr>
                          <w:spacing w:before="1"/>
                          <w:ind w:left="0" w:right="0" w:firstLine="0"/>
                          <w:jc w:val="left"/>
                          <w:rPr>
                            <w:sz w:val="16"/>
                          </w:rPr>
                        </w:pPr>
                        <w:r>
                          <w:rPr>
                            <w:color w:val="231F20"/>
                            <w:spacing w:val="5"/>
                            <w:sz w:val="16"/>
                          </w:rPr>
                          <w:t>23 </w:t>
                        </w:r>
                      </w:p>
                    </w:txbxContent>
                  </v:textbox>
                  <w10:wrap type="non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09"/>
      </w:pPr>
    </w:p>
    <w:p>
      <w:pPr>
        <w:pStyle w:val="BodyText"/>
        <w:ind w:left="1225"/>
      </w:pPr>
      <w:r>
        <w:rPr/>
        <mc:AlternateContent>
          <mc:Choice Requires="wps">
            <w:drawing>
              <wp:anchor distT="0" distB="0" distL="0" distR="0" allowOverlap="1" layoutInCell="1" locked="0" behindDoc="0" simplePos="0" relativeHeight="15766528">
                <wp:simplePos x="0" y="0"/>
                <wp:positionH relativeFrom="page">
                  <wp:posOffset>1049075</wp:posOffset>
                </wp:positionH>
                <wp:positionV relativeFrom="paragraph">
                  <wp:posOffset>-834787</wp:posOffset>
                </wp:positionV>
                <wp:extent cx="4812030" cy="648335"/>
                <wp:effectExtent l="0" t="0" r="0" b="0"/>
                <wp:wrapNone/>
                <wp:docPr id="209" name="Group 209"/>
                <wp:cNvGraphicFramePr>
                  <a:graphicFrameLocks/>
                </wp:cNvGraphicFramePr>
                <a:graphic>
                  <a:graphicData uri="http://schemas.microsoft.com/office/word/2010/wordprocessingGroup">
                    <wpg:wgp>
                      <wpg:cNvPr id="209" name="Group 209"/>
                      <wpg:cNvGrpSpPr/>
                      <wpg:grpSpPr>
                        <a:xfrm>
                          <a:off x="0" y="0"/>
                          <a:ext cx="4812030" cy="648335"/>
                          <a:chExt cx="4812030" cy="648335"/>
                        </a:xfrm>
                      </wpg:grpSpPr>
                      <wps:wsp>
                        <wps:cNvPr id="210" name="Graphic 210"/>
                        <wps:cNvSpPr/>
                        <wps:spPr>
                          <a:xfrm>
                            <a:off x="0" y="0"/>
                            <a:ext cx="4812030" cy="648335"/>
                          </a:xfrm>
                          <a:custGeom>
                            <a:avLst/>
                            <a:gdLst/>
                            <a:ahLst/>
                            <a:cxnLst/>
                            <a:rect l="l" t="t" r="r" b="b"/>
                            <a:pathLst>
                              <a:path w="4812030" h="648335">
                                <a:moveTo>
                                  <a:pt x="4529416" y="0"/>
                                </a:moveTo>
                                <a:lnTo>
                                  <a:pt x="0" y="0"/>
                                </a:lnTo>
                                <a:lnTo>
                                  <a:pt x="0" y="647992"/>
                                </a:lnTo>
                                <a:lnTo>
                                  <a:pt x="4537824" y="647992"/>
                                </a:lnTo>
                                <a:lnTo>
                                  <a:pt x="4812004" y="324002"/>
                                </a:lnTo>
                                <a:lnTo>
                                  <a:pt x="4529416" y="0"/>
                                </a:lnTo>
                                <a:close/>
                              </a:path>
                            </a:pathLst>
                          </a:custGeom>
                          <a:solidFill>
                            <a:srgbClr val="42479D">
                              <a:alpha val="9999"/>
                            </a:srgbClr>
                          </a:solidFill>
                        </wps:spPr>
                        <wps:bodyPr wrap="square" lIns="0" tIns="0" rIns="0" bIns="0" rtlCol="0">
                          <a:prstTxWarp prst="textNoShape">
                            <a:avLst/>
                          </a:prstTxWarp>
                          <a:noAutofit/>
                        </wps:bodyPr>
                      </wps:wsp>
                      <wps:wsp>
                        <wps:cNvPr id="211" name="Textbox 211"/>
                        <wps:cNvSpPr txBox="1"/>
                        <wps:spPr>
                          <a:xfrm>
                            <a:off x="0" y="0"/>
                            <a:ext cx="4812030" cy="648335"/>
                          </a:xfrm>
                          <a:prstGeom prst="rect">
                            <a:avLst/>
                          </a:prstGeom>
                        </wps:spPr>
                        <wps:txbx>
                          <w:txbxContent>
                            <w:p>
                              <w:pPr>
                                <w:spacing w:before="199"/>
                                <w:ind w:left="264" w:right="0" w:firstLine="0"/>
                                <w:jc w:val="left"/>
                                <w:rPr>
                                  <w:sz w:val="20"/>
                                </w:rPr>
                              </w:pPr>
                              <w:r>
                                <w:rPr>
                                  <w:color w:val="231F20"/>
                                  <w:sz w:val="20"/>
                                </w:rPr>
                                <w:t>Geographical</w:t>
                              </w:r>
                              <w:r>
                                <w:rPr>
                                  <w:color w:val="231F20"/>
                                  <w:spacing w:val="5"/>
                                  <w:sz w:val="20"/>
                                </w:rPr>
                                <w:t> </w:t>
                              </w:r>
                              <w:r>
                                <w:rPr>
                                  <w:color w:val="231F20"/>
                                  <w:sz w:val="20"/>
                                </w:rPr>
                                <w:t>skills</w:t>
                              </w:r>
                              <w:r>
                                <w:rPr>
                                  <w:color w:val="231F20"/>
                                  <w:spacing w:val="5"/>
                                  <w:sz w:val="20"/>
                                </w:rPr>
                                <w:t> </w:t>
                              </w:r>
                              <w:r>
                                <w:rPr>
                                  <w:color w:val="231F20"/>
                                  <w:sz w:val="20"/>
                                </w:rPr>
                                <w:t>and</w:t>
                              </w:r>
                              <w:r>
                                <w:rPr>
                                  <w:color w:val="231F20"/>
                                  <w:spacing w:val="5"/>
                                  <w:sz w:val="20"/>
                                </w:rPr>
                                <w:t> </w:t>
                              </w:r>
                              <w:r>
                                <w:rPr>
                                  <w:color w:val="231F20"/>
                                  <w:spacing w:val="-2"/>
                                  <w:sz w:val="20"/>
                                </w:rPr>
                                <w:t>fieldwork</w:t>
                              </w:r>
                            </w:p>
                            <w:p>
                              <w:pPr>
                                <w:spacing w:before="8"/>
                                <w:ind w:left="264" w:right="0" w:firstLine="0"/>
                                <w:jc w:val="left"/>
                                <w:rPr>
                                  <w:sz w:val="20"/>
                                </w:rPr>
                              </w:pPr>
                              <w:r>
                                <w:rPr>
                                  <w:color w:val="231F20"/>
                                  <w:sz w:val="20"/>
                                </w:rPr>
                                <w:t>For</w:t>
                              </w:r>
                              <w:r>
                                <w:rPr>
                                  <w:color w:val="231F20"/>
                                  <w:spacing w:val="5"/>
                                  <w:sz w:val="20"/>
                                </w:rPr>
                                <w:t> </w:t>
                              </w:r>
                              <w:r>
                                <w:rPr>
                                  <w:color w:val="231F20"/>
                                  <w:sz w:val="20"/>
                                </w:rPr>
                                <w:t>example:</w:t>
                              </w:r>
                              <w:r>
                                <w:rPr>
                                  <w:color w:val="231F20"/>
                                  <w:spacing w:val="4"/>
                                  <w:sz w:val="20"/>
                                </w:rPr>
                                <w:t> </w:t>
                              </w:r>
                              <w:r>
                                <w:rPr>
                                  <w:color w:val="231F20"/>
                                  <w:sz w:val="20"/>
                                </w:rPr>
                                <w:t>using</w:t>
                              </w:r>
                              <w:r>
                                <w:rPr>
                                  <w:color w:val="231F20"/>
                                  <w:spacing w:val="5"/>
                                  <w:sz w:val="20"/>
                                </w:rPr>
                                <w:t> </w:t>
                              </w:r>
                              <w:r>
                                <w:rPr>
                                  <w:color w:val="231F20"/>
                                  <w:sz w:val="20"/>
                                </w:rPr>
                                <w:t>maps</w:t>
                              </w:r>
                              <w:r>
                                <w:rPr>
                                  <w:color w:val="231F20"/>
                                  <w:spacing w:val="5"/>
                                  <w:sz w:val="20"/>
                                </w:rPr>
                                <w:t> </w:t>
                              </w:r>
                              <w:r>
                                <w:rPr>
                                  <w:color w:val="231F20"/>
                                  <w:sz w:val="20"/>
                                </w:rPr>
                                <w:t>and</w:t>
                              </w:r>
                              <w:r>
                                <w:rPr>
                                  <w:color w:val="231F20"/>
                                  <w:spacing w:val="5"/>
                                  <w:sz w:val="20"/>
                                </w:rPr>
                                <w:t> </w:t>
                              </w:r>
                              <w:r>
                                <w:rPr>
                                  <w:color w:val="231F20"/>
                                  <w:sz w:val="20"/>
                                </w:rPr>
                                <w:t>globes;</w:t>
                              </w:r>
                              <w:r>
                                <w:rPr>
                                  <w:color w:val="231F20"/>
                                  <w:spacing w:val="5"/>
                                  <w:sz w:val="20"/>
                                </w:rPr>
                                <w:t> </w:t>
                              </w:r>
                              <w:r>
                                <w:rPr>
                                  <w:color w:val="231F20"/>
                                  <w:sz w:val="20"/>
                                </w:rPr>
                                <w:t>collecting</w:t>
                              </w:r>
                              <w:r>
                                <w:rPr>
                                  <w:color w:val="231F20"/>
                                  <w:spacing w:val="5"/>
                                  <w:sz w:val="20"/>
                                </w:rPr>
                                <w:t> </w:t>
                              </w:r>
                              <w:r>
                                <w:rPr>
                                  <w:color w:val="231F20"/>
                                  <w:sz w:val="20"/>
                                </w:rPr>
                                <w:t>first-hand</w:t>
                              </w:r>
                              <w:r>
                                <w:rPr>
                                  <w:color w:val="231F20"/>
                                  <w:spacing w:val="5"/>
                                  <w:sz w:val="20"/>
                                </w:rPr>
                                <w:t> </w:t>
                              </w:r>
                              <w:r>
                                <w:rPr>
                                  <w:color w:val="231F20"/>
                                  <w:spacing w:val="-2"/>
                                  <w:sz w:val="20"/>
                                </w:rPr>
                                <w:t>evidence</w:t>
                              </w:r>
                            </w:p>
                          </w:txbxContent>
                        </wps:txbx>
                        <wps:bodyPr wrap="square" lIns="0" tIns="0" rIns="0" bIns="0" rtlCol="0">
                          <a:noAutofit/>
                        </wps:bodyPr>
                      </wps:wsp>
                    </wpg:wgp>
                  </a:graphicData>
                </a:graphic>
              </wp:anchor>
            </w:drawing>
          </mc:Choice>
          <mc:Fallback>
            <w:pict>
              <v:group style="position:absolute;margin-left:82.604401pt;margin-top:-65.731262pt;width:378.9pt;height:51.05pt;mso-position-horizontal-relative:page;mso-position-vertical-relative:paragraph;z-index:15766528" id="docshapegroup190" coordorigin="1652,-1315" coordsize="7578,1021">
                <v:shape style="position:absolute;left:1652;top:-1315;width:7578;height:1021" id="docshape191" coordorigin="1652,-1315" coordsize="7578,1021" path="m8785,-1315l1652,-1315,1652,-294,8798,-294,9230,-804,8785,-1315xe" filled="true" fillcolor="#42479d" stroked="false">
                  <v:path arrowok="t"/>
                  <v:fill opacity="6553f" type="solid"/>
                </v:shape>
                <v:shape style="position:absolute;left:1652;top:-1315;width:7578;height:1021" type="#_x0000_t202" id="docshape192" filled="false" stroked="false">
                  <v:textbox inset="0,0,0,0">
                    <w:txbxContent>
                      <w:p>
                        <w:pPr>
                          <w:spacing w:before="199"/>
                          <w:ind w:left="264" w:right="0" w:firstLine="0"/>
                          <w:jc w:val="left"/>
                          <w:rPr>
                            <w:sz w:val="20"/>
                          </w:rPr>
                        </w:pPr>
                        <w:r>
                          <w:rPr>
                            <w:color w:val="231F20"/>
                            <w:sz w:val="20"/>
                          </w:rPr>
                          <w:t>Geographical</w:t>
                        </w:r>
                        <w:r>
                          <w:rPr>
                            <w:color w:val="231F20"/>
                            <w:spacing w:val="5"/>
                            <w:sz w:val="20"/>
                          </w:rPr>
                          <w:t> </w:t>
                        </w:r>
                        <w:r>
                          <w:rPr>
                            <w:color w:val="231F20"/>
                            <w:sz w:val="20"/>
                          </w:rPr>
                          <w:t>skills</w:t>
                        </w:r>
                        <w:r>
                          <w:rPr>
                            <w:color w:val="231F20"/>
                            <w:spacing w:val="5"/>
                            <w:sz w:val="20"/>
                          </w:rPr>
                          <w:t> </w:t>
                        </w:r>
                        <w:r>
                          <w:rPr>
                            <w:color w:val="231F20"/>
                            <w:sz w:val="20"/>
                          </w:rPr>
                          <w:t>and</w:t>
                        </w:r>
                        <w:r>
                          <w:rPr>
                            <w:color w:val="231F20"/>
                            <w:spacing w:val="5"/>
                            <w:sz w:val="20"/>
                          </w:rPr>
                          <w:t> </w:t>
                        </w:r>
                        <w:r>
                          <w:rPr>
                            <w:color w:val="231F20"/>
                            <w:spacing w:val="-2"/>
                            <w:sz w:val="20"/>
                          </w:rPr>
                          <w:t>fieldwork</w:t>
                        </w:r>
                      </w:p>
                      <w:p>
                        <w:pPr>
                          <w:spacing w:before="8"/>
                          <w:ind w:left="264" w:right="0" w:firstLine="0"/>
                          <w:jc w:val="left"/>
                          <w:rPr>
                            <w:sz w:val="20"/>
                          </w:rPr>
                        </w:pPr>
                        <w:r>
                          <w:rPr>
                            <w:color w:val="231F20"/>
                            <w:sz w:val="20"/>
                          </w:rPr>
                          <w:t>For</w:t>
                        </w:r>
                        <w:r>
                          <w:rPr>
                            <w:color w:val="231F20"/>
                            <w:spacing w:val="5"/>
                            <w:sz w:val="20"/>
                          </w:rPr>
                          <w:t> </w:t>
                        </w:r>
                        <w:r>
                          <w:rPr>
                            <w:color w:val="231F20"/>
                            <w:sz w:val="20"/>
                          </w:rPr>
                          <w:t>example:</w:t>
                        </w:r>
                        <w:r>
                          <w:rPr>
                            <w:color w:val="231F20"/>
                            <w:spacing w:val="4"/>
                            <w:sz w:val="20"/>
                          </w:rPr>
                          <w:t> </w:t>
                        </w:r>
                        <w:r>
                          <w:rPr>
                            <w:color w:val="231F20"/>
                            <w:sz w:val="20"/>
                          </w:rPr>
                          <w:t>using</w:t>
                        </w:r>
                        <w:r>
                          <w:rPr>
                            <w:color w:val="231F20"/>
                            <w:spacing w:val="5"/>
                            <w:sz w:val="20"/>
                          </w:rPr>
                          <w:t> </w:t>
                        </w:r>
                        <w:r>
                          <w:rPr>
                            <w:color w:val="231F20"/>
                            <w:sz w:val="20"/>
                          </w:rPr>
                          <w:t>maps</w:t>
                        </w:r>
                        <w:r>
                          <w:rPr>
                            <w:color w:val="231F20"/>
                            <w:spacing w:val="5"/>
                            <w:sz w:val="20"/>
                          </w:rPr>
                          <w:t> </w:t>
                        </w:r>
                        <w:r>
                          <w:rPr>
                            <w:color w:val="231F20"/>
                            <w:sz w:val="20"/>
                          </w:rPr>
                          <w:t>and</w:t>
                        </w:r>
                        <w:r>
                          <w:rPr>
                            <w:color w:val="231F20"/>
                            <w:spacing w:val="5"/>
                            <w:sz w:val="20"/>
                          </w:rPr>
                          <w:t> </w:t>
                        </w:r>
                        <w:r>
                          <w:rPr>
                            <w:color w:val="231F20"/>
                            <w:sz w:val="20"/>
                          </w:rPr>
                          <w:t>globes;</w:t>
                        </w:r>
                        <w:r>
                          <w:rPr>
                            <w:color w:val="231F20"/>
                            <w:spacing w:val="5"/>
                            <w:sz w:val="20"/>
                          </w:rPr>
                          <w:t> </w:t>
                        </w:r>
                        <w:r>
                          <w:rPr>
                            <w:color w:val="231F20"/>
                            <w:sz w:val="20"/>
                          </w:rPr>
                          <w:t>collecting</w:t>
                        </w:r>
                        <w:r>
                          <w:rPr>
                            <w:color w:val="231F20"/>
                            <w:spacing w:val="5"/>
                            <w:sz w:val="20"/>
                          </w:rPr>
                          <w:t> </w:t>
                        </w:r>
                        <w:r>
                          <w:rPr>
                            <w:color w:val="231F20"/>
                            <w:sz w:val="20"/>
                          </w:rPr>
                          <w:t>first-hand</w:t>
                        </w:r>
                        <w:r>
                          <w:rPr>
                            <w:color w:val="231F20"/>
                            <w:spacing w:val="5"/>
                            <w:sz w:val="20"/>
                          </w:rPr>
                          <w:t> </w:t>
                        </w:r>
                        <w:r>
                          <w:rPr>
                            <w:color w:val="231F20"/>
                            <w:spacing w:val="-2"/>
                            <w:sz w:val="20"/>
                          </w:rPr>
                          <w:t>evidence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7040">
                <wp:simplePos x="0" y="0"/>
                <wp:positionH relativeFrom="page">
                  <wp:posOffset>1049075</wp:posOffset>
                </wp:positionH>
                <wp:positionV relativeFrom="paragraph">
                  <wp:posOffset>-1668794</wp:posOffset>
                </wp:positionV>
                <wp:extent cx="4812030" cy="648335"/>
                <wp:effectExtent l="0" t="0" r="0" b="0"/>
                <wp:wrapNone/>
                <wp:docPr id="212" name="Group 212"/>
                <wp:cNvGraphicFramePr>
                  <a:graphicFrameLocks/>
                </wp:cNvGraphicFramePr>
                <a:graphic>
                  <a:graphicData uri="http://schemas.microsoft.com/office/word/2010/wordprocessingGroup">
                    <wpg:wgp>
                      <wpg:cNvPr id="212" name="Group 212"/>
                      <wpg:cNvGrpSpPr/>
                      <wpg:grpSpPr>
                        <a:xfrm>
                          <a:off x="0" y="0"/>
                          <a:ext cx="4812030" cy="648335"/>
                          <a:chExt cx="4812030" cy="648335"/>
                        </a:xfrm>
                      </wpg:grpSpPr>
                      <wps:wsp>
                        <wps:cNvPr id="213" name="Graphic 213"/>
                        <wps:cNvSpPr/>
                        <wps:spPr>
                          <a:xfrm>
                            <a:off x="0" y="0"/>
                            <a:ext cx="4812030" cy="648335"/>
                          </a:xfrm>
                          <a:custGeom>
                            <a:avLst/>
                            <a:gdLst/>
                            <a:ahLst/>
                            <a:cxnLst/>
                            <a:rect l="l" t="t" r="r" b="b"/>
                            <a:pathLst>
                              <a:path w="4812030" h="648335">
                                <a:moveTo>
                                  <a:pt x="4529416" y="0"/>
                                </a:moveTo>
                                <a:lnTo>
                                  <a:pt x="0" y="0"/>
                                </a:lnTo>
                                <a:lnTo>
                                  <a:pt x="0" y="647992"/>
                                </a:lnTo>
                                <a:lnTo>
                                  <a:pt x="4537824" y="647992"/>
                                </a:lnTo>
                                <a:lnTo>
                                  <a:pt x="4812004" y="324002"/>
                                </a:lnTo>
                                <a:lnTo>
                                  <a:pt x="4529416" y="0"/>
                                </a:lnTo>
                                <a:close/>
                              </a:path>
                            </a:pathLst>
                          </a:custGeom>
                          <a:solidFill>
                            <a:srgbClr val="42479D">
                              <a:alpha val="9999"/>
                            </a:srgbClr>
                          </a:solidFill>
                        </wps:spPr>
                        <wps:bodyPr wrap="square" lIns="0" tIns="0" rIns="0" bIns="0" rtlCol="0">
                          <a:prstTxWarp prst="textNoShape">
                            <a:avLst/>
                          </a:prstTxWarp>
                          <a:noAutofit/>
                        </wps:bodyPr>
                      </wps:wsp>
                      <wps:wsp>
                        <wps:cNvPr id="214" name="Textbox 214"/>
                        <wps:cNvSpPr txBox="1"/>
                        <wps:spPr>
                          <a:xfrm>
                            <a:off x="0" y="0"/>
                            <a:ext cx="4812030" cy="648335"/>
                          </a:xfrm>
                          <a:prstGeom prst="rect">
                            <a:avLst/>
                          </a:prstGeom>
                        </wps:spPr>
                        <wps:txbx>
                          <w:txbxContent>
                            <w:p>
                              <w:pPr>
                                <w:spacing w:before="199"/>
                                <w:ind w:left="264" w:right="0" w:firstLine="0"/>
                                <w:jc w:val="left"/>
                                <w:rPr>
                                  <w:sz w:val="20"/>
                                </w:rPr>
                              </w:pPr>
                              <w:r>
                                <w:rPr>
                                  <w:color w:val="231F20"/>
                                  <w:sz w:val="20"/>
                                </w:rPr>
                                <w:t>Environmental,</w:t>
                              </w:r>
                              <w:r>
                                <w:rPr>
                                  <w:color w:val="231F20"/>
                                  <w:spacing w:val="4"/>
                                  <w:sz w:val="20"/>
                                </w:rPr>
                                <w:t> </w:t>
                              </w:r>
                              <w:r>
                                <w:rPr>
                                  <w:color w:val="231F20"/>
                                  <w:sz w:val="20"/>
                                </w:rPr>
                                <w:t>physical</w:t>
                              </w:r>
                              <w:r>
                                <w:rPr>
                                  <w:color w:val="231F20"/>
                                  <w:spacing w:val="5"/>
                                  <w:sz w:val="20"/>
                                </w:rPr>
                                <w:t> </w:t>
                              </w:r>
                              <w:r>
                                <w:rPr>
                                  <w:color w:val="231F20"/>
                                  <w:sz w:val="20"/>
                                </w:rPr>
                                <w:t>and</w:t>
                              </w:r>
                              <w:r>
                                <w:rPr>
                                  <w:color w:val="231F20"/>
                                  <w:spacing w:val="5"/>
                                  <w:sz w:val="20"/>
                                </w:rPr>
                                <w:t> </w:t>
                              </w:r>
                              <w:r>
                                <w:rPr>
                                  <w:color w:val="231F20"/>
                                  <w:sz w:val="20"/>
                                </w:rPr>
                                <w:t>human</w:t>
                              </w:r>
                              <w:r>
                                <w:rPr>
                                  <w:color w:val="231F20"/>
                                  <w:spacing w:val="4"/>
                                  <w:sz w:val="20"/>
                                </w:rPr>
                                <w:t> </w:t>
                              </w:r>
                              <w:r>
                                <w:rPr>
                                  <w:color w:val="231F20"/>
                                  <w:spacing w:val="-2"/>
                                  <w:sz w:val="20"/>
                                </w:rPr>
                                <w:t>geography</w:t>
                              </w:r>
                            </w:p>
                            <w:p>
                              <w:pPr>
                                <w:spacing w:before="8"/>
                                <w:ind w:left="264" w:right="0" w:firstLine="0"/>
                                <w:jc w:val="left"/>
                                <w:rPr>
                                  <w:sz w:val="20"/>
                                </w:rPr>
                              </w:pPr>
                              <w:r>
                                <w:rPr>
                                  <w:color w:val="231F20"/>
                                  <w:sz w:val="20"/>
                                </w:rPr>
                                <w:t>For</w:t>
                              </w:r>
                              <w:r>
                                <w:rPr>
                                  <w:color w:val="231F20"/>
                                  <w:spacing w:val="-1"/>
                                  <w:sz w:val="20"/>
                                </w:rPr>
                                <w:t> </w:t>
                              </w:r>
                              <w:r>
                                <w:rPr>
                                  <w:color w:val="231F20"/>
                                  <w:sz w:val="20"/>
                                </w:rPr>
                                <w:t>example:</w:t>
                              </w:r>
                              <w:r>
                                <w:rPr>
                                  <w:color w:val="231F20"/>
                                  <w:spacing w:val="-1"/>
                                  <w:sz w:val="20"/>
                                </w:rPr>
                                <w:t> </w:t>
                              </w:r>
                              <w:r>
                                <w:rPr>
                                  <w:color w:val="231F20"/>
                                  <w:sz w:val="20"/>
                                </w:rPr>
                                <w:t>migration;</w:t>
                              </w:r>
                              <w:r>
                                <w:rPr>
                                  <w:color w:val="231F20"/>
                                  <w:spacing w:val="-1"/>
                                  <w:sz w:val="20"/>
                                </w:rPr>
                                <w:t> </w:t>
                              </w:r>
                              <w:r>
                                <w:rPr>
                                  <w:color w:val="231F20"/>
                                  <w:sz w:val="20"/>
                                </w:rPr>
                                <w:t>glaciation; climate</w:t>
                              </w:r>
                              <w:r>
                                <w:rPr>
                                  <w:color w:val="231F20"/>
                                  <w:spacing w:val="-1"/>
                                  <w:sz w:val="20"/>
                                </w:rPr>
                                <w:t> </w:t>
                              </w:r>
                              <w:r>
                                <w:rPr>
                                  <w:color w:val="231F20"/>
                                  <w:spacing w:val="-2"/>
                                  <w:sz w:val="20"/>
                                </w:rPr>
                                <w:t>change</w:t>
                              </w:r>
                            </w:p>
                          </w:txbxContent>
                        </wps:txbx>
                        <wps:bodyPr wrap="square" lIns="0" tIns="0" rIns="0" bIns="0" rtlCol="0">
                          <a:noAutofit/>
                        </wps:bodyPr>
                      </wps:wsp>
                    </wpg:wgp>
                  </a:graphicData>
                </a:graphic>
              </wp:anchor>
            </w:drawing>
          </mc:Choice>
          <mc:Fallback>
            <w:pict>
              <v:group style="position:absolute;margin-left:82.604401pt;margin-top:-131.401169pt;width:378.9pt;height:51.05pt;mso-position-horizontal-relative:page;mso-position-vertical-relative:paragraph;z-index:15767040" id="docshapegroup193" coordorigin="1652,-2628" coordsize="7578,1021">
                <v:shape style="position:absolute;left:1652;top:-2629;width:7578;height:1021" id="docshape194" coordorigin="1652,-2628" coordsize="7578,1021" path="m8785,-2628l1652,-2628,1652,-1608,8798,-1608,9230,-2118,8785,-2628xe" filled="true" fillcolor="#42479d" stroked="false">
                  <v:path arrowok="t"/>
                  <v:fill opacity="6553f" type="solid"/>
                </v:shape>
                <v:shape style="position:absolute;left:1652;top:-2629;width:7578;height:1021" type="#_x0000_t202" id="docshape195" filled="false" stroked="false">
                  <v:textbox inset="0,0,0,0">
                    <w:txbxContent>
                      <w:p>
                        <w:pPr>
                          <w:spacing w:before="199"/>
                          <w:ind w:left="264" w:right="0" w:firstLine="0"/>
                          <w:jc w:val="left"/>
                          <w:rPr>
                            <w:sz w:val="20"/>
                          </w:rPr>
                        </w:pPr>
                        <w:r>
                          <w:rPr>
                            <w:color w:val="231F20"/>
                            <w:sz w:val="20"/>
                          </w:rPr>
                          <w:t>Environmental,</w:t>
                        </w:r>
                        <w:r>
                          <w:rPr>
                            <w:color w:val="231F20"/>
                            <w:spacing w:val="4"/>
                            <w:sz w:val="20"/>
                          </w:rPr>
                          <w:t> </w:t>
                        </w:r>
                        <w:r>
                          <w:rPr>
                            <w:color w:val="231F20"/>
                            <w:sz w:val="20"/>
                          </w:rPr>
                          <w:t>physical</w:t>
                        </w:r>
                        <w:r>
                          <w:rPr>
                            <w:color w:val="231F20"/>
                            <w:spacing w:val="5"/>
                            <w:sz w:val="20"/>
                          </w:rPr>
                          <w:t> </w:t>
                        </w:r>
                        <w:r>
                          <w:rPr>
                            <w:color w:val="231F20"/>
                            <w:sz w:val="20"/>
                          </w:rPr>
                          <w:t>and</w:t>
                        </w:r>
                        <w:r>
                          <w:rPr>
                            <w:color w:val="231F20"/>
                            <w:spacing w:val="5"/>
                            <w:sz w:val="20"/>
                          </w:rPr>
                          <w:t> </w:t>
                        </w:r>
                        <w:r>
                          <w:rPr>
                            <w:color w:val="231F20"/>
                            <w:sz w:val="20"/>
                          </w:rPr>
                          <w:t>human</w:t>
                        </w:r>
                        <w:r>
                          <w:rPr>
                            <w:color w:val="231F20"/>
                            <w:spacing w:val="4"/>
                            <w:sz w:val="20"/>
                          </w:rPr>
                          <w:t> </w:t>
                        </w:r>
                        <w:r>
                          <w:rPr>
                            <w:color w:val="231F20"/>
                            <w:spacing w:val="-2"/>
                            <w:sz w:val="20"/>
                          </w:rPr>
                          <w:t>geography</w:t>
                        </w:r>
                      </w:p>
                      <w:p>
                        <w:pPr>
                          <w:spacing w:before="8"/>
                          <w:ind w:left="264" w:right="0" w:firstLine="0"/>
                          <w:jc w:val="left"/>
                          <w:rPr>
                            <w:sz w:val="20"/>
                          </w:rPr>
                        </w:pPr>
                        <w:r>
                          <w:rPr>
                            <w:color w:val="231F20"/>
                            <w:sz w:val="20"/>
                          </w:rPr>
                          <w:t>For</w:t>
                        </w:r>
                        <w:r>
                          <w:rPr>
                            <w:color w:val="231F20"/>
                            <w:spacing w:val="-1"/>
                            <w:sz w:val="20"/>
                          </w:rPr>
                          <w:t> </w:t>
                        </w:r>
                        <w:r>
                          <w:rPr>
                            <w:color w:val="231F20"/>
                            <w:sz w:val="20"/>
                          </w:rPr>
                          <w:t>example:</w:t>
                        </w:r>
                        <w:r>
                          <w:rPr>
                            <w:color w:val="231F20"/>
                            <w:spacing w:val="-1"/>
                            <w:sz w:val="20"/>
                          </w:rPr>
                          <w:t> </w:t>
                        </w:r>
                        <w:r>
                          <w:rPr>
                            <w:color w:val="231F20"/>
                            <w:sz w:val="20"/>
                          </w:rPr>
                          <w:t>migration;</w:t>
                        </w:r>
                        <w:r>
                          <w:rPr>
                            <w:color w:val="231F20"/>
                            <w:spacing w:val="-1"/>
                            <w:sz w:val="20"/>
                          </w:rPr>
                          <w:t> </w:t>
                        </w:r>
                        <w:r>
                          <w:rPr>
                            <w:color w:val="231F20"/>
                            <w:sz w:val="20"/>
                          </w:rPr>
                          <w:t>glaciation; climate</w:t>
                        </w:r>
                        <w:r>
                          <w:rPr>
                            <w:color w:val="231F20"/>
                            <w:spacing w:val="-1"/>
                            <w:sz w:val="20"/>
                          </w:rPr>
                          <w:t> </w:t>
                        </w:r>
                        <w:r>
                          <w:rPr>
                            <w:color w:val="231F20"/>
                            <w:spacing w:val="-2"/>
                            <w:sz w:val="20"/>
                          </w:rPr>
                          <w:t>change</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68064">
                <wp:simplePos x="0" y="0"/>
                <wp:positionH relativeFrom="page">
                  <wp:posOffset>5928004</wp:posOffset>
                </wp:positionH>
                <wp:positionV relativeFrom="paragraph">
                  <wp:posOffset>-3414791</wp:posOffset>
                </wp:positionV>
                <wp:extent cx="600075" cy="3228340"/>
                <wp:effectExtent l="0" t="0" r="0" b="0"/>
                <wp:wrapNone/>
                <wp:docPr id="215" name="Graphic 215"/>
                <wp:cNvGraphicFramePr>
                  <a:graphicFrameLocks/>
                </wp:cNvGraphicFramePr>
                <a:graphic>
                  <a:graphicData uri="http://schemas.microsoft.com/office/word/2010/wordprocessingShape">
                    <wps:wsp>
                      <wps:cNvPr id="215" name="Graphic 215"/>
                      <wps:cNvSpPr/>
                      <wps:spPr>
                        <a:xfrm>
                          <a:off x="0" y="0"/>
                          <a:ext cx="600075" cy="3228340"/>
                        </a:xfrm>
                        <a:custGeom>
                          <a:avLst/>
                          <a:gdLst/>
                          <a:ahLst/>
                          <a:cxnLst/>
                          <a:rect l="l" t="t" r="r" b="b"/>
                          <a:pathLst>
                            <a:path w="600075" h="3228340">
                              <a:moveTo>
                                <a:pt x="599998" y="0"/>
                              </a:moveTo>
                              <a:lnTo>
                                <a:pt x="0" y="0"/>
                              </a:lnTo>
                              <a:lnTo>
                                <a:pt x="0" y="3227997"/>
                              </a:lnTo>
                              <a:lnTo>
                                <a:pt x="599998" y="3227997"/>
                              </a:lnTo>
                              <a:lnTo>
                                <a:pt x="599998"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466.772003pt;margin-top:-268.881256pt;width:47.244pt;height:254.173pt;mso-position-horizontal-relative:page;mso-position-vertical-relative:paragraph;z-index:15768064" id="docshape196" filled="true" fillcolor="#ebebec" stroked="false">
                <v:fill type="solid"/>
                <w10:wrap type="none"/>
              </v:rect>
            </w:pict>
          </mc:Fallback>
        </mc:AlternateContent>
      </w:r>
      <w:r>
        <w:rPr/>
        <mc:AlternateContent>
          <mc:Choice Requires="wps">
            <w:drawing>
              <wp:anchor distT="0" distB="0" distL="0" distR="0" allowOverlap="1" layoutInCell="1" locked="0" behindDoc="0" simplePos="0" relativeHeight="15769088">
                <wp:simplePos x="0" y="0"/>
                <wp:positionH relativeFrom="page">
                  <wp:posOffset>6093521</wp:posOffset>
                </wp:positionH>
                <wp:positionV relativeFrom="paragraph">
                  <wp:posOffset>-3214495</wp:posOffset>
                </wp:positionV>
                <wp:extent cx="327660" cy="2441575"/>
                <wp:effectExtent l="0" t="0" r="0" b="0"/>
                <wp:wrapNone/>
                <wp:docPr id="216" name="Textbox 216"/>
                <wp:cNvGraphicFramePr>
                  <a:graphicFrameLocks/>
                </wp:cNvGraphicFramePr>
                <a:graphic>
                  <a:graphicData uri="http://schemas.microsoft.com/office/word/2010/wordprocessingShape">
                    <wps:wsp>
                      <wps:cNvPr id="216" name="Textbox 216"/>
                      <wps:cNvSpPr txBox="1"/>
                      <wps:spPr>
                        <a:xfrm>
                          <a:off x="0" y="0"/>
                          <a:ext cx="327660" cy="2441575"/>
                        </a:xfrm>
                        <a:prstGeom prst="rect">
                          <a:avLst/>
                        </a:prstGeom>
                      </wps:spPr>
                      <wps:txbx>
                        <w:txbxContent>
                          <w:p>
                            <w:pPr>
                              <w:pStyle w:val="BodyText"/>
                              <w:spacing w:before="22"/>
                              <w:ind w:left="20"/>
                            </w:pPr>
                            <w:r>
                              <w:rPr>
                                <w:color w:val="231F20"/>
                              </w:rPr>
                              <w:t>Disciplinary</w:t>
                            </w:r>
                            <w:r>
                              <w:rPr>
                                <w:color w:val="231F20"/>
                                <w:spacing w:val="9"/>
                              </w:rPr>
                              <w:t> </w:t>
                            </w:r>
                            <w:r>
                              <w:rPr>
                                <w:color w:val="231F20"/>
                                <w:spacing w:val="-2"/>
                              </w:rPr>
                              <w:t>knowledge</w:t>
                            </w:r>
                          </w:p>
                          <w:p>
                            <w:pPr>
                              <w:pStyle w:val="BodyText"/>
                              <w:spacing w:before="8"/>
                              <w:ind w:left="20"/>
                            </w:pPr>
                            <w:r>
                              <w:rPr>
                                <w:color w:val="231F20"/>
                                <w:w w:val="105"/>
                              </w:rPr>
                              <w:t>Insight</w:t>
                            </w:r>
                            <w:r>
                              <w:rPr>
                                <w:color w:val="231F20"/>
                                <w:spacing w:val="-11"/>
                                <w:w w:val="105"/>
                              </w:rPr>
                              <w:t> </w:t>
                            </w:r>
                            <w:r>
                              <w:rPr>
                                <w:color w:val="231F20"/>
                                <w:w w:val="105"/>
                              </w:rPr>
                              <w:t>into</w:t>
                            </w:r>
                            <w:r>
                              <w:rPr>
                                <w:color w:val="231F20"/>
                                <w:spacing w:val="-10"/>
                                <w:w w:val="105"/>
                              </w:rPr>
                              <w:t> </w:t>
                            </w:r>
                            <w:r>
                              <w:rPr>
                                <w:color w:val="231F20"/>
                                <w:w w:val="105"/>
                              </w:rPr>
                              <w:t>the</w:t>
                            </w:r>
                            <w:r>
                              <w:rPr>
                                <w:color w:val="231F20"/>
                                <w:spacing w:val="-10"/>
                                <w:w w:val="105"/>
                              </w:rPr>
                              <w:t> </w:t>
                            </w:r>
                            <w:r>
                              <w:rPr>
                                <w:color w:val="231F20"/>
                                <w:w w:val="105"/>
                              </w:rPr>
                              <w:t>ways</w:t>
                            </w:r>
                            <w:r>
                              <w:rPr>
                                <w:color w:val="231F20"/>
                                <w:spacing w:val="-10"/>
                                <w:w w:val="105"/>
                              </w:rPr>
                              <w:t> </w:t>
                            </w:r>
                            <w:r>
                              <w:rPr>
                                <w:color w:val="231F20"/>
                                <w:w w:val="105"/>
                              </w:rPr>
                              <w:t>geography</w:t>
                            </w:r>
                            <w:r>
                              <w:rPr>
                                <w:color w:val="231F20"/>
                                <w:spacing w:val="-10"/>
                                <w:w w:val="105"/>
                              </w:rPr>
                              <w:t> </w:t>
                            </w:r>
                            <w:r>
                              <w:rPr>
                                <w:color w:val="231F20"/>
                                <w:w w:val="105"/>
                              </w:rPr>
                              <w:t>experts</w:t>
                            </w:r>
                            <w:r>
                              <w:rPr>
                                <w:color w:val="231F20"/>
                                <w:spacing w:val="-10"/>
                                <w:w w:val="105"/>
                              </w:rPr>
                              <w:t> </w:t>
                            </w:r>
                            <w:r>
                              <w:rPr>
                                <w:color w:val="231F20"/>
                                <w:spacing w:val="-2"/>
                                <w:w w:val="105"/>
                              </w:rPr>
                              <w:t>think</w:t>
                            </w:r>
                          </w:p>
                        </w:txbxContent>
                      </wps:txbx>
                      <wps:bodyPr wrap="square" lIns="0" tIns="0" rIns="0" bIns="0" rtlCol="0" vert="vert">
                        <a:noAutofit/>
                      </wps:bodyPr>
                    </wps:wsp>
                  </a:graphicData>
                </a:graphic>
              </wp:anchor>
            </w:drawing>
          </mc:Choice>
          <mc:Fallback>
            <w:pict>
              <v:shape style="position:absolute;margin-left:479.80481pt;margin-top:-253.109863pt;width:25.8pt;height:192.25pt;mso-position-horizontal-relative:page;mso-position-vertical-relative:paragraph;z-index:15769088" type="#_x0000_t202" id="docshape197" filled="false" stroked="false">
                <v:textbox inset="0,0,0,0" style="layout-flow:vertical">
                  <w:txbxContent>
                    <w:p>
                      <w:pPr>
                        <w:pStyle w:val="BodyText"/>
                        <w:spacing w:before="22"/>
                        <w:ind w:left="20"/>
                      </w:pPr>
                      <w:r>
                        <w:rPr>
                          <w:color w:val="231F20"/>
                        </w:rPr>
                        <w:t>Disciplinary</w:t>
                      </w:r>
                      <w:r>
                        <w:rPr>
                          <w:color w:val="231F20"/>
                          <w:spacing w:val="9"/>
                        </w:rPr>
                        <w:t> </w:t>
                      </w:r>
                      <w:r>
                        <w:rPr>
                          <w:color w:val="231F20"/>
                          <w:spacing w:val="-2"/>
                        </w:rPr>
                        <w:t>knowledge</w:t>
                      </w:r>
                    </w:p>
                    <w:p>
                      <w:pPr>
                        <w:pStyle w:val="BodyText"/>
                        <w:spacing w:before="8"/>
                        <w:ind w:left="20"/>
                      </w:pPr>
                      <w:r>
                        <w:rPr>
                          <w:color w:val="231F20"/>
                          <w:w w:val="105"/>
                        </w:rPr>
                        <w:t>Insight</w:t>
                      </w:r>
                      <w:r>
                        <w:rPr>
                          <w:color w:val="231F20"/>
                          <w:spacing w:val="-11"/>
                          <w:w w:val="105"/>
                        </w:rPr>
                        <w:t> </w:t>
                      </w:r>
                      <w:r>
                        <w:rPr>
                          <w:color w:val="231F20"/>
                          <w:w w:val="105"/>
                        </w:rPr>
                        <w:t>into</w:t>
                      </w:r>
                      <w:r>
                        <w:rPr>
                          <w:color w:val="231F20"/>
                          <w:spacing w:val="-10"/>
                          <w:w w:val="105"/>
                        </w:rPr>
                        <w:t> </w:t>
                      </w:r>
                      <w:r>
                        <w:rPr>
                          <w:color w:val="231F20"/>
                          <w:w w:val="105"/>
                        </w:rPr>
                        <w:t>the</w:t>
                      </w:r>
                      <w:r>
                        <w:rPr>
                          <w:color w:val="231F20"/>
                          <w:spacing w:val="-10"/>
                          <w:w w:val="105"/>
                        </w:rPr>
                        <w:t> </w:t>
                      </w:r>
                      <w:r>
                        <w:rPr>
                          <w:color w:val="231F20"/>
                          <w:w w:val="105"/>
                        </w:rPr>
                        <w:t>ways</w:t>
                      </w:r>
                      <w:r>
                        <w:rPr>
                          <w:color w:val="231F20"/>
                          <w:spacing w:val="-10"/>
                          <w:w w:val="105"/>
                        </w:rPr>
                        <w:t> </w:t>
                      </w:r>
                      <w:r>
                        <w:rPr>
                          <w:color w:val="231F20"/>
                          <w:w w:val="105"/>
                        </w:rPr>
                        <w:t>geography</w:t>
                      </w:r>
                      <w:r>
                        <w:rPr>
                          <w:color w:val="231F20"/>
                          <w:spacing w:val="-10"/>
                          <w:w w:val="105"/>
                        </w:rPr>
                        <w:t> </w:t>
                      </w:r>
                      <w:r>
                        <w:rPr>
                          <w:color w:val="231F20"/>
                          <w:w w:val="105"/>
                        </w:rPr>
                        <w:t>experts</w:t>
                      </w:r>
                      <w:r>
                        <w:rPr>
                          <w:color w:val="231F20"/>
                          <w:spacing w:val="-10"/>
                          <w:w w:val="105"/>
                        </w:rPr>
                        <w:t> </w:t>
                      </w:r>
                      <w:r>
                        <w:rPr>
                          <w:color w:val="231F20"/>
                          <w:spacing w:val="-2"/>
                          <w:w w:val="105"/>
                        </w:rPr>
                        <w:t>think</w:t>
                      </w:r>
                    </w:p>
                  </w:txbxContent>
                </v:textbox>
                <w10:wrap type="none"/>
              </v:shape>
            </w:pict>
          </mc:Fallback>
        </mc:AlternateContent>
      </w:r>
      <w:r>
        <w:rPr/>
        <mc:AlternateContent>
          <mc:Choice Requires="wps">
            <w:drawing>
              <wp:anchor distT="0" distB="0" distL="0" distR="0" allowOverlap="1" layoutInCell="1" locked="0" behindDoc="0" simplePos="0" relativeHeight="15769600">
                <wp:simplePos x="0" y="0"/>
                <wp:positionH relativeFrom="page">
                  <wp:posOffset>701647</wp:posOffset>
                </wp:positionH>
                <wp:positionV relativeFrom="paragraph">
                  <wp:posOffset>-2508362</wp:posOffset>
                </wp:positionV>
                <wp:extent cx="205104" cy="1463675"/>
                <wp:effectExtent l="0" t="0" r="0" b="0"/>
                <wp:wrapNone/>
                <wp:docPr id="217" name="Textbox 217"/>
                <wp:cNvGraphicFramePr>
                  <a:graphicFrameLocks/>
                </wp:cNvGraphicFramePr>
                <a:graphic>
                  <a:graphicData uri="http://schemas.microsoft.com/office/word/2010/wordprocessingShape">
                    <wps:wsp>
                      <wps:cNvPr id="217" name="Textbox 217"/>
                      <wps:cNvSpPr txBox="1"/>
                      <wps:spPr>
                        <a:xfrm>
                          <a:off x="0" y="0"/>
                          <a:ext cx="205104" cy="1463675"/>
                        </a:xfrm>
                        <a:prstGeom prst="rect">
                          <a:avLst/>
                        </a:prstGeom>
                      </wps:spPr>
                      <wps:txbx>
                        <w:txbxContent>
                          <w:p>
                            <w:pPr>
                              <w:spacing w:before="22"/>
                              <w:ind w:left="20" w:right="0" w:firstLine="0"/>
                              <w:jc w:val="left"/>
                              <w:rPr>
                                <w:sz w:val="24"/>
                              </w:rPr>
                            </w:pPr>
                            <w:r>
                              <w:rPr>
                                <w:color w:val="231F20"/>
                                <w:sz w:val="24"/>
                              </w:rPr>
                              <w:t>Substantive</w:t>
                            </w:r>
                            <w:r>
                              <w:rPr>
                                <w:color w:val="231F20"/>
                                <w:spacing w:val="29"/>
                                <w:sz w:val="24"/>
                              </w:rPr>
                              <w:t> </w:t>
                            </w:r>
                            <w:r>
                              <w:rPr>
                                <w:color w:val="231F20"/>
                                <w:spacing w:val="-2"/>
                                <w:sz w:val="24"/>
                              </w:rPr>
                              <w:t>knowledge</w:t>
                            </w:r>
                          </w:p>
                        </w:txbxContent>
                      </wps:txbx>
                      <wps:bodyPr wrap="square" lIns="0" tIns="0" rIns="0" bIns="0" rtlCol="0" vert="vert270">
                        <a:noAutofit/>
                      </wps:bodyPr>
                    </wps:wsp>
                  </a:graphicData>
                </a:graphic>
              </wp:anchor>
            </w:drawing>
          </mc:Choice>
          <mc:Fallback>
            <w:pict>
              <v:shape style="position:absolute;margin-left:55.247799pt;margin-top:-197.508865pt;width:16.1500pt;height:115.25pt;mso-position-horizontal-relative:page;mso-position-vertical-relative:paragraph;z-index:15769600" type="#_x0000_t202" id="docshape198" filled="false" stroked="false">
                <v:textbox inset="0,0,0,0" style="layout-flow:vertical;mso-layout-flow-alt:bottom-to-top">
                  <w:txbxContent>
                    <w:p>
                      <w:pPr>
                        <w:spacing w:before="22"/>
                        <w:ind w:left="20" w:right="0" w:firstLine="0"/>
                        <w:jc w:val="left"/>
                        <w:rPr>
                          <w:sz w:val="24"/>
                        </w:rPr>
                      </w:pPr>
                      <w:r>
                        <w:rPr>
                          <w:color w:val="231F20"/>
                          <w:sz w:val="24"/>
                        </w:rPr>
                        <w:t>Substantive</w:t>
                      </w:r>
                      <w:r>
                        <w:rPr>
                          <w:color w:val="231F20"/>
                          <w:spacing w:val="29"/>
                          <w:sz w:val="24"/>
                        </w:rPr>
                        <w:t> </w:t>
                      </w:r>
                      <w:r>
                        <w:rPr>
                          <w:color w:val="231F20"/>
                          <w:spacing w:val="-2"/>
                          <w:sz w:val="24"/>
                        </w:rPr>
                        <w:t>knowledge</w:t>
                      </w:r>
                    </w:p>
                  </w:txbxContent>
                </v:textbox>
                <w10:wrap type="none"/>
              </v:shape>
            </w:pict>
          </mc:Fallback>
        </mc:AlternateContent>
      </w:r>
      <w:r>
        <w:rPr>
          <w:color w:val="231F20"/>
        </w:rPr>
        <w:t>Fig</w:t>
      </w:r>
      <w:r>
        <w:rPr>
          <w:color w:val="231F20"/>
          <w:spacing w:val="8"/>
        </w:rPr>
        <w:t> </w:t>
      </w:r>
      <w:r>
        <w:rPr>
          <w:color w:val="231F20"/>
        </w:rPr>
        <w:t>5</w:t>
      </w:r>
      <w:r>
        <w:rPr>
          <w:color w:val="231F20"/>
          <w:spacing w:val="9"/>
        </w:rPr>
        <w:t> </w:t>
      </w:r>
      <w:r>
        <w:rPr>
          <w:color w:val="231F20"/>
        </w:rPr>
        <w:t>Geography</w:t>
      </w:r>
      <w:r>
        <w:rPr>
          <w:color w:val="231F20"/>
          <w:spacing w:val="8"/>
        </w:rPr>
        <w:t> </w:t>
      </w:r>
      <w:r>
        <w:rPr>
          <w:color w:val="231F20"/>
        </w:rPr>
        <w:t>knowledge</w:t>
      </w:r>
      <w:r>
        <w:rPr>
          <w:color w:val="231F20"/>
          <w:spacing w:val="9"/>
        </w:rPr>
        <w:t> </w:t>
      </w:r>
      <w:r>
        <w:rPr>
          <w:color w:val="231F20"/>
        </w:rPr>
        <w:t>types</w:t>
      </w:r>
      <w:r>
        <w:rPr>
          <w:color w:val="231F20"/>
          <w:spacing w:val="8"/>
        </w:rPr>
        <w:t> </w:t>
      </w:r>
      <w:r>
        <w:rPr>
          <w:color w:val="231F20"/>
        </w:rPr>
        <w:t>Ofsted</w:t>
      </w:r>
      <w:r>
        <w:rPr>
          <w:color w:val="231F20"/>
          <w:spacing w:val="9"/>
        </w:rPr>
        <w:t> </w:t>
      </w:r>
      <w:r>
        <w:rPr>
          <w:color w:val="231F20"/>
        </w:rPr>
        <w:t>diagram</w:t>
      </w:r>
      <w:r>
        <w:rPr>
          <w:color w:val="231F20"/>
          <w:spacing w:val="8"/>
        </w:rPr>
        <w:t> </w:t>
      </w:r>
      <w:r>
        <w:rPr>
          <w:color w:val="231F20"/>
        </w:rPr>
        <w:t>(2021)</w:t>
      </w:r>
      <w:r>
        <w:rPr>
          <w:color w:val="231F20"/>
          <w:spacing w:val="9"/>
        </w:rPr>
        <w:t> </w:t>
      </w:r>
      <w:r>
        <w:rPr>
          <w:color w:val="231F20"/>
        </w:rPr>
        <w:t>geography</w:t>
      </w:r>
      <w:r>
        <w:rPr>
          <w:color w:val="231F20"/>
          <w:spacing w:val="8"/>
        </w:rPr>
        <w:t> </w:t>
      </w:r>
      <w:r>
        <w:rPr>
          <w:color w:val="231F20"/>
        </w:rPr>
        <w:t>research</w:t>
      </w:r>
      <w:r>
        <w:rPr>
          <w:color w:val="231F20"/>
          <w:spacing w:val="9"/>
        </w:rPr>
        <w:t> </w:t>
      </w:r>
      <w:r>
        <w:rPr>
          <w:color w:val="231F20"/>
          <w:spacing w:val="-2"/>
        </w:rPr>
        <w:t>review</w:t>
      </w:r>
    </w:p>
    <w:p>
      <w:pPr>
        <w:pStyle w:val="BodyText"/>
        <w:spacing w:before="225"/>
      </w:pPr>
    </w:p>
    <w:p>
      <w:pPr>
        <w:pStyle w:val="BodyText"/>
        <w:spacing w:line="247" w:lineRule="auto"/>
        <w:ind w:left="1225" w:right="1505"/>
      </w:pPr>
      <w:r>
        <w:rPr>
          <w:color w:val="231F20"/>
        </w:rPr>
        <w:t>There is a dynamic interrelationship between the different elements of substantive knowledge and the big ideas or concepts of disciplinary knowledge. The National Curriculum and GCSE content and specifications provide a flat view or one-dimensional view of these elements of knowledge, a list of content. This does not represent a curriculum. A curriculum develops the interconnections between these forms of knowledge to create an almost three-dimensional</w:t>
      </w:r>
      <w:r>
        <w:rPr>
          <w:color w:val="231F20"/>
          <w:spacing w:val="40"/>
        </w:rPr>
        <w:t> </w:t>
      </w:r>
      <w:r>
        <w:rPr>
          <w:color w:val="231F20"/>
        </w:rPr>
        <w:t>or holistic view. The evidence presented earlier regarding poorly developed map skills is symptomatic of a lack of curriculum thinking, using the national curriculum and GCSE specification as a proxy</w:t>
      </w:r>
      <w:r>
        <w:rPr>
          <w:color w:val="231F20"/>
          <w:spacing w:val="80"/>
        </w:rPr>
        <w:t> </w:t>
      </w:r>
      <w:r>
        <w:rPr>
          <w:color w:val="231F20"/>
        </w:rPr>
        <w:t>for a school’s curriculum. Each form of knowledge is considered separately, as outlined in the DfE documents and GCSE specifications. As a result, map skills are presented and taught separately to the other forms of substantive and disciplinary knowledge. This silo approach makes learning, geographical understanding and the capability to think geographically more difficult for pupils to achieve.</w:t>
      </w:r>
    </w:p>
    <w:p>
      <w:pPr>
        <w:pStyle w:val="BodyText"/>
        <w:spacing w:before="19"/>
      </w:pPr>
    </w:p>
    <w:p>
      <w:pPr>
        <w:pStyle w:val="BodyText"/>
        <w:spacing w:line="247" w:lineRule="auto"/>
        <w:ind w:left="1225" w:right="1465"/>
      </w:pPr>
      <w:r>
        <w:rPr>
          <w:color w:val="231F20"/>
        </w:rPr>
        <w:t>The GA manifesto ‘A Different View’ (2009) argued that teachers ‘are autonomous professionals driven by educational goals and purposes: that is, they are the curriculum makers and the subject leaders.’ The GA define curriculum making as the creative act of interpreting a NC or examination specification and turning it into a coherent, challenging and engaging sequence of teaching and learning: curriculum enactment in practice.</w:t>
      </w:r>
    </w:p>
    <w:p>
      <w:pPr>
        <w:spacing w:after="0" w:line="247" w:lineRule="auto"/>
        <w:sectPr>
          <w:headerReference w:type="default" r:id="rId75"/>
          <w:footerReference w:type="default" r:id="rId76"/>
          <w:pgSz w:w="11910" w:h="16840"/>
          <w:pgMar w:header="0" w:footer="833" w:top="0" w:bottom="1020" w:left="0" w:right="0"/>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131" w:right="2139"/>
      </w:pPr>
      <w:r>
        <w:rPr>
          <w:color w:val="231F20"/>
        </w:rPr>
        <w:t>The model shown in Fig 6 identifies three main ingredients (described as sources of energy or resources) available to teachers enacting the curriculum in the classroom, by drawing from their knowledge of:</w:t>
      </w:r>
    </w:p>
    <w:p>
      <w:pPr>
        <w:pStyle w:val="ListParagraph"/>
        <w:numPr>
          <w:ilvl w:val="0"/>
          <w:numId w:val="11"/>
        </w:numPr>
        <w:tabs>
          <w:tab w:pos="1370" w:val="left" w:leader="none"/>
        </w:tabs>
        <w:spacing w:line="240" w:lineRule="auto" w:before="189" w:after="0"/>
        <w:ind w:left="1370" w:right="0" w:hanging="239"/>
        <w:jc w:val="left"/>
        <w:rPr>
          <w:sz w:val="20"/>
        </w:rPr>
      </w:pPr>
      <w:r>
        <w:rPr>
          <w:color w:val="231F20"/>
          <w:sz w:val="20"/>
        </w:rPr>
        <w:t>the</w:t>
      </w:r>
      <w:r>
        <w:rPr>
          <w:color w:val="231F20"/>
          <w:spacing w:val="5"/>
          <w:sz w:val="20"/>
        </w:rPr>
        <w:t> </w:t>
      </w:r>
      <w:r>
        <w:rPr>
          <w:color w:val="231F20"/>
          <w:sz w:val="20"/>
        </w:rPr>
        <w:t>discipline</w:t>
      </w:r>
      <w:r>
        <w:rPr>
          <w:color w:val="231F20"/>
          <w:spacing w:val="5"/>
          <w:sz w:val="20"/>
        </w:rPr>
        <w:t> </w:t>
      </w:r>
      <w:r>
        <w:rPr>
          <w:color w:val="231F20"/>
          <w:sz w:val="20"/>
        </w:rPr>
        <w:t>of</w:t>
      </w:r>
      <w:r>
        <w:rPr>
          <w:color w:val="231F20"/>
          <w:spacing w:val="6"/>
          <w:sz w:val="20"/>
        </w:rPr>
        <w:t> </w:t>
      </w:r>
      <w:r>
        <w:rPr>
          <w:color w:val="231F20"/>
          <w:sz w:val="20"/>
        </w:rPr>
        <w:t>geography</w:t>
      </w:r>
      <w:r>
        <w:rPr>
          <w:color w:val="231F20"/>
          <w:spacing w:val="5"/>
          <w:sz w:val="20"/>
        </w:rPr>
        <w:t> </w:t>
      </w:r>
      <w:r>
        <w:rPr>
          <w:color w:val="231F20"/>
          <w:sz w:val="20"/>
        </w:rPr>
        <w:t>–</w:t>
      </w:r>
      <w:r>
        <w:rPr>
          <w:color w:val="231F20"/>
          <w:spacing w:val="5"/>
          <w:sz w:val="20"/>
        </w:rPr>
        <w:t> </w:t>
      </w:r>
      <w:r>
        <w:rPr>
          <w:color w:val="231F20"/>
          <w:sz w:val="20"/>
        </w:rPr>
        <w:t>its</w:t>
      </w:r>
      <w:r>
        <w:rPr>
          <w:color w:val="231F20"/>
          <w:spacing w:val="6"/>
          <w:sz w:val="20"/>
        </w:rPr>
        <w:t> </w:t>
      </w:r>
      <w:r>
        <w:rPr>
          <w:color w:val="231F20"/>
          <w:sz w:val="20"/>
        </w:rPr>
        <w:t>key</w:t>
      </w:r>
      <w:r>
        <w:rPr>
          <w:color w:val="231F20"/>
          <w:spacing w:val="5"/>
          <w:sz w:val="20"/>
        </w:rPr>
        <w:t> </w:t>
      </w:r>
      <w:r>
        <w:rPr>
          <w:color w:val="231F20"/>
          <w:sz w:val="20"/>
        </w:rPr>
        <w:t>ideas</w:t>
      </w:r>
      <w:r>
        <w:rPr>
          <w:color w:val="231F20"/>
          <w:spacing w:val="5"/>
          <w:sz w:val="20"/>
        </w:rPr>
        <w:t> </w:t>
      </w:r>
      <w:r>
        <w:rPr>
          <w:color w:val="231F20"/>
          <w:sz w:val="20"/>
        </w:rPr>
        <w:t>and</w:t>
      </w:r>
      <w:r>
        <w:rPr>
          <w:color w:val="231F20"/>
          <w:spacing w:val="6"/>
          <w:sz w:val="20"/>
        </w:rPr>
        <w:t> </w:t>
      </w:r>
      <w:r>
        <w:rPr>
          <w:color w:val="231F20"/>
          <w:sz w:val="20"/>
        </w:rPr>
        <w:t>purposes,</w:t>
      </w:r>
      <w:r>
        <w:rPr>
          <w:color w:val="231F20"/>
          <w:spacing w:val="5"/>
          <w:sz w:val="20"/>
        </w:rPr>
        <w:t> </w:t>
      </w:r>
      <w:r>
        <w:rPr>
          <w:color w:val="231F20"/>
          <w:sz w:val="20"/>
        </w:rPr>
        <w:t>the</w:t>
      </w:r>
      <w:r>
        <w:rPr>
          <w:color w:val="231F20"/>
          <w:spacing w:val="5"/>
          <w:sz w:val="20"/>
        </w:rPr>
        <w:t> </w:t>
      </w:r>
      <w:r>
        <w:rPr>
          <w:color w:val="231F20"/>
          <w:spacing w:val="-2"/>
          <w:sz w:val="20"/>
        </w:rPr>
        <w:t>‘what’</w:t>
      </w:r>
    </w:p>
    <w:p>
      <w:pPr>
        <w:pStyle w:val="BodyText"/>
        <w:spacing w:before="3"/>
      </w:pPr>
    </w:p>
    <w:p>
      <w:pPr>
        <w:pStyle w:val="ListParagraph"/>
        <w:numPr>
          <w:ilvl w:val="0"/>
          <w:numId w:val="11"/>
        </w:numPr>
        <w:tabs>
          <w:tab w:pos="1370" w:val="left" w:leader="none"/>
        </w:tabs>
        <w:spacing w:line="240" w:lineRule="auto" w:before="1" w:after="0"/>
        <w:ind w:left="1370" w:right="0" w:hanging="239"/>
        <w:jc w:val="left"/>
        <w:rPr>
          <w:sz w:val="20"/>
        </w:rPr>
      </w:pPr>
      <w:r>
        <w:rPr>
          <w:color w:val="231F20"/>
          <w:sz w:val="20"/>
        </w:rPr>
        <w:t>subject-specialist</w:t>
      </w:r>
      <w:r>
        <w:rPr>
          <w:color w:val="231F20"/>
          <w:spacing w:val="8"/>
          <w:sz w:val="20"/>
        </w:rPr>
        <w:t> </w:t>
      </w:r>
      <w:r>
        <w:rPr>
          <w:color w:val="231F20"/>
          <w:sz w:val="20"/>
        </w:rPr>
        <w:t>teaching</w:t>
      </w:r>
      <w:r>
        <w:rPr>
          <w:color w:val="231F20"/>
          <w:spacing w:val="8"/>
          <w:sz w:val="20"/>
        </w:rPr>
        <w:t> </w:t>
      </w:r>
      <w:r>
        <w:rPr>
          <w:color w:val="231F20"/>
          <w:sz w:val="20"/>
        </w:rPr>
        <w:t>–</w:t>
      </w:r>
      <w:r>
        <w:rPr>
          <w:color w:val="231F20"/>
          <w:spacing w:val="8"/>
          <w:sz w:val="20"/>
        </w:rPr>
        <w:t> </w:t>
      </w:r>
      <w:r>
        <w:rPr>
          <w:color w:val="231F20"/>
          <w:sz w:val="20"/>
        </w:rPr>
        <w:t>its</w:t>
      </w:r>
      <w:r>
        <w:rPr>
          <w:color w:val="231F20"/>
          <w:spacing w:val="8"/>
          <w:sz w:val="20"/>
        </w:rPr>
        <w:t> </w:t>
      </w:r>
      <w:r>
        <w:rPr>
          <w:color w:val="231F20"/>
          <w:sz w:val="20"/>
        </w:rPr>
        <w:t>techniques</w:t>
      </w:r>
      <w:r>
        <w:rPr>
          <w:color w:val="231F20"/>
          <w:spacing w:val="8"/>
          <w:sz w:val="20"/>
        </w:rPr>
        <w:t> </w:t>
      </w:r>
      <w:r>
        <w:rPr>
          <w:color w:val="231F20"/>
          <w:sz w:val="20"/>
        </w:rPr>
        <w:t>and</w:t>
      </w:r>
      <w:r>
        <w:rPr>
          <w:color w:val="231F20"/>
          <w:spacing w:val="8"/>
          <w:sz w:val="20"/>
        </w:rPr>
        <w:t> </w:t>
      </w:r>
      <w:r>
        <w:rPr>
          <w:color w:val="231F20"/>
          <w:sz w:val="20"/>
        </w:rPr>
        <w:t>general</w:t>
      </w:r>
      <w:r>
        <w:rPr>
          <w:color w:val="231F20"/>
          <w:spacing w:val="9"/>
          <w:sz w:val="20"/>
        </w:rPr>
        <w:t> </w:t>
      </w:r>
      <w:r>
        <w:rPr>
          <w:color w:val="231F20"/>
          <w:sz w:val="20"/>
        </w:rPr>
        <w:t>approaches,</w:t>
      </w:r>
      <w:r>
        <w:rPr>
          <w:color w:val="231F20"/>
          <w:spacing w:val="8"/>
          <w:sz w:val="20"/>
        </w:rPr>
        <w:t> </w:t>
      </w:r>
      <w:r>
        <w:rPr>
          <w:color w:val="231F20"/>
          <w:sz w:val="20"/>
        </w:rPr>
        <w:t>the</w:t>
      </w:r>
      <w:r>
        <w:rPr>
          <w:color w:val="231F20"/>
          <w:spacing w:val="8"/>
          <w:sz w:val="20"/>
        </w:rPr>
        <w:t> </w:t>
      </w:r>
      <w:r>
        <w:rPr>
          <w:color w:val="231F20"/>
          <w:spacing w:val="-2"/>
          <w:sz w:val="20"/>
        </w:rPr>
        <w:t>‘how’</w:t>
      </w:r>
    </w:p>
    <w:p>
      <w:pPr>
        <w:pStyle w:val="BodyText"/>
        <w:spacing w:before="3"/>
      </w:pPr>
    </w:p>
    <w:p>
      <w:pPr>
        <w:pStyle w:val="ListParagraph"/>
        <w:numPr>
          <w:ilvl w:val="0"/>
          <w:numId w:val="11"/>
        </w:numPr>
        <w:tabs>
          <w:tab w:pos="1370" w:val="left" w:leader="none"/>
        </w:tabs>
        <w:spacing w:line="240" w:lineRule="auto" w:before="1" w:after="0"/>
        <w:ind w:left="1370" w:right="0" w:hanging="239"/>
        <w:jc w:val="left"/>
        <w:rPr>
          <w:sz w:val="20"/>
        </w:rPr>
      </w:pPr>
      <w:r>
        <w:rPr>
          <w:color w:val="231F20"/>
          <w:w w:val="105"/>
          <w:sz w:val="20"/>
        </w:rPr>
        <w:t>their</w:t>
      </w:r>
      <w:r>
        <w:rPr>
          <w:color w:val="231F20"/>
          <w:spacing w:val="-11"/>
          <w:w w:val="105"/>
          <w:sz w:val="20"/>
        </w:rPr>
        <w:t> </w:t>
      </w:r>
      <w:r>
        <w:rPr>
          <w:color w:val="231F20"/>
          <w:w w:val="105"/>
          <w:sz w:val="20"/>
        </w:rPr>
        <w:t>students</w:t>
      </w:r>
      <w:r>
        <w:rPr>
          <w:color w:val="231F20"/>
          <w:spacing w:val="-10"/>
          <w:w w:val="105"/>
          <w:sz w:val="20"/>
        </w:rPr>
        <w:t> </w:t>
      </w:r>
      <w:r>
        <w:rPr>
          <w:color w:val="231F20"/>
          <w:w w:val="105"/>
          <w:sz w:val="20"/>
        </w:rPr>
        <w:t>–</w:t>
      </w:r>
      <w:r>
        <w:rPr>
          <w:color w:val="231F20"/>
          <w:spacing w:val="-10"/>
          <w:w w:val="105"/>
          <w:sz w:val="20"/>
        </w:rPr>
        <w:t> </w:t>
      </w:r>
      <w:r>
        <w:rPr>
          <w:color w:val="231F20"/>
          <w:w w:val="105"/>
          <w:sz w:val="20"/>
        </w:rPr>
        <w:t>who</w:t>
      </w:r>
      <w:r>
        <w:rPr>
          <w:color w:val="231F20"/>
          <w:spacing w:val="-11"/>
          <w:w w:val="105"/>
          <w:sz w:val="20"/>
        </w:rPr>
        <w:t> </w:t>
      </w:r>
      <w:r>
        <w:rPr>
          <w:color w:val="231F20"/>
          <w:w w:val="105"/>
          <w:sz w:val="20"/>
        </w:rPr>
        <w:t>they</w:t>
      </w:r>
      <w:r>
        <w:rPr>
          <w:color w:val="231F20"/>
          <w:spacing w:val="-10"/>
          <w:w w:val="105"/>
          <w:sz w:val="20"/>
        </w:rPr>
        <w:t> </w:t>
      </w:r>
      <w:r>
        <w:rPr>
          <w:color w:val="231F20"/>
          <w:w w:val="105"/>
          <w:sz w:val="20"/>
        </w:rPr>
        <w:t>are</w:t>
      </w:r>
      <w:r>
        <w:rPr>
          <w:color w:val="231F20"/>
          <w:spacing w:val="-10"/>
          <w:w w:val="105"/>
          <w:sz w:val="20"/>
        </w:rPr>
        <w:t> </w:t>
      </w:r>
      <w:r>
        <w:rPr>
          <w:color w:val="231F20"/>
          <w:w w:val="105"/>
          <w:sz w:val="20"/>
        </w:rPr>
        <w:t>and</w:t>
      </w:r>
      <w:r>
        <w:rPr>
          <w:color w:val="231F20"/>
          <w:spacing w:val="-11"/>
          <w:w w:val="105"/>
          <w:sz w:val="20"/>
        </w:rPr>
        <w:t> </w:t>
      </w:r>
      <w:r>
        <w:rPr>
          <w:color w:val="231F20"/>
          <w:w w:val="105"/>
          <w:sz w:val="20"/>
        </w:rPr>
        <w:t>how</w:t>
      </w:r>
      <w:r>
        <w:rPr>
          <w:color w:val="231F20"/>
          <w:spacing w:val="-10"/>
          <w:w w:val="105"/>
          <w:sz w:val="20"/>
        </w:rPr>
        <w:t> </w:t>
      </w:r>
      <w:r>
        <w:rPr>
          <w:color w:val="231F20"/>
          <w:w w:val="105"/>
          <w:sz w:val="20"/>
        </w:rPr>
        <w:t>they</w:t>
      </w:r>
      <w:r>
        <w:rPr>
          <w:color w:val="231F20"/>
          <w:spacing w:val="-10"/>
          <w:w w:val="105"/>
          <w:sz w:val="20"/>
        </w:rPr>
        <w:t> </w:t>
      </w:r>
      <w:r>
        <w:rPr>
          <w:color w:val="231F20"/>
          <w:w w:val="105"/>
          <w:sz w:val="20"/>
        </w:rPr>
        <w:t>learn,</w:t>
      </w:r>
      <w:r>
        <w:rPr>
          <w:color w:val="231F20"/>
          <w:spacing w:val="-11"/>
          <w:w w:val="105"/>
          <w:sz w:val="20"/>
        </w:rPr>
        <w:t> </w:t>
      </w:r>
      <w:r>
        <w:rPr>
          <w:color w:val="231F20"/>
          <w:w w:val="105"/>
          <w:sz w:val="20"/>
        </w:rPr>
        <w:t>the</w:t>
      </w:r>
      <w:r>
        <w:rPr>
          <w:color w:val="231F20"/>
          <w:spacing w:val="-10"/>
          <w:w w:val="105"/>
          <w:sz w:val="20"/>
        </w:rPr>
        <w:t> </w:t>
      </w:r>
      <w:r>
        <w:rPr>
          <w:color w:val="231F20"/>
          <w:spacing w:val="-2"/>
          <w:w w:val="105"/>
          <w:sz w:val="20"/>
        </w:rPr>
        <w:t>‘who’.</w:t>
      </w:r>
    </w:p>
    <w:p>
      <w:pPr>
        <w:pStyle w:val="BodyText"/>
        <w:spacing w:before="8"/>
      </w:pPr>
    </w:p>
    <w:p>
      <w:pPr>
        <w:pStyle w:val="BodyText"/>
        <w:spacing w:line="247" w:lineRule="auto"/>
        <w:ind w:left="1131" w:right="2139"/>
      </w:pPr>
      <w:r>
        <w:rPr>
          <w:color w:val="231F20"/>
        </w:rPr>
        <w:t>Teachers should usually aim for somewhere in the middle, where the competing priorities of teaching, students and the subject are balanced.</w:t>
      </w:r>
    </w:p>
    <w:p>
      <w:pPr>
        <w:pStyle w:val="BodyText"/>
        <w:spacing w:before="178"/>
      </w:pPr>
      <w:r>
        <w:rPr/>
        <mc:AlternateContent>
          <mc:Choice Requires="wps">
            <w:drawing>
              <wp:anchor distT="0" distB="0" distL="0" distR="0" allowOverlap="1" layoutInCell="1" locked="0" behindDoc="1" simplePos="0" relativeHeight="487629312">
                <wp:simplePos x="0" y="0"/>
                <wp:positionH relativeFrom="page">
                  <wp:posOffset>0</wp:posOffset>
                </wp:positionH>
                <wp:positionV relativeFrom="paragraph">
                  <wp:posOffset>275576</wp:posOffset>
                </wp:positionV>
                <wp:extent cx="6840220" cy="4611370"/>
                <wp:effectExtent l="0" t="0" r="0" b="0"/>
                <wp:wrapTopAndBottom/>
                <wp:docPr id="220" name="Group 220"/>
                <wp:cNvGraphicFramePr>
                  <a:graphicFrameLocks/>
                </wp:cNvGraphicFramePr>
                <a:graphic>
                  <a:graphicData uri="http://schemas.microsoft.com/office/word/2010/wordprocessingGroup">
                    <wpg:wgp>
                      <wpg:cNvPr id="220" name="Group 220"/>
                      <wpg:cNvGrpSpPr/>
                      <wpg:grpSpPr>
                        <a:xfrm>
                          <a:off x="0" y="0"/>
                          <a:ext cx="6840220" cy="4611370"/>
                          <a:chExt cx="6840220" cy="4611370"/>
                        </a:xfrm>
                      </wpg:grpSpPr>
                      <wps:wsp>
                        <wps:cNvPr id="221" name="Graphic 221"/>
                        <wps:cNvSpPr/>
                        <wps:spPr>
                          <a:xfrm>
                            <a:off x="0" y="0"/>
                            <a:ext cx="6840220" cy="4611370"/>
                          </a:xfrm>
                          <a:custGeom>
                            <a:avLst/>
                            <a:gdLst/>
                            <a:ahLst/>
                            <a:cxnLst/>
                            <a:rect l="l" t="t" r="r" b="b"/>
                            <a:pathLst>
                              <a:path w="6840220" h="4611370">
                                <a:moveTo>
                                  <a:pt x="6839991" y="0"/>
                                </a:moveTo>
                                <a:lnTo>
                                  <a:pt x="0" y="0"/>
                                </a:lnTo>
                                <a:lnTo>
                                  <a:pt x="0" y="4610874"/>
                                </a:lnTo>
                                <a:lnTo>
                                  <a:pt x="6839991" y="4610874"/>
                                </a:lnTo>
                                <a:lnTo>
                                  <a:pt x="6839991" y="0"/>
                                </a:lnTo>
                                <a:close/>
                              </a:path>
                            </a:pathLst>
                          </a:custGeom>
                          <a:solidFill>
                            <a:srgbClr val="42479D"/>
                          </a:solidFill>
                        </wps:spPr>
                        <wps:bodyPr wrap="square" lIns="0" tIns="0" rIns="0" bIns="0" rtlCol="0">
                          <a:prstTxWarp prst="textNoShape">
                            <a:avLst/>
                          </a:prstTxWarp>
                          <a:noAutofit/>
                        </wps:bodyPr>
                      </wps:wsp>
                      <wps:wsp>
                        <wps:cNvPr id="222" name="Graphic 222"/>
                        <wps:cNvSpPr/>
                        <wps:spPr>
                          <a:xfrm>
                            <a:off x="719988" y="4298530"/>
                            <a:ext cx="2084705" cy="6350"/>
                          </a:xfrm>
                          <a:custGeom>
                            <a:avLst/>
                            <a:gdLst/>
                            <a:ahLst/>
                            <a:cxnLst/>
                            <a:rect l="l" t="t" r="r" b="b"/>
                            <a:pathLst>
                              <a:path w="2084705" h="6350">
                                <a:moveTo>
                                  <a:pt x="6350" y="3175"/>
                                </a:moveTo>
                                <a:lnTo>
                                  <a:pt x="5422" y="927"/>
                                </a:lnTo>
                                <a:lnTo>
                                  <a:pt x="3175" y="0"/>
                                </a:lnTo>
                                <a:lnTo>
                                  <a:pt x="939" y="927"/>
                                </a:lnTo>
                                <a:lnTo>
                                  <a:pt x="0" y="3175"/>
                                </a:lnTo>
                                <a:lnTo>
                                  <a:pt x="939" y="5410"/>
                                </a:lnTo>
                                <a:lnTo>
                                  <a:pt x="3175" y="6350"/>
                                </a:lnTo>
                                <a:lnTo>
                                  <a:pt x="5422" y="5410"/>
                                </a:lnTo>
                                <a:lnTo>
                                  <a:pt x="6350" y="3175"/>
                                </a:lnTo>
                                <a:close/>
                              </a:path>
                              <a:path w="2084705" h="6350">
                                <a:moveTo>
                                  <a:pt x="2084298" y="3175"/>
                                </a:moveTo>
                                <a:lnTo>
                                  <a:pt x="2083371" y="927"/>
                                </a:lnTo>
                                <a:lnTo>
                                  <a:pt x="2081123" y="0"/>
                                </a:lnTo>
                                <a:lnTo>
                                  <a:pt x="2078888" y="927"/>
                                </a:lnTo>
                                <a:lnTo>
                                  <a:pt x="2077948" y="3175"/>
                                </a:lnTo>
                                <a:lnTo>
                                  <a:pt x="2078888" y="5410"/>
                                </a:lnTo>
                                <a:lnTo>
                                  <a:pt x="2081123" y="6350"/>
                                </a:lnTo>
                                <a:lnTo>
                                  <a:pt x="2083371" y="5410"/>
                                </a:lnTo>
                                <a:lnTo>
                                  <a:pt x="2084298" y="3175"/>
                                </a:lnTo>
                                <a:close/>
                              </a:path>
                            </a:pathLst>
                          </a:custGeom>
                          <a:solidFill>
                            <a:srgbClr val="D7085F"/>
                          </a:solidFill>
                        </wps:spPr>
                        <wps:bodyPr wrap="square" lIns="0" tIns="0" rIns="0" bIns="0" rtlCol="0">
                          <a:prstTxWarp prst="textNoShape">
                            <a:avLst/>
                          </a:prstTxWarp>
                          <a:noAutofit/>
                        </wps:bodyPr>
                      </wps:wsp>
                      <wps:wsp>
                        <wps:cNvPr id="223" name="Graphic 223"/>
                        <wps:cNvSpPr/>
                        <wps:spPr>
                          <a:xfrm>
                            <a:off x="742238" y="4301695"/>
                            <a:ext cx="2049780" cy="1270"/>
                          </a:xfrm>
                          <a:custGeom>
                            <a:avLst/>
                            <a:gdLst/>
                            <a:ahLst/>
                            <a:cxnLst/>
                            <a:rect l="l" t="t" r="r" b="b"/>
                            <a:pathLst>
                              <a:path w="2049780" h="0">
                                <a:moveTo>
                                  <a:pt x="0" y="0"/>
                                </a:moveTo>
                                <a:lnTo>
                                  <a:pt x="2049348" y="0"/>
                                </a:lnTo>
                              </a:path>
                            </a:pathLst>
                          </a:custGeom>
                          <a:ln w="6350">
                            <a:solidFill>
                              <a:srgbClr val="D7085F"/>
                            </a:solidFill>
                            <a:prstDash val="dot"/>
                          </a:ln>
                        </wps:spPr>
                        <wps:bodyPr wrap="square" lIns="0" tIns="0" rIns="0" bIns="0" rtlCol="0">
                          <a:prstTxWarp prst="textNoShape">
                            <a:avLst/>
                          </a:prstTxWarp>
                          <a:noAutofit/>
                        </wps:bodyPr>
                      </wps:wsp>
                      <wps:wsp>
                        <wps:cNvPr id="224" name="Graphic 224"/>
                        <wps:cNvSpPr/>
                        <wps:spPr>
                          <a:xfrm>
                            <a:off x="1810766" y="393585"/>
                            <a:ext cx="3912870" cy="2708910"/>
                          </a:xfrm>
                          <a:custGeom>
                            <a:avLst/>
                            <a:gdLst/>
                            <a:ahLst/>
                            <a:cxnLst/>
                            <a:rect l="l" t="t" r="r" b="b"/>
                            <a:pathLst>
                              <a:path w="3912870" h="2708910">
                                <a:moveTo>
                                  <a:pt x="42430" y="557022"/>
                                </a:moveTo>
                                <a:lnTo>
                                  <a:pt x="6464" y="537375"/>
                                </a:lnTo>
                                <a:lnTo>
                                  <a:pt x="0" y="549516"/>
                                </a:lnTo>
                                <a:lnTo>
                                  <a:pt x="35966" y="569163"/>
                                </a:lnTo>
                                <a:lnTo>
                                  <a:pt x="42430" y="557022"/>
                                </a:lnTo>
                                <a:close/>
                              </a:path>
                              <a:path w="3912870" h="2708910">
                                <a:moveTo>
                                  <a:pt x="184950" y="634873"/>
                                </a:moveTo>
                                <a:lnTo>
                                  <a:pt x="113690" y="595947"/>
                                </a:lnTo>
                                <a:lnTo>
                                  <a:pt x="107226" y="608088"/>
                                </a:lnTo>
                                <a:lnTo>
                                  <a:pt x="178485" y="647014"/>
                                </a:lnTo>
                                <a:lnTo>
                                  <a:pt x="184950" y="634873"/>
                                </a:lnTo>
                                <a:close/>
                              </a:path>
                              <a:path w="3912870" h="2708910">
                                <a:moveTo>
                                  <a:pt x="498094" y="2677109"/>
                                </a:moveTo>
                                <a:lnTo>
                                  <a:pt x="487743" y="2668143"/>
                                </a:lnTo>
                                <a:lnTo>
                                  <a:pt x="461175" y="2699588"/>
                                </a:lnTo>
                                <a:lnTo>
                                  <a:pt x="471525" y="2708554"/>
                                </a:lnTo>
                                <a:lnTo>
                                  <a:pt x="498094" y="2677109"/>
                                </a:lnTo>
                                <a:close/>
                              </a:path>
                              <a:path w="3912870" h="2708910">
                                <a:moveTo>
                                  <a:pt x="2339149" y="0"/>
                                </a:moveTo>
                                <a:lnTo>
                                  <a:pt x="847737" y="0"/>
                                </a:lnTo>
                                <a:lnTo>
                                  <a:pt x="847737" y="303517"/>
                                </a:lnTo>
                                <a:lnTo>
                                  <a:pt x="2339149" y="303517"/>
                                </a:lnTo>
                                <a:lnTo>
                                  <a:pt x="2339149" y="0"/>
                                </a:lnTo>
                                <a:close/>
                              </a:path>
                              <a:path w="3912870" h="2708910">
                                <a:moveTo>
                                  <a:pt x="2903423" y="2645410"/>
                                </a:moveTo>
                                <a:lnTo>
                                  <a:pt x="2872409" y="2616403"/>
                                </a:lnTo>
                                <a:lnTo>
                                  <a:pt x="2863062" y="2627096"/>
                                </a:lnTo>
                                <a:lnTo>
                                  <a:pt x="2894076" y="2656103"/>
                                </a:lnTo>
                                <a:lnTo>
                                  <a:pt x="2903423" y="2645410"/>
                                </a:lnTo>
                                <a:close/>
                              </a:path>
                              <a:path w="3912870" h="2708910">
                                <a:moveTo>
                                  <a:pt x="3038957" y="650951"/>
                                </a:moveTo>
                                <a:lnTo>
                                  <a:pt x="3032823" y="638632"/>
                                </a:lnTo>
                                <a:lnTo>
                                  <a:pt x="2960522" y="675513"/>
                                </a:lnTo>
                                <a:lnTo>
                                  <a:pt x="2966643" y="687832"/>
                                </a:lnTo>
                                <a:lnTo>
                                  <a:pt x="3038957" y="650951"/>
                                </a:lnTo>
                                <a:close/>
                              </a:path>
                              <a:path w="3912870" h="2708910">
                                <a:moveTo>
                                  <a:pt x="3147758" y="595452"/>
                                </a:moveTo>
                                <a:lnTo>
                                  <a:pt x="3141637" y="583133"/>
                                </a:lnTo>
                                <a:lnTo>
                                  <a:pt x="3105150" y="601751"/>
                                </a:lnTo>
                                <a:lnTo>
                                  <a:pt x="3111271" y="614070"/>
                                </a:lnTo>
                                <a:lnTo>
                                  <a:pt x="3147758" y="595452"/>
                                </a:lnTo>
                                <a:close/>
                              </a:path>
                              <a:path w="3912870" h="2708910">
                                <a:moveTo>
                                  <a:pt x="3912285" y="1565871"/>
                                </a:moveTo>
                                <a:lnTo>
                                  <a:pt x="2420874" y="1565871"/>
                                </a:lnTo>
                                <a:lnTo>
                                  <a:pt x="2420874" y="1869389"/>
                                </a:lnTo>
                                <a:lnTo>
                                  <a:pt x="3912285" y="1869389"/>
                                </a:lnTo>
                                <a:lnTo>
                                  <a:pt x="3912285" y="1565871"/>
                                </a:lnTo>
                                <a:close/>
                              </a:path>
                            </a:pathLst>
                          </a:custGeom>
                          <a:solidFill>
                            <a:srgbClr val="FFFFFF"/>
                          </a:solidFill>
                        </wps:spPr>
                        <wps:bodyPr wrap="square" lIns="0" tIns="0" rIns="0" bIns="0" rtlCol="0">
                          <a:prstTxWarp prst="textNoShape">
                            <a:avLst/>
                          </a:prstTxWarp>
                          <a:noAutofit/>
                        </wps:bodyPr>
                      </wps:wsp>
                      <wps:wsp>
                        <wps:cNvPr id="225" name="Graphic 225"/>
                        <wps:cNvSpPr/>
                        <wps:spPr>
                          <a:xfrm>
                            <a:off x="1950250" y="276326"/>
                            <a:ext cx="2370455" cy="2773045"/>
                          </a:xfrm>
                          <a:custGeom>
                            <a:avLst/>
                            <a:gdLst/>
                            <a:ahLst/>
                            <a:cxnLst/>
                            <a:rect l="l" t="t" r="r" b="b"/>
                            <a:pathLst>
                              <a:path w="2370455" h="2773045">
                                <a:moveTo>
                                  <a:pt x="1902536" y="117271"/>
                                </a:moveTo>
                                <a:lnTo>
                                  <a:pt x="1857908" y="93573"/>
                                </a:lnTo>
                                <a:lnTo>
                                  <a:pt x="1811870" y="72351"/>
                                </a:lnTo>
                                <a:lnTo>
                                  <a:pt x="1764512" y="53670"/>
                                </a:lnTo>
                                <a:lnTo>
                                  <a:pt x="1715909" y="37630"/>
                                </a:lnTo>
                                <a:lnTo>
                                  <a:pt x="1666163" y="24320"/>
                                </a:lnTo>
                                <a:lnTo>
                                  <a:pt x="1615351" y="13804"/>
                                </a:lnTo>
                                <a:lnTo>
                                  <a:pt x="1563547" y="6197"/>
                                </a:lnTo>
                                <a:lnTo>
                                  <a:pt x="1510855" y="1562"/>
                                </a:lnTo>
                                <a:lnTo>
                                  <a:pt x="1457350" y="0"/>
                                </a:lnTo>
                                <a:lnTo>
                                  <a:pt x="1403845" y="1562"/>
                                </a:lnTo>
                                <a:lnTo>
                                  <a:pt x="1351153" y="6197"/>
                                </a:lnTo>
                                <a:lnTo>
                                  <a:pt x="1299349" y="13804"/>
                                </a:lnTo>
                                <a:lnTo>
                                  <a:pt x="1248537" y="24320"/>
                                </a:lnTo>
                                <a:lnTo>
                                  <a:pt x="1198791" y="37630"/>
                                </a:lnTo>
                                <a:lnTo>
                                  <a:pt x="1150188" y="53670"/>
                                </a:lnTo>
                                <a:lnTo>
                                  <a:pt x="1102829" y="72351"/>
                                </a:lnTo>
                                <a:lnTo>
                                  <a:pt x="1056792" y="93573"/>
                                </a:lnTo>
                                <a:lnTo>
                                  <a:pt x="1012164" y="117271"/>
                                </a:lnTo>
                                <a:lnTo>
                                  <a:pt x="1902536" y="117271"/>
                                </a:lnTo>
                                <a:close/>
                              </a:path>
                              <a:path w="2370455" h="2773045">
                                <a:moveTo>
                                  <a:pt x="2369909" y="924344"/>
                                </a:moveTo>
                                <a:lnTo>
                                  <a:pt x="2368359" y="870026"/>
                                </a:lnTo>
                                <a:lnTo>
                                  <a:pt x="2363762" y="816521"/>
                                </a:lnTo>
                                <a:lnTo>
                                  <a:pt x="2356218" y="763943"/>
                                </a:lnTo>
                                <a:lnTo>
                                  <a:pt x="2345804" y="712355"/>
                                </a:lnTo>
                                <a:lnTo>
                                  <a:pt x="2332596" y="661860"/>
                                </a:lnTo>
                                <a:lnTo>
                                  <a:pt x="2316683" y="612546"/>
                                </a:lnTo>
                                <a:lnTo>
                                  <a:pt x="2298166" y="564489"/>
                                </a:lnTo>
                                <a:lnTo>
                                  <a:pt x="2277122" y="517766"/>
                                </a:lnTo>
                                <a:lnTo>
                                  <a:pt x="2253627" y="472490"/>
                                </a:lnTo>
                                <a:lnTo>
                                  <a:pt x="2227770" y="428726"/>
                                </a:lnTo>
                                <a:lnTo>
                                  <a:pt x="2199652" y="386575"/>
                                </a:lnTo>
                                <a:lnTo>
                                  <a:pt x="2199652" y="420789"/>
                                </a:lnTo>
                                <a:lnTo>
                                  <a:pt x="708240" y="420789"/>
                                </a:lnTo>
                                <a:lnTo>
                                  <a:pt x="708240" y="396341"/>
                                </a:lnTo>
                                <a:lnTo>
                                  <a:pt x="681215" y="437946"/>
                                </a:lnTo>
                                <a:lnTo>
                                  <a:pt x="656374" y="481088"/>
                                </a:lnTo>
                                <a:lnTo>
                                  <a:pt x="633818" y="525665"/>
                                </a:lnTo>
                                <a:lnTo>
                                  <a:pt x="613613" y="571588"/>
                                </a:lnTo>
                                <a:lnTo>
                                  <a:pt x="595833" y="618807"/>
                                </a:lnTo>
                                <a:lnTo>
                                  <a:pt x="580567" y="667207"/>
                                </a:lnTo>
                                <a:lnTo>
                                  <a:pt x="567905" y="716737"/>
                                </a:lnTo>
                                <a:lnTo>
                                  <a:pt x="557911" y="767295"/>
                                </a:lnTo>
                                <a:lnTo>
                                  <a:pt x="550684" y="818794"/>
                                </a:lnTo>
                                <a:lnTo>
                                  <a:pt x="546277" y="871181"/>
                                </a:lnTo>
                                <a:lnTo>
                                  <a:pt x="544791" y="924344"/>
                                </a:lnTo>
                                <a:lnTo>
                                  <a:pt x="544995" y="943673"/>
                                </a:lnTo>
                                <a:lnTo>
                                  <a:pt x="545579" y="962926"/>
                                </a:lnTo>
                                <a:lnTo>
                                  <a:pt x="546544" y="982065"/>
                                </a:lnTo>
                                <a:lnTo>
                                  <a:pt x="547878" y="1001102"/>
                                </a:lnTo>
                                <a:lnTo>
                                  <a:pt x="504532" y="1021664"/>
                                </a:lnTo>
                                <a:lnTo>
                                  <a:pt x="462445" y="1044422"/>
                                </a:lnTo>
                                <a:lnTo>
                                  <a:pt x="421703" y="1069301"/>
                                </a:lnTo>
                                <a:lnTo>
                                  <a:pt x="382384" y="1096251"/>
                                </a:lnTo>
                                <a:lnTo>
                                  <a:pt x="344551" y="1125169"/>
                                </a:lnTo>
                                <a:lnTo>
                                  <a:pt x="308292" y="1155992"/>
                                </a:lnTo>
                                <a:lnTo>
                                  <a:pt x="273672" y="1188656"/>
                                </a:lnTo>
                                <a:lnTo>
                                  <a:pt x="240753" y="1223073"/>
                                </a:lnTo>
                                <a:lnTo>
                                  <a:pt x="209626" y="1259179"/>
                                </a:lnTo>
                                <a:lnTo>
                                  <a:pt x="180352" y="1296898"/>
                                </a:lnTo>
                                <a:lnTo>
                                  <a:pt x="152996" y="1336154"/>
                                </a:lnTo>
                                <a:lnTo>
                                  <a:pt x="127647" y="1376870"/>
                                </a:lnTo>
                                <a:lnTo>
                                  <a:pt x="104368" y="1418996"/>
                                </a:lnTo>
                                <a:lnTo>
                                  <a:pt x="83235" y="1462430"/>
                                </a:lnTo>
                                <a:lnTo>
                                  <a:pt x="64312" y="1507121"/>
                                </a:lnTo>
                                <a:lnTo>
                                  <a:pt x="47688" y="1552981"/>
                                </a:lnTo>
                                <a:lnTo>
                                  <a:pt x="33413" y="1599946"/>
                                </a:lnTo>
                                <a:lnTo>
                                  <a:pt x="21577" y="1647926"/>
                                </a:lnTo>
                                <a:lnTo>
                                  <a:pt x="12242" y="1696872"/>
                                </a:lnTo>
                                <a:lnTo>
                                  <a:pt x="5486" y="1746694"/>
                                </a:lnTo>
                                <a:lnTo>
                                  <a:pt x="1384" y="1797329"/>
                                </a:lnTo>
                                <a:lnTo>
                                  <a:pt x="0" y="1848688"/>
                                </a:lnTo>
                                <a:lnTo>
                                  <a:pt x="1257" y="1897786"/>
                                </a:lnTo>
                                <a:lnTo>
                                  <a:pt x="5016" y="1946211"/>
                                </a:lnTo>
                                <a:lnTo>
                                  <a:pt x="11188" y="1993900"/>
                                </a:lnTo>
                                <a:lnTo>
                                  <a:pt x="19723" y="2040801"/>
                                </a:lnTo>
                                <a:lnTo>
                                  <a:pt x="30568" y="2086838"/>
                                </a:lnTo>
                                <a:lnTo>
                                  <a:pt x="43637" y="2131949"/>
                                </a:lnTo>
                                <a:lnTo>
                                  <a:pt x="58889" y="2176081"/>
                                </a:lnTo>
                                <a:lnTo>
                                  <a:pt x="76238" y="2219160"/>
                                </a:lnTo>
                                <a:lnTo>
                                  <a:pt x="95643" y="2261120"/>
                                </a:lnTo>
                                <a:lnTo>
                                  <a:pt x="117030" y="2301913"/>
                                </a:lnTo>
                                <a:lnTo>
                                  <a:pt x="140335" y="2341448"/>
                                </a:lnTo>
                                <a:lnTo>
                                  <a:pt x="165493" y="2379688"/>
                                </a:lnTo>
                                <a:lnTo>
                                  <a:pt x="192443" y="2416556"/>
                                </a:lnTo>
                                <a:lnTo>
                                  <a:pt x="221132" y="2451989"/>
                                </a:lnTo>
                                <a:lnTo>
                                  <a:pt x="251485" y="2485923"/>
                                </a:lnTo>
                                <a:lnTo>
                                  <a:pt x="283451" y="2518295"/>
                                </a:lnTo>
                                <a:lnTo>
                                  <a:pt x="316953" y="2549042"/>
                                </a:lnTo>
                                <a:lnTo>
                                  <a:pt x="351929" y="2578100"/>
                                </a:lnTo>
                                <a:lnTo>
                                  <a:pt x="388327" y="2605405"/>
                                </a:lnTo>
                                <a:lnTo>
                                  <a:pt x="426072" y="2630894"/>
                                </a:lnTo>
                                <a:lnTo>
                                  <a:pt x="465112" y="2654490"/>
                                </a:lnTo>
                                <a:lnTo>
                                  <a:pt x="505371" y="2676156"/>
                                </a:lnTo>
                                <a:lnTo>
                                  <a:pt x="546798" y="2695803"/>
                                </a:lnTo>
                                <a:lnTo>
                                  <a:pt x="589330" y="2713393"/>
                                </a:lnTo>
                                <a:lnTo>
                                  <a:pt x="632891" y="2728823"/>
                                </a:lnTo>
                                <a:lnTo>
                                  <a:pt x="677430" y="2742069"/>
                                </a:lnTo>
                                <a:lnTo>
                                  <a:pt x="722884" y="2753055"/>
                                </a:lnTo>
                                <a:lnTo>
                                  <a:pt x="769188" y="2761704"/>
                                </a:lnTo>
                                <a:lnTo>
                                  <a:pt x="816267" y="2767952"/>
                                </a:lnTo>
                                <a:lnTo>
                                  <a:pt x="864069" y="2771762"/>
                                </a:lnTo>
                                <a:lnTo>
                                  <a:pt x="912545" y="2773032"/>
                                </a:lnTo>
                                <a:lnTo>
                                  <a:pt x="965796" y="2771495"/>
                                </a:lnTo>
                                <a:lnTo>
                                  <a:pt x="1018260" y="2766898"/>
                                </a:lnTo>
                                <a:lnTo>
                                  <a:pt x="1069822" y="2759367"/>
                                </a:lnTo>
                                <a:lnTo>
                                  <a:pt x="1120419" y="2748953"/>
                                </a:lnTo>
                                <a:lnTo>
                                  <a:pt x="1169962" y="2735757"/>
                                </a:lnTo>
                                <a:lnTo>
                                  <a:pt x="1218361" y="2719857"/>
                                </a:lnTo>
                                <a:lnTo>
                                  <a:pt x="1265529" y="2701353"/>
                                </a:lnTo>
                                <a:lnTo>
                                  <a:pt x="1311402" y="2680309"/>
                                </a:lnTo>
                                <a:lnTo>
                                  <a:pt x="1355877" y="2656827"/>
                                </a:lnTo>
                                <a:lnTo>
                                  <a:pt x="1398879" y="2630982"/>
                                </a:lnTo>
                                <a:lnTo>
                                  <a:pt x="1440332" y="2602852"/>
                                </a:lnTo>
                                <a:lnTo>
                                  <a:pt x="1402283" y="2573959"/>
                                </a:lnTo>
                                <a:lnTo>
                                  <a:pt x="1365808" y="2543124"/>
                                </a:lnTo>
                                <a:lnTo>
                                  <a:pt x="1330972" y="2510447"/>
                                </a:lnTo>
                                <a:lnTo>
                                  <a:pt x="1297863" y="2476004"/>
                                </a:lnTo>
                                <a:lnTo>
                                  <a:pt x="1266532" y="2439847"/>
                                </a:lnTo>
                                <a:lnTo>
                                  <a:pt x="1237081" y="2402065"/>
                                </a:lnTo>
                                <a:lnTo>
                                  <a:pt x="1209560" y="2362733"/>
                                </a:lnTo>
                                <a:lnTo>
                                  <a:pt x="1184046" y="2321915"/>
                                </a:lnTo>
                                <a:lnTo>
                                  <a:pt x="1160614" y="2279700"/>
                                </a:lnTo>
                                <a:lnTo>
                                  <a:pt x="1139342" y="2236152"/>
                                </a:lnTo>
                                <a:lnTo>
                                  <a:pt x="1120305" y="2191347"/>
                                </a:lnTo>
                                <a:lnTo>
                                  <a:pt x="1103566" y="2145347"/>
                                </a:lnTo>
                                <a:lnTo>
                                  <a:pt x="1089202" y="2098255"/>
                                </a:lnTo>
                                <a:lnTo>
                                  <a:pt x="1077277" y="2050110"/>
                                </a:lnTo>
                                <a:lnTo>
                                  <a:pt x="1067879" y="2001012"/>
                                </a:lnTo>
                                <a:lnTo>
                                  <a:pt x="1061085" y="1951037"/>
                                </a:lnTo>
                                <a:lnTo>
                                  <a:pt x="1056944" y="1900237"/>
                                </a:lnTo>
                                <a:lnTo>
                                  <a:pt x="1055560" y="1848688"/>
                                </a:lnTo>
                                <a:lnTo>
                                  <a:pt x="1055839" y="1825485"/>
                                </a:lnTo>
                                <a:lnTo>
                                  <a:pt x="1056678" y="1802409"/>
                                </a:lnTo>
                                <a:lnTo>
                                  <a:pt x="1058075" y="1779473"/>
                                </a:lnTo>
                                <a:lnTo>
                                  <a:pt x="1060018" y="1756702"/>
                                </a:lnTo>
                                <a:lnTo>
                                  <a:pt x="1018120" y="1734781"/>
                                </a:lnTo>
                                <a:lnTo>
                                  <a:pt x="977531" y="1710753"/>
                                </a:lnTo>
                                <a:lnTo>
                                  <a:pt x="938301" y="1684718"/>
                                </a:lnTo>
                                <a:lnTo>
                                  <a:pt x="900506" y="1656715"/>
                                </a:lnTo>
                                <a:lnTo>
                                  <a:pt x="864222" y="1626844"/>
                                </a:lnTo>
                                <a:lnTo>
                                  <a:pt x="829513" y="1595170"/>
                                </a:lnTo>
                                <a:lnTo>
                                  <a:pt x="796442" y="1561744"/>
                                </a:lnTo>
                                <a:lnTo>
                                  <a:pt x="765098" y="1526654"/>
                                </a:lnTo>
                                <a:lnTo>
                                  <a:pt x="735520" y="1489964"/>
                                </a:lnTo>
                                <a:lnTo>
                                  <a:pt x="707809" y="1451749"/>
                                </a:lnTo>
                                <a:lnTo>
                                  <a:pt x="682015" y="1412087"/>
                                </a:lnTo>
                                <a:lnTo>
                                  <a:pt x="658215" y="1371028"/>
                                </a:lnTo>
                                <a:lnTo>
                                  <a:pt x="636473" y="1328648"/>
                                </a:lnTo>
                                <a:lnTo>
                                  <a:pt x="616864" y="1285024"/>
                                </a:lnTo>
                                <a:lnTo>
                                  <a:pt x="599465" y="1240231"/>
                                </a:lnTo>
                                <a:lnTo>
                                  <a:pt x="584327" y="1194333"/>
                                </a:lnTo>
                                <a:lnTo>
                                  <a:pt x="571538" y="1147406"/>
                                </a:lnTo>
                                <a:lnTo>
                                  <a:pt x="561149" y="1099502"/>
                                </a:lnTo>
                                <a:lnTo>
                                  <a:pt x="553250" y="1050709"/>
                                </a:lnTo>
                                <a:lnTo>
                                  <a:pt x="547903" y="1001102"/>
                                </a:lnTo>
                                <a:lnTo>
                                  <a:pt x="596455" y="981303"/>
                                </a:lnTo>
                                <a:lnTo>
                                  <a:pt x="646353" y="964298"/>
                                </a:lnTo>
                                <a:lnTo>
                                  <a:pt x="697484" y="950163"/>
                                </a:lnTo>
                                <a:lnTo>
                                  <a:pt x="749769" y="939012"/>
                                </a:lnTo>
                                <a:lnTo>
                                  <a:pt x="803097" y="930922"/>
                                </a:lnTo>
                                <a:lnTo>
                                  <a:pt x="857389" y="926007"/>
                                </a:lnTo>
                                <a:lnTo>
                                  <a:pt x="912545" y="924344"/>
                                </a:lnTo>
                                <a:lnTo>
                                  <a:pt x="965809" y="925893"/>
                                </a:lnTo>
                                <a:lnTo>
                                  <a:pt x="1018260" y="930478"/>
                                </a:lnTo>
                                <a:lnTo>
                                  <a:pt x="1069822" y="938022"/>
                                </a:lnTo>
                                <a:lnTo>
                                  <a:pt x="1120419" y="948436"/>
                                </a:lnTo>
                                <a:lnTo>
                                  <a:pt x="1169962" y="961631"/>
                                </a:lnTo>
                                <a:lnTo>
                                  <a:pt x="1218361" y="977531"/>
                                </a:lnTo>
                                <a:lnTo>
                                  <a:pt x="1265542" y="996048"/>
                                </a:lnTo>
                                <a:lnTo>
                                  <a:pt x="1311402" y="1017079"/>
                                </a:lnTo>
                                <a:lnTo>
                                  <a:pt x="1355877" y="1040574"/>
                                </a:lnTo>
                                <a:lnTo>
                                  <a:pt x="1398879" y="1066419"/>
                                </a:lnTo>
                                <a:lnTo>
                                  <a:pt x="1440319" y="1094536"/>
                                </a:lnTo>
                                <a:lnTo>
                                  <a:pt x="1481759" y="1066419"/>
                                </a:lnTo>
                                <a:lnTo>
                                  <a:pt x="1524762" y="1040574"/>
                                </a:lnTo>
                                <a:lnTo>
                                  <a:pt x="1569250" y="1017079"/>
                                </a:lnTo>
                                <a:lnTo>
                                  <a:pt x="1615109" y="996048"/>
                                </a:lnTo>
                                <a:lnTo>
                                  <a:pt x="1662290" y="977531"/>
                                </a:lnTo>
                                <a:lnTo>
                                  <a:pt x="1710690" y="961631"/>
                                </a:lnTo>
                                <a:lnTo>
                                  <a:pt x="1760232" y="948436"/>
                                </a:lnTo>
                                <a:lnTo>
                                  <a:pt x="1810829" y="938022"/>
                                </a:lnTo>
                                <a:lnTo>
                                  <a:pt x="1862391" y="930478"/>
                                </a:lnTo>
                                <a:lnTo>
                                  <a:pt x="1914855" y="925893"/>
                                </a:lnTo>
                                <a:lnTo>
                                  <a:pt x="1968106" y="924344"/>
                                </a:lnTo>
                                <a:lnTo>
                                  <a:pt x="2021141" y="925880"/>
                                </a:lnTo>
                                <a:lnTo>
                                  <a:pt x="2073389" y="930427"/>
                                </a:lnTo>
                                <a:lnTo>
                                  <a:pt x="2124748" y="937907"/>
                                </a:lnTo>
                                <a:lnTo>
                                  <a:pt x="2175141" y="948232"/>
                                </a:lnTo>
                                <a:lnTo>
                                  <a:pt x="2224494" y="961326"/>
                                </a:lnTo>
                                <a:lnTo>
                                  <a:pt x="2272715" y="977087"/>
                                </a:lnTo>
                                <a:lnTo>
                                  <a:pt x="2319718" y="995451"/>
                                </a:lnTo>
                                <a:lnTo>
                                  <a:pt x="2365438" y="1016330"/>
                                </a:lnTo>
                                <a:lnTo>
                                  <a:pt x="2367381" y="993559"/>
                                </a:lnTo>
                                <a:lnTo>
                                  <a:pt x="2368778" y="970635"/>
                                </a:lnTo>
                                <a:lnTo>
                                  <a:pt x="2369629" y="947559"/>
                                </a:lnTo>
                                <a:lnTo>
                                  <a:pt x="2369909" y="924344"/>
                                </a:lnTo>
                                <a:close/>
                              </a:path>
                            </a:pathLst>
                          </a:custGeom>
                          <a:solidFill>
                            <a:srgbClr val="9897C3"/>
                          </a:solidFill>
                        </wps:spPr>
                        <wps:bodyPr wrap="square" lIns="0" tIns="0" rIns="0" bIns="0" rtlCol="0">
                          <a:prstTxWarp prst="textNoShape">
                            <a:avLst/>
                          </a:prstTxWarp>
                          <a:noAutofit/>
                        </wps:bodyPr>
                      </wps:wsp>
                      <wps:wsp>
                        <wps:cNvPr id="226" name="Graphic 226"/>
                        <wps:cNvSpPr/>
                        <wps:spPr>
                          <a:xfrm>
                            <a:off x="2658498" y="393590"/>
                            <a:ext cx="1491615" cy="303530"/>
                          </a:xfrm>
                          <a:custGeom>
                            <a:avLst/>
                            <a:gdLst/>
                            <a:ahLst/>
                            <a:cxnLst/>
                            <a:rect l="l" t="t" r="r" b="b"/>
                            <a:pathLst>
                              <a:path w="1491615" h="303530">
                                <a:moveTo>
                                  <a:pt x="1194295" y="0"/>
                                </a:moveTo>
                                <a:lnTo>
                                  <a:pt x="303923" y="0"/>
                                </a:lnTo>
                                <a:lnTo>
                                  <a:pt x="259361" y="26990"/>
                                </a:lnTo>
                                <a:lnTo>
                                  <a:pt x="216489" y="56424"/>
                                </a:lnTo>
                                <a:lnTo>
                                  <a:pt x="175402" y="88207"/>
                                </a:lnTo>
                                <a:lnTo>
                                  <a:pt x="136193" y="122247"/>
                                </a:lnTo>
                                <a:lnTo>
                                  <a:pt x="98955" y="158447"/>
                                </a:lnTo>
                                <a:lnTo>
                                  <a:pt x="63781" y="196713"/>
                                </a:lnTo>
                                <a:lnTo>
                                  <a:pt x="30765" y="236952"/>
                                </a:lnTo>
                                <a:lnTo>
                                  <a:pt x="0" y="279069"/>
                                </a:lnTo>
                                <a:lnTo>
                                  <a:pt x="0" y="303517"/>
                                </a:lnTo>
                                <a:lnTo>
                                  <a:pt x="1491411" y="303517"/>
                                </a:lnTo>
                                <a:lnTo>
                                  <a:pt x="1491411" y="269303"/>
                                </a:lnTo>
                                <a:lnTo>
                                  <a:pt x="1461045" y="228772"/>
                                </a:lnTo>
                                <a:lnTo>
                                  <a:pt x="1428572" y="190029"/>
                                </a:lnTo>
                                <a:lnTo>
                                  <a:pt x="1394079" y="153160"/>
                                </a:lnTo>
                                <a:lnTo>
                                  <a:pt x="1357650" y="118254"/>
                                </a:lnTo>
                                <a:lnTo>
                                  <a:pt x="1319372" y="85397"/>
                                </a:lnTo>
                                <a:lnTo>
                                  <a:pt x="1279329" y="54678"/>
                                </a:lnTo>
                                <a:lnTo>
                                  <a:pt x="1237609" y="26183"/>
                                </a:lnTo>
                                <a:lnTo>
                                  <a:pt x="1194295" y="0"/>
                                </a:lnTo>
                                <a:close/>
                              </a:path>
                            </a:pathLst>
                          </a:custGeom>
                          <a:solidFill>
                            <a:srgbClr val="FFFFFF"/>
                          </a:solidFill>
                        </wps:spPr>
                        <wps:bodyPr wrap="square" lIns="0" tIns="0" rIns="0" bIns="0" rtlCol="0">
                          <a:prstTxWarp prst="textNoShape">
                            <a:avLst/>
                          </a:prstTxWarp>
                          <a:noAutofit/>
                        </wps:bodyPr>
                      </wps:wsp>
                      <wps:wsp>
                        <wps:cNvPr id="227" name="Graphic 227"/>
                        <wps:cNvSpPr/>
                        <wps:spPr>
                          <a:xfrm>
                            <a:off x="2498157" y="1200669"/>
                            <a:ext cx="892810" cy="832485"/>
                          </a:xfrm>
                          <a:custGeom>
                            <a:avLst/>
                            <a:gdLst/>
                            <a:ahLst/>
                            <a:cxnLst/>
                            <a:rect l="l" t="t" r="r" b="b"/>
                            <a:pathLst>
                              <a:path w="892810" h="832485">
                                <a:moveTo>
                                  <a:pt x="364642" y="0"/>
                                </a:moveTo>
                                <a:lnTo>
                                  <a:pt x="309487" y="1661"/>
                                </a:lnTo>
                                <a:lnTo>
                                  <a:pt x="255197" y="6581"/>
                                </a:lnTo>
                                <a:lnTo>
                                  <a:pt x="201864" y="14666"/>
                                </a:lnTo>
                                <a:lnTo>
                                  <a:pt x="149584" y="25820"/>
                                </a:lnTo>
                                <a:lnTo>
                                  <a:pt x="98450" y="39948"/>
                                </a:lnTo>
                                <a:lnTo>
                                  <a:pt x="48557" y="56955"/>
                                </a:lnTo>
                                <a:lnTo>
                                  <a:pt x="0" y="76746"/>
                                </a:lnTo>
                                <a:lnTo>
                                  <a:pt x="5352" y="126360"/>
                                </a:lnTo>
                                <a:lnTo>
                                  <a:pt x="13253" y="175152"/>
                                </a:lnTo>
                                <a:lnTo>
                                  <a:pt x="23636" y="223050"/>
                                </a:lnTo>
                                <a:lnTo>
                                  <a:pt x="36428" y="269984"/>
                                </a:lnTo>
                                <a:lnTo>
                                  <a:pt x="51562" y="315884"/>
                                </a:lnTo>
                                <a:lnTo>
                                  <a:pt x="68967" y="360679"/>
                                </a:lnTo>
                                <a:lnTo>
                                  <a:pt x="88574" y="404299"/>
                                </a:lnTo>
                                <a:lnTo>
                                  <a:pt x="110312" y="446674"/>
                                </a:lnTo>
                                <a:lnTo>
                                  <a:pt x="134113" y="487732"/>
                                </a:lnTo>
                                <a:lnTo>
                                  <a:pt x="159907" y="527404"/>
                                </a:lnTo>
                                <a:lnTo>
                                  <a:pt x="187623" y="565618"/>
                                </a:lnTo>
                                <a:lnTo>
                                  <a:pt x="217193" y="602305"/>
                                </a:lnTo>
                                <a:lnTo>
                                  <a:pt x="248547" y="637394"/>
                                </a:lnTo>
                                <a:lnTo>
                                  <a:pt x="281615" y="670815"/>
                                </a:lnTo>
                                <a:lnTo>
                                  <a:pt x="316327" y="702497"/>
                                </a:lnTo>
                                <a:lnTo>
                                  <a:pt x="352613" y="732370"/>
                                </a:lnTo>
                                <a:lnTo>
                                  <a:pt x="390405" y="760362"/>
                                </a:lnTo>
                                <a:lnTo>
                                  <a:pt x="429632" y="786405"/>
                                </a:lnTo>
                                <a:lnTo>
                                  <a:pt x="470225" y="810427"/>
                                </a:lnTo>
                                <a:lnTo>
                                  <a:pt x="512114" y="832358"/>
                                </a:lnTo>
                                <a:lnTo>
                                  <a:pt x="518471" y="781560"/>
                                </a:lnTo>
                                <a:lnTo>
                                  <a:pt x="527504" y="731659"/>
                                </a:lnTo>
                                <a:lnTo>
                                  <a:pt x="539136" y="682731"/>
                                </a:lnTo>
                                <a:lnTo>
                                  <a:pt x="553293" y="634854"/>
                                </a:lnTo>
                                <a:lnTo>
                                  <a:pt x="569898" y="588104"/>
                                </a:lnTo>
                                <a:lnTo>
                                  <a:pt x="588876" y="542557"/>
                                </a:lnTo>
                                <a:lnTo>
                                  <a:pt x="610149" y="498292"/>
                                </a:lnTo>
                                <a:lnTo>
                                  <a:pt x="633644" y="455383"/>
                                </a:lnTo>
                                <a:lnTo>
                                  <a:pt x="659283" y="413909"/>
                                </a:lnTo>
                                <a:lnTo>
                                  <a:pt x="686990" y="373946"/>
                                </a:lnTo>
                                <a:lnTo>
                                  <a:pt x="716691" y="335570"/>
                                </a:lnTo>
                                <a:lnTo>
                                  <a:pt x="748308" y="298859"/>
                                </a:lnTo>
                                <a:lnTo>
                                  <a:pt x="781766" y="263888"/>
                                </a:lnTo>
                                <a:lnTo>
                                  <a:pt x="816990" y="230736"/>
                                </a:lnTo>
                                <a:lnTo>
                                  <a:pt x="853903" y="199478"/>
                                </a:lnTo>
                                <a:lnTo>
                                  <a:pt x="892428" y="170192"/>
                                </a:lnTo>
                                <a:lnTo>
                                  <a:pt x="850986" y="142072"/>
                                </a:lnTo>
                                <a:lnTo>
                                  <a:pt x="807984" y="116226"/>
                                </a:lnTo>
                                <a:lnTo>
                                  <a:pt x="763506" y="92739"/>
                                </a:lnTo>
                                <a:lnTo>
                                  <a:pt x="717637" y="71698"/>
                                </a:lnTo>
                                <a:lnTo>
                                  <a:pt x="670461" y="53186"/>
                                </a:lnTo>
                                <a:lnTo>
                                  <a:pt x="622061" y="37289"/>
                                </a:lnTo>
                                <a:lnTo>
                                  <a:pt x="572521" y="24091"/>
                                </a:lnTo>
                                <a:lnTo>
                                  <a:pt x="521926" y="13679"/>
                                </a:lnTo>
                                <a:lnTo>
                                  <a:pt x="470358" y="6136"/>
                                </a:lnTo>
                                <a:lnTo>
                                  <a:pt x="417902" y="1548"/>
                                </a:lnTo>
                                <a:lnTo>
                                  <a:pt x="364642" y="0"/>
                                </a:lnTo>
                                <a:close/>
                              </a:path>
                            </a:pathLst>
                          </a:custGeom>
                          <a:solidFill>
                            <a:srgbClr val="B1B1CD"/>
                          </a:solidFill>
                        </wps:spPr>
                        <wps:bodyPr wrap="square" lIns="0" tIns="0" rIns="0" bIns="0" rtlCol="0">
                          <a:prstTxWarp prst="textNoShape">
                            <a:avLst/>
                          </a:prstTxWarp>
                          <a:noAutofit/>
                        </wps:bodyPr>
                      </wps:wsp>
                      <wps:wsp>
                        <wps:cNvPr id="228" name="Graphic 228"/>
                        <wps:cNvSpPr/>
                        <wps:spPr>
                          <a:xfrm>
                            <a:off x="3390581" y="1292654"/>
                            <a:ext cx="1430655" cy="1757045"/>
                          </a:xfrm>
                          <a:custGeom>
                            <a:avLst/>
                            <a:gdLst/>
                            <a:ahLst/>
                            <a:cxnLst/>
                            <a:rect l="l" t="t" r="r" b="b"/>
                            <a:pathLst>
                              <a:path w="1430655" h="1757045">
                                <a:moveTo>
                                  <a:pt x="925118" y="0"/>
                                </a:moveTo>
                                <a:lnTo>
                                  <a:pt x="918809" y="50486"/>
                                </a:lnTo>
                                <a:lnTo>
                                  <a:pt x="909858" y="100087"/>
                                </a:lnTo>
                                <a:lnTo>
                                  <a:pt x="898337" y="148727"/>
                                </a:lnTo>
                                <a:lnTo>
                                  <a:pt x="884323" y="196332"/>
                                </a:lnTo>
                                <a:lnTo>
                                  <a:pt x="867889" y="242826"/>
                                </a:lnTo>
                                <a:lnTo>
                                  <a:pt x="849110" y="288133"/>
                                </a:lnTo>
                                <a:lnTo>
                                  <a:pt x="828060" y="332178"/>
                                </a:lnTo>
                                <a:lnTo>
                                  <a:pt x="804814" y="374885"/>
                                </a:lnTo>
                                <a:lnTo>
                                  <a:pt x="779446" y="416180"/>
                                </a:lnTo>
                                <a:lnTo>
                                  <a:pt x="752032" y="455987"/>
                                </a:lnTo>
                                <a:lnTo>
                                  <a:pt x="722644" y="494230"/>
                                </a:lnTo>
                                <a:lnTo>
                                  <a:pt x="691358" y="530833"/>
                                </a:lnTo>
                                <a:lnTo>
                                  <a:pt x="658249" y="565723"/>
                                </a:lnTo>
                                <a:lnTo>
                                  <a:pt x="623390" y="598822"/>
                                </a:lnTo>
                                <a:lnTo>
                                  <a:pt x="586856" y="630057"/>
                                </a:lnTo>
                                <a:lnTo>
                                  <a:pt x="548722" y="659351"/>
                                </a:lnTo>
                                <a:lnTo>
                                  <a:pt x="509063" y="686628"/>
                                </a:lnTo>
                                <a:lnTo>
                                  <a:pt x="467951" y="711815"/>
                                </a:lnTo>
                                <a:lnTo>
                                  <a:pt x="425463" y="734834"/>
                                </a:lnTo>
                                <a:lnTo>
                                  <a:pt x="381673" y="755611"/>
                                </a:lnTo>
                                <a:lnTo>
                                  <a:pt x="383019" y="774643"/>
                                </a:lnTo>
                                <a:lnTo>
                                  <a:pt x="383989" y="793784"/>
                                </a:lnTo>
                                <a:lnTo>
                                  <a:pt x="384575" y="813026"/>
                                </a:lnTo>
                                <a:lnTo>
                                  <a:pt x="384771" y="832358"/>
                                </a:lnTo>
                                <a:lnTo>
                                  <a:pt x="383377" y="883896"/>
                                </a:lnTo>
                                <a:lnTo>
                                  <a:pt x="379242" y="934695"/>
                                </a:lnTo>
                                <a:lnTo>
                                  <a:pt x="372440" y="984681"/>
                                </a:lnTo>
                                <a:lnTo>
                                  <a:pt x="363044" y="1033779"/>
                                </a:lnTo>
                                <a:lnTo>
                                  <a:pt x="351127" y="1081915"/>
                                </a:lnTo>
                                <a:lnTo>
                                  <a:pt x="336761" y="1129016"/>
                                </a:lnTo>
                                <a:lnTo>
                                  <a:pt x="320021" y="1175007"/>
                                </a:lnTo>
                                <a:lnTo>
                                  <a:pt x="300978" y="1219815"/>
                                </a:lnTo>
                                <a:lnTo>
                                  <a:pt x="279706" y="1263365"/>
                                </a:lnTo>
                                <a:lnTo>
                                  <a:pt x="256278" y="1305584"/>
                                </a:lnTo>
                                <a:lnTo>
                                  <a:pt x="230767" y="1346397"/>
                                </a:lnTo>
                                <a:lnTo>
                                  <a:pt x="203246" y="1385731"/>
                                </a:lnTo>
                                <a:lnTo>
                                  <a:pt x="173788" y="1423512"/>
                                </a:lnTo>
                                <a:lnTo>
                                  <a:pt x="142466" y="1459665"/>
                                </a:lnTo>
                                <a:lnTo>
                                  <a:pt x="109353" y="1494116"/>
                                </a:lnTo>
                                <a:lnTo>
                                  <a:pt x="74523" y="1526792"/>
                                </a:lnTo>
                                <a:lnTo>
                                  <a:pt x="38047" y="1557619"/>
                                </a:lnTo>
                                <a:lnTo>
                                  <a:pt x="0" y="1586522"/>
                                </a:lnTo>
                                <a:lnTo>
                                  <a:pt x="41442" y="1614642"/>
                                </a:lnTo>
                                <a:lnTo>
                                  <a:pt x="84444" y="1640488"/>
                                </a:lnTo>
                                <a:lnTo>
                                  <a:pt x="128922" y="1663974"/>
                                </a:lnTo>
                                <a:lnTo>
                                  <a:pt x="174791" y="1685016"/>
                                </a:lnTo>
                                <a:lnTo>
                                  <a:pt x="221967" y="1703528"/>
                                </a:lnTo>
                                <a:lnTo>
                                  <a:pt x="270367" y="1719425"/>
                                </a:lnTo>
                                <a:lnTo>
                                  <a:pt x="319907" y="1732623"/>
                                </a:lnTo>
                                <a:lnTo>
                                  <a:pt x="370502" y="1743035"/>
                                </a:lnTo>
                                <a:lnTo>
                                  <a:pt x="422070" y="1750578"/>
                                </a:lnTo>
                                <a:lnTo>
                                  <a:pt x="474526" y="1755166"/>
                                </a:lnTo>
                                <a:lnTo>
                                  <a:pt x="527786" y="1756714"/>
                                </a:lnTo>
                                <a:lnTo>
                                  <a:pt x="576513" y="1755419"/>
                                </a:lnTo>
                                <a:lnTo>
                                  <a:pt x="624574" y="1751576"/>
                                </a:lnTo>
                                <a:lnTo>
                                  <a:pt x="671904" y="1745251"/>
                                </a:lnTo>
                                <a:lnTo>
                                  <a:pt x="718439" y="1736509"/>
                                </a:lnTo>
                                <a:lnTo>
                                  <a:pt x="764116" y="1725414"/>
                                </a:lnTo>
                                <a:lnTo>
                                  <a:pt x="808870" y="1712031"/>
                                </a:lnTo>
                                <a:lnTo>
                                  <a:pt x="852637" y="1696426"/>
                                </a:lnTo>
                                <a:lnTo>
                                  <a:pt x="895353" y="1678664"/>
                                </a:lnTo>
                                <a:lnTo>
                                  <a:pt x="936953" y="1658808"/>
                                </a:lnTo>
                                <a:lnTo>
                                  <a:pt x="977375" y="1636925"/>
                                </a:lnTo>
                                <a:lnTo>
                                  <a:pt x="1016554" y="1613079"/>
                                </a:lnTo>
                                <a:lnTo>
                                  <a:pt x="1054425" y="1587336"/>
                                </a:lnTo>
                                <a:lnTo>
                                  <a:pt x="1090924" y="1559759"/>
                                </a:lnTo>
                                <a:lnTo>
                                  <a:pt x="1125988" y="1530415"/>
                                </a:lnTo>
                                <a:lnTo>
                                  <a:pt x="1159552" y="1499367"/>
                                </a:lnTo>
                                <a:lnTo>
                                  <a:pt x="1191552" y="1466682"/>
                                </a:lnTo>
                                <a:lnTo>
                                  <a:pt x="1221925" y="1432423"/>
                                </a:lnTo>
                                <a:lnTo>
                                  <a:pt x="1250605" y="1396656"/>
                                </a:lnTo>
                                <a:lnTo>
                                  <a:pt x="1277530" y="1359446"/>
                                </a:lnTo>
                                <a:lnTo>
                                  <a:pt x="1302634" y="1320858"/>
                                </a:lnTo>
                                <a:lnTo>
                                  <a:pt x="1325854" y="1280957"/>
                                </a:lnTo>
                                <a:lnTo>
                                  <a:pt x="1347125" y="1239807"/>
                                </a:lnTo>
                                <a:lnTo>
                                  <a:pt x="1366384" y="1197474"/>
                                </a:lnTo>
                                <a:lnTo>
                                  <a:pt x="1383567" y="1154022"/>
                                </a:lnTo>
                                <a:lnTo>
                                  <a:pt x="1398608" y="1109517"/>
                                </a:lnTo>
                                <a:lnTo>
                                  <a:pt x="1411445" y="1064023"/>
                                </a:lnTo>
                                <a:lnTo>
                                  <a:pt x="1422013" y="1017606"/>
                                </a:lnTo>
                                <a:lnTo>
                                  <a:pt x="1430248" y="970330"/>
                                </a:lnTo>
                                <a:lnTo>
                                  <a:pt x="841044" y="970330"/>
                                </a:lnTo>
                                <a:lnTo>
                                  <a:pt x="841044" y="666813"/>
                                </a:lnTo>
                                <a:lnTo>
                                  <a:pt x="1425740" y="666813"/>
                                </a:lnTo>
                                <a:lnTo>
                                  <a:pt x="1415718" y="618212"/>
                                </a:lnTo>
                                <a:lnTo>
                                  <a:pt x="1403220" y="570581"/>
                                </a:lnTo>
                                <a:lnTo>
                                  <a:pt x="1388317" y="523994"/>
                                </a:lnTo>
                                <a:lnTo>
                                  <a:pt x="1371081" y="478524"/>
                                </a:lnTo>
                                <a:lnTo>
                                  <a:pt x="1351584" y="434242"/>
                                </a:lnTo>
                                <a:lnTo>
                                  <a:pt x="1329897" y="391223"/>
                                </a:lnTo>
                                <a:lnTo>
                                  <a:pt x="1306094" y="349540"/>
                                </a:lnTo>
                                <a:lnTo>
                                  <a:pt x="1280246" y="309264"/>
                                </a:lnTo>
                                <a:lnTo>
                                  <a:pt x="1252424" y="270470"/>
                                </a:lnTo>
                                <a:lnTo>
                                  <a:pt x="1222702" y="233229"/>
                                </a:lnTo>
                                <a:lnTo>
                                  <a:pt x="1191150" y="197616"/>
                                </a:lnTo>
                                <a:lnTo>
                                  <a:pt x="1157841" y="163702"/>
                                </a:lnTo>
                                <a:lnTo>
                                  <a:pt x="1122847" y="131561"/>
                                </a:lnTo>
                                <a:lnTo>
                                  <a:pt x="1086240" y="101266"/>
                                </a:lnTo>
                                <a:lnTo>
                                  <a:pt x="1048091" y="72889"/>
                                </a:lnTo>
                                <a:lnTo>
                                  <a:pt x="1008474" y="46504"/>
                                </a:lnTo>
                                <a:lnTo>
                                  <a:pt x="967459" y="22183"/>
                                </a:lnTo>
                                <a:lnTo>
                                  <a:pt x="925118" y="0"/>
                                </a:lnTo>
                                <a:close/>
                              </a:path>
                            </a:pathLst>
                          </a:custGeom>
                          <a:solidFill>
                            <a:srgbClr val="9897C3"/>
                          </a:solidFill>
                        </wps:spPr>
                        <wps:bodyPr wrap="square" lIns="0" tIns="0" rIns="0" bIns="0" rtlCol="0">
                          <a:prstTxWarp prst="textNoShape">
                            <a:avLst/>
                          </a:prstTxWarp>
                          <a:noAutofit/>
                        </wps:bodyPr>
                      </wps:wsp>
                      <wps:wsp>
                        <wps:cNvPr id="229" name="Graphic 229"/>
                        <wps:cNvSpPr/>
                        <wps:spPr>
                          <a:xfrm>
                            <a:off x="4231631" y="1959462"/>
                            <a:ext cx="599440" cy="303530"/>
                          </a:xfrm>
                          <a:custGeom>
                            <a:avLst/>
                            <a:gdLst/>
                            <a:ahLst/>
                            <a:cxnLst/>
                            <a:rect l="l" t="t" r="r" b="b"/>
                            <a:pathLst>
                              <a:path w="599440" h="303530">
                                <a:moveTo>
                                  <a:pt x="584695" y="0"/>
                                </a:moveTo>
                                <a:lnTo>
                                  <a:pt x="0" y="0"/>
                                </a:lnTo>
                                <a:lnTo>
                                  <a:pt x="0" y="303517"/>
                                </a:lnTo>
                                <a:lnTo>
                                  <a:pt x="589191" y="303517"/>
                                </a:lnTo>
                                <a:lnTo>
                                  <a:pt x="593576" y="269561"/>
                                </a:lnTo>
                                <a:lnTo>
                                  <a:pt x="596734" y="235237"/>
                                </a:lnTo>
                                <a:lnTo>
                                  <a:pt x="598645" y="200563"/>
                                </a:lnTo>
                                <a:lnTo>
                                  <a:pt x="599287" y="165557"/>
                                </a:lnTo>
                                <a:lnTo>
                                  <a:pt x="598355" y="123395"/>
                                </a:lnTo>
                                <a:lnTo>
                                  <a:pt x="595587" y="81726"/>
                                </a:lnTo>
                                <a:lnTo>
                                  <a:pt x="591020" y="40582"/>
                                </a:lnTo>
                                <a:lnTo>
                                  <a:pt x="584695" y="0"/>
                                </a:lnTo>
                                <a:close/>
                              </a:path>
                            </a:pathLst>
                          </a:custGeom>
                          <a:solidFill>
                            <a:srgbClr val="FFFFFF"/>
                          </a:solidFill>
                        </wps:spPr>
                        <wps:bodyPr wrap="square" lIns="0" tIns="0" rIns="0" bIns="0" rtlCol="0">
                          <a:prstTxWarp prst="textNoShape">
                            <a:avLst/>
                          </a:prstTxWarp>
                          <a:noAutofit/>
                        </wps:bodyPr>
                      </wps:wsp>
                      <wps:wsp>
                        <wps:cNvPr id="230" name="Graphic 230"/>
                        <wps:cNvSpPr/>
                        <wps:spPr>
                          <a:xfrm>
                            <a:off x="3005810" y="1200670"/>
                            <a:ext cx="1310005" cy="1678939"/>
                          </a:xfrm>
                          <a:custGeom>
                            <a:avLst/>
                            <a:gdLst/>
                            <a:ahLst/>
                            <a:cxnLst/>
                            <a:rect l="l" t="t" r="r" b="b"/>
                            <a:pathLst>
                              <a:path w="1310005" h="1678939">
                                <a:moveTo>
                                  <a:pt x="769543" y="924344"/>
                                </a:moveTo>
                                <a:lnTo>
                                  <a:pt x="769340" y="905014"/>
                                </a:lnTo>
                                <a:lnTo>
                                  <a:pt x="768756" y="885774"/>
                                </a:lnTo>
                                <a:lnTo>
                                  <a:pt x="767791" y="866635"/>
                                </a:lnTo>
                                <a:lnTo>
                                  <a:pt x="766432" y="847598"/>
                                </a:lnTo>
                                <a:lnTo>
                                  <a:pt x="717867" y="867397"/>
                                </a:lnTo>
                                <a:lnTo>
                                  <a:pt x="667981" y="884402"/>
                                </a:lnTo>
                                <a:lnTo>
                                  <a:pt x="616851" y="898525"/>
                                </a:lnTo>
                                <a:lnTo>
                                  <a:pt x="564565" y="909688"/>
                                </a:lnTo>
                                <a:lnTo>
                                  <a:pt x="511238" y="917765"/>
                                </a:lnTo>
                                <a:lnTo>
                                  <a:pt x="456946" y="922693"/>
                                </a:lnTo>
                                <a:lnTo>
                                  <a:pt x="401789" y="924344"/>
                                </a:lnTo>
                                <a:lnTo>
                                  <a:pt x="348754" y="922820"/>
                                </a:lnTo>
                                <a:lnTo>
                                  <a:pt x="296519" y="918260"/>
                                </a:lnTo>
                                <a:lnTo>
                                  <a:pt x="245160" y="910780"/>
                                </a:lnTo>
                                <a:lnTo>
                                  <a:pt x="194754" y="900455"/>
                                </a:lnTo>
                                <a:lnTo>
                                  <a:pt x="145415" y="887374"/>
                                </a:lnTo>
                                <a:lnTo>
                                  <a:pt x="97180" y="871601"/>
                                </a:lnTo>
                                <a:lnTo>
                                  <a:pt x="50177" y="853236"/>
                                </a:lnTo>
                                <a:lnTo>
                                  <a:pt x="4457" y="832358"/>
                                </a:lnTo>
                                <a:lnTo>
                                  <a:pt x="2514" y="855129"/>
                                </a:lnTo>
                                <a:lnTo>
                                  <a:pt x="1117" y="878065"/>
                                </a:lnTo>
                                <a:lnTo>
                                  <a:pt x="279" y="901141"/>
                                </a:lnTo>
                                <a:lnTo>
                                  <a:pt x="0" y="924344"/>
                                </a:lnTo>
                                <a:lnTo>
                                  <a:pt x="1397" y="975893"/>
                                </a:lnTo>
                                <a:lnTo>
                                  <a:pt x="5524" y="1026693"/>
                                </a:lnTo>
                                <a:lnTo>
                                  <a:pt x="12331" y="1076667"/>
                                </a:lnTo>
                                <a:lnTo>
                                  <a:pt x="21729" y="1125766"/>
                                </a:lnTo>
                                <a:lnTo>
                                  <a:pt x="33642" y="1173911"/>
                                </a:lnTo>
                                <a:lnTo>
                                  <a:pt x="48006" y="1221003"/>
                                </a:lnTo>
                                <a:lnTo>
                                  <a:pt x="64744" y="1267002"/>
                                </a:lnTo>
                                <a:lnTo>
                                  <a:pt x="83794" y="1311808"/>
                                </a:lnTo>
                                <a:lnTo>
                                  <a:pt x="105067" y="1355356"/>
                                </a:lnTo>
                                <a:lnTo>
                                  <a:pt x="128485" y="1397571"/>
                                </a:lnTo>
                                <a:lnTo>
                                  <a:pt x="154000" y="1438389"/>
                                </a:lnTo>
                                <a:lnTo>
                                  <a:pt x="181521" y="1477721"/>
                                </a:lnTo>
                                <a:lnTo>
                                  <a:pt x="210985" y="1515503"/>
                                </a:lnTo>
                                <a:lnTo>
                                  <a:pt x="242303" y="1551647"/>
                                </a:lnTo>
                                <a:lnTo>
                                  <a:pt x="275412" y="1586103"/>
                                </a:lnTo>
                                <a:lnTo>
                                  <a:pt x="310248" y="1618780"/>
                                </a:lnTo>
                                <a:lnTo>
                                  <a:pt x="346722" y="1649603"/>
                                </a:lnTo>
                                <a:lnTo>
                                  <a:pt x="384771" y="1678495"/>
                                </a:lnTo>
                                <a:lnTo>
                                  <a:pt x="422821" y="1649603"/>
                                </a:lnTo>
                                <a:lnTo>
                                  <a:pt x="459295" y="1618780"/>
                                </a:lnTo>
                                <a:lnTo>
                                  <a:pt x="494118" y="1586103"/>
                                </a:lnTo>
                                <a:lnTo>
                                  <a:pt x="527227" y="1551647"/>
                                </a:lnTo>
                                <a:lnTo>
                                  <a:pt x="558558" y="1515503"/>
                                </a:lnTo>
                                <a:lnTo>
                                  <a:pt x="588010" y="1477721"/>
                                </a:lnTo>
                                <a:lnTo>
                                  <a:pt x="615530" y="1438389"/>
                                </a:lnTo>
                                <a:lnTo>
                                  <a:pt x="641045" y="1397571"/>
                                </a:lnTo>
                                <a:lnTo>
                                  <a:pt x="664476" y="1355356"/>
                                </a:lnTo>
                                <a:lnTo>
                                  <a:pt x="685749" y="1311808"/>
                                </a:lnTo>
                                <a:lnTo>
                                  <a:pt x="704786" y="1267002"/>
                                </a:lnTo>
                                <a:lnTo>
                                  <a:pt x="721525" y="1221003"/>
                                </a:lnTo>
                                <a:lnTo>
                                  <a:pt x="735901" y="1173911"/>
                                </a:lnTo>
                                <a:lnTo>
                                  <a:pt x="747814" y="1125766"/>
                                </a:lnTo>
                                <a:lnTo>
                                  <a:pt x="757212" y="1076667"/>
                                </a:lnTo>
                                <a:lnTo>
                                  <a:pt x="764006" y="1026693"/>
                                </a:lnTo>
                                <a:lnTo>
                                  <a:pt x="768146" y="975893"/>
                                </a:lnTo>
                                <a:lnTo>
                                  <a:pt x="769543" y="924344"/>
                                </a:lnTo>
                                <a:close/>
                              </a:path>
                              <a:path w="1310005" h="1678939">
                                <a:moveTo>
                                  <a:pt x="1309878" y="91986"/>
                                </a:moveTo>
                                <a:lnTo>
                                  <a:pt x="1264158" y="71120"/>
                                </a:lnTo>
                                <a:lnTo>
                                  <a:pt x="1217155" y="52755"/>
                                </a:lnTo>
                                <a:lnTo>
                                  <a:pt x="1168933" y="36982"/>
                                </a:lnTo>
                                <a:lnTo>
                                  <a:pt x="1119581" y="23901"/>
                                </a:lnTo>
                                <a:lnTo>
                                  <a:pt x="1069187" y="13563"/>
                                </a:lnTo>
                                <a:lnTo>
                                  <a:pt x="1017828" y="6083"/>
                                </a:lnTo>
                                <a:lnTo>
                                  <a:pt x="965581" y="1536"/>
                                </a:lnTo>
                                <a:lnTo>
                                  <a:pt x="912545" y="0"/>
                                </a:lnTo>
                                <a:lnTo>
                                  <a:pt x="859294" y="1549"/>
                                </a:lnTo>
                                <a:lnTo>
                                  <a:pt x="806831" y="6146"/>
                                </a:lnTo>
                                <a:lnTo>
                                  <a:pt x="755269" y="13677"/>
                                </a:lnTo>
                                <a:lnTo>
                                  <a:pt x="704672" y="24091"/>
                                </a:lnTo>
                                <a:lnTo>
                                  <a:pt x="655129" y="37299"/>
                                </a:lnTo>
                                <a:lnTo>
                                  <a:pt x="606729" y="53187"/>
                                </a:lnTo>
                                <a:lnTo>
                                  <a:pt x="559549" y="71704"/>
                                </a:lnTo>
                                <a:lnTo>
                                  <a:pt x="513689" y="92748"/>
                                </a:lnTo>
                                <a:lnTo>
                                  <a:pt x="469214" y="116230"/>
                                </a:lnTo>
                                <a:lnTo>
                                  <a:pt x="426212" y="142074"/>
                                </a:lnTo>
                                <a:lnTo>
                                  <a:pt x="384759" y="170192"/>
                                </a:lnTo>
                                <a:lnTo>
                                  <a:pt x="423989" y="200050"/>
                                </a:lnTo>
                                <a:lnTo>
                                  <a:pt x="461543" y="231940"/>
                                </a:lnTo>
                                <a:lnTo>
                                  <a:pt x="497332" y="265785"/>
                                </a:lnTo>
                                <a:lnTo>
                                  <a:pt x="531291" y="301523"/>
                                </a:lnTo>
                                <a:lnTo>
                                  <a:pt x="563333" y="339064"/>
                                </a:lnTo>
                                <a:lnTo>
                                  <a:pt x="593382" y="378320"/>
                                </a:lnTo>
                                <a:lnTo>
                                  <a:pt x="621360" y="419214"/>
                                </a:lnTo>
                                <a:lnTo>
                                  <a:pt x="647166" y="461670"/>
                                </a:lnTo>
                                <a:lnTo>
                                  <a:pt x="670750" y="505599"/>
                                </a:lnTo>
                                <a:lnTo>
                                  <a:pt x="692010" y="550913"/>
                                </a:lnTo>
                                <a:lnTo>
                                  <a:pt x="710869" y="597547"/>
                                </a:lnTo>
                                <a:lnTo>
                                  <a:pt x="727265" y="645426"/>
                                </a:lnTo>
                                <a:lnTo>
                                  <a:pt x="741095" y="694436"/>
                                </a:lnTo>
                                <a:lnTo>
                                  <a:pt x="752284" y="744537"/>
                                </a:lnTo>
                                <a:lnTo>
                                  <a:pt x="760755" y="795616"/>
                                </a:lnTo>
                                <a:lnTo>
                                  <a:pt x="766432" y="847598"/>
                                </a:lnTo>
                                <a:lnTo>
                                  <a:pt x="810221" y="826820"/>
                                </a:lnTo>
                                <a:lnTo>
                                  <a:pt x="852716" y="803808"/>
                                </a:lnTo>
                                <a:lnTo>
                                  <a:pt x="893826" y="778624"/>
                                </a:lnTo>
                                <a:lnTo>
                                  <a:pt x="933488" y="751344"/>
                                </a:lnTo>
                                <a:lnTo>
                                  <a:pt x="971626" y="722045"/>
                                </a:lnTo>
                                <a:lnTo>
                                  <a:pt x="1008151" y="690816"/>
                                </a:lnTo>
                                <a:lnTo>
                                  <a:pt x="1043012" y="657720"/>
                                </a:lnTo>
                                <a:lnTo>
                                  <a:pt x="1076121" y="622820"/>
                                </a:lnTo>
                                <a:lnTo>
                                  <a:pt x="1107401" y="586219"/>
                                </a:lnTo>
                                <a:lnTo>
                                  <a:pt x="1136789" y="547979"/>
                                </a:lnTo>
                                <a:lnTo>
                                  <a:pt x="1164209" y="508177"/>
                                </a:lnTo>
                                <a:lnTo>
                                  <a:pt x="1189583" y="466877"/>
                                </a:lnTo>
                                <a:lnTo>
                                  <a:pt x="1212824" y="424167"/>
                                </a:lnTo>
                                <a:lnTo>
                                  <a:pt x="1233868" y="380123"/>
                                </a:lnTo>
                                <a:lnTo>
                                  <a:pt x="1252651" y="334822"/>
                                </a:lnTo>
                                <a:lnTo>
                                  <a:pt x="1269085" y="288328"/>
                                </a:lnTo>
                                <a:lnTo>
                                  <a:pt x="1283106" y="240715"/>
                                </a:lnTo>
                                <a:lnTo>
                                  <a:pt x="1294625" y="192074"/>
                                </a:lnTo>
                                <a:lnTo>
                                  <a:pt x="1303578" y="142481"/>
                                </a:lnTo>
                                <a:lnTo>
                                  <a:pt x="1309878" y="91986"/>
                                </a:lnTo>
                                <a:close/>
                              </a:path>
                            </a:pathLst>
                          </a:custGeom>
                          <a:solidFill>
                            <a:srgbClr val="B1B1CD"/>
                          </a:solidFill>
                        </wps:spPr>
                        <wps:bodyPr wrap="square" lIns="0" tIns="0" rIns="0" bIns="0" rtlCol="0">
                          <a:prstTxWarp prst="textNoShape">
                            <a:avLst/>
                          </a:prstTxWarp>
                          <a:noAutofit/>
                        </wps:bodyPr>
                      </wps:wsp>
                      <wps:wsp>
                        <wps:cNvPr id="231" name="Graphic 231"/>
                        <wps:cNvSpPr/>
                        <wps:spPr>
                          <a:xfrm>
                            <a:off x="3010268" y="1370860"/>
                            <a:ext cx="762000" cy="754380"/>
                          </a:xfrm>
                          <a:custGeom>
                            <a:avLst/>
                            <a:gdLst/>
                            <a:ahLst/>
                            <a:cxnLst/>
                            <a:rect l="l" t="t" r="r" b="b"/>
                            <a:pathLst>
                              <a:path w="762000" h="754380">
                                <a:moveTo>
                                  <a:pt x="380314" y="0"/>
                                </a:moveTo>
                                <a:lnTo>
                                  <a:pt x="341788" y="29286"/>
                                </a:lnTo>
                                <a:lnTo>
                                  <a:pt x="304876" y="60543"/>
                                </a:lnTo>
                                <a:lnTo>
                                  <a:pt x="269653" y="93696"/>
                                </a:lnTo>
                                <a:lnTo>
                                  <a:pt x="236195" y="128666"/>
                                </a:lnTo>
                                <a:lnTo>
                                  <a:pt x="204579" y="165377"/>
                                </a:lnTo>
                                <a:lnTo>
                                  <a:pt x="174879" y="203753"/>
                                </a:lnTo>
                                <a:lnTo>
                                  <a:pt x="147172" y="243716"/>
                                </a:lnTo>
                                <a:lnTo>
                                  <a:pt x="121534" y="285191"/>
                                </a:lnTo>
                                <a:lnTo>
                                  <a:pt x="98040" y="328099"/>
                                </a:lnTo>
                                <a:lnTo>
                                  <a:pt x="76766" y="372365"/>
                                </a:lnTo>
                                <a:lnTo>
                                  <a:pt x="57789" y="417911"/>
                                </a:lnTo>
                                <a:lnTo>
                                  <a:pt x="41184" y="464661"/>
                                </a:lnTo>
                                <a:lnTo>
                                  <a:pt x="27026" y="512538"/>
                                </a:lnTo>
                                <a:lnTo>
                                  <a:pt x="15393" y="561466"/>
                                </a:lnTo>
                                <a:lnTo>
                                  <a:pt x="6358" y="611367"/>
                                </a:lnTo>
                                <a:lnTo>
                                  <a:pt x="0" y="662165"/>
                                </a:lnTo>
                                <a:lnTo>
                                  <a:pt x="45718" y="683040"/>
                                </a:lnTo>
                                <a:lnTo>
                                  <a:pt x="92730" y="701403"/>
                                </a:lnTo>
                                <a:lnTo>
                                  <a:pt x="140953" y="717171"/>
                                </a:lnTo>
                                <a:lnTo>
                                  <a:pt x="190304" y="730261"/>
                                </a:lnTo>
                                <a:lnTo>
                                  <a:pt x="240702" y="740587"/>
                                </a:lnTo>
                                <a:lnTo>
                                  <a:pt x="292063" y="748067"/>
                                </a:lnTo>
                                <a:lnTo>
                                  <a:pt x="344305" y="752616"/>
                                </a:lnTo>
                                <a:lnTo>
                                  <a:pt x="397344" y="754151"/>
                                </a:lnTo>
                                <a:lnTo>
                                  <a:pt x="452495" y="752490"/>
                                </a:lnTo>
                                <a:lnTo>
                                  <a:pt x="506784" y="747571"/>
                                </a:lnTo>
                                <a:lnTo>
                                  <a:pt x="560117" y="739488"/>
                                </a:lnTo>
                                <a:lnTo>
                                  <a:pt x="612398" y="728336"/>
                                </a:lnTo>
                                <a:lnTo>
                                  <a:pt x="663534" y="714208"/>
                                </a:lnTo>
                                <a:lnTo>
                                  <a:pt x="713428" y="697200"/>
                                </a:lnTo>
                                <a:lnTo>
                                  <a:pt x="761987" y="677405"/>
                                </a:lnTo>
                                <a:lnTo>
                                  <a:pt x="756310" y="625416"/>
                                </a:lnTo>
                                <a:lnTo>
                                  <a:pt x="747836" y="574335"/>
                                </a:lnTo>
                                <a:lnTo>
                                  <a:pt x="736644" y="524244"/>
                                </a:lnTo>
                                <a:lnTo>
                                  <a:pt x="722814" y="475223"/>
                                </a:lnTo>
                                <a:lnTo>
                                  <a:pt x="706426" y="427354"/>
                                </a:lnTo>
                                <a:lnTo>
                                  <a:pt x="687561" y="380718"/>
                                </a:lnTo>
                                <a:lnTo>
                                  <a:pt x="666300" y="335395"/>
                                </a:lnTo>
                                <a:lnTo>
                                  <a:pt x="642721" y="291468"/>
                                </a:lnTo>
                                <a:lnTo>
                                  <a:pt x="616906" y="249016"/>
                                </a:lnTo>
                                <a:lnTo>
                                  <a:pt x="588934" y="208122"/>
                                </a:lnTo>
                                <a:lnTo>
                                  <a:pt x="558887" y="168866"/>
                                </a:lnTo>
                                <a:lnTo>
                                  <a:pt x="526843" y="131329"/>
                                </a:lnTo>
                                <a:lnTo>
                                  <a:pt x="492884" y="95593"/>
                                </a:lnTo>
                                <a:lnTo>
                                  <a:pt x="457089" y="61739"/>
                                </a:lnTo>
                                <a:lnTo>
                                  <a:pt x="419539" y="29847"/>
                                </a:lnTo>
                                <a:lnTo>
                                  <a:pt x="380314" y="0"/>
                                </a:lnTo>
                                <a:close/>
                              </a:path>
                            </a:pathLst>
                          </a:custGeom>
                          <a:solidFill>
                            <a:srgbClr val="CFD1E0"/>
                          </a:solidFill>
                        </wps:spPr>
                        <wps:bodyPr wrap="square" lIns="0" tIns="0" rIns="0" bIns="0" rtlCol="0">
                          <a:prstTxWarp prst="textNoShape">
                            <a:avLst/>
                          </a:prstTxWarp>
                          <a:noAutofit/>
                        </wps:bodyPr>
                      </wps:wsp>
                      <wps:wsp>
                        <wps:cNvPr id="232" name="Graphic 232"/>
                        <wps:cNvSpPr/>
                        <wps:spPr>
                          <a:xfrm>
                            <a:off x="3369379" y="1769884"/>
                            <a:ext cx="43180" cy="31115"/>
                          </a:xfrm>
                          <a:custGeom>
                            <a:avLst/>
                            <a:gdLst/>
                            <a:ahLst/>
                            <a:cxnLst/>
                            <a:rect l="l" t="t" r="r" b="b"/>
                            <a:pathLst>
                              <a:path w="43180" h="31115">
                                <a:moveTo>
                                  <a:pt x="36499" y="0"/>
                                </a:moveTo>
                                <a:lnTo>
                                  <a:pt x="0" y="18618"/>
                                </a:lnTo>
                                <a:lnTo>
                                  <a:pt x="6121" y="30937"/>
                                </a:lnTo>
                                <a:lnTo>
                                  <a:pt x="42621" y="12318"/>
                                </a:lnTo>
                                <a:lnTo>
                                  <a:pt x="36499" y="0"/>
                                </a:lnTo>
                                <a:close/>
                              </a:path>
                            </a:pathLst>
                          </a:custGeom>
                          <a:solidFill>
                            <a:srgbClr val="FFFFFF"/>
                          </a:solidFill>
                        </wps:spPr>
                        <wps:bodyPr wrap="square" lIns="0" tIns="0" rIns="0" bIns="0" rtlCol="0">
                          <a:prstTxWarp prst="textNoShape">
                            <a:avLst/>
                          </a:prstTxWarp>
                          <a:noAutofit/>
                        </wps:bodyPr>
                      </wps:wsp>
                      <pic:pic>
                        <pic:nvPicPr>
                          <pic:cNvPr id="233" name="Image 233"/>
                          <pic:cNvPicPr/>
                        </pic:nvPicPr>
                        <pic:blipFill>
                          <a:blip r:embed="rId80" cstate="print"/>
                          <a:stretch>
                            <a:fillRect/>
                          </a:stretch>
                        </pic:blipFill>
                        <pic:spPr>
                          <a:xfrm>
                            <a:off x="4482047" y="1105978"/>
                            <a:ext cx="223050" cy="122974"/>
                          </a:xfrm>
                          <a:prstGeom prst="rect">
                            <a:avLst/>
                          </a:prstGeom>
                        </pic:spPr>
                      </pic:pic>
                      <pic:pic>
                        <pic:nvPicPr>
                          <pic:cNvPr id="234" name="Image 234"/>
                          <pic:cNvPicPr/>
                        </pic:nvPicPr>
                        <pic:blipFill>
                          <a:blip r:embed="rId81" cstate="print"/>
                          <a:stretch>
                            <a:fillRect/>
                          </a:stretch>
                        </pic:blipFill>
                        <pic:spPr>
                          <a:xfrm>
                            <a:off x="4192792" y="1253514"/>
                            <a:ext cx="223062" cy="122974"/>
                          </a:xfrm>
                          <a:prstGeom prst="rect">
                            <a:avLst/>
                          </a:prstGeom>
                        </pic:spPr>
                      </pic:pic>
                      <pic:pic>
                        <pic:nvPicPr>
                          <pic:cNvPr id="235" name="Image 235"/>
                          <pic:cNvPicPr/>
                        </pic:nvPicPr>
                        <pic:blipFill>
                          <a:blip r:embed="rId82" cstate="print"/>
                          <a:stretch>
                            <a:fillRect/>
                          </a:stretch>
                        </pic:blipFill>
                        <pic:spPr>
                          <a:xfrm>
                            <a:off x="3903549" y="1401050"/>
                            <a:ext cx="223062" cy="122974"/>
                          </a:xfrm>
                          <a:prstGeom prst="rect">
                            <a:avLst/>
                          </a:prstGeom>
                        </pic:spPr>
                      </pic:pic>
                      <pic:pic>
                        <pic:nvPicPr>
                          <pic:cNvPr id="236" name="Image 236"/>
                          <pic:cNvPicPr/>
                        </pic:nvPicPr>
                        <pic:blipFill>
                          <a:blip r:embed="rId83" cstate="print"/>
                          <a:stretch>
                            <a:fillRect/>
                          </a:stretch>
                        </pic:blipFill>
                        <pic:spPr>
                          <a:xfrm>
                            <a:off x="3614306" y="1548585"/>
                            <a:ext cx="223062" cy="122974"/>
                          </a:xfrm>
                          <a:prstGeom prst="rect">
                            <a:avLst/>
                          </a:prstGeom>
                        </pic:spPr>
                      </pic:pic>
                      <wps:wsp>
                        <wps:cNvPr id="237" name="Graphic 237"/>
                        <wps:cNvSpPr/>
                        <wps:spPr>
                          <a:xfrm>
                            <a:off x="3343237" y="1696122"/>
                            <a:ext cx="205104" cy="104139"/>
                          </a:xfrm>
                          <a:custGeom>
                            <a:avLst/>
                            <a:gdLst/>
                            <a:ahLst/>
                            <a:cxnLst/>
                            <a:rect l="l" t="t" r="r" b="b"/>
                            <a:pathLst>
                              <a:path w="205104" h="104139">
                                <a:moveTo>
                                  <a:pt x="42418" y="91516"/>
                                </a:moveTo>
                                <a:lnTo>
                                  <a:pt x="6464" y="71869"/>
                                </a:lnTo>
                                <a:lnTo>
                                  <a:pt x="0" y="84010"/>
                                </a:lnTo>
                                <a:lnTo>
                                  <a:pt x="35953" y="103657"/>
                                </a:lnTo>
                                <a:lnTo>
                                  <a:pt x="42418" y="91516"/>
                                </a:lnTo>
                                <a:close/>
                              </a:path>
                              <a:path w="205104" h="104139">
                                <a:moveTo>
                                  <a:pt x="204889" y="12319"/>
                                </a:moveTo>
                                <a:lnTo>
                                  <a:pt x="198755" y="0"/>
                                </a:lnTo>
                                <a:lnTo>
                                  <a:pt x="126441" y="36880"/>
                                </a:lnTo>
                                <a:lnTo>
                                  <a:pt x="132575" y="49199"/>
                                </a:lnTo>
                                <a:lnTo>
                                  <a:pt x="204889" y="12319"/>
                                </a:lnTo>
                                <a:close/>
                              </a:path>
                            </a:pathLst>
                          </a:custGeom>
                          <a:solidFill>
                            <a:srgbClr val="FFFFFF"/>
                          </a:solidFill>
                        </wps:spPr>
                        <wps:bodyPr wrap="square" lIns="0" tIns="0" rIns="0" bIns="0" rtlCol="0">
                          <a:prstTxWarp prst="textNoShape">
                            <a:avLst/>
                          </a:prstTxWarp>
                          <a:noAutofit/>
                        </wps:bodyPr>
                      </wps:wsp>
                      <pic:pic>
                        <pic:nvPicPr>
                          <pic:cNvPr id="238" name="Image 238"/>
                          <pic:cNvPicPr/>
                        </pic:nvPicPr>
                        <pic:blipFill>
                          <a:blip r:embed="rId84" cstate="print"/>
                          <a:stretch>
                            <a:fillRect/>
                          </a:stretch>
                        </pic:blipFill>
                        <pic:spPr>
                          <a:xfrm>
                            <a:off x="2060520" y="1067375"/>
                            <a:ext cx="220256" cy="128904"/>
                          </a:xfrm>
                          <a:prstGeom prst="rect">
                            <a:avLst/>
                          </a:prstGeom>
                        </pic:spPr>
                      </pic:pic>
                      <pic:pic>
                        <pic:nvPicPr>
                          <pic:cNvPr id="239" name="Image 239"/>
                          <pic:cNvPicPr/>
                        </pic:nvPicPr>
                        <pic:blipFill>
                          <a:blip r:embed="rId85" cstate="print"/>
                          <a:stretch>
                            <a:fillRect/>
                          </a:stretch>
                        </pic:blipFill>
                        <pic:spPr>
                          <a:xfrm>
                            <a:off x="2345571" y="1223064"/>
                            <a:ext cx="220243" cy="128917"/>
                          </a:xfrm>
                          <a:prstGeom prst="rect">
                            <a:avLst/>
                          </a:prstGeom>
                        </pic:spPr>
                      </pic:pic>
                      <pic:pic>
                        <pic:nvPicPr>
                          <pic:cNvPr id="240" name="Image 240"/>
                          <pic:cNvPicPr/>
                        </pic:nvPicPr>
                        <pic:blipFill>
                          <a:blip r:embed="rId86" cstate="print"/>
                          <a:stretch>
                            <a:fillRect/>
                          </a:stretch>
                        </pic:blipFill>
                        <pic:spPr>
                          <a:xfrm>
                            <a:off x="2630610" y="1378753"/>
                            <a:ext cx="220256" cy="128917"/>
                          </a:xfrm>
                          <a:prstGeom prst="rect">
                            <a:avLst/>
                          </a:prstGeom>
                        </pic:spPr>
                      </pic:pic>
                      <pic:pic>
                        <pic:nvPicPr>
                          <pic:cNvPr id="241" name="Image 241"/>
                          <pic:cNvPicPr/>
                        </pic:nvPicPr>
                        <pic:blipFill>
                          <a:blip r:embed="rId84" cstate="print"/>
                          <a:stretch>
                            <a:fillRect/>
                          </a:stretch>
                        </pic:blipFill>
                        <pic:spPr>
                          <a:xfrm>
                            <a:off x="2915662" y="1534455"/>
                            <a:ext cx="220256" cy="128905"/>
                          </a:xfrm>
                          <a:prstGeom prst="rect">
                            <a:avLst/>
                          </a:prstGeom>
                        </pic:spPr>
                      </pic:pic>
                      <wps:wsp>
                        <wps:cNvPr id="242" name="Graphic 242"/>
                        <wps:cNvSpPr/>
                        <wps:spPr>
                          <a:xfrm>
                            <a:off x="2353246" y="1690153"/>
                            <a:ext cx="1024890" cy="1316355"/>
                          </a:xfrm>
                          <a:custGeom>
                            <a:avLst/>
                            <a:gdLst/>
                            <a:ahLst/>
                            <a:cxnLst/>
                            <a:rect l="l" t="t" r="r" b="b"/>
                            <a:pathLst>
                              <a:path w="1024890" h="1316355">
                                <a:moveTo>
                                  <a:pt x="65074" y="1250962"/>
                                </a:moveTo>
                                <a:lnTo>
                                  <a:pt x="54724" y="1241996"/>
                                </a:lnTo>
                                <a:lnTo>
                                  <a:pt x="0" y="1306779"/>
                                </a:lnTo>
                                <a:lnTo>
                                  <a:pt x="10350" y="1315758"/>
                                </a:lnTo>
                                <a:lnTo>
                                  <a:pt x="65074" y="1250962"/>
                                </a:lnTo>
                                <a:close/>
                              </a:path>
                              <a:path w="1024890" h="1316355">
                                <a:moveTo>
                                  <a:pt x="174523" y="1121384"/>
                                </a:moveTo>
                                <a:lnTo>
                                  <a:pt x="164185" y="1112418"/>
                                </a:lnTo>
                                <a:lnTo>
                                  <a:pt x="109448" y="1177201"/>
                                </a:lnTo>
                                <a:lnTo>
                                  <a:pt x="119799" y="1186180"/>
                                </a:lnTo>
                                <a:lnTo>
                                  <a:pt x="174523" y="1121384"/>
                                </a:lnTo>
                                <a:close/>
                              </a:path>
                              <a:path w="1024890" h="1316355">
                                <a:moveTo>
                                  <a:pt x="925182" y="38925"/>
                                </a:moveTo>
                                <a:lnTo>
                                  <a:pt x="853922" y="0"/>
                                </a:lnTo>
                                <a:lnTo>
                                  <a:pt x="847458" y="12141"/>
                                </a:lnTo>
                                <a:lnTo>
                                  <a:pt x="918718" y="51066"/>
                                </a:lnTo>
                                <a:lnTo>
                                  <a:pt x="925182" y="38925"/>
                                </a:lnTo>
                                <a:close/>
                              </a:path>
                              <a:path w="1024890" h="1316355">
                                <a:moveTo>
                                  <a:pt x="1024763" y="107772"/>
                                </a:moveTo>
                                <a:lnTo>
                                  <a:pt x="1014412" y="98806"/>
                                </a:lnTo>
                                <a:lnTo>
                                  <a:pt x="987844" y="130251"/>
                                </a:lnTo>
                                <a:lnTo>
                                  <a:pt x="998194" y="139217"/>
                                </a:lnTo>
                                <a:lnTo>
                                  <a:pt x="1024763" y="107772"/>
                                </a:lnTo>
                                <a:close/>
                              </a:path>
                            </a:pathLst>
                          </a:custGeom>
                          <a:solidFill>
                            <a:srgbClr val="FFFFFF"/>
                          </a:solidFill>
                        </wps:spPr>
                        <wps:bodyPr wrap="square" lIns="0" tIns="0" rIns="0" bIns="0" rtlCol="0">
                          <a:prstTxWarp prst="textNoShape">
                            <a:avLst/>
                          </a:prstTxWarp>
                          <a:noAutofit/>
                        </wps:bodyPr>
                      </wps:wsp>
                      <pic:pic>
                        <pic:nvPicPr>
                          <pic:cNvPr id="243" name="Image 243"/>
                          <pic:cNvPicPr/>
                        </pic:nvPicPr>
                        <pic:blipFill>
                          <a:blip r:embed="rId87" cstate="print"/>
                          <a:stretch>
                            <a:fillRect/>
                          </a:stretch>
                        </pic:blipFill>
                        <pic:spPr>
                          <a:xfrm>
                            <a:off x="2572158" y="2543407"/>
                            <a:ext cx="174536" cy="203339"/>
                          </a:xfrm>
                          <a:prstGeom prst="rect">
                            <a:avLst/>
                          </a:prstGeom>
                        </pic:spPr>
                      </pic:pic>
                      <wps:wsp>
                        <wps:cNvPr id="244" name="Graphic 244"/>
                        <wps:cNvSpPr/>
                        <wps:spPr>
                          <a:xfrm>
                            <a:off x="2791068" y="2413829"/>
                            <a:ext cx="65405" cy="74295"/>
                          </a:xfrm>
                          <a:custGeom>
                            <a:avLst/>
                            <a:gdLst/>
                            <a:ahLst/>
                            <a:cxnLst/>
                            <a:rect l="l" t="t" r="r" b="b"/>
                            <a:pathLst>
                              <a:path w="65405" h="74295">
                                <a:moveTo>
                                  <a:pt x="54724" y="0"/>
                                </a:moveTo>
                                <a:lnTo>
                                  <a:pt x="0" y="64782"/>
                                </a:lnTo>
                                <a:lnTo>
                                  <a:pt x="10350" y="73761"/>
                                </a:lnTo>
                                <a:lnTo>
                                  <a:pt x="65074" y="8966"/>
                                </a:lnTo>
                                <a:lnTo>
                                  <a:pt x="54724" y="0"/>
                                </a:lnTo>
                                <a:close/>
                              </a:path>
                            </a:pathLst>
                          </a:custGeom>
                          <a:solidFill>
                            <a:srgbClr val="FFFFFF"/>
                          </a:solidFill>
                        </wps:spPr>
                        <wps:bodyPr wrap="square" lIns="0" tIns="0" rIns="0" bIns="0" rtlCol="0">
                          <a:prstTxWarp prst="textNoShape">
                            <a:avLst/>
                          </a:prstTxWarp>
                          <a:noAutofit/>
                        </wps:bodyPr>
                      </wps:wsp>
                      <pic:pic>
                        <pic:nvPicPr>
                          <pic:cNvPr id="245" name="Image 245"/>
                          <pic:cNvPicPr/>
                        </pic:nvPicPr>
                        <pic:blipFill>
                          <a:blip r:embed="rId88" cstate="print"/>
                          <a:stretch>
                            <a:fillRect/>
                          </a:stretch>
                        </pic:blipFill>
                        <pic:spPr>
                          <a:xfrm>
                            <a:off x="2900530" y="2154673"/>
                            <a:ext cx="174523" cy="203339"/>
                          </a:xfrm>
                          <a:prstGeom prst="rect">
                            <a:avLst/>
                          </a:prstGeom>
                        </pic:spPr>
                      </pic:pic>
                      <wps:wsp>
                        <wps:cNvPr id="246" name="Graphic 246"/>
                        <wps:cNvSpPr/>
                        <wps:spPr>
                          <a:xfrm>
                            <a:off x="3119437" y="1787257"/>
                            <a:ext cx="1503680" cy="1177290"/>
                          </a:xfrm>
                          <a:custGeom>
                            <a:avLst/>
                            <a:gdLst/>
                            <a:ahLst/>
                            <a:cxnLst/>
                            <a:rect l="l" t="t" r="r" b="b"/>
                            <a:pathLst>
                              <a:path w="1503680" h="1177290">
                                <a:moveTo>
                                  <a:pt x="65074" y="246811"/>
                                </a:moveTo>
                                <a:lnTo>
                                  <a:pt x="54724" y="237845"/>
                                </a:lnTo>
                                <a:lnTo>
                                  <a:pt x="0" y="302628"/>
                                </a:lnTo>
                                <a:lnTo>
                                  <a:pt x="10350" y="311594"/>
                                </a:lnTo>
                                <a:lnTo>
                                  <a:pt x="65074" y="246811"/>
                                </a:lnTo>
                                <a:close/>
                              </a:path>
                              <a:path w="1503680" h="1177290">
                                <a:moveTo>
                                  <a:pt x="174536" y="117233"/>
                                </a:moveTo>
                                <a:lnTo>
                                  <a:pt x="164185" y="108267"/>
                                </a:lnTo>
                                <a:lnTo>
                                  <a:pt x="109448" y="173050"/>
                                </a:lnTo>
                                <a:lnTo>
                                  <a:pt x="119799" y="182016"/>
                                </a:lnTo>
                                <a:lnTo>
                                  <a:pt x="174536" y="117233"/>
                                </a:lnTo>
                                <a:close/>
                              </a:path>
                              <a:path w="1503680" h="1177290">
                                <a:moveTo>
                                  <a:pt x="288302" y="27762"/>
                                </a:moveTo>
                                <a:lnTo>
                                  <a:pt x="257987" y="0"/>
                                </a:lnTo>
                                <a:lnTo>
                                  <a:pt x="248856" y="10236"/>
                                </a:lnTo>
                                <a:lnTo>
                                  <a:pt x="279158" y="37998"/>
                                </a:lnTo>
                                <a:lnTo>
                                  <a:pt x="288302" y="27762"/>
                                </a:lnTo>
                                <a:close/>
                              </a:path>
                              <a:path w="1503680" h="1177290">
                                <a:moveTo>
                                  <a:pt x="1503108" y="1166025"/>
                                </a:moveTo>
                                <a:lnTo>
                                  <a:pt x="1442478" y="1109306"/>
                                </a:lnTo>
                                <a:lnTo>
                                  <a:pt x="1433131" y="1120000"/>
                                </a:lnTo>
                                <a:lnTo>
                                  <a:pt x="1493761" y="1176705"/>
                                </a:lnTo>
                                <a:lnTo>
                                  <a:pt x="1503108" y="1166025"/>
                                </a:lnTo>
                                <a:close/>
                              </a:path>
                            </a:pathLst>
                          </a:custGeom>
                          <a:solidFill>
                            <a:srgbClr val="FFFFFF"/>
                          </a:solidFill>
                        </wps:spPr>
                        <wps:bodyPr wrap="square" lIns="0" tIns="0" rIns="0" bIns="0" rtlCol="0">
                          <a:prstTxWarp prst="textNoShape">
                            <a:avLst/>
                          </a:prstTxWarp>
                          <a:noAutofit/>
                        </wps:bodyPr>
                      </wps:wsp>
                      <pic:pic>
                        <pic:nvPicPr>
                          <pic:cNvPr id="247" name="Image 247"/>
                          <pic:cNvPicPr/>
                        </pic:nvPicPr>
                        <pic:blipFill>
                          <a:blip r:embed="rId89" cstate="print"/>
                          <a:stretch>
                            <a:fillRect/>
                          </a:stretch>
                        </pic:blipFill>
                        <pic:spPr>
                          <a:xfrm>
                            <a:off x="4310037" y="2669711"/>
                            <a:ext cx="191249" cy="180835"/>
                          </a:xfrm>
                          <a:prstGeom prst="rect">
                            <a:avLst/>
                          </a:prstGeom>
                        </pic:spPr>
                      </pic:pic>
                      <pic:pic>
                        <pic:nvPicPr>
                          <pic:cNvPr id="248" name="Image 248"/>
                          <pic:cNvPicPr/>
                        </pic:nvPicPr>
                        <pic:blipFill>
                          <a:blip r:embed="rId89" cstate="print"/>
                          <a:stretch>
                            <a:fillRect/>
                          </a:stretch>
                        </pic:blipFill>
                        <pic:spPr>
                          <a:xfrm>
                            <a:off x="4067505" y="2442863"/>
                            <a:ext cx="191249" cy="180835"/>
                          </a:xfrm>
                          <a:prstGeom prst="rect">
                            <a:avLst/>
                          </a:prstGeom>
                        </pic:spPr>
                      </pic:pic>
                      <pic:pic>
                        <pic:nvPicPr>
                          <pic:cNvPr id="249" name="Image 249"/>
                          <pic:cNvPicPr/>
                        </pic:nvPicPr>
                        <pic:blipFill>
                          <a:blip r:embed="rId89" cstate="print"/>
                          <a:stretch>
                            <a:fillRect/>
                          </a:stretch>
                        </pic:blipFill>
                        <pic:spPr>
                          <a:xfrm>
                            <a:off x="3824973" y="2216016"/>
                            <a:ext cx="191249" cy="180835"/>
                          </a:xfrm>
                          <a:prstGeom prst="rect">
                            <a:avLst/>
                          </a:prstGeom>
                        </pic:spPr>
                      </pic:pic>
                      <pic:pic>
                        <pic:nvPicPr>
                          <pic:cNvPr id="250" name="Image 250"/>
                          <pic:cNvPicPr/>
                        </pic:nvPicPr>
                        <pic:blipFill>
                          <a:blip r:embed="rId90" cstate="print"/>
                          <a:stretch>
                            <a:fillRect/>
                          </a:stretch>
                        </pic:blipFill>
                        <pic:spPr>
                          <a:xfrm>
                            <a:off x="3582441" y="1989169"/>
                            <a:ext cx="191249" cy="180835"/>
                          </a:xfrm>
                          <a:prstGeom prst="rect">
                            <a:avLst/>
                          </a:prstGeom>
                        </pic:spPr>
                      </pic:pic>
                      <wps:wsp>
                        <wps:cNvPr id="251" name="Graphic 251"/>
                        <wps:cNvSpPr/>
                        <wps:spPr>
                          <a:xfrm>
                            <a:off x="3461168" y="1875745"/>
                            <a:ext cx="70485" cy="67945"/>
                          </a:xfrm>
                          <a:custGeom>
                            <a:avLst/>
                            <a:gdLst/>
                            <a:ahLst/>
                            <a:cxnLst/>
                            <a:rect l="l" t="t" r="r" b="b"/>
                            <a:pathLst>
                              <a:path w="70485" h="67945">
                                <a:moveTo>
                                  <a:pt x="9347" y="0"/>
                                </a:moveTo>
                                <a:lnTo>
                                  <a:pt x="0" y="10693"/>
                                </a:lnTo>
                                <a:lnTo>
                                  <a:pt x="60629" y="67411"/>
                                </a:lnTo>
                                <a:lnTo>
                                  <a:pt x="69977" y="56718"/>
                                </a:lnTo>
                                <a:lnTo>
                                  <a:pt x="9347" y="0"/>
                                </a:lnTo>
                                <a:close/>
                              </a:path>
                            </a:pathLst>
                          </a:custGeom>
                          <a:solidFill>
                            <a:srgbClr val="FFFFFF"/>
                          </a:solidFill>
                        </wps:spPr>
                        <wps:bodyPr wrap="square" lIns="0" tIns="0" rIns="0" bIns="0" rtlCol="0">
                          <a:prstTxWarp prst="textNoShape">
                            <a:avLst/>
                          </a:prstTxWarp>
                          <a:noAutofit/>
                        </wps:bodyPr>
                      </wps:wsp>
                      <wps:wsp>
                        <wps:cNvPr id="252" name="Textbox 252"/>
                        <wps:cNvSpPr txBox="1"/>
                        <wps:spPr>
                          <a:xfrm>
                            <a:off x="2894022" y="453209"/>
                            <a:ext cx="989965" cy="162560"/>
                          </a:xfrm>
                          <a:prstGeom prst="rect">
                            <a:avLst/>
                          </a:prstGeom>
                        </wps:spPr>
                        <wps:txbx>
                          <w:txbxContent>
                            <w:p>
                              <w:pPr>
                                <w:spacing w:before="9"/>
                                <w:ind w:left="0" w:right="0" w:firstLine="0"/>
                                <w:jc w:val="left"/>
                                <w:rPr>
                                  <w:sz w:val="21"/>
                                </w:rPr>
                              </w:pPr>
                              <w:r>
                                <w:rPr>
                                  <w:color w:val="42479D"/>
                                  <w:w w:val="105"/>
                                  <w:sz w:val="21"/>
                                </w:rPr>
                                <w:t>Pupil</w:t>
                              </w:r>
                              <w:r>
                                <w:rPr>
                                  <w:color w:val="42479D"/>
                                  <w:spacing w:val="-11"/>
                                  <w:w w:val="105"/>
                                  <w:sz w:val="21"/>
                                </w:rPr>
                                <w:t> </w:t>
                              </w:r>
                              <w:r>
                                <w:rPr>
                                  <w:color w:val="42479D"/>
                                  <w:spacing w:val="-2"/>
                                  <w:w w:val="105"/>
                                  <w:sz w:val="21"/>
                                </w:rPr>
                                <w:t>experiences</w:t>
                              </w:r>
                            </w:p>
                          </w:txbxContent>
                        </wps:txbx>
                        <wps:bodyPr wrap="square" lIns="0" tIns="0" rIns="0" bIns="0" rtlCol="0">
                          <a:noAutofit/>
                        </wps:bodyPr>
                      </wps:wsp>
                      <wps:wsp>
                        <wps:cNvPr id="253" name="Textbox 253"/>
                        <wps:cNvSpPr txBox="1"/>
                        <wps:spPr>
                          <a:xfrm>
                            <a:off x="713172" y="869415"/>
                            <a:ext cx="1175385" cy="494030"/>
                          </a:xfrm>
                          <a:prstGeom prst="rect">
                            <a:avLst/>
                          </a:prstGeom>
                        </wps:spPr>
                        <wps:txbx>
                          <w:txbxContent>
                            <w:p>
                              <w:pPr>
                                <w:spacing w:line="256" w:lineRule="auto" w:before="0"/>
                                <w:ind w:left="0" w:right="18" w:firstLine="0"/>
                                <w:jc w:val="left"/>
                                <w:rPr>
                                  <w:sz w:val="21"/>
                                </w:rPr>
                              </w:pPr>
                              <w:r>
                                <w:rPr>
                                  <w:color w:val="FFFFFF"/>
                                  <w:w w:val="105"/>
                                  <w:sz w:val="21"/>
                                </w:rPr>
                                <w:t>Does this take the </w:t>
                              </w:r>
                              <w:r>
                                <w:rPr>
                                  <w:color w:val="FFFFFF"/>
                                  <w:spacing w:val="-2"/>
                                  <w:w w:val="105"/>
                                  <w:sz w:val="21"/>
                                </w:rPr>
                                <w:t>learner</w:t>
                              </w:r>
                              <w:r>
                                <w:rPr>
                                  <w:color w:val="FFFFFF"/>
                                  <w:spacing w:val="-14"/>
                                  <w:w w:val="105"/>
                                  <w:sz w:val="21"/>
                                </w:rPr>
                                <w:t> </w:t>
                              </w:r>
                              <w:r>
                                <w:rPr>
                                  <w:color w:val="FFFFFF"/>
                                  <w:spacing w:val="-2"/>
                                  <w:w w:val="105"/>
                                  <w:sz w:val="21"/>
                                </w:rPr>
                                <w:t>beyond</w:t>
                              </w:r>
                              <w:r>
                                <w:rPr>
                                  <w:color w:val="FFFFFF"/>
                                  <w:spacing w:val="-13"/>
                                  <w:w w:val="105"/>
                                  <w:sz w:val="21"/>
                                </w:rPr>
                                <w:t> </w:t>
                              </w:r>
                              <w:r>
                                <w:rPr>
                                  <w:color w:val="FFFFFF"/>
                                  <w:spacing w:val="-2"/>
                                  <w:w w:val="105"/>
                                  <w:sz w:val="21"/>
                                </w:rPr>
                                <w:t>what </w:t>
                              </w:r>
                              <w:r>
                                <w:rPr>
                                  <w:color w:val="FFFFFF"/>
                                  <w:w w:val="105"/>
                                  <w:sz w:val="21"/>
                                </w:rPr>
                                <w:t>they already know?</w:t>
                              </w:r>
                            </w:p>
                          </w:txbxContent>
                        </wps:txbx>
                        <wps:bodyPr wrap="square" lIns="0" tIns="0" rIns="0" bIns="0" rtlCol="0">
                          <a:noAutofit/>
                        </wps:bodyPr>
                      </wps:wsp>
                      <wps:wsp>
                        <wps:cNvPr id="254" name="Textbox 254"/>
                        <wps:cNvSpPr txBox="1"/>
                        <wps:spPr>
                          <a:xfrm>
                            <a:off x="5071649" y="903768"/>
                            <a:ext cx="859790" cy="328295"/>
                          </a:xfrm>
                          <a:prstGeom prst="rect">
                            <a:avLst/>
                          </a:prstGeom>
                        </wps:spPr>
                        <wps:txbx>
                          <w:txbxContent>
                            <w:p>
                              <w:pPr>
                                <w:spacing w:line="256" w:lineRule="auto" w:before="0"/>
                                <w:ind w:left="0" w:right="18" w:firstLine="0"/>
                                <w:jc w:val="left"/>
                                <w:rPr>
                                  <w:sz w:val="21"/>
                                </w:rPr>
                              </w:pPr>
                              <w:r>
                                <w:rPr>
                                  <w:color w:val="FFFFFF"/>
                                  <w:spacing w:val="-2"/>
                                  <w:w w:val="105"/>
                                  <w:sz w:val="21"/>
                                </w:rPr>
                                <w:t>Which</w:t>
                              </w:r>
                              <w:r>
                                <w:rPr>
                                  <w:color w:val="FFFFFF"/>
                                  <w:spacing w:val="-14"/>
                                  <w:w w:val="105"/>
                                  <w:sz w:val="21"/>
                                </w:rPr>
                                <w:t> </w:t>
                              </w:r>
                              <w:r>
                                <w:rPr>
                                  <w:color w:val="FFFFFF"/>
                                  <w:spacing w:val="-2"/>
                                  <w:w w:val="105"/>
                                  <w:sz w:val="21"/>
                                </w:rPr>
                                <w:t>learning activity?</w:t>
                              </w:r>
                            </w:p>
                          </w:txbxContent>
                        </wps:txbx>
                        <wps:bodyPr wrap="square" lIns="0" tIns="0" rIns="0" bIns="0" rtlCol="0">
                          <a:noAutofit/>
                        </wps:bodyPr>
                      </wps:wsp>
                      <wps:wsp>
                        <wps:cNvPr id="255" name="Textbox 255"/>
                        <wps:cNvSpPr txBox="1"/>
                        <wps:spPr>
                          <a:xfrm>
                            <a:off x="4330960" y="2019079"/>
                            <a:ext cx="1309370" cy="162560"/>
                          </a:xfrm>
                          <a:prstGeom prst="rect">
                            <a:avLst/>
                          </a:prstGeom>
                        </wps:spPr>
                        <wps:txbx>
                          <w:txbxContent>
                            <w:p>
                              <w:pPr>
                                <w:spacing w:before="9"/>
                                <w:ind w:left="0" w:right="0" w:firstLine="0"/>
                                <w:jc w:val="left"/>
                                <w:rPr>
                                  <w:sz w:val="21"/>
                                </w:rPr>
                              </w:pPr>
                              <w:r>
                                <w:rPr>
                                  <w:color w:val="42479D"/>
                                  <w:spacing w:val="-2"/>
                                  <w:w w:val="105"/>
                                  <w:sz w:val="21"/>
                                </w:rPr>
                                <w:t>Geography:</w:t>
                              </w:r>
                              <w:r>
                                <w:rPr>
                                  <w:color w:val="42479D"/>
                                  <w:spacing w:val="-4"/>
                                  <w:w w:val="105"/>
                                  <w:sz w:val="21"/>
                                </w:rPr>
                                <w:t> </w:t>
                              </w:r>
                              <w:r>
                                <w:rPr>
                                  <w:color w:val="42479D"/>
                                  <w:spacing w:val="-2"/>
                                  <w:w w:val="105"/>
                                  <w:sz w:val="21"/>
                                </w:rPr>
                                <w:t>the</w:t>
                              </w:r>
                              <w:r>
                                <w:rPr>
                                  <w:color w:val="42479D"/>
                                  <w:spacing w:val="-4"/>
                                  <w:w w:val="105"/>
                                  <w:sz w:val="21"/>
                                </w:rPr>
                                <w:t> </w:t>
                              </w:r>
                              <w:r>
                                <w:rPr>
                                  <w:color w:val="42479D"/>
                                  <w:spacing w:val="-2"/>
                                  <w:w w:val="105"/>
                                  <w:sz w:val="21"/>
                                </w:rPr>
                                <w:t>subject</w:t>
                              </w:r>
                            </w:p>
                          </w:txbxContent>
                        </wps:txbx>
                        <wps:bodyPr wrap="square" lIns="0" tIns="0" rIns="0" bIns="0" rtlCol="0">
                          <a:noAutofit/>
                        </wps:bodyPr>
                      </wps:wsp>
                      <wps:wsp>
                        <wps:cNvPr id="256" name="Textbox 256"/>
                        <wps:cNvSpPr txBox="1"/>
                        <wps:spPr>
                          <a:xfrm>
                            <a:off x="1489525" y="3111308"/>
                            <a:ext cx="737235" cy="328295"/>
                          </a:xfrm>
                          <a:prstGeom prst="rect">
                            <a:avLst/>
                          </a:prstGeom>
                        </wps:spPr>
                        <wps:txbx>
                          <w:txbxContent>
                            <w:p>
                              <w:pPr>
                                <w:spacing w:line="256" w:lineRule="auto" w:before="0"/>
                                <w:ind w:left="0" w:right="18" w:firstLine="0"/>
                                <w:jc w:val="left"/>
                                <w:rPr>
                                  <w:sz w:val="21"/>
                                </w:rPr>
                              </w:pPr>
                              <w:r>
                                <w:rPr>
                                  <w:color w:val="FFFFFF"/>
                                  <w:spacing w:val="-2"/>
                                  <w:sz w:val="21"/>
                                </w:rPr>
                                <w:t>Underpinned </w:t>
                              </w:r>
                              <w:r>
                                <w:rPr>
                                  <w:color w:val="FFFFFF"/>
                                  <w:w w:val="105"/>
                                  <w:sz w:val="21"/>
                                </w:rPr>
                                <w:t>by concepts</w:t>
                              </w:r>
                            </w:p>
                          </w:txbxContent>
                        </wps:txbx>
                        <wps:bodyPr wrap="square" lIns="0" tIns="0" rIns="0" bIns="0" rtlCol="0">
                          <a:noAutofit/>
                        </wps:bodyPr>
                      </wps:wsp>
                      <wps:wsp>
                        <wps:cNvPr id="257" name="Textbox 257"/>
                        <wps:cNvSpPr txBox="1"/>
                        <wps:spPr>
                          <a:xfrm>
                            <a:off x="4737953" y="3115861"/>
                            <a:ext cx="804545" cy="320040"/>
                          </a:xfrm>
                          <a:prstGeom prst="rect">
                            <a:avLst/>
                          </a:prstGeom>
                        </wps:spPr>
                        <wps:txbx>
                          <w:txbxContent>
                            <w:p>
                              <w:pPr>
                                <w:spacing w:line="244" w:lineRule="auto" w:before="7"/>
                                <w:ind w:left="0" w:right="18" w:firstLine="0"/>
                                <w:jc w:val="left"/>
                                <w:rPr>
                                  <w:sz w:val="21"/>
                                </w:rPr>
                              </w:pPr>
                              <w:r>
                                <w:rPr>
                                  <w:color w:val="FFFFFF"/>
                                  <w:spacing w:val="-2"/>
                                  <w:w w:val="105"/>
                                  <w:sz w:val="21"/>
                                </w:rPr>
                                <w:t>Thinking geographically</w:t>
                              </w:r>
                            </w:p>
                          </w:txbxContent>
                        </wps:txbx>
                        <wps:bodyPr wrap="square" lIns="0" tIns="0" rIns="0" bIns="0" rtlCol="0">
                          <a:noAutofit/>
                        </wps:bodyPr>
                      </wps:wsp>
                      <wps:wsp>
                        <wps:cNvPr id="258" name="Textbox 258"/>
                        <wps:cNvSpPr txBox="1"/>
                        <wps:spPr>
                          <a:xfrm>
                            <a:off x="719999" y="3710993"/>
                            <a:ext cx="2667635" cy="577215"/>
                          </a:xfrm>
                          <a:prstGeom prst="rect">
                            <a:avLst/>
                          </a:prstGeom>
                        </wps:spPr>
                        <wps:txbx>
                          <w:txbxContent>
                            <w:p>
                              <w:pPr>
                                <w:spacing w:before="1"/>
                                <w:ind w:left="0" w:right="0" w:firstLine="0"/>
                                <w:jc w:val="left"/>
                                <w:rPr>
                                  <w:sz w:val="16"/>
                                </w:rPr>
                              </w:pPr>
                              <w:r>
                                <w:rPr>
                                  <w:color w:val="FFFFFF"/>
                                  <w:w w:val="105"/>
                                  <w:sz w:val="16"/>
                                </w:rPr>
                                <w:t>Fig</w:t>
                              </w:r>
                              <w:r>
                                <w:rPr>
                                  <w:color w:val="FFFFFF"/>
                                  <w:spacing w:val="-12"/>
                                  <w:w w:val="105"/>
                                  <w:sz w:val="16"/>
                                </w:rPr>
                                <w:t> </w:t>
                              </w:r>
                              <w:r>
                                <w:rPr>
                                  <w:color w:val="FFFFFF"/>
                                  <w:w w:val="105"/>
                                  <w:sz w:val="16"/>
                                </w:rPr>
                                <w:t>6</w:t>
                              </w:r>
                              <w:r>
                                <w:rPr>
                                  <w:color w:val="FFFFFF"/>
                                  <w:spacing w:val="-11"/>
                                  <w:w w:val="105"/>
                                  <w:sz w:val="16"/>
                                </w:rPr>
                                <w:t> </w:t>
                              </w:r>
                              <w:r>
                                <w:rPr>
                                  <w:color w:val="FFFFFF"/>
                                  <w:w w:val="105"/>
                                  <w:sz w:val="16"/>
                                </w:rPr>
                                <w:t>Curriculum</w:t>
                              </w:r>
                              <w:r>
                                <w:rPr>
                                  <w:color w:val="FFFFFF"/>
                                  <w:spacing w:val="-12"/>
                                  <w:w w:val="105"/>
                                  <w:sz w:val="16"/>
                                </w:rPr>
                                <w:t> </w:t>
                              </w:r>
                              <w:r>
                                <w:rPr>
                                  <w:color w:val="FFFFFF"/>
                                  <w:w w:val="105"/>
                                  <w:sz w:val="16"/>
                                </w:rPr>
                                <w:t>making</w:t>
                              </w:r>
                              <w:r>
                                <w:rPr>
                                  <w:color w:val="FFFFFF"/>
                                  <w:spacing w:val="-11"/>
                                  <w:w w:val="105"/>
                                  <w:sz w:val="16"/>
                                </w:rPr>
                                <w:t> </w:t>
                              </w:r>
                              <w:r>
                                <w:rPr>
                                  <w:color w:val="FFFFFF"/>
                                  <w:spacing w:val="-5"/>
                                  <w:w w:val="105"/>
                                  <w:sz w:val="16"/>
                                </w:rPr>
                                <w:t>GA</w:t>
                              </w:r>
                            </w:p>
                            <w:p>
                              <w:pPr>
                                <w:spacing w:line="240" w:lineRule="auto" w:before="55"/>
                                <w:rPr>
                                  <w:sz w:val="16"/>
                                </w:rPr>
                              </w:pPr>
                            </w:p>
                            <w:p>
                              <w:pPr>
                                <w:spacing w:line="240" w:lineRule="atLeast" w:before="0"/>
                                <w:ind w:left="0" w:right="18" w:firstLine="0"/>
                                <w:jc w:val="left"/>
                                <w:rPr>
                                  <w:sz w:val="16"/>
                                </w:rPr>
                              </w:pPr>
                              <w:r>
                                <w:rPr>
                                  <w:color w:val="FFFFFF"/>
                                  <w:sz w:val="16"/>
                                </w:rPr>
                                <w:t>The GA provides online guidance explaining </w:t>
                              </w:r>
                              <w:r>
                                <w:rPr>
                                  <w:color w:val="FFFFFF"/>
                                  <w:sz w:val="16"/>
                                </w:rPr>
                                <w:t>curriculum-making </w:t>
                              </w:r>
                              <w:hyperlink r:id="rId91">
                                <w:r>
                                  <w:rPr>
                                    <w:color w:val="FFFFFF"/>
                                    <w:spacing w:val="-2"/>
                                    <w:sz w:val="16"/>
                                  </w:rPr>
                                  <w:t>https://www.geography.org.uk/Curriculum-making</w:t>
                                </w:r>
                              </w:hyperlink>
                            </w:p>
                          </w:txbxContent>
                        </wps:txbx>
                        <wps:bodyPr wrap="square" lIns="0" tIns="0" rIns="0" bIns="0" rtlCol="0">
                          <a:noAutofit/>
                        </wps:bodyPr>
                      </wps:wsp>
                      <wps:wsp>
                        <wps:cNvPr id="259" name="Textbox 259"/>
                        <wps:cNvSpPr txBox="1"/>
                        <wps:spPr>
                          <a:xfrm>
                            <a:off x="1126223" y="1924964"/>
                            <a:ext cx="1491615" cy="303530"/>
                          </a:xfrm>
                          <a:prstGeom prst="rect">
                            <a:avLst/>
                          </a:prstGeom>
                          <a:solidFill>
                            <a:srgbClr val="FFFFFF"/>
                          </a:solidFill>
                        </wps:spPr>
                        <wps:txbx>
                          <w:txbxContent>
                            <w:p>
                              <w:pPr>
                                <w:spacing w:before="102"/>
                                <w:ind w:left="424" w:right="0" w:firstLine="0"/>
                                <w:jc w:val="left"/>
                                <w:rPr>
                                  <w:color w:val="000000"/>
                                  <w:sz w:val="21"/>
                                </w:rPr>
                              </w:pPr>
                              <w:r>
                                <w:rPr>
                                  <w:color w:val="42479D"/>
                                  <w:sz w:val="21"/>
                                </w:rPr>
                                <w:t>Teacher</w:t>
                              </w:r>
                              <w:r>
                                <w:rPr>
                                  <w:color w:val="42479D"/>
                                  <w:spacing w:val="7"/>
                                  <w:sz w:val="21"/>
                                </w:rPr>
                                <w:t> </w:t>
                              </w:r>
                              <w:r>
                                <w:rPr>
                                  <w:color w:val="42479D"/>
                                  <w:spacing w:val="-2"/>
                                  <w:sz w:val="21"/>
                                </w:rPr>
                                <w:t>choices</w:t>
                              </w:r>
                            </w:p>
                          </w:txbxContent>
                        </wps:txbx>
                        <wps:bodyPr wrap="square" lIns="0" tIns="0" rIns="0" bIns="0" rtlCol="0">
                          <a:noAutofit/>
                        </wps:bodyPr>
                      </wps:wsp>
                    </wpg:wgp>
                  </a:graphicData>
                </a:graphic>
              </wp:anchor>
            </w:drawing>
          </mc:Choice>
          <mc:Fallback>
            <w:pict>
              <v:group style="position:absolute;margin-left:0pt;margin-top:21.698948pt;width:538.6pt;height:363.1pt;mso-position-horizontal-relative:page;mso-position-vertical-relative:paragraph;z-index:-15687168;mso-wrap-distance-left:0;mso-wrap-distance-right:0" id="docshapegroup201" coordorigin="0,434" coordsize="10772,7262">
                <v:rect style="position:absolute;left:0;top:433;width:10772;height:7262" id="docshape202" filled="true" fillcolor="#42479d" stroked="false">
                  <v:fill type="solid"/>
                </v:rect>
                <v:shape style="position:absolute;left:1133;top:7203;width:3283;height:10" id="docshape203" coordorigin="1134,7203" coordsize="3283,10" path="m1144,7208l1142,7205,1139,7203,1135,7205,1134,7208,1135,7212,1139,7213,1142,7212,1144,7208xm4416,7208l4415,7205,4411,7203,4408,7205,4406,7208,4408,7212,4411,7213,4415,7212,4416,7208xe" filled="true" fillcolor="#d7085f" stroked="false">
                  <v:path arrowok="t"/>
                  <v:fill type="solid"/>
                </v:shape>
                <v:line style="position:absolute" from="1169,7208" to="4396,7208" stroked="true" strokeweight=".5pt" strokecolor="#d7085f">
                  <v:stroke dashstyle="dot"/>
                </v:line>
                <v:shape style="position:absolute;left:2851;top:1053;width:6162;height:4266" id="docshape204" coordorigin="2852,1054" coordsize="6162,4266" path="m2918,1931l2862,1900,2852,1919,2908,1950,2918,1931xm3143,2054l3031,1992,3020,2011,3133,2073,3143,2054xm3636,5270l3620,5256,3578,5305,3594,5319,3636,5270xm6535,1054l4187,1054,4187,1532,6535,1532,6535,1054xm7424,5220l7375,5174,7360,5191,7409,5237,7424,5220xm7637,2079l7628,2060,7514,2118,7523,2137,7637,2079xm7809,1992l7799,1972,7742,2001,7751,2021,7809,1992xm9013,3520l6664,3520,6664,3998,9013,3998,9013,3520xe" filled="true" fillcolor="#ffffff" stroked="false">
                  <v:path arrowok="t"/>
                  <v:fill type="solid"/>
                </v:shape>
                <v:shape style="position:absolute;left:3071;top:869;width:3733;height:4367" id="docshape205" coordorigin="3071,869" coordsize="3733,4367" path="m6067,1054l5997,1016,5925,983,5850,954,5773,928,5695,907,5615,891,5534,879,5451,872,5366,869,5282,872,5199,879,5117,891,5037,907,4959,928,4883,954,4808,983,4736,1016,4665,1054,6067,1054xm6803,2325l6801,2239,6794,2155,6782,2072,6765,1991,6745,1911,6720,1834,6690,1758,6657,1685,6620,1613,6580,1544,6535,1478,6535,1532,4187,1532,4187,1493,4144,1559,4105,1627,4069,1697,4038,1769,4010,1844,3986,1920,3966,1998,3950,2077,3938,2159,3932,2241,3929,2325,3930,2355,3930,2386,3932,2416,3934,2446,3866,2478,3800,2514,3735,2553,3673,2596,3614,2641,3557,2690,3502,2741,3450,2795,3401,2852,3355,2911,3312,2973,3272,3037,3236,3104,3202,3172,3173,3243,3146,3315,3124,3389,3105,3464,3091,3541,3080,3620,3073,3700,3071,3780,3073,3858,3079,3934,3089,4009,3102,4083,3119,4155,3140,4227,3164,4296,3191,4364,3222,4430,3256,4494,3292,4556,3332,4617,3374,4675,3420,4731,3467,4784,3518,4835,3570,4883,3625,4929,3683,4972,3742,5012,3804,5049,3867,5084,3932,5114,3999,5142,4068,5166,4138,5187,4210,5205,4283,5218,4357,5228,4432,5234,4508,5236,4592,5234,4675,5226,4756,5215,4836,5198,4914,5177,4990,5152,5064,5123,5136,5090,5207,5053,5274,5012,5340,4968,5280,4923,5222,4874,5167,4823,5115,4768,5066,4711,5019,4652,4976,4590,4936,4526,4899,4459,4866,4391,4836,4320,4809,4248,4787,4173,4768,4098,4753,4020,4742,3942,4736,3862,4734,3780,4734,3744,4735,3708,4738,3671,4741,3636,4675,3601,4611,3563,4549,3522,4489,3478,4432,3431,4378,3381,4326,3329,4276,3273,4230,3216,4186,3155,4145,3093,4108,3028,4074,2961,4043,2893,4015,2822,3991,2750,3971,2676,3955,2601,3943,2524,3934,2446,4011,2414,4089,2388,4170,2365,4252,2348,4336,2335,4421,2327,4508,2325,4592,2327,4675,2334,4756,2346,4836,2363,4914,2384,4990,2409,5064,2438,5136,2471,5207,2508,5274,2549,5339,2593,5405,2549,5472,2508,5543,2471,5615,2438,5689,2409,5765,2384,5843,2363,5923,2346,6004,2334,6087,2327,6171,2325,6254,2327,6336,2334,6417,2346,6497,2362,6574,2383,6650,2408,6724,2437,6796,2470,6799,2434,6802,2398,6803,2361,6803,2325xe" filled="true" fillcolor="#9897c3" stroked="false">
                  <v:path arrowok="t"/>
                  <v:fill type="solid"/>
                </v:shape>
                <v:shape style="position:absolute;left:4186;top:1053;width:2349;height:478" id="docshape206" coordorigin="4187,1054" coordsize="2349,478" path="m6067,1054l4665,1054,4595,1096,4528,1143,4463,1193,4401,1246,4342,1303,4287,1364,4235,1427,4187,1493,4187,1532,6535,1532,6535,1478,6487,1414,6436,1353,6382,1295,6325,1240,6264,1188,6201,1140,6136,1095,6067,1054xe" filled="true" fillcolor="#ffffff" stroked="false">
                  <v:path arrowok="t"/>
                  <v:fill type="solid"/>
                </v:shape>
                <v:shape style="position:absolute;left:3934;top:2324;width:1406;height:1311" id="docshape207" coordorigin="3934,2325" coordsize="1406,1311" path="m4508,2325l4421,2327,4336,2335,4252,2348,4170,2365,4089,2388,4011,2414,3934,2446,3943,2524,3955,2601,3971,2676,3991,2750,4015,2822,4043,2893,4074,2961,4108,3028,4145,3093,4186,3155,4230,3216,4276,3273,4326,3329,4378,3381,4432,3431,4489,3478,4549,3522,4611,3563,4675,3601,4741,3636,4751,3556,4765,3477,4783,3400,4805,3325,4832,3251,4861,3179,4895,3110,4932,3042,4972,2977,5016,2914,5063,2853,5113,2795,5165,2740,5221,2688,5279,2639,5340,2593,5274,2549,5207,2508,5136,2471,5064,2438,4990,2409,4914,2384,4836,2363,4756,2346,4675,2334,4592,2327,4508,2325xe" filled="true" fillcolor="#b1b1cd" stroked="false">
                  <v:path arrowok="t"/>
                  <v:fill type="solid"/>
                </v:shape>
                <v:shape style="position:absolute;left:5339;top:2469;width:2253;height:2767" id="docshape208" coordorigin="5339,2470" coordsize="2253,2767" path="m6796,2470l6786,2549,6772,2627,6754,2704,6732,2779,6706,2852,6677,2923,6644,2993,6607,3060,6567,3125,6524,3188,6478,3248,6428,3306,6376,3361,6321,3413,6264,3462,6204,3508,6141,3551,6076,3591,6010,3627,5941,3660,5943,3690,5944,3720,5945,3750,5945,3780,5943,3862,5937,3942,5926,4020,5911,4098,5892,4173,5870,4248,5843,4320,5813,4391,5780,4459,5743,4526,5703,4590,5660,4652,5613,4711,5564,4768,5512,4823,5457,4874,5399,4923,5339,4968,5405,5012,5472,5053,5543,5090,5615,5123,5689,5152,5765,5177,5843,5198,5923,5215,6004,5226,6087,5234,6171,5236,6247,5234,6323,5228,6398,5218,6471,5204,6543,5187,6613,5166,6682,5141,6750,5113,6815,5082,6879,5047,6940,5010,7000,4969,7057,4926,7113,4880,7166,4831,7216,4779,7264,4725,7309,4669,7351,4611,7391,4550,7427,4487,7461,4422,7491,4355,7518,4287,7542,4217,7562,4145,7579,4072,7592,3998,6664,3998,6664,3520,7585,3520,7569,3443,7549,3368,7526,3295,7499,3223,7468,3154,7434,3086,7396,3020,7356,2957,7312,2896,7265,2837,7215,2781,7163,2727,7108,2677,7050,2629,6990,2584,6928,2543,6863,2505,6796,2470xe" filled="true" fillcolor="#9897c3" stroked="false">
                  <v:path arrowok="t"/>
                  <v:fill type="solid"/>
                </v:shape>
                <v:shape style="position:absolute;left:6663;top:3519;width:944;height:478" id="docshape209" coordorigin="6664,3520" coordsize="944,478" path="m7585,3520l6664,3520,6664,3998,7592,3998,7599,3944,7604,3890,7607,3836,7608,3780,7606,3714,7602,3648,7595,3584,7585,3520xe" filled="true" fillcolor="#ffffff" stroked="false">
                  <v:path arrowok="t"/>
                  <v:fill type="solid"/>
                </v:shape>
                <v:shape style="position:absolute;left:4733;top:2324;width:2063;height:2644" id="docshape210" coordorigin="4734,2325" coordsize="2063,2644" path="m5945,3780l5945,3750,5944,3720,5943,3690,5941,3660,5864,3691,5786,3718,5705,3740,5623,3757,5539,3770,5453,3778,5366,3780,5283,3778,5201,3771,5120,3759,5040,3743,4963,3722,4887,3697,4813,3668,4741,3636,4738,3671,4735,3708,4734,3744,4734,3780,4736,3862,4742,3942,4753,4020,4768,4098,4787,4173,4809,4248,4836,4320,4866,4391,4899,4459,4936,4526,4976,4590,5019,4652,5066,4711,5115,4768,5167,4823,5222,4874,5280,4923,5340,4968,5399,4923,5457,4874,5512,4823,5564,4768,5613,4711,5660,4652,5703,4590,5743,4526,5780,4459,5813,4391,5843,4320,5870,4248,5892,4173,5911,4098,5926,4020,5937,3942,5943,3862,5945,3780xm6796,2470l6724,2437,6650,2408,6574,2383,6497,2362,6417,2346,6336,2334,6254,2327,6171,2325,6087,2327,6004,2334,5923,2346,5843,2363,5765,2384,5689,2409,5615,2438,5543,2471,5472,2508,5405,2549,5339,2593,5401,2640,5460,2690,5517,2743,5570,2800,5621,2859,5668,2921,5712,2985,5753,3052,5790,3121,5823,3192,5853,3266,5879,3341,5901,3418,5918,3497,5932,3578,5941,3660,6010,3627,6076,3591,6141,3551,6204,3508,6264,3462,6321,3413,6376,3361,6428,3306,6478,3248,6524,3188,6567,3125,6607,3060,6644,2993,6677,2923,6706,2852,6732,2779,6754,2704,6772,2627,6786,2549,6796,2470xe" filled="true" fillcolor="#b1b1cd" stroked="false">
                  <v:path arrowok="t"/>
                  <v:fill type="solid"/>
                </v:shape>
                <v:shape style="position:absolute;left:4740;top:2592;width:1200;height:1188" id="docshape211" coordorigin="4741,2593" coordsize="1200,1188" path="m5340,2593l5279,2639,5221,2688,5165,2740,5113,2795,5063,2853,5016,2914,4972,2977,4932,3042,4895,3110,4861,3179,4832,3251,4805,3325,4783,3400,4765,3477,4751,3556,4741,3636,4813,3668,4887,3697,4963,3722,5040,3743,5120,3759,5201,3771,5283,3778,5366,3780,5453,3778,5539,3770,5623,3757,5705,3740,5786,3718,5864,3691,5941,3660,5932,3578,5918,3497,5901,3418,5879,3341,5853,3266,5823,3192,5790,3121,5753,3052,5712,2985,5668,2921,5621,2859,5570,2800,5517,2743,5460,2690,5401,2640,5340,2593xe" filled="true" fillcolor="#cfd1e0" stroked="false">
                  <v:path arrowok="t"/>
                  <v:fill type="solid"/>
                </v:shape>
                <v:shape style="position:absolute;left:5306;top:3221;width:68;height:49" id="docshape212" coordorigin="5306,3221" coordsize="68,49" path="m5364,3221l5306,3251,5316,3270,5373,3241,5364,3221xe" filled="true" fillcolor="#ffffff" stroked="false">
                  <v:path arrowok="t"/>
                  <v:fill type="solid"/>
                </v:shape>
                <v:shape style="position:absolute;left:7058;top:2175;width:352;height:194" type="#_x0000_t75" id="docshape213" stroked="false">
                  <v:imagedata r:id="rId80" o:title=""/>
                </v:shape>
                <v:shape style="position:absolute;left:6602;top:2408;width:352;height:194" type="#_x0000_t75" id="docshape214" stroked="false">
                  <v:imagedata r:id="rId81" o:title=""/>
                </v:shape>
                <v:shape style="position:absolute;left:6147;top:2640;width:352;height:194" type="#_x0000_t75" id="docshape215" stroked="false">
                  <v:imagedata r:id="rId82" o:title=""/>
                </v:shape>
                <v:shape style="position:absolute;left:5691;top:2872;width:352;height:194" type="#_x0000_t75" id="docshape216" stroked="false">
                  <v:imagedata r:id="rId83" o:title=""/>
                </v:shape>
                <v:shape style="position:absolute;left:5264;top:3105;width:323;height:164" id="docshape217" coordorigin="5265,3105" coordsize="323,164" path="m5332,3249l5275,3218,5265,3237,5322,3268,5332,3249xm5588,3124l5578,3105,5464,3163,5474,3183,5588,3124xe" filled="true" fillcolor="#ffffff" stroked="false">
                  <v:path arrowok="t"/>
                  <v:fill type="solid"/>
                </v:shape>
                <v:shape style="position:absolute;left:3244;top:2114;width:347;height:203" type="#_x0000_t75" id="docshape218" stroked="false">
                  <v:imagedata r:id="rId84" o:title=""/>
                </v:shape>
                <v:shape style="position:absolute;left:3693;top:2360;width:347;height:204" type="#_x0000_t75" id="docshape219" stroked="false">
                  <v:imagedata r:id="rId85" o:title=""/>
                </v:shape>
                <v:shape style="position:absolute;left:4142;top:2605;width:347;height:204" type="#_x0000_t75" id="docshape220" stroked="false">
                  <v:imagedata r:id="rId86" o:title=""/>
                </v:shape>
                <v:shape style="position:absolute;left:4591;top:2850;width:347;height:203" type="#_x0000_t75" id="docshape221" stroked="false">
                  <v:imagedata r:id="rId84" o:title=""/>
                </v:shape>
                <v:shape style="position:absolute;left:3705;top:3095;width:1614;height:2073" id="docshape222" coordorigin="3706,3096" coordsize="1614,2073" path="m3808,5066l3792,5052,3706,5154,3722,5168,3808,5066xm3981,4862l3964,4847,3878,4949,3895,4964,3981,4862xm5163,3157l5051,3096,5040,3115,5153,3176,5163,3157xm5320,3265l5303,3251,5262,3301,5278,3315,5320,3265xe" filled="true" fillcolor="#ffffff" stroked="false">
                  <v:path arrowok="t"/>
                  <v:fill type="solid"/>
                </v:shape>
                <v:shape style="position:absolute;left:4050;top:4439;width:275;height:321" type="#_x0000_t75" id="docshape223" stroked="false">
                  <v:imagedata r:id="rId87" o:title=""/>
                </v:shape>
                <v:shape style="position:absolute;left:4395;top:4235;width:103;height:117" id="docshape224" coordorigin="4395,4235" coordsize="103,117" path="m4482,4235l4395,4337,4412,4351,4498,4249,4482,4235xe" filled="true" fillcolor="#ffffff" stroked="false">
                  <v:path arrowok="t"/>
                  <v:fill type="solid"/>
                </v:shape>
                <v:shape style="position:absolute;left:4567;top:3827;width:275;height:321" type="#_x0000_t75" id="docshape225" stroked="false">
                  <v:imagedata r:id="rId88" o:title=""/>
                </v:shape>
                <v:shape style="position:absolute;left:4912;top:3248;width:2368;height:1854" id="docshape226" coordorigin="4913,3249" coordsize="2368,1854" path="m5015,3637l4999,3623,4913,3725,4929,3739,5015,3637xm5187,3433l5171,3419,5085,3521,5101,3535,5187,3433xm5367,3292l5319,3249,5304,3265,5352,3308,5367,3292xm7280,5085l7184,4995,7169,5012,7265,5102,7280,5085xe" filled="true" fillcolor="#ffffff" stroked="false">
                  <v:path arrowok="t"/>
                  <v:fill type="solid"/>
                </v:shape>
                <v:shape style="position:absolute;left:6787;top:4638;width:302;height:285" type="#_x0000_t75" id="docshape227" stroked="false">
                  <v:imagedata r:id="rId89" o:title=""/>
                </v:shape>
                <v:shape style="position:absolute;left:6405;top:4281;width:302;height:285" type="#_x0000_t75" id="docshape228" stroked="false">
                  <v:imagedata r:id="rId89" o:title=""/>
                </v:shape>
                <v:shape style="position:absolute;left:6023;top:3923;width:302;height:285" type="#_x0000_t75" id="docshape229" stroked="false">
                  <v:imagedata r:id="rId89" o:title=""/>
                </v:shape>
                <v:shape style="position:absolute;left:5641;top:3566;width:302;height:285" type="#_x0000_t75" id="docshape230" stroked="false">
                  <v:imagedata r:id="rId90" o:title=""/>
                </v:shape>
                <v:shape style="position:absolute;left:5450;top:3387;width:111;height:107" id="docshape231" coordorigin="5451,3388" coordsize="111,107" path="m5465,3388l5451,3405,5546,3494,5561,3477,5465,3388xe" filled="true" fillcolor="#ffffff" stroked="false">
                  <v:path arrowok="t"/>
                  <v:fill type="solid"/>
                </v:shape>
                <v:shape style="position:absolute;left:4557;top:1147;width:1559;height:256" type="#_x0000_t202" id="docshape232" filled="false" stroked="false">
                  <v:textbox inset="0,0,0,0">
                    <w:txbxContent>
                      <w:p>
                        <w:pPr>
                          <w:spacing w:before="9"/>
                          <w:ind w:left="0" w:right="0" w:firstLine="0"/>
                          <w:jc w:val="left"/>
                          <w:rPr>
                            <w:sz w:val="21"/>
                          </w:rPr>
                        </w:pPr>
                        <w:r>
                          <w:rPr>
                            <w:color w:val="42479D"/>
                            <w:w w:val="105"/>
                            <w:sz w:val="21"/>
                          </w:rPr>
                          <w:t>Pupil</w:t>
                        </w:r>
                        <w:r>
                          <w:rPr>
                            <w:color w:val="42479D"/>
                            <w:spacing w:val="-11"/>
                            <w:w w:val="105"/>
                            <w:sz w:val="21"/>
                          </w:rPr>
                          <w:t> </w:t>
                        </w:r>
                        <w:r>
                          <w:rPr>
                            <w:color w:val="42479D"/>
                            <w:spacing w:val="-2"/>
                            <w:w w:val="105"/>
                            <w:sz w:val="21"/>
                          </w:rPr>
                          <w:t>experiences</w:t>
                        </w:r>
                      </w:p>
                    </w:txbxContent>
                  </v:textbox>
                  <w10:wrap type="none"/>
                </v:shape>
                <v:shape style="position:absolute;left:1123;top:1803;width:1851;height:778" type="#_x0000_t202" id="docshape233" filled="false" stroked="false">
                  <v:textbox inset="0,0,0,0">
                    <w:txbxContent>
                      <w:p>
                        <w:pPr>
                          <w:spacing w:line="256" w:lineRule="auto" w:before="0"/>
                          <w:ind w:left="0" w:right="18" w:firstLine="0"/>
                          <w:jc w:val="left"/>
                          <w:rPr>
                            <w:sz w:val="21"/>
                          </w:rPr>
                        </w:pPr>
                        <w:r>
                          <w:rPr>
                            <w:color w:val="FFFFFF"/>
                            <w:w w:val="105"/>
                            <w:sz w:val="21"/>
                          </w:rPr>
                          <w:t>Does this take the </w:t>
                        </w:r>
                        <w:r>
                          <w:rPr>
                            <w:color w:val="FFFFFF"/>
                            <w:spacing w:val="-2"/>
                            <w:w w:val="105"/>
                            <w:sz w:val="21"/>
                          </w:rPr>
                          <w:t>learner</w:t>
                        </w:r>
                        <w:r>
                          <w:rPr>
                            <w:color w:val="FFFFFF"/>
                            <w:spacing w:val="-14"/>
                            <w:w w:val="105"/>
                            <w:sz w:val="21"/>
                          </w:rPr>
                          <w:t> </w:t>
                        </w:r>
                        <w:r>
                          <w:rPr>
                            <w:color w:val="FFFFFF"/>
                            <w:spacing w:val="-2"/>
                            <w:w w:val="105"/>
                            <w:sz w:val="21"/>
                          </w:rPr>
                          <w:t>beyond</w:t>
                        </w:r>
                        <w:r>
                          <w:rPr>
                            <w:color w:val="FFFFFF"/>
                            <w:spacing w:val="-13"/>
                            <w:w w:val="105"/>
                            <w:sz w:val="21"/>
                          </w:rPr>
                          <w:t> </w:t>
                        </w:r>
                        <w:r>
                          <w:rPr>
                            <w:color w:val="FFFFFF"/>
                            <w:spacing w:val="-2"/>
                            <w:w w:val="105"/>
                            <w:sz w:val="21"/>
                          </w:rPr>
                          <w:t>what </w:t>
                        </w:r>
                        <w:r>
                          <w:rPr>
                            <w:color w:val="FFFFFF"/>
                            <w:w w:val="105"/>
                            <w:sz w:val="21"/>
                          </w:rPr>
                          <w:t>they already know?</w:t>
                        </w:r>
                      </w:p>
                    </w:txbxContent>
                  </v:textbox>
                  <w10:wrap type="none"/>
                </v:shape>
                <v:shape style="position:absolute;left:7986;top:1857;width:1354;height:517" type="#_x0000_t202" id="docshape234" filled="false" stroked="false">
                  <v:textbox inset="0,0,0,0">
                    <w:txbxContent>
                      <w:p>
                        <w:pPr>
                          <w:spacing w:line="256" w:lineRule="auto" w:before="0"/>
                          <w:ind w:left="0" w:right="18" w:firstLine="0"/>
                          <w:jc w:val="left"/>
                          <w:rPr>
                            <w:sz w:val="21"/>
                          </w:rPr>
                        </w:pPr>
                        <w:r>
                          <w:rPr>
                            <w:color w:val="FFFFFF"/>
                            <w:spacing w:val="-2"/>
                            <w:w w:val="105"/>
                            <w:sz w:val="21"/>
                          </w:rPr>
                          <w:t>Which</w:t>
                        </w:r>
                        <w:r>
                          <w:rPr>
                            <w:color w:val="FFFFFF"/>
                            <w:spacing w:val="-14"/>
                            <w:w w:val="105"/>
                            <w:sz w:val="21"/>
                          </w:rPr>
                          <w:t> </w:t>
                        </w:r>
                        <w:r>
                          <w:rPr>
                            <w:color w:val="FFFFFF"/>
                            <w:spacing w:val="-2"/>
                            <w:w w:val="105"/>
                            <w:sz w:val="21"/>
                          </w:rPr>
                          <w:t>learning activity?</w:t>
                        </w:r>
                      </w:p>
                    </w:txbxContent>
                  </v:textbox>
                  <w10:wrap type="none"/>
                </v:shape>
                <v:shape style="position:absolute;left:6820;top:3613;width:2062;height:256" type="#_x0000_t202" id="docshape235" filled="false" stroked="false">
                  <v:textbox inset="0,0,0,0">
                    <w:txbxContent>
                      <w:p>
                        <w:pPr>
                          <w:spacing w:before="9"/>
                          <w:ind w:left="0" w:right="0" w:firstLine="0"/>
                          <w:jc w:val="left"/>
                          <w:rPr>
                            <w:sz w:val="21"/>
                          </w:rPr>
                        </w:pPr>
                        <w:r>
                          <w:rPr>
                            <w:color w:val="42479D"/>
                            <w:spacing w:val="-2"/>
                            <w:w w:val="105"/>
                            <w:sz w:val="21"/>
                          </w:rPr>
                          <w:t>Geography:</w:t>
                        </w:r>
                        <w:r>
                          <w:rPr>
                            <w:color w:val="42479D"/>
                            <w:spacing w:val="-4"/>
                            <w:w w:val="105"/>
                            <w:sz w:val="21"/>
                          </w:rPr>
                          <w:t> </w:t>
                        </w:r>
                        <w:r>
                          <w:rPr>
                            <w:color w:val="42479D"/>
                            <w:spacing w:val="-2"/>
                            <w:w w:val="105"/>
                            <w:sz w:val="21"/>
                          </w:rPr>
                          <w:t>the</w:t>
                        </w:r>
                        <w:r>
                          <w:rPr>
                            <w:color w:val="42479D"/>
                            <w:spacing w:val="-4"/>
                            <w:w w:val="105"/>
                            <w:sz w:val="21"/>
                          </w:rPr>
                          <w:t> </w:t>
                        </w:r>
                        <w:r>
                          <w:rPr>
                            <w:color w:val="42479D"/>
                            <w:spacing w:val="-2"/>
                            <w:w w:val="105"/>
                            <w:sz w:val="21"/>
                          </w:rPr>
                          <w:t>subject</w:t>
                        </w:r>
                      </w:p>
                    </w:txbxContent>
                  </v:textbox>
                  <w10:wrap type="none"/>
                </v:shape>
                <v:shape style="position:absolute;left:2345;top:5333;width:1161;height:517" type="#_x0000_t202" id="docshape236" filled="false" stroked="false">
                  <v:textbox inset="0,0,0,0">
                    <w:txbxContent>
                      <w:p>
                        <w:pPr>
                          <w:spacing w:line="256" w:lineRule="auto" w:before="0"/>
                          <w:ind w:left="0" w:right="18" w:firstLine="0"/>
                          <w:jc w:val="left"/>
                          <w:rPr>
                            <w:sz w:val="21"/>
                          </w:rPr>
                        </w:pPr>
                        <w:r>
                          <w:rPr>
                            <w:color w:val="FFFFFF"/>
                            <w:spacing w:val="-2"/>
                            <w:sz w:val="21"/>
                          </w:rPr>
                          <w:t>Underpinned </w:t>
                        </w:r>
                        <w:r>
                          <w:rPr>
                            <w:color w:val="FFFFFF"/>
                            <w:w w:val="105"/>
                            <w:sz w:val="21"/>
                          </w:rPr>
                          <w:t>by concepts</w:t>
                        </w:r>
                      </w:p>
                    </w:txbxContent>
                  </v:textbox>
                  <w10:wrap type="none"/>
                </v:shape>
                <v:shape style="position:absolute;left:7461;top:5340;width:1267;height:504" type="#_x0000_t202" id="docshape237" filled="false" stroked="false">
                  <v:textbox inset="0,0,0,0">
                    <w:txbxContent>
                      <w:p>
                        <w:pPr>
                          <w:spacing w:line="244" w:lineRule="auto" w:before="7"/>
                          <w:ind w:left="0" w:right="18" w:firstLine="0"/>
                          <w:jc w:val="left"/>
                          <w:rPr>
                            <w:sz w:val="21"/>
                          </w:rPr>
                        </w:pPr>
                        <w:r>
                          <w:rPr>
                            <w:color w:val="FFFFFF"/>
                            <w:spacing w:val="-2"/>
                            <w:w w:val="105"/>
                            <w:sz w:val="21"/>
                          </w:rPr>
                          <w:t>Thinking geographically</w:t>
                        </w:r>
                      </w:p>
                    </w:txbxContent>
                  </v:textbox>
                  <w10:wrap type="none"/>
                </v:shape>
                <v:shape style="position:absolute;left:1133;top:6278;width:4201;height:909" type="#_x0000_t202" id="docshape238" filled="false" stroked="false">
                  <v:textbox inset="0,0,0,0">
                    <w:txbxContent>
                      <w:p>
                        <w:pPr>
                          <w:spacing w:before="1"/>
                          <w:ind w:left="0" w:right="0" w:firstLine="0"/>
                          <w:jc w:val="left"/>
                          <w:rPr>
                            <w:sz w:val="16"/>
                          </w:rPr>
                        </w:pPr>
                        <w:r>
                          <w:rPr>
                            <w:color w:val="FFFFFF"/>
                            <w:w w:val="105"/>
                            <w:sz w:val="16"/>
                          </w:rPr>
                          <w:t>Fig</w:t>
                        </w:r>
                        <w:r>
                          <w:rPr>
                            <w:color w:val="FFFFFF"/>
                            <w:spacing w:val="-12"/>
                            <w:w w:val="105"/>
                            <w:sz w:val="16"/>
                          </w:rPr>
                          <w:t> </w:t>
                        </w:r>
                        <w:r>
                          <w:rPr>
                            <w:color w:val="FFFFFF"/>
                            <w:w w:val="105"/>
                            <w:sz w:val="16"/>
                          </w:rPr>
                          <w:t>6</w:t>
                        </w:r>
                        <w:r>
                          <w:rPr>
                            <w:color w:val="FFFFFF"/>
                            <w:spacing w:val="-11"/>
                            <w:w w:val="105"/>
                            <w:sz w:val="16"/>
                          </w:rPr>
                          <w:t> </w:t>
                        </w:r>
                        <w:r>
                          <w:rPr>
                            <w:color w:val="FFFFFF"/>
                            <w:w w:val="105"/>
                            <w:sz w:val="16"/>
                          </w:rPr>
                          <w:t>Curriculum</w:t>
                        </w:r>
                        <w:r>
                          <w:rPr>
                            <w:color w:val="FFFFFF"/>
                            <w:spacing w:val="-12"/>
                            <w:w w:val="105"/>
                            <w:sz w:val="16"/>
                          </w:rPr>
                          <w:t> </w:t>
                        </w:r>
                        <w:r>
                          <w:rPr>
                            <w:color w:val="FFFFFF"/>
                            <w:w w:val="105"/>
                            <w:sz w:val="16"/>
                          </w:rPr>
                          <w:t>making</w:t>
                        </w:r>
                        <w:r>
                          <w:rPr>
                            <w:color w:val="FFFFFF"/>
                            <w:spacing w:val="-11"/>
                            <w:w w:val="105"/>
                            <w:sz w:val="16"/>
                          </w:rPr>
                          <w:t> </w:t>
                        </w:r>
                        <w:r>
                          <w:rPr>
                            <w:color w:val="FFFFFF"/>
                            <w:spacing w:val="-5"/>
                            <w:w w:val="105"/>
                            <w:sz w:val="16"/>
                          </w:rPr>
                          <w:t>GA</w:t>
                        </w:r>
                      </w:p>
                      <w:p>
                        <w:pPr>
                          <w:spacing w:line="240" w:lineRule="auto" w:before="55"/>
                          <w:rPr>
                            <w:sz w:val="16"/>
                          </w:rPr>
                        </w:pPr>
                      </w:p>
                      <w:p>
                        <w:pPr>
                          <w:spacing w:line="240" w:lineRule="atLeast" w:before="0"/>
                          <w:ind w:left="0" w:right="18" w:firstLine="0"/>
                          <w:jc w:val="left"/>
                          <w:rPr>
                            <w:sz w:val="16"/>
                          </w:rPr>
                        </w:pPr>
                        <w:r>
                          <w:rPr>
                            <w:color w:val="FFFFFF"/>
                            <w:sz w:val="16"/>
                          </w:rPr>
                          <w:t>The GA provides online guidance explaining </w:t>
                        </w:r>
                        <w:r>
                          <w:rPr>
                            <w:color w:val="FFFFFF"/>
                            <w:sz w:val="16"/>
                          </w:rPr>
                          <w:t>curriculum-making </w:t>
                        </w:r>
                        <w:hyperlink r:id="rId91">
                          <w:r>
                            <w:rPr>
                              <w:color w:val="FFFFFF"/>
                              <w:spacing w:val="-2"/>
                              <w:sz w:val="16"/>
                            </w:rPr>
                            <w:t>https://www.geography.org.uk/Curriculum-making</w:t>
                          </w:r>
                        </w:hyperlink>
                      </w:p>
                    </w:txbxContent>
                  </v:textbox>
                  <w10:wrap type="none"/>
                </v:shape>
                <v:shape style="position:absolute;left:1773;top:3465;width:2349;height:478" type="#_x0000_t202" id="docshape239" filled="true" fillcolor="#ffffff" stroked="false">
                  <v:textbox inset="0,0,0,0">
                    <w:txbxContent>
                      <w:p>
                        <w:pPr>
                          <w:spacing w:before="102"/>
                          <w:ind w:left="424" w:right="0" w:firstLine="0"/>
                          <w:jc w:val="left"/>
                          <w:rPr>
                            <w:color w:val="000000"/>
                            <w:sz w:val="21"/>
                          </w:rPr>
                        </w:pPr>
                        <w:r>
                          <w:rPr>
                            <w:color w:val="42479D"/>
                            <w:sz w:val="21"/>
                          </w:rPr>
                          <w:t>Teacher</w:t>
                        </w:r>
                        <w:r>
                          <w:rPr>
                            <w:color w:val="42479D"/>
                            <w:spacing w:val="7"/>
                            <w:sz w:val="21"/>
                          </w:rPr>
                          <w:t> </w:t>
                        </w:r>
                        <w:r>
                          <w:rPr>
                            <w:color w:val="42479D"/>
                            <w:spacing w:val="-2"/>
                            <w:sz w:val="21"/>
                          </w:rPr>
                          <w:t>choices</w:t>
                        </w:r>
                      </w:p>
                    </w:txbxContent>
                  </v:textbox>
                  <v:fill type="solid"/>
                  <w10:wrap type="none"/>
                </v:shape>
                <w10:wrap type="topAndBottom"/>
              </v:group>
            </w:pict>
          </mc:Fallback>
        </mc:AlternateContent>
      </w:r>
    </w:p>
    <w:p>
      <w:pPr>
        <w:pStyle w:val="BodyText"/>
        <w:spacing w:before="185"/>
      </w:pPr>
    </w:p>
    <w:p>
      <w:pPr>
        <w:pStyle w:val="BodyText"/>
        <w:spacing w:line="247" w:lineRule="auto"/>
        <w:ind w:left="1131" w:right="1621"/>
      </w:pPr>
      <w:r>
        <w:rPr>
          <w:color w:val="231F20"/>
          <w:w w:val="105"/>
        </w:rPr>
        <w:t>It</w:t>
      </w:r>
      <w:r>
        <w:rPr>
          <w:color w:val="231F20"/>
          <w:spacing w:val="-1"/>
          <w:w w:val="105"/>
        </w:rPr>
        <w:t> </w:t>
      </w:r>
      <w:r>
        <w:rPr>
          <w:color w:val="231F20"/>
          <w:w w:val="105"/>
        </w:rPr>
        <w:t>is,</w:t>
      </w:r>
      <w:r>
        <w:rPr>
          <w:color w:val="231F20"/>
          <w:spacing w:val="-1"/>
          <w:w w:val="105"/>
        </w:rPr>
        <w:t> </w:t>
      </w:r>
      <w:r>
        <w:rPr>
          <w:color w:val="231F20"/>
          <w:w w:val="105"/>
        </w:rPr>
        <w:t>therefore,</w:t>
      </w:r>
      <w:r>
        <w:rPr>
          <w:color w:val="231F20"/>
          <w:spacing w:val="-1"/>
          <w:w w:val="105"/>
        </w:rPr>
        <w:t> </w:t>
      </w:r>
      <w:r>
        <w:rPr>
          <w:color w:val="231F20"/>
          <w:w w:val="105"/>
        </w:rPr>
        <w:t>very</w:t>
      </w:r>
      <w:r>
        <w:rPr>
          <w:color w:val="231F20"/>
          <w:spacing w:val="-1"/>
          <w:w w:val="105"/>
        </w:rPr>
        <w:t> </w:t>
      </w:r>
      <w:r>
        <w:rPr>
          <w:color w:val="231F20"/>
          <w:w w:val="105"/>
        </w:rPr>
        <w:t>important</w:t>
      </w:r>
      <w:r>
        <w:rPr>
          <w:color w:val="231F20"/>
          <w:spacing w:val="-1"/>
          <w:w w:val="105"/>
        </w:rPr>
        <w:t> </w:t>
      </w:r>
      <w:r>
        <w:rPr>
          <w:color w:val="231F20"/>
          <w:w w:val="105"/>
        </w:rPr>
        <w:t>that</w:t>
      </w:r>
      <w:r>
        <w:rPr>
          <w:color w:val="231F20"/>
          <w:spacing w:val="-1"/>
          <w:w w:val="105"/>
        </w:rPr>
        <w:t> </w:t>
      </w:r>
      <w:r>
        <w:rPr>
          <w:color w:val="231F20"/>
          <w:w w:val="105"/>
        </w:rPr>
        <w:t>geography</w:t>
      </w:r>
      <w:r>
        <w:rPr>
          <w:color w:val="231F20"/>
          <w:spacing w:val="-1"/>
          <w:w w:val="105"/>
        </w:rPr>
        <w:t> </w:t>
      </w:r>
      <w:r>
        <w:rPr>
          <w:color w:val="231F20"/>
          <w:w w:val="105"/>
        </w:rPr>
        <w:t>departments</w:t>
      </w:r>
      <w:r>
        <w:rPr>
          <w:color w:val="231F20"/>
          <w:spacing w:val="-1"/>
          <w:w w:val="105"/>
        </w:rPr>
        <w:t> </w:t>
      </w:r>
      <w:r>
        <w:rPr>
          <w:color w:val="231F20"/>
          <w:w w:val="105"/>
        </w:rPr>
        <w:t>spend</w:t>
      </w:r>
      <w:r>
        <w:rPr>
          <w:color w:val="231F20"/>
          <w:spacing w:val="-1"/>
          <w:w w:val="105"/>
        </w:rPr>
        <w:t> </w:t>
      </w:r>
      <w:r>
        <w:rPr>
          <w:color w:val="231F20"/>
          <w:w w:val="105"/>
        </w:rPr>
        <w:t>time</w:t>
      </w:r>
      <w:r>
        <w:rPr>
          <w:color w:val="231F20"/>
          <w:spacing w:val="-1"/>
          <w:w w:val="105"/>
        </w:rPr>
        <w:t> </w:t>
      </w:r>
      <w:r>
        <w:rPr>
          <w:color w:val="231F20"/>
          <w:w w:val="105"/>
        </w:rPr>
        <w:t>thinking</w:t>
      </w:r>
      <w:r>
        <w:rPr>
          <w:color w:val="231F20"/>
          <w:spacing w:val="-1"/>
          <w:w w:val="105"/>
        </w:rPr>
        <w:t> </w:t>
      </w:r>
      <w:r>
        <w:rPr>
          <w:color w:val="231F20"/>
          <w:w w:val="105"/>
        </w:rPr>
        <w:t>strategically</w:t>
      </w:r>
      <w:r>
        <w:rPr>
          <w:color w:val="231F20"/>
          <w:spacing w:val="-1"/>
          <w:w w:val="105"/>
        </w:rPr>
        <w:t> </w:t>
      </w:r>
      <w:r>
        <w:rPr>
          <w:color w:val="231F20"/>
          <w:w w:val="105"/>
        </w:rPr>
        <w:t>about</w:t>
      </w:r>
      <w:r>
        <w:rPr>
          <w:color w:val="231F20"/>
          <w:spacing w:val="-1"/>
          <w:w w:val="105"/>
        </w:rPr>
        <w:t> </w:t>
      </w:r>
      <w:r>
        <w:rPr>
          <w:color w:val="231F20"/>
          <w:w w:val="105"/>
        </w:rPr>
        <w:t>what they</w:t>
      </w:r>
      <w:r>
        <w:rPr>
          <w:color w:val="231F20"/>
          <w:spacing w:val="-6"/>
          <w:w w:val="105"/>
        </w:rPr>
        <w:t> </w:t>
      </w:r>
      <w:r>
        <w:rPr>
          <w:color w:val="231F20"/>
          <w:w w:val="105"/>
        </w:rPr>
        <w:t>are</w:t>
      </w:r>
      <w:r>
        <w:rPr>
          <w:color w:val="231F20"/>
          <w:spacing w:val="-6"/>
          <w:w w:val="105"/>
        </w:rPr>
        <w:t> </w:t>
      </w:r>
      <w:r>
        <w:rPr>
          <w:color w:val="231F20"/>
          <w:w w:val="105"/>
        </w:rPr>
        <w:t>trying</w:t>
      </w:r>
      <w:r>
        <w:rPr>
          <w:color w:val="231F20"/>
          <w:spacing w:val="-6"/>
          <w:w w:val="105"/>
        </w:rPr>
        <w:t> </w:t>
      </w:r>
      <w:r>
        <w:rPr>
          <w:color w:val="231F20"/>
          <w:w w:val="105"/>
        </w:rPr>
        <w:t>to</w:t>
      </w:r>
      <w:r>
        <w:rPr>
          <w:color w:val="231F20"/>
          <w:spacing w:val="-6"/>
          <w:w w:val="105"/>
        </w:rPr>
        <w:t> </w:t>
      </w:r>
      <w:r>
        <w:rPr>
          <w:color w:val="231F20"/>
          <w:w w:val="105"/>
        </w:rPr>
        <w:t>achieve</w:t>
      </w:r>
      <w:r>
        <w:rPr>
          <w:color w:val="231F20"/>
          <w:spacing w:val="-6"/>
          <w:w w:val="105"/>
        </w:rPr>
        <w:t> </w:t>
      </w:r>
      <w:r>
        <w:rPr>
          <w:color w:val="231F20"/>
          <w:w w:val="105"/>
        </w:rPr>
        <w:t>with</w:t>
      </w:r>
      <w:r>
        <w:rPr>
          <w:color w:val="231F20"/>
          <w:spacing w:val="-6"/>
          <w:w w:val="105"/>
        </w:rPr>
        <w:t> </w:t>
      </w:r>
      <w:r>
        <w:rPr>
          <w:color w:val="231F20"/>
          <w:w w:val="105"/>
        </w:rPr>
        <w:t>their</w:t>
      </w:r>
      <w:r>
        <w:rPr>
          <w:color w:val="231F20"/>
          <w:spacing w:val="-6"/>
          <w:w w:val="105"/>
        </w:rPr>
        <w:t> </w:t>
      </w:r>
      <w:r>
        <w:rPr>
          <w:color w:val="231F20"/>
          <w:w w:val="105"/>
        </w:rPr>
        <w:t>curriculum.</w:t>
      </w:r>
      <w:r>
        <w:rPr>
          <w:color w:val="231F20"/>
          <w:spacing w:val="-6"/>
          <w:w w:val="105"/>
        </w:rPr>
        <w:t> </w:t>
      </w:r>
      <w:r>
        <w:rPr>
          <w:color w:val="231F20"/>
          <w:w w:val="105"/>
        </w:rPr>
        <w:t>It</w:t>
      </w:r>
      <w:r>
        <w:rPr>
          <w:color w:val="231F20"/>
          <w:spacing w:val="-6"/>
          <w:w w:val="105"/>
        </w:rPr>
        <w:t> </w:t>
      </w:r>
      <w:r>
        <w:rPr>
          <w:color w:val="231F20"/>
          <w:w w:val="105"/>
        </w:rPr>
        <w:t>is</w:t>
      </w:r>
      <w:r>
        <w:rPr>
          <w:color w:val="231F20"/>
          <w:spacing w:val="-6"/>
          <w:w w:val="105"/>
        </w:rPr>
        <w:t> </w:t>
      </w:r>
      <w:r>
        <w:rPr>
          <w:color w:val="231F20"/>
          <w:w w:val="105"/>
        </w:rPr>
        <w:t>for</w:t>
      </w:r>
      <w:r>
        <w:rPr>
          <w:color w:val="231F20"/>
          <w:spacing w:val="-6"/>
          <w:w w:val="105"/>
        </w:rPr>
        <w:t> </w:t>
      </w:r>
      <w:r>
        <w:rPr>
          <w:color w:val="231F20"/>
          <w:w w:val="105"/>
        </w:rPr>
        <w:t>the</w:t>
      </w:r>
      <w:r>
        <w:rPr>
          <w:color w:val="231F20"/>
          <w:spacing w:val="-6"/>
          <w:w w:val="105"/>
        </w:rPr>
        <w:t> </w:t>
      </w:r>
      <w:r>
        <w:rPr>
          <w:color w:val="231F20"/>
          <w:w w:val="105"/>
        </w:rPr>
        <w:t>teachers</w:t>
      </w:r>
      <w:r>
        <w:rPr>
          <w:color w:val="231F20"/>
          <w:spacing w:val="-6"/>
          <w:w w:val="105"/>
        </w:rPr>
        <w:t> </w:t>
      </w:r>
      <w:r>
        <w:rPr>
          <w:color w:val="231F20"/>
          <w:w w:val="105"/>
        </w:rPr>
        <w:t>in</w:t>
      </w:r>
      <w:r>
        <w:rPr>
          <w:color w:val="231F20"/>
          <w:spacing w:val="-6"/>
          <w:w w:val="105"/>
        </w:rPr>
        <w:t> </w:t>
      </w:r>
      <w:r>
        <w:rPr>
          <w:color w:val="231F20"/>
          <w:w w:val="105"/>
        </w:rPr>
        <w:t>your</w:t>
      </w:r>
      <w:r>
        <w:rPr>
          <w:color w:val="231F20"/>
          <w:spacing w:val="-6"/>
          <w:w w:val="105"/>
        </w:rPr>
        <w:t> </w:t>
      </w:r>
      <w:r>
        <w:rPr>
          <w:color w:val="231F20"/>
          <w:w w:val="105"/>
        </w:rPr>
        <w:t>school</w:t>
      </w:r>
      <w:r>
        <w:rPr>
          <w:color w:val="231F20"/>
          <w:spacing w:val="-6"/>
          <w:w w:val="105"/>
        </w:rPr>
        <w:t> </w:t>
      </w:r>
      <w:r>
        <w:rPr>
          <w:color w:val="231F20"/>
          <w:w w:val="105"/>
        </w:rPr>
        <w:t>to</w:t>
      </w:r>
      <w:r>
        <w:rPr>
          <w:color w:val="231F20"/>
          <w:spacing w:val="-6"/>
          <w:w w:val="105"/>
        </w:rPr>
        <w:t> </w:t>
      </w:r>
      <w:r>
        <w:rPr>
          <w:color w:val="231F20"/>
          <w:w w:val="105"/>
        </w:rPr>
        <w:t>work</w:t>
      </w:r>
      <w:r>
        <w:rPr>
          <w:color w:val="231F20"/>
          <w:spacing w:val="-6"/>
          <w:w w:val="105"/>
        </w:rPr>
        <w:t> </w:t>
      </w:r>
      <w:r>
        <w:rPr>
          <w:color w:val="231F20"/>
          <w:w w:val="105"/>
        </w:rPr>
        <w:t>together</w:t>
      </w:r>
      <w:r>
        <w:rPr>
          <w:color w:val="231F20"/>
          <w:spacing w:val="-6"/>
          <w:w w:val="105"/>
        </w:rPr>
        <w:t> </w:t>
      </w:r>
      <w:r>
        <w:rPr>
          <w:color w:val="231F20"/>
          <w:w w:val="105"/>
        </w:rPr>
        <w:t>to create</w:t>
      </w:r>
      <w:r>
        <w:rPr>
          <w:color w:val="231F20"/>
          <w:spacing w:val="-15"/>
          <w:w w:val="105"/>
        </w:rPr>
        <w:t> </w:t>
      </w:r>
      <w:r>
        <w:rPr>
          <w:color w:val="231F20"/>
          <w:w w:val="105"/>
        </w:rPr>
        <w:t>a</w:t>
      </w:r>
      <w:r>
        <w:rPr>
          <w:color w:val="231F20"/>
          <w:spacing w:val="-15"/>
          <w:w w:val="105"/>
        </w:rPr>
        <w:t> </w:t>
      </w:r>
      <w:r>
        <w:rPr>
          <w:color w:val="231F20"/>
          <w:w w:val="105"/>
        </w:rPr>
        <w:t>coherent</w:t>
      </w:r>
      <w:r>
        <w:rPr>
          <w:color w:val="231F20"/>
          <w:spacing w:val="-14"/>
          <w:w w:val="105"/>
        </w:rPr>
        <w:t> </w:t>
      </w:r>
      <w:r>
        <w:rPr>
          <w:color w:val="231F20"/>
          <w:w w:val="105"/>
        </w:rPr>
        <w:t>curriculum</w:t>
      </w:r>
      <w:r>
        <w:rPr>
          <w:color w:val="231F20"/>
          <w:spacing w:val="23"/>
          <w:w w:val="105"/>
        </w:rPr>
        <w:t> </w:t>
      </w:r>
      <w:r>
        <w:rPr>
          <w:color w:val="231F20"/>
          <w:w w:val="105"/>
        </w:rPr>
        <w:t>sequenced</w:t>
      </w:r>
      <w:r>
        <w:rPr>
          <w:color w:val="231F20"/>
          <w:spacing w:val="-15"/>
          <w:w w:val="105"/>
        </w:rPr>
        <w:t> </w:t>
      </w:r>
      <w:r>
        <w:rPr>
          <w:color w:val="231F20"/>
          <w:w w:val="105"/>
        </w:rPr>
        <w:t>with</w:t>
      </w:r>
      <w:r>
        <w:rPr>
          <w:color w:val="231F20"/>
          <w:spacing w:val="-15"/>
          <w:w w:val="105"/>
        </w:rPr>
        <w:t> </w:t>
      </w:r>
      <w:r>
        <w:rPr>
          <w:color w:val="231F20"/>
          <w:w w:val="105"/>
        </w:rPr>
        <w:t>student</w:t>
      </w:r>
      <w:r>
        <w:rPr>
          <w:color w:val="231F20"/>
          <w:spacing w:val="-14"/>
          <w:w w:val="105"/>
        </w:rPr>
        <w:t> </w:t>
      </w:r>
      <w:r>
        <w:rPr>
          <w:color w:val="231F20"/>
          <w:w w:val="105"/>
        </w:rPr>
        <w:t>progress</w:t>
      </w:r>
      <w:r>
        <w:rPr>
          <w:color w:val="231F20"/>
          <w:spacing w:val="-15"/>
          <w:w w:val="105"/>
        </w:rPr>
        <w:t> </w:t>
      </w:r>
      <w:r>
        <w:rPr>
          <w:color w:val="231F20"/>
          <w:w w:val="105"/>
        </w:rPr>
        <w:t>in</w:t>
      </w:r>
      <w:r>
        <w:rPr>
          <w:color w:val="231F20"/>
          <w:spacing w:val="-14"/>
          <w:w w:val="105"/>
        </w:rPr>
        <w:t> </w:t>
      </w:r>
      <w:r>
        <w:rPr>
          <w:color w:val="231F20"/>
          <w:w w:val="105"/>
        </w:rPr>
        <w:t>mind,</w:t>
      </w:r>
      <w:r>
        <w:rPr>
          <w:color w:val="231F20"/>
          <w:spacing w:val="-15"/>
          <w:w w:val="105"/>
        </w:rPr>
        <w:t> </w:t>
      </w:r>
      <w:r>
        <w:rPr>
          <w:color w:val="231F20"/>
          <w:w w:val="105"/>
        </w:rPr>
        <w:t>‘towards</w:t>
      </w:r>
      <w:r>
        <w:rPr>
          <w:color w:val="231F20"/>
          <w:spacing w:val="-15"/>
          <w:w w:val="105"/>
        </w:rPr>
        <w:t> </w:t>
      </w:r>
      <w:r>
        <w:rPr>
          <w:color w:val="231F20"/>
          <w:w w:val="105"/>
        </w:rPr>
        <w:t>cumulatively</w:t>
      </w:r>
      <w:r>
        <w:rPr>
          <w:color w:val="231F20"/>
          <w:spacing w:val="-14"/>
          <w:w w:val="105"/>
        </w:rPr>
        <w:t> </w:t>
      </w:r>
      <w:r>
        <w:rPr>
          <w:color w:val="231F20"/>
          <w:w w:val="105"/>
        </w:rPr>
        <w:t>sufficient </w:t>
      </w:r>
      <w:r>
        <w:rPr>
          <w:color w:val="231F20"/>
        </w:rPr>
        <w:t>knowledge</w:t>
      </w:r>
      <w:r>
        <w:rPr>
          <w:color w:val="231F20"/>
          <w:spacing w:val="-1"/>
        </w:rPr>
        <w:t> </w:t>
      </w:r>
      <w:r>
        <w:rPr>
          <w:color w:val="231F20"/>
        </w:rPr>
        <w:t>and</w:t>
      </w:r>
      <w:r>
        <w:rPr>
          <w:color w:val="231F20"/>
          <w:spacing w:val="-1"/>
        </w:rPr>
        <w:t> </w:t>
      </w:r>
      <w:r>
        <w:rPr>
          <w:color w:val="231F20"/>
        </w:rPr>
        <w:t>skills</w:t>
      </w:r>
      <w:r>
        <w:rPr>
          <w:color w:val="231F20"/>
          <w:spacing w:val="-1"/>
        </w:rPr>
        <w:t> </w:t>
      </w:r>
      <w:r>
        <w:rPr>
          <w:color w:val="231F20"/>
        </w:rPr>
        <w:t>for</w:t>
      </w:r>
      <w:r>
        <w:rPr>
          <w:color w:val="231F20"/>
          <w:spacing w:val="-1"/>
        </w:rPr>
        <w:t> </w:t>
      </w:r>
      <w:r>
        <w:rPr>
          <w:color w:val="231F20"/>
        </w:rPr>
        <w:t>future</w:t>
      </w:r>
      <w:r>
        <w:rPr>
          <w:color w:val="231F20"/>
          <w:spacing w:val="-1"/>
        </w:rPr>
        <w:t> </w:t>
      </w:r>
      <w:r>
        <w:rPr>
          <w:color w:val="231F20"/>
        </w:rPr>
        <w:t>learning</w:t>
      </w:r>
      <w:r>
        <w:rPr>
          <w:color w:val="231F20"/>
          <w:spacing w:val="-1"/>
        </w:rPr>
        <w:t> </w:t>
      </w:r>
      <w:r>
        <w:rPr>
          <w:color w:val="231F20"/>
        </w:rPr>
        <w:t>and</w:t>
      </w:r>
      <w:r>
        <w:rPr>
          <w:color w:val="231F20"/>
          <w:spacing w:val="-1"/>
        </w:rPr>
        <w:t> </w:t>
      </w:r>
      <w:r>
        <w:rPr>
          <w:color w:val="231F20"/>
        </w:rPr>
        <w:t>employment’.</w:t>
      </w:r>
      <w:r>
        <w:rPr>
          <w:color w:val="231F20"/>
          <w:spacing w:val="-1"/>
        </w:rPr>
        <w:t> </w:t>
      </w:r>
      <w:r>
        <w:rPr>
          <w:color w:val="231F20"/>
        </w:rPr>
        <w:t>Map</w:t>
      </w:r>
      <w:r>
        <w:rPr>
          <w:color w:val="231F20"/>
          <w:spacing w:val="-1"/>
        </w:rPr>
        <w:t> </w:t>
      </w:r>
      <w:r>
        <w:rPr>
          <w:color w:val="231F20"/>
        </w:rPr>
        <w:t>skills</w:t>
      </w:r>
      <w:r>
        <w:rPr>
          <w:color w:val="231F20"/>
          <w:spacing w:val="-1"/>
        </w:rPr>
        <w:t> </w:t>
      </w:r>
      <w:r>
        <w:rPr>
          <w:color w:val="231F20"/>
        </w:rPr>
        <w:t>represent</w:t>
      </w:r>
      <w:r>
        <w:rPr>
          <w:color w:val="231F20"/>
          <w:spacing w:val="-1"/>
        </w:rPr>
        <w:t> </w:t>
      </w:r>
      <w:r>
        <w:rPr>
          <w:color w:val="231F20"/>
        </w:rPr>
        <w:t>one</w:t>
      </w:r>
      <w:r>
        <w:rPr>
          <w:color w:val="231F20"/>
          <w:spacing w:val="-1"/>
        </w:rPr>
        <w:t> </w:t>
      </w:r>
      <w:r>
        <w:rPr>
          <w:color w:val="231F20"/>
        </w:rPr>
        <w:t>aspect</w:t>
      </w:r>
      <w:r>
        <w:rPr>
          <w:color w:val="231F20"/>
          <w:spacing w:val="-1"/>
        </w:rPr>
        <w:t> </w:t>
      </w:r>
      <w:r>
        <w:rPr>
          <w:color w:val="231F20"/>
        </w:rPr>
        <w:t>of</w:t>
      </w:r>
      <w:r>
        <w:rPr>
          <w:color w:val="231F20"/>
          <w:spacing w:val="-1"/>
        </w:rPr>
        <w:t> </w:t>
      </w:r>
      <w:r>
        <w:rPr>
          <w:color w:val="231F20"/>
        </w:rPr>
        <w:t>this</w:t>
      </w:r>
      <w:r>
        <w:rPr>
          <w:color w:val="231F20"/>
          <w:spacing w:val="-1"/>
        </w:rPr>
        <w:t> </w:t>
      </w:r>
      <w:r>
        <w:rPr>
          <w:color w:val="231F20"/>
        </w:rPr>
        <w:t>curriculum,</w:t>
      </w:r>
      <w:r>
        <w:rPr>
          <w:color w:val="231F20"/>
          <w:spacing w:val="-1"/>
        </w:rPr>
        <w:t> </w:t>
      </w:r>
      <w:r>
        <w:rPr>
          <w:color w:val="231F20"/>
        </w:rPr>
        <w:t>an </w:t>
      </w:r>
      <w:r>
        <w:rPr>
          <w:color w:val="231F20"/>
          <w:w w:val="105"/>
        </w:rPr>
        <w:t>aspect that needs to be considered and integrated with other aspects.</w:t>
      </w:r>
    </w:p>
    <w:p>
      <w:pPr>
        <w:pStyle w:val="BodyText"/>
        <w:spacing w:before="13"/>
      </w:pPr>
    </w:p>
    <w:p>
      <w:pPr>
        <w:pStyle w:val="BodyText"/>
        <w:spacing w:line="247" w:lineRule="auto" w:before="1"/>
        <w:ind w:left="1131" w:right="1707"/>
        <w:jc w:val="both"/>
      </w:pPr>
      <w:r>
        <w:rPr>
          <w:color w:val="231F20"/>
        </w:rPr>
        <w:t>In considering your starting point, (stage 2 of the curriculum process) it’s useful to reflect on the way in which you introduce and develop geographical skills. It’ll be useful to compare what you currently do with the Ofsted findings, and the experience of Margaret Roberts, in the earlier section of this guide.</w:t>
      </w:r>
    </w:p>
    <w:p>
      <w:pPr>
        <w:spacing w:after="0" w:line="247" w:lineRule="auto"/>
        <w:jc w:val="both"/>
        <w:sectPr>
          <w:headerReference w:type="even" r:id="rId78"/>
          <w:footerReference w:type="even" r:id="rId79"/>
          <w:pgSz w:w="11910" w:h="16840"/>
          <w:pgMar w:header="558" w:footer="0" w:top="740" w:bottom="280" w:left="0" w:right="0"/>
          <w:pgNumType w:start="24"/>
        </w:sect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459"/>
        <w:rPr>
          <w:sz w:val="40"/>
        </w:rPr>
      </w:pPr>
    </w:p>
    <w:p>
      <w:pPr>
        <w:pStyle w:val="Heading2"/>
        <w:spacing w:line="247" w:lineRule="auto"/>
        <w:ind w:left="1077" w:right="2139"/>
      </w:pPr>
      <w:r>
        <w:rPr/>
        <mc:AlternateContent>
          <mc:Choice Requires="wps">
            <w:drawing>
              <wp:anchor distT="0" distB="0" distL="0" distR="0" allowOverlap="1" layoutInCell="1" locked="0" behindDoc="0" simplePos="0" relativeHeight="15771648">
                <wp:simplePos x="0" y="0"/>
                <wp:positionH relativeFrom="page">
                  <wp:posOffset>629996</wp:posOffset>
                </wp:positionH>
                <wp:positionV relativeFrom="paragraph">
                  <wp:posOffset>-2659213</wp:posOffset>
                </wp:positionV>
                <wp:extent cx="6930390" cy="2376170"/>
                <wp:effectExtent l="0" t="0" r="0" b="0"/>
                <wp:wrapNone/>
                <wp:docPr id="264" name="Group 264"/>
                <wp:cNvGraphicFramePr>
                  <a:graphicFrameLocks/>
                </wp:cNvGraphicFramePr>
                <a:graphic>
                  <a:graphicData uri="http://schemas.microsoft.com/office/word/2010/wordprocessingGroup">
                    <wpg:wgp>
                      <wpg:cNvPr id="264" name="Group 264"/>
                      <wpg:cNvGrpSpPr/>
                      <wpg:grpSpPr>
                        <a:xfrm>
                          <a:off x="0" y="0"/>
                          <a:ext cx="6930390" cy="2376170"/>
                          <a:chExt cx="6930390" cy="2376170"/>
                        </a:xfrm>
                      </wpg:grpSpPr>
                      <pic:pic>
                        <pic:nvPicPr>
                          <pic:cNvPr id="265" name="Image 265"/>
                          <pic:cNvPicPr/>
                        </pic:nvPicPr>
                        <pic:blipFill>
                          <a:blip r:embed="rId94" cstate="print"/>
                          <a:stretch>
                            <a:fillRect/>
                          </a:stretch>
                        </pic:blipFill>
                        <pic:spPr>
                          <a:xfrm>
                            <a:off x="0" y="0"/>
                            <a:ext cx="6929996" cy="2375992"/>
                          </a:xfrm>
                          <a:prstGeom prst="rect">
                            <a:avLst/>
                          </a:prstGeom>
                        </pic:spPr>
                      </pic:pic>
                      <wps:wsp>
                        <wps:cNvPr id="266" name="Textbox 266"/>
                        <wps:cNvSpPr txBox="1"/>
                        <wps:spPr>
                          <a:xfrm>
                            <a:off x="4606820" y="361800"/>
                            <a:ext cx="1229360" cy="120014"/>
                          </a:xfrm>
                          <a:prstGeom prst="rect">
                            <a:avLst/>
                          </a:prstGeom>
                        </wps:spPr>
                        <wps:txbx>
                          <w:txbxContent>
                            <w:p>
                              <w:pPr>
                                <w:spacing w:before="1"/>
                                <w:ind w:left="0" w:right="0" w:firstLine="0"/>
                                <w:jc w:val="left"/>
                                <w:rPr>
                                  <w:sz w:val="16"/>
                                </w:rPr>
                              </w:pPr>
                              <w:r>
                                <w:rPr>
                                  <w:color w:val="FFFFFF"/>
                                  <w:spacing w:val="15"/>
                                  <w:sz w:val="16"/>
                                </w:rPr>
                                <w:t>CURRICULUM</w:t>
                              </w:r>
                              <w:r>
                                <w:rPr>
                                  <w:color w:val="FFFFFF"/>
                                  <w:spacing w:val="25"/>
                                  <w:sz w:val="16"/>
                                </w:rPr>
                                <w:t> </w:t>
                              </w:r>
                              <w:r>
                                <w:rPr>
                                  <w:color w:val="FFFFFF"/>
                                  <w:spacing w:val="12"/>
                                  <w:sz w:val="16"/>
                                </w:rPr>
                                <w:t>INTENT </w:t>
                              </w:r>
                            </w:p>
                          </w:txbxContent>
                        </wps:txbx>
                        <wps:bodyPr wrap="square" lIns="0" tIns="0" rIns="0" bIns="0" rtlCol="0">
                          <a:noAutofit/>
                        </wps:bodyPr>
                      </wps:wsp>
                      <wps:wsp>
                        <wps:cNvPr id="267" name="Textbox 267"/>
                        <wps:cNvSpPr txBox="1"/>
                        <wps:spPr>
                          <a:xfrm>
                            <a:off x="6201940" y="361800"/>
                            <a:ext cx="144780" cy="120014"/>
                          </a:xfrm>
                          <a:prstGeom prst="rect">
                            <a:avLst/>
                          </a:prstGeom>
                        </wps:spPr>
                        <wps:txbx>
                          <w:txbxContent>
                            <w:p>
                              <w:pPr>
                                <w:spacing w:before="1"/>
                                <w:ind w:left="0" w:right="0" w:firstLine="0"/>
                                <w:jc w:val="left"/>
                                <w:rPr>
                                  <w:sz w:val="16"/>
                                </w:rPr>
                              </w:pPr>
                              <w:r>
                                <w:rPr>
                                  <w:color w:val="FFFFFF"/>
                                  <w:spacing w:val="5"/>
                                  <w:w w:val="105"/>
                                  <w:sz w:val="16"/>
                                </w:rPr>
                                <w:t>25 </w:t>
                              </w:r>
                            </w:p>
                          </w:txbxContent>
                        </wps:txbx>
                        <wps:bodyPr wrap="square" lIns="0" tIns="0" rIns="0" bIns="0" rtlCol="0">
                          <a:noAutofit/>
                        </wps:bodyPr>
                      </wps:wsp>
                    </wpg:wgp>
                  </a:graphicData>
                </a:graphic>
              </wp:anchor>
            </w:drawing>
          </mc:Choice>
          <mc:Fallback>
            <w:pict>
              <v:group style="position:absolute;margin-left:49.605999pt;margin-top:-209.386871pt;width:545.7pt;height:187.1pt;mso-position-horizontal-relative:page;mso-position-vertical-relative:paragraph;z-index:15771648" id="docshapegroup244" coordorigin="992,-4188" coordsize="10914,3742">
                <v:shape style="position:absolute;left:992;top:-4188;width:10914;height:3742" type="#_x0000_t75" id="docshape245" stroked="false">
                  <v:imagedata r:id="rId94" o:title=""/>
                </v:shape>
                <v:shape style="position:absolute;left:8246;top:-3618;width:1936;height:189" type="#_x0000_t202" id="docshape246" filled="false" stroked="false">
                  <v:textbox inset="0,0,0,0">
                    <w:txbxContent>
                      <w:p>
                        <w:pPr>
                          <w:spacing w:before="1"/>
                          <w:ind w:left="0" w:right="0" w:firstLine="0"/>
                          <w:jc w:val="left"/>
                          <w:rPr>
                            <w:sz w:val="16"/>
                          </w:rPr>
                        </w:pPr>
                        <w:r>
                          <w:rPr>
                            <w:color w:val="FFFFFF"/>
                            <w:spacing w:val="15"/>
                            <w:sz w:val="16"/>
                          </w:rPr>
                          <w:t>CURRICULUM</w:t>
                        </w:r>
                        <w:r>
                          <w:rPr>
                            <w:color w:val="FFFFFF"/>
                            <w:spacing w:val="25"/>
                            <w:sz w:val="16"/>
                          </w:rPr>
                          <w:t> </w:t>
                        </w:r>
                        <w:r>
                          <w:rPr>
                            <w:color w:val="FFFFFF"/>
                            <w:spacing w:val="12"/>
                            <w:sz w:val="16"/>
                          </w:rPr>
                          <w:t>INTENT </w:t>
                        </w:r>
                      </w:p>
                    </w:txbxContent>
                  </v:textbox>
                  <w10:wrap type="none"/>
                </v:shape>
                <v:shape style="position:absolute;left:10758;top:-3618;width:228;height:189" type="#_x0000_t202" id="docshape247" filled="false" stroked="false">
                  <v:textbox inset="0,0,0,0">
                    <w:txbxContent>
                      <w:p>
                        <w:pPr>
                          <w:spacing w:before="1"/>
                          <w:ind w:left="0" w:right="0" w:firstLine="0"/>
                          <w:jc w:val="left"/>
                          <w:rPr>
                            <w:sz w:val="16"/>
                          </w:rPr>
                        </w:pPr>
                        <w:r>
                          <w:rPr>
                            <w:color w:val="FFFFFF"/>
                            <w:spacing w:val="5"/>
                            <w:w w:val="105"/>
                            <w:sz w:val="16"/>
                          </w:rPr>
                          <w:t>25 </w:t>
                        </w:r>
                      </w:p>
                    </w:txbxContent>
                  </v:textbox>
                  <w10:wrap type="none"/>
                </v:shape>
                <w10:wrap type="none"/>
              </v:group>
            </w:pict>
          </mc:Fallback>
        </mc:AlternateContent>
      </w:r>
      <w:r>
        <w:rPr>
          <w:color w:val="42479D"/>
        </w:rPr>
        <w:t>Do you currently consider or prioritise </w:t>
      </w:r>
      <w:r>
        <w:rPr>
          <w:color w:val="42479D"/>
        </w:rPr>
        <w:t>graphicacy and spatial thinking in your curriculum?</w:t>
      </w:r>
    </w:p>
    <w:p>
      <w:pPr>
        <w:pStyle w:val="BodyText"/>
      </w:pPr>
    </w:p>
    <w:p>
      <w:pPr>
        <w:pStyle w:val="BodyText"/>
        <w:spacing w:before="49"/>
      </w:pPr>
    </w:p>
    <w:p>
      <w:pPr>
        <w:spacing w:after="0"/>
        <w:sectPr>
          <w:headerReference w:type="default" r:id="rId92"/>
          <w:footerReference w:type="default" r:id="rId93"/>
          <w:pgSz w:w="11910" w:h="16840"/>
          <w:pgMar w:header="0" w:footer="833" w:top="0" w:bottom="1020" w:left="0" w:right="0"/>
        </w:sectPr>
      </w:pPr>
    </w:p>
    <w:p>
      <w:pPr>
        <w:pStyle w:val="BodyText"/>
        <w:spacing w:line="247" w:lineRule="auto" w:before="103"/>
        <w:ind w:left="1077"/>
      </w:pPr>
      <w:r>
        <w:rPr/>
        <mc:AlternateContent>
          <mc:Choice Requires="wps">
            <w:drawing>
              <wp:anchor distT="0" distB="0" distL="0" distR="0" allowOverlap="1" layoutInCell="1" locked="0" behindDoc="0" simplePos="0" relativeHeight="15772160">
                <wp:simplePos x="0" y="0"/>
                <wp:positionH relativeFrom="page">
                  <wp:posOffset>683996</wp:posOffset>
                </wp:positionH>
                <wp:positionV relativeFrom="paragraph">
                  <wp:posOffset>1138573</wp:posOffset>
                </wp:positionV>
                <wp:extent cx="2700020" cy="3753485"/>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2700020" cy="3753485"/>
                        </a:xfrm>
                        <a:prstGeom prst="rect">
                          <a:avLst/>
                        </a:prstGeom>
                        <a:solidFill>
                          <a:srgbClr val="42479D">
                            <a:alpha val="9999"/>
                          </a:srgbClr>
                        </a:solidFill>
                      </wps:spPr>
                      <wps:txbx>
                        <w:txbxContent>
                          <w:p>
                            <w:pPr>
                              <w:pStyle w:val="BodyText"/>
                              <w:spacing w:before="76"/>
                              <w:rPr>
                                <w:color w:val="000000"/>
                              </w:rPr>
                            </w:pPr>
                          </w:p>
                          <w:p>
                            <w:pPr>
                              <w:pStyle w:val="BodyText"/>
                              <w:spacing w:line="247" w:lineRule="auto"/>
                              <w:ind w:left="270" w:right="231"/>
                              <w:rPr>
                                <w:color w:val="000000"/>
                              </w:rPr>
                            </w:pPr>
                            <w:r>
                              <w:rPr>
                                <w:color w:val="231F20"/>
                                <w:w w:val="105"/>
                              </w:rPr>
                              <w:t>“Inspection evidence shows that the most effective geography teaching develops breadth and depth in students’ knowledge and understanding of key geographical concepts of place, space, scale, diversity, </w:t>
                            </w:r>
                            <w:r>
                              <w:rPr>
                                <w:color w:val="231F20"/>
                                <w:spacing w:val="-2"/>
                                <w:w w:val="105"/>
                              </w:rPr>
                              <w:t>interdependence</w:t>
                            </w:r>
                            <w:r>
                              <w:rPr>
                                <w:color w:val="231F20"/>
                                <w:spacing w:val="-11"/>
                                <w:w w:val="105"/>
                              </w:rPr>
                              <w:t> </w:t>
                            </w:r>
                            <w:r>
                              <w:rPr>
                                <w:color w:val="231F20"/>
                                <w:spacing w:val="-2"/>
                                <w:w w:val="105"/>
                              </w:rPr>
                              <w:t>and</w:t>
                            </w:r>
                            <w:r>
                              <w:rPr>
                                <w:color w:val="231F20"/>
                                <w:spacing w:val="-11"/>
                                <w:w w:val="105"/>
                              </w:rPr>
                              <w:t> </w:t>
                            </w:r>
                            <w:r>
                              <w:rPr>
                                <w:color w:val="231F20"/>
                                <w:spacing w:val="-2"/>
                                <w:w w:val="105"/>
                              </w:rPr>
                              <w:t>sustainability.</w:t>
                            </w:r>
                            <w:r>
                              <w:rPr>
                                <w:color w:val="231F20"/>
                                <w:spacing w:val="-11"/>
                                <w:w w:val="105"/>
                              </w:rPr>
                              <w:t> </w:t>
                            </w:r>
                            <w:r>
                              <w:rPr>
                                <w:color w:val="231F20"/>
                                <w:spacing w:val="-2"/>
                                <w:w w:val="105"/>
                              </w:rPr>
                              <w:t>Frequent </w:t>
                            </w:r>
                            <w:r>
                              <w:rPr>
                                <w:color w:val="231F20"/>
                                <w:w w:val="105"/>
                              </w:rPr>
                              <w:t>opportunities are provided for pupils to develop and consolidate key geographical </w:t>
                            </w:r>
                            <w:r>
                              <w:rPr>
                                <w:color w:val="231F20"/>
                                <w:spacing w:val="-2"/>
                                <w:w w:val="105"/>
                              </w:rPr>
                              <w:t>skills</w:t>
                            </w:r>
                            <w:r>
                              <w:rPr>
                                <w:color w:val="231F20"/>
                                <w:spacing w:val="-5"/>
                                <w:w w:val="105"/>
                              </w:rPr>
                              <w:t> </w:t>
                            </w:r>
                            <w:r>
                              <w:rPr>
                                <w:color w:val="231F20"/>
                                <w:spacing w:val="-2"/>
                                <w:w w:val="105"/>
                              </w:rPr>
                              <w:t>of</w:t>
                            </w:r>
                            <w:r>
                              <w:rPr>
                                <w:color w:val="231F20"/>
                                <w:spacing w:val="-5"/>
                                <w:w w:val="105"/>
                              </w:rPr>
                              <w:t> </w:t>
                            </w:r>
                            <w:r>
                              <w:rPr>
                                <w:color w:val="231F20"/>
                                <w:spacing w:val="-2"/>
                                <w:w w:val="105"/>
                              </w:rPr>
                              <w:t>enquiry,</w:t>
                            </w:r>
                            <w:r>
                              <w:rPr>
                                <w:color w:val="231F20"/>
                                <w:spacing w:val="-5"/>
                                <w:w w:val="105"/>
                              </w:rPr>
                              <w:t> </w:t>
                            </w:r>
                            <w:r>
                              <w:rPr>
                                <w:color w:val="231F20"/>
                                <w:spacing w:val="-2"/>
                                <w:w w:val="105"/>
                              </w:rPr>
                              <w:t>graphicacy</w:t>
                            </w:r>
                            <w:r>
                              <w:rPr>
                                <w:color w:val="231F20"/>
                                <w:spacing w:val="-5"/>
                                <w:w w:val="105"/>
                              </w:rPr>
                              <w:t> </w:t>
                            </w:r>
                            <w:r>
                              <w:rPr>
                                <w:color w:val="231F20"/>
                                <w:spacing w:val="-2"/>
                                <w:w w:val="105"/>
                              </w:rPr>
                              <w:t>and</w:t>
                            </w:r>
                            <w:r>
                              <w:rPr>
                                <w:color w:val="231F20"/>
                                <w:spacing w:val="-5"/>
                                <w:w w:val="105"/>
                              </w:rPr>
                              <w:t> </w:t>
                            </w:r>
                            <w:r>
                              <w:rPr>
                                <w:color w:val="231F20"/>
                                <w:spacing w:val="-2"/>
                                <w:w w:val="105"/>
                              </w:rPr>
                              <w:t>geographical </w:t>
                            </w:r>
                            <w:r>
                              <w:rPr>
                                <w:color w:val="231F20"/>
                                <w:w w:val="105"/>
                              </w:rPr>
                              <w:t>communication. Regular fieldwork – in a variety of locations – is integrated with classroom teaching. Good use is made of the outside environment and fieldwork to support</w:t>
                            </w:r>
                            <w:r>
                              <w:rPr>
                                <w:color w:val="231F20"/>
                                <w:spacing w:val="-6"/>
                                <w:w w:val="105"/>
                              </w:rPr>
                              <w:t> </w:t>
                            </w:r>
                            <w:r>
                              <w:rPr>
                                <w:color w:val="231F20"/>
                                <w:w w:val="105"/>
                              </w:rPr>
                              <w:t>learning</w:t>
                            </w:r>
                            <w:r>
                              <w:rPr>
                                <w:color w:val="231F20"/>
                                <w:spacing w:val="-6"/>
                                <w:w w:val="105"/>
                              </w:rPr>
                              <w:t> </w:t>
                            </w:r>
                            <w:r>
                              <w:rPr>
                                <w:color w:val="231F20"/>
                                <w:w w:val="105"/>
                              </w:rPr>
                              <w:t>with</w:t>
                            </w:r>
                            <w:r>
                              <w:rPr>
                                <w:color w:val="231F20"/>
                                <w:spacing w:val="-6"/>
                                <w:w w:val="105"/>
                              </w:rPr>
                              <w:t> </w:t>
                            </w:r>
                            <w:r>
                              <w:rPr>
                                <w:color w:val="231F20"/>
                                <w:w w:val="105"/>
                              </w:rPr>
                              <w:t>a</w:t>
                            </w:r>
                            <w:r>
                              <w:rPr>
                                <w:color w:val="231F20"/>
                                <w:spacing w:val="-6"/>
                                <w:w w:val="105"/>
                              </w:rPr>
                              <w:t> </w:t>
                            </w:r>
                            <w:r>
                              <w:rPr>
                                <w:color w:val="231F20"/>
                                <w:w w:val="105"/>
                              </w:rPr>
                              <w:t>range</w:t>
                            </w:r>
                            <w:r>
                              <w:rPr>
                                <w:color w:val="231F20"/>
                                <w:spacing w:val="-6"/>
                                <w:w w:val="105"/>
                              </w:rPr>
                              <w:t> </w:t>
                            </w:r>
                            <w:r>
                              <w:rPr>
                                <w:color w:val="231F20"/>
                                <w:w w:val="105"/>
                              </w:rPr>
                              <w:t>of</w:t>
                            </w:r>
                            <w:r>
                              <w:rPr>
                                <w:color w:val="231F20"/>
                                <w:spacing w:val="-6"/>
                                <w:w w:val="105"/>
                              </w:rPr>
                              <w:t> </w:t>
                            </w:r>
                            <w:r>
                              <w:rPr>
                                <w:color w:val="231F20"/>
                                <w:w w:val="105"/>
                              </w:rPr>
                              <w:t>multimedia resources used appropriately. Effective teaching makes frequent use of maps at</w:t>
                            </w:r>
                          </w:p>
                          <w:p>
                            <w:pPr>
                              <w:pStyle w:val="BodyText"/>
                              <w:spacing w:line="247" w:lineRule="auto" w:before="18"/>
                              <w:ind w:left="270" w:right="336"/>
                              <w:rPr>
                                <w:color w:val="000000"/>
                              </w:rPr>
                            </w:pPr>
                            <w:r>
                              <w:rPr>
                                <w:color w:val="231F20"/>
                                <w:w w:val="105"/>
                              </w:rPr>
                              <w:t>a variety of scales. Good use is made of </w:t>
                            </w:r>
                            <w:r>
                              <w:rPr>
                                <w:color w:val="231F20"/>
                                <w:spacing w:val="-2"/>
                                <w:w w:val="105"/>
                              </w:rPr>
                              <w:t>ICT</w:t>
                            </w:r>
                            <w:r>
                              <w:rPr>
                                <w:color w:val="231F20"/>
                                <w:spacing w:val="-9"/>
                                <w:w w:val="105"/>
                              </w:rPr>
                              <w:t> </w:t>
                            </w:r>
                            <w:r>
                              <w:rPr>
                                <w:color w:val="231F20"/>
                                <w:spacing w:val="-2"/>
                                <w:w w:val="105"/>
                              </w:rPr>
                              <w:t>and</w:t>
                            </w:r>
                            <w:r>
                              <w:rPr>
                                <w:color w:val="231F20"/>
                                <w:spacing w:val="-9"/>
                                <w:w w:val="105"/>
                              </w:rPr>
                              <w:t> </w:t>
                            </w:r>
                            <w:r>
                              <w:rPr>
                                <w:color w:val="231F20"/>
                                <w:spacing w:val="-2"/>
                                <w:w w:val="105"/>
                              </w:rPr>
                              <w:t>GIS</w:t>
                            </w:r>
                            <w:r>
                              <w:rPr>
                                <w:color w:val="231F20"/>
                                <w:spacing w:val="-9"/>
                                <w:w w:val="105"/>
                              </w:rPr>
                              <w:t> </w:t>
                            </w:r>
                            <w:r>
                              <w:rPr>
                                <w:color w:val="231F20"/>
                                <w:spacing w:val="-2"/>
                                <w:w w:val="105"/>
                              </w:rPr>
                              <w:t>to</w:t>
                            </w:r>
                            <w:r>
                              <w:rPr>
                                <w:color w:val="231F20"/>
                                <w:spacing w:val="-9"/>
                                <w:w w:val="105"/>
                              </w:rPr>
                              <w:t> </w:t>
                            </w:r>
                            <w:r>
                              <w:rPr>
                                <w:color w:val="231F20"/>
                                <w:spacing w:val="-2"/>
                                <w:w w:val="105"/>
                              </w:rPr>
                              <w:t>promote</w:t>
                            </w:r>
                            <w:r>
                              <w:rPr>
                                <w:color w:val="231F20"/>
                                <w:spacing w:val="-9"/>
                                <w:w w:val="105"/>
                              </w:rPr>
                              <w:t> </w:t>
                            </w:r>
                            <w:r>
                              <w:rPr>
                                <w:color w:val="231F20"/>
                                <w:spacing w:val="-2"/>
                                <w:w w:val="105"/>
                              </w:rPr>
                              <w:t>learning,</w:t>
                            </w:r>
                            <w:r>
                              <w:rPr>
                                <w:color w:val="231F20"/>
                                <w:spacing w:val="-9"/>
                                <w:w w:val="105"/>
                              </w:rPr>
                              <w:t> </w:t>
                            </w:r>
                            <w:r>
                              <w:rPr>
                                <w:color w:val="231F20"/>
                                <w:spacing w:val="-2"/>
                                <w:w w:val="105"/>
                              </w:rPr>
                              <w:t>enabling </w:t>
                            </w:r>
                            <w:r>
                              <w:rPr>
                                <w:color w:val="231F20"/>
                                <w:w w:val="105"/>
                              </w:rPr>
                              <w:t>students to use data and information sources to search and investigate, select, organise, refine and present information well.” P54</w:t>
                            </w:r>
                          </w:p>
                        </w:txbxContent>
                      </wps:txbx>
                      <wps:bodyPr wrap="square" lIns="0" tIns="0" rIns="0" bIns="0" rtlCol="0">
                        <a:noAutofit/>
                      </wps:bodyPr>
                    </wps:wsp>
                  </a:graphicData>
                </a:graphic>
              </wp:anchor>
            </w:drawing>
          </mc:Choice>
          <mc:Fallback>
            <w:pict>
              <v:shape style="position:absolute;margin-left:53.858002pt;margin-top:89.651443pt;width:212.6pt;height:295.55pt;mso-position-horizontal-relative:page;mso-position-vertical-relative:paragraph;z-index:15772160" type="#_x0000_t202" id="docshape248" filled="true" fillcolor="#42479d" stroked="false">
                <v:textbox inset="0,0,0,0">
                  <w:txbxContent>
                    <w:p>
                      <w:pPr>
                        <w:pStyle w:val="BodyText"/>
                        <w:spacing w:before="76"/>
                        <w:rPr>
                          <w:color w:val="000000"/>
                        </w:rPr>
                      </w:pPr>
                    </w:p>
                    <w:p>
                      <w:pPr>
                        <w:pStyle w:val="BodyText"/>
                        <w:spacing w:line="247" w:lineRule="auto"/>
                        <w:ind w:left="270" w:right="231"/>
                        <w:rPr>
                          <w:color w:val="000000"/>
                        </w:rPr>
                      </w:pPr>
                      <w:r>
                        <w:rPr>
                          <w:color w:val="231F20"/>
                          <w:w w:val="105"/>
                        </w:rPr>
                        <w:t>“Inspection evidence shows that the most effective geography teaching develops breadth and depth in students’ knowledge and understanding of key geographical concepts of place, space, scale, diversity, </w:t>
                      </w:r>
                      <w:r>
                        <w:rPr>
                          <w:color w:val="231F20"/>
                          <w:spacing w:val="-2"/>
                          <w:w w:val="105"/>
                        </w:rPr>
                        <w:t>interdependence</w:t>
                      </w:r>
                      <w:r>
                        <w:rPr>
                          <w:color w:val="231F20"/>
                          <w:spacing w:val="-11"/>
                          <w:w w:val="105"/>
                        </w:rPr>
                        <w:t> </w:t>
                      </w:r>
                      <w:r>
                        <w:rPr>
                          <w:color w:val="231F20"/>
                          <w:spacing w:val="-2"/>
                          <w:w w:val="105"/>
                        </w:rPr>
                        <w:t>and</w:t>
                      </w:r>
                      <w:r>
                        <w:rPr>
                          <w:color w:val="231F20"/>
                          <w:spacing w:val="-11"/>
                          <w:w w:val="105"/>
                        </w:rPr>
                        <w:t> </w:t>
                      </w:r>
                      <w:r>
                        <w:rPr>
                          <w:color w:val="231F20"/>
                          <w:spacing w:val="-2"/>
                          <w:w w:val="105"/>
                        </w:rPr>
                        <w:t>sustainability.</w:t>
                      </w:r>
                      <w:r>
                        <w:rPr>
                          <w:color w:val="231F20"/>
                          <w:spacing w:val="-11"/>
                          <w:w w:val="105"/>
                        </w:rPr>
                        <w:t> </w:t>
                      </w:r>
                      <w:r>
                        <w:rPr>
                          <w:color w:val="231F20"/>
                          <w:spacing w:val="-2"/>
                          <w:w w:val="105"/>
                        </w:rPr>
                        <w:t>Frequent </w:t>
                      </w:r>
                      <w:r>
                        <w:rPr>
                          <w:color w:val="231F20"/>
                          <w:w w:val="105"/>
                        </w:rPr>
                        <w:t>opportunities are provided for pupils to develop and consolidate key geographical </w:t>
                      </w:r>
                      <w:r>
                        <w:rPr>
                          <w:color w:val="231F20"/>
                          <w:spacing w:val="-2"/>
                          <w:w w:val="105"/>
                        </w:rPr>
                        <w:t>skills</w:t>
                      </w:r>
                      <w:r>
                        <w:rPr>
                          <w:color w:val="231F20"/>
                          <w:spacing w:val="-5"/>
                          <w:w w:val="105"/>
                        </w:rPr>
                        <w:t> </w:t>
                      </w:r>
                      <w:r>
                        <w:rPr>
                          <w:color w:val="231F20"/>
                          <w:spacing w:val="-2"/>
                          <w:w w:val="105"/>
                        </w:rPr>
                        <w:t>of</w:t>
                      </w:r>
                      <w:r>
                        <w:rPr>
                          <w:color w:val="231F20"/>
                          <w:spacing w:val="-5"/>
                          <w:w w:val="105"/>
                        </w:rPr>
                        <w:t> </w:t>
                      </w:r>
                      <w:r>
                        <w:rPr>
                          <w:color w:val="231F20"/>
                          <w:spacing w:val="-2"/>
                          <w:w w:val="105"/>
                        </w:rPr>
                        <w:t>enquiry,</w:t>
                      </w:r>
                      <w:r>
                        <w:rPr>
                          <w:color w:val="231F20"/>
                          <w:spacing w:val="-5"/>
                          <w:w w:val="105"/>
                        </w:rPr>
                        <w:t> </w:t>
                      </w:r>
                      <w:r>
                        <w:rPr>
                          <w:color w:val="231F20"/>
                          <w:spacing w:val="-2"/>
                          <w:w w:val="105"/>
                        </w:rPr>
                        <w:t>graphicacy</w:t>
                      </w:r>
                      <w:r>
                        <w:rPr>
                          <w:color w:val="231F20"/>
                          <w:spacing w:val="-5"/>
                          <w:w w:val="105"/>
                        </w:rPr>
                        <w:t> </w:t>
                      </w:r>
                      <w:r>
                        <w:rPr>
                          <w:color w:val="231F20"/>
                          <w:spacing w:val="-2"/>
                          <w:w w:val="105"/>
                        </w:rPr>
                        <w:t>and</w:t>
                      </w:r>
                      <w:r>
                        <w:rPr>
                          <w:color w:val="231F20"/>
                          <w:spacing w:val="-5"/>
                          <w:w w:val="105"/>
                        </w:rPr>
                        <w:t> </w:t>
                      </w:r>
                      <w:r>
                        <w:rPr>
                          <w:color w:val="231F20"/>
                          <w:spacing w:val="-2"/>
                          <w:w w:val="105"/>
                        </w:rPr>
                        <w:t>geographical </w:t>
                      </w:r>
                      <w:r>
                        <w:rPr>
                          <w:color w:val="231F20"/>
                          <w:w w:val="105"/>
                        </w:rPr>
                        <w:t>communication. Regular fieldwork – in a variety of locations – is integrated with classroom teaching. Good use is made of the outside environment and fieldwork to support</w:t>
                      </w:r>
                      <w:r>
                        <w:rPr>
                          <w:color w:val="231F20"/>
                          <w:spacing w:val="-6"/>
                          <w:w w:val="105"/>
                        </w:rPr>
                        <w:t> </w:t>
                      </w:r>
                      <w:r>
                        <w:rPr>
                          <w:color w:val="231F20"/>
                          <w:w w:val="105"/>
                        </w:rPr>
                        <w:t>learning</w:t>
                      </w:r>
                      <w:r>
                        <w:rPr>
                          <w:color w:val="231F20"/>
                          <w:spacing w:val="-6"/>
                          <w:w w:val="105"/>
                        </w:rPr>
                        <w:t> </w:t>
                      </w:r>
                      <w:r>
                        <w:rPr>
                          <w:color w:val="231F20"/>
                          <w:w w:val="105"/>
                        </w:rPr>
                        <w:t>with</w:t>
                      </w:r>
                      <w:r>
                        <w:rPr>
                          <w:color w:val="231F20"/>
                          <w:spacing w:val="-6"/>
                          <w:w w:val="105"/>
                        </w:rPr>
                        <w:t> </w:t>
                      </w:r>
                      <w:r>
                        <w:rPr>
                          <w:color w:val="231F20"/>
                          <w:w w:val="105"/>
                        </w:rPr>
                        <w:t>a</w:t>
                      </w:r>
                      <w:r>
                        <w:rPr>
                          <w:color w:val="231F20"/>
                          <w:spacing w:val="-6"/>
                          <w:w w:val="105"/>
                        </w:rPr>
                        <w:t> </w:t>
                      </w:r>
                      <w:r>
                        <w:rPr>
                          <w:color w:val="231F20"/>
                          <w:w w:val="105"/>
                        </w:rPr>
                        <w:t>range</w:t>
                      </w:r>
                      <w:r>
                        <w:rPr>
                          <w:color w:val="231F20"/>
                          <w:spacing w:val="-6"/>
                          <w:w w:val="105"/>
                        </w:rPr>
                        <w:t> </w:t>
                      </w:r>
                      <w:r>
                        <w:rPr>
                          <w:color w:val="231F20"/>
                          <w:w w:val="105"/>
                        </w:rPr>
                        <w:t>of</w:t>
                      </w:r>
                      <w:r>
                        <w:rPr>
                          <w:color w:val="231F20"/>
                          <w:spacing w:val="-6"/>
                          <w:w w:val="105"/>
                        </w:rPr>
                        <w:t> </w:t>
                      </w:r>
                      <w:r>
                        <w:rPr>
                          <w:color w:val="231F20"/>
                          <w:w w:val="105"/>
                        </w:rPr>
                        <w:t>multimedia resources used appropriately. Effective teaching makes frequent use of maps at</w:t>
                      </w:r>
                    </w:p>
                    <w:p>
                      <w:pPr>
                        <w:pStyle w:val="BodyText"/>
                        <w:spacing w:line="247" w:lineRule="auto" w:before="18"/>
                        <w:ind w:left="270" w:right="336"/>
                        <w:rPr>
                          <w:color w:val="000000"/>
                        </w:rPr>
                      </w:pPr>
                      <w:r>
                        <w:rPr>
                          <w:color w:val="231F20"/>
                          <w:w w:val="105"/>
                        </w:rPr>
                        <w:t>a variety of scales. Good use is made of </w:t>
                      </w:r>
                      <w:r>
                        <w:rPr>
                          <w:color w:val="231F20"/>
                          <w:spacing w:val="-2"/>
                          <w:w w:val="105"/>
                        </w:rPr>
                        <w:t>ICT</w:t>
                      </w:r>
                      <w:r>
                        <w:rPr>
                          <w:color w:val="231F20"/>
                          <w:spacing w:val="-9"/>
                          <w:w w:val="105"/>
                        </w:rPr>
                        <w:t> </w:t>
                      </w:r>
                      <w:r>
                        <w:rPr>
                          <w:color w:val="231F20"/>
                          <w:spacing w:val="-2"/>
                          <w:w w:val="105"/>
                        </w:rPr>
                        <w:t>and</w:t>
                      </w:r>
                      <w:r>
                        <w:rPr>
                          <w:color w:val="231F20"/>
                          <w:spacing w:val="-9"/>
                          <w:w w:val="105"/>
                        </w:rPr>
                        <w:t> </w:t>
                      </w:r>
                      <w:r>
                        <w:rPr>
                          <w:color w:val="231F20"/>
                          <w:spacing w:val="-2"/>
                          <w:w w:val="105"/>
                        </w:rPr>
                        <w:t>GIS</w:t>
                      </w:r>
                      <w:r>
                        <w:rPr>
                          <w:color w:val="231F20"/>
                          <w:spacing w:val="-9"/>
                          <w:w w:val="105"/>
                        </w:rPr>
                        <w:t> </w:t>
                      </w:r>
                      <w:r>
                        <w:rPr>
                          <w:color w:val="231F20"/>
                          <w:spacing w:val="-2"/>
                          <w:w w:val="105"/>
                        </w:rPr>
                        <w:t>to</w:t>
                      </w:r>
                      <w:r>
                        <w:rPr>
                          <w:color w:val="231F20"/>
                          <w:spacing w:val="-9"/>
                          <w:w w:val="105"/>
                        </w:rPr>
                        <w:t> </w:t>
                      </w:r>
                      <w:r>
                        <w:rPr>
                          <w:color w:val="231F20"/>
                          <w:spacing w:val="-2"/>
                          <w:w w:val="105"/>
                        </w:rPr>
                        <w:t>promote</w:t>
                      </w:r>
                      <w:r>
                        <w:rPr>
                          <w:color w:val="231F20"/>
                          <w:spacing w:val="-9"/>
                          <w:w w:val="105"/>
                        </w:rPr>
                        <w:t> </w:t>
                      </w:r>
                      <w:r>
                        <w:rPr>
                          <w:color w:val="231F20"/>
                          <w:spacing w:val="-2"/>
                          <w:w w:val="105"/>
                        </w:rPr>
                        <w:t>learning,</w:t>
                      </w:r>
                      <w:r>
                        <w:rPr>
                          <w:color w:val="231F20"/>
                          <w:spacing w:val="-9"/>
                          <w:w w:val="105"/>
                        </w:rPr>
                        <w:t> </w:t>
                      </w:r>
                      <w:r>
                        <w:rPr>
                          <w:color w:val="231F20"/>
                          <w:spacing w:val="-2"/>
                          <w:w w:val="105"/>
                        </w:rPr>
                        <w:t>enabling </w:t>
                      </w:r>
                      <w:r>
                        <w:rPr>
                          <w:color w:val="231F20"/>
                          <w:w w:val="105"/>
                        </w:rPr>
                        <w:t>students to use data and information sources to search and investigate, select, organise, refine and present information well.” P54</w:t>
                      </w:r>
                    </w:p>
                  </w:txbxContent>
                </v:textbox>
                <v:fill opacity="6553f" type="solid"/>
                <w10:wrap type="none"/>
              </v:shape>
            </w:pict>
          </mc:Fallback>
        </mc:AlternateContent>
      </w:r>
      <w:r>
        <w:rPr>
          <w:color w:val="231F20"/>
        </w:rPr>
        <w:t>Ofsted have also identified examples of good practice in developing geographical skills. This also provides</w:t>
      </w:r>
      <w:r>
        <w:rPr>
          <w:color w:val="231F20"/>
          <w:spacing w:val="32"/>
        </w:rPr>
        <w:t> </w:t>
      </w:r>
      <w:r>
        <w:rPr>
          <w:color w:val="231F20"/>
        </w:rPr>
        <w:t>a</w:t>
      </w:r>
      <w:r>
        <w:rPr>
          <w:color w:val="231F20"/>
          <w:spacing w:val="32"/>
        </w:rPr>
        <w:t> </w:t>
      </w:r>
      <w:r>
        <w:rPr>
          <w:color w:val="231F20"/>
        </w:rPr>
        <w:t>good</w:t>
      </w:r>
      <w:r>
        <w:rPr>
          <w:color w:val="231F20"/>
          <w:spacing w:val="32"/>
        </w:rPr>
        <w:t> </w:t>
      </w:r>
      <w:r>
        <w:rPr>
          <w:color w:val="231F20"/>
        </w:rPr>
        <w:t>starting</w:t>
      </w:r>
      <w:r>
        <w:rPr>
          <w:color w:val="231F20"/>
          <w:spacing w:val="32"/>
        </w:rPr>
        <w:t> </w:t>
      </w:r>
      <w:r>
        <w:rPr>
          <w:color w:val="231F20"/>
        </w:rPr>
        <w:t>point</w:t>
      </w:r>
      <w:r>
        <w:rPr>
          <w:color w:val="231F20"/>
          <w:spacing w:val="32"/>
        </w:rPr>
        <w:t> </w:t>
      </w:r>
      <w:r>
        <w:rPr>
          <w:color w:val="231F20"/>
        </w:rPr>
        <w:t>to</w:t>
      </w:r>
      <w:r>
        <w:rPr>
          <w:color w:val="231F20"/>
          <w:spacing w:val="32"/>
        </w:rPr>
        <w:t> </w:t>
      </w:r>
      <w:r>
        <w:rPr>
          <w:color w:val="231F20"/>
        </w:rPr>
        <w:t>create</w:t>
      </w:r>
      <w:r>
        <w:rPr>
          <w:color w:val="231F20"/>
          <w:spacing w:val="32"/>
        </w:rPr>
        <w:t> </w:t>
      </w:r>
      <w:r>
        <w:rPr>
          <w:color w:val="231F20"/>
        </w:rPr>
        <w:t>a</w:t>
      </w:r>
      <w:r>
        <w:rPr>
          <w:color w:val="231F20"/>
          <w:spacing w:val="32"/>
        </w:rPr>
        <w:t> </w:t>
      </w:r>
      <w:r>
        <w:rPr>
          <w:color w:val="231F20"/>
        </w:rPr>
        <w:t>vision for progressing map skills for your students. </w:t>
      </w:r>
      <w:r>
        <w:rPr>
          <w:color w:val="231F20"/>
        </w:rPr>
        <w:t>Leszek Iwaskow, in his GA Teaching Geography article (2013) states:</w:t>
      </w:r>
    </w:p>
    <w:p>
      <w:pPr>
        <w:pStyle w:val="BodyText"/>
        <w:spacing w:line="247" w:lineRule="auto" w:before="103"/>
        <w:ind w:left="789" w:right="1701"/>
      </w:pPr>
      <w:r>
        <w:rPr/>
        <w:br w:type="column"/>
      </w:r>
      <w:r>
        <w:rPr>
          <w:color w:val="231F20"/>
        </w:rPr>
        <w:t>Ofsted (2014) ‘Geography survey visits: Supplementary subject-specific guidance for inspectors on making judgements during visits to schools’, provides invaluable support in thinking about what makes an ambitious curriculum. The document outlines how greater attention should be paid to the use of maps and in particular locational knowledge. As part of the outstanding description for quality of teaching OFSTED </w:t>
      </w:r>
      <w:r>
        <w:rPr>
          <w:color w:val="231F20"/>
        </w:rPr>
        <w:t>state the following:</w:t>
      </w:r>
    </w:p>
    <w:p>
      <w:pPr>
        <w:spacing w:after="0" w:line="247" w:lineRule="auto"/>
        <w:sectPr>
          <w:type w:val="continuous"/>
          <w:pgSz w:w="11910" w:h="16840"/>
          <w:pgMar w:header="0" w:footer="833" w:top="0" w:bottom="280" w:left="0" w:right="0"/>
          <w:cols w:num="2" w:equalWidth="0">
            <w:col w:w="5313" w:space="40"/>
            <w:col w:w="6557"/>
          </w:cols>
        </w:sectPr>
      </w:pPr>
    </w:p>
    <w:p>
      <w:pPr>
        <w:pStyle w:val="BodyText"/>
        <w:spacing w:before="174"/>
      </w:pPr>
      <w:r>
        <w:rPr/>
        <mc:AlternateContent>
          <mc:Choice Requires="wps">
            <w:drawing>
              <wp:anchor distT="0" distB="0" distL="0" distR="0" allowOverlap="1" layoutInCell="1" locked="0" behindDoc="1" simplePos="0" relativeHeight="484256256">
                <wp:simplePos x="0" y="0"/>
                <wp:positionH relativeFrom="page">
                  <wp:posOffset>6831937</wp:posOffset>
                </wp:positionH>
                <wp:positionV relativeFrom="page">
                  <wp:posOffset>361800</wp:posOffset>
                </wp:positionV>
                <wp:extent cx="132080" cy="120014"/>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132080" cy="120014"/>
                        </a:xfrm>
                        <a:prstGeom prst="rect">
                          <a:avLst/>
                        </a:prstGeom>
                      </wps:spPr>
                      <wps:txbx>
                        <w:txbxContent>
                          <w:p>
                            <w:pPr>
                              <w:spacing w:before="1"/>
                              <w:ind w:left="0" w:right="0" w:firstLine="0"/>
                              <w:jc w:val="left"/>
                              <w:rPr>
                                <w:sz w:val="16"/>
                              </w:rPr>
                            </w:pPr>
                            <w:r>
                              <w:rPr>
                                <w:color w:val="231F20"/>
                                <w:spacing w:val="5"/>
                                <w:w w:val="105"/>
                                <w:sz w:val="16"/>
                              </w:rPr>
                              <w:t>25 </w:t>
                            </w:r>
                          </w:p>
                        </w:txbxContent>
                      </wps:txbx>
                      <wps:bodyPr wrap="square" lIns="0" tIns="0" rIns="0" bIns="0" rtlCol="0">
                        <a:noAutofit/>
                      </wps:bodyPr>
                    </wps:wsp>
                  </a:graphicData>
                </a:graphic>
              </wp:anchor>
            </w:drawing>
          </mc:Choice>
          <mc:Fallback>
            <w:pict>
              <v:shape style="position:absolute;margin-left:537.947815pt;margin-top:28.488214pt;width:10.4pt;height:9.450pt;mso-position-horizontal-relative:page;mso-position-vertical-relative:page;z-index:-19060224" type="#_x0000_t202" id="docshape249" filled="false" stroked="false">
                <v:textbox inset="0,0,0,0">
                  <w:txbxContent>
                    <w:p>
                      <w:pPr>
                        <w:spacing w:before="1"/>
                        <w:ind w:left="0" w:right="0" w:firstLine="0"/>
                        <w:jc w:val="left"/>
                        <w:rPr>
                          <w:sz w:val="16"/>
                        </w:rPr>
                      </w:pPr>
                      <w:r>
                        <w:rPr>
                          <w:color w:val="231F20"/>
                          <w:spacing w:val="5"/>
                          <w:w w:val="105"/>
                          <w:sz w:val="16"/>
                        </w:rPr>
                        <w:t>25 </w:t>
                      </w:r>
                    </w:p>
                  </w:txbxContent>
                </v:textbox>
                <w10:wrap type="none"/>
              </v:shape>
            </w:pict>
          </mc:Fallback>
        </mc:AlternateContent>
      </w:r>
    </w:p>
    <w:p>
      <w:pPr>
        <w:pStyle w:val="BodyText"/>
        <w:ind w:left="6141"/>
      </w:pPr>
      <w:r>
        <w:rPr/>
        <mc:AlternateContent>
          <mc:Choice Requires="wps">
            <w:drawing>
              <wp:inline distT="0" distB="0" distL="0" distR="0">
                <wp:extent cx="2700020" cy="3015615"/>
                <wp:effectExtent l="0" t="0" r="0" b="0"/>
                <wp:docPr id="270" name="Textbox 270"/>
                <wp:cNvGraphicFramePr>
                  <a:graphicFrameLocks/>
                </wp:cNvGraphicFramePr>
                <a:graphic>
                  <a:graphicData uri="http://schemas.microsoft.com/office/word/2010/wordprocessingShape">
                    <wps:wsp>
                      <wps:cNvPr id="270" name="Textbox 270"/>
                      <wps:cNvSpPr txBox="1"/>
                      <wps:spPr>
                        <a:xfrm>
                          <a:off x="0" y="0"/>
                          <a:ext cx="2700020" cy="3015615"/>
                        </a:xfrm>
                        <a:prstGeom prst="rect">
                          <a:avLst/>
                        </a:prstGeom>
                        <a:solidFill>
                          <a:srgbClr val="D7085F">
                            <a:alpha val="9999"/>
                          </a:srgbClr>
                        </a:solidFill>
                      </wps:spPr>
                      <wps:txbx>
                        <w:txbxContent>
                          <w:p>
                            <w:pPr>
                              <w:spacing w:line="247" w:lineRule="auto" w:before="336"/>
                              <w:ind w:left="321" w:right="336" w:firstLine="0"/>
                              <w:jc w:val="left"/>
                              <w:rPr>
                                <w:color w:val="000000"/>
                                <w:sz w:val="32"/>
                              </w:rPr>
                            </w:pPr>
                            <w:r>
                              <w:rPr>
                                <w:color w:val="231F20"/>
                                <w:w w:val="105"/>
                                <w:sz w:val="32"/>
                              </w:rPr>
                              <w:t>“Maps, at a variety of scales,</w:t>
                            </w:r>
                            <w:r>
                              <w:rPr>
                                <w:color w:val="231F20"/>
                                <w:spacing w:val="-9"/>
                                <w:w w:val="105"/>
                                <w:sz w:val="32"/>
                              </w:rPr>
                              <w:t> </w:t>
                            </w:r>
                            <w:r>
                              <w:rPr>
                                <w:color w:val="231F20"/>
                                <w:w w:val="105"/>
                                <w:sz w:val="32"/>
                              </w:rPr>
                              <w:t>are</w:t>
                            </w:r>
                            <w:r>
                              <w:rPr>
                                <w:color w:val="231F20"/>
                                <w:spacing w:val="-9"/>
                                <w:w w:val="105"/>
                                <w:sz w:val="32"/>
                              </w:rPr>
                              <w:t> </w:t>
                            </w:r>
                            <w:r>
                              <w:rPr>
                                <w:color w:val="231F20"/>
                                <w:w w:val="105"/>
                                <w:sz w:val="32"/>
                              </w:rPr>
                              <w:t>used</w:t>
                            </w:r>
                            <w:r>
                              <w:rPr>
                                <w:color w:val="231F20"/>
                                <w:spacing w:val="-9"/>
                                <w:w w:val="105"/>
                                <w:sz w:val="32"/>
                              </w:rPr>
                              <w:t> </w:t>
                            </w:r>
                            <w:r>
                              <w:rPr>
                                <w:color w:val="231F20"/>
                                <w:w w:val="105"/>
                                <w:sz w:val="32"/>
                              </w:rPr>
                              <w:t>frequently as a matter of routine</w:t>
                            </w:r>
                            <w:r>
                              <w:rPr>
                                <w:color w:val="231F20"/>
                                <w:spacing w:val="80"/>
                                <w:w w:val="105"/>
                                <w:sz w:val="32"/>
                              </w:rPr>
                              <w:t> </w:t>
                            </w:r>
                            <w:r>
                              <w:rPr>
                                <w:color w:val="231F20"/>
                                <w:w w:val="105"/>
                                <w:sz w:val="32"/>
                              </w:rPr>
                              <w:t>and</w:t>
                            </w:r>
                            <w:r>
                              <w:rPr>
                                <w:color w:val="231F20"/>
                                <w:spacing w:val="-10"/>
                                <w:w w:val="105"/>
                                <w:sz w:val="32"/>
                              </w:rPr>
                              <w:t> </w:t>
                            </w:r>
                            <w:r>
                              <w:rPr>
                                <w:color w:val="231F20"/>
                                <w:w w:val="105"/>
                                <w:sz w:val="32"/>
                              </w:rPr>
                              <w:t>are</w:t>
                            </w:r>
                            <w:r>
                              <w:rPr>
                                <w:color w:val="231F20"/>
                                <w:spacing w:val="-10"/>
                                <w:w w:val="105"/>
                                <w:sz w:val="32"/>
                              </w:rPr>
                              <w:t> </w:t>
                            </w:r>
                            <w:r>
                              <w:rPr>
                                <w:color w:val="231F20"/>
                                <w:w w:val="105"/>
                                <w:sz w:val="32"/>
                              </w:rPr>
                              <w:t>an</w:t>
                            </w:r>
                            <w:r>
                              <w:rPr>
                                <w:color w:val="231F20"/>
                                <w:spacing w:val="-10"/>
                                <w:w w:val="105"/>
                                <w:sz w:val="32"/>
                              </w:rPr>
                              <w:t> </w:t>
                            </w:r>
                            <w:r>
                              <w:rPr>
                                <w:color w:val="231F20"/>
                                <w:w w:val="105"/>
                                <w:sz w:val="32"/>
                              </w:rPr>
                              <w:t>intrinsic</w:t>
                            </w:r>
                            <w:r>
                              <w:rPr>
                                <w:color w:val="231F20"/>
                                <w:spacing w:val="-10"/>
                                <w:w w:val="105"/>
                                <w:sz w:val="32"/>
                              </w:rPr>
                              <w:t> </w:t>
                            </w:r>
                            <w:r>
                              <w:rPr>
                                <w:color w:val="231F20"/>
                                <w:w w:val="105"/>
                                <w:sz w:val="32"/>
                              </w:rPr>
                              <w:t>part</w:t>
                            </w:r>
                            <w:r>
                              <w:rPr>
                                <w:color w:val="231F20"/>
                                <w:spacing w:val="-10"/>
                                <w:w w:val="105"/>
                                <w:sz w:val="32"/>
                              </w:rPr>
                              <w:t> </w:t>
                            </w:r>
                            <w:r>
                              <w:rPr>
                                <w:color w:val="231F20"/>
                                <w:w w:val="105"/>
                                <w:sz w:val="32"/>
                              </w:rPr>
                              <w:t>of learning</w:t>
                            </w:r>
                            <w:r>
                              <w:rPr>
                                <w:color w:val="231F20"/>
                                <w:spacing w:val="-24"/>
                                <w:w w:val="105"/>
                                <w:sz w:val="32"/>
                              </w:rPr>
                              <w:t> </w:t>
                            </w:r>
                            <w:r>
                              <w:rPr>
                                <w:color w:val="231F20"/>
                                <w:w w:val="105"/>
                                <w:sz w:val="32"/>
                              </w:rPr>
                              <w:t>in</w:t>
                            </w:r>
                            <w:r>
                              <w:rPr>
                                <w:color w:val="231F20"/>
                                <w:spacing w:val="-24"/>
                                <w:w w:val="105"/>
                                <w:sz w:val="32"/>
                              </w:rPr>
                              <w:t> </w:t>
                            </w:r>
                            <w:r>
                              <w:rPr>
                                <w:color w:val="231F20"/>
                                <w:w w:val="105"/>
                                <w:sz w:val="32"/>
                              </w:rPr>
                              <w:t>geography.</w:t>
                            </w:r>
                            <w:r>
                              <w:rPr>
                                <w:color w:val="231F20"/>
                                <w:spacing w:val="-24"/>
                                <w:w w:val="105"/>
                                <w:sz w:val="32"/>
                              </w:rPr>
                              <w:t> </w:t>
                            </w:r>
                            <w:r>
                              <w:rPr>
                                <w:color w:val="231F20"/>
                                <w:w w:val="105"/>
                                <w:sz w:val="32"/>
                              </w:rPr>
                              <w:t>This ensures that pupils have good spatial awareness and are very secure in their ability to locate the places they are studying.”</w:t>
                            </w:r>
                          </w:p>
                        </w:txbxContent>
                      </wps:txbx>
                      <wps:bodyPr wrap="square" lIns="0" tIns="0" rIns="0" bIns="0" rtlCol="0">
                        <a:noAutofit/>
                      </wps:bodyPr>
                    </wps:wsp>
                  </a:graphicData>
                </a:graphic>
              </wp:inline>
            </w:drawing>
          </mc:Choice>
          <mc:Fallback>
            <w:pict>
              <v:shape style="width:212.6pt;height:237.45pt;mso-position-horizontal-relative:char;mso-position-vertical-relative:line" type="#_x0000_t202" id="docshape250" filled="true" fillcolor="#d7085f" stroked="false">
                <w10:anchorlock/>
                <v:textbox inset="0,0,0,0">
                  <w:txbxContent>
                    <w:p>
                      <w:pPr>
                        <w:spacing w:line="247" w:lineRule="auto" w:before="336"/>
                        <w:ind w:left="321" w:right="336" w:firstLine="0"/>
                        <w:jc w:val="left"/>
                        <w:rPr>
                          <w:color w:val="000000"/>
                          <w:sz w:val="32"/>
                        </w:rPr>
                      </w:pPr>
                      <w:r>
                        <w:rPr>
                          <w:color w:val="231F20"/>
                          <w:w w:val="105"/>
                          <w:sz w:val="32"/>
                        </w:rPr>
                        <w:t>“Maps, at a variety of scales,</w:t>
                      </w:r>
                      <w:r>
                        <w:rPr>
                          <w:color w:val="231F20"/>
                          <w:spacing w:val="-9"/>
                          <w:w w:val="105"/>
                          <w:sz w:val="32"/>
                        </w:rPr>
                        <w:t> </w:t>
                      </w:r>
                      <w:r>
                        <w:rPr>
                          <w:color w:val="231F20"/>
                          <w:w w:val="105"/>
                          <w:sz w:val="32"/>
                        </w:rPr>
                        <w:t>are</w:t>
                      </w:r>
                      <w:r>
                        <w:rPr>
                          <w:color w:val="231F20"/>
                          <w:spacing w:val="-9"/>
                          <w:w w:val="105"/>
                          <w:sz w:val="32"/>
                        </w:rPr>
                        <w:t> </w:t>
                      </w:r>
                      <w:r>
                        <w:rPr>
                          <w:color w:val="231F20"/>
                          <w:w w:val="105"/>
                          <w:sz w:val="32"/>
                        </w:rPr>
                        <w:t>used</w:t>
                      </w:r>
                      <w:r>
                        <w:rPr>
                          <w:color w:val="231F20"/>
                          <w:spacing w:val="-9"/>
                          <w:w w:val="105"/>
                          <w:sz w:val="32"/>
                        </w:rPr>
                        <w:t> </w:t>
                      </w:r>
                      <w:r>
                        <w:rPr>
                          <w:color w:val="231F20"/>
                          <w:w w:val="105"/>
                          <w:sz w:val="32"/>
                        </w:rPr>
                        <w:t>frequently as a matter of routine</w:t>
                      </w:r>
                      <w:r>
                        <w:rPr>
                          <w:color w:val="231F20"/>
                          <w:spacing w:val="80"/>
                          <w:w w:val="105"/>
                          <w:sz w:val="32"/>
                        </w:rPr>
                        <w:t> </w:t>
                      </w:r>
                      <w:r>
                        <w:rPr>
                          <w:color w:val="231F20"/>
                          <w:w w:val="105"/>
                          <w:sz w:val="32"/>
                        </w:rPr>
                        <w:t>and</w:t>
                      </w:r>
                      <w:r>
                        <w:rPr>
                          <w:color w:val="231F20"/>
                          <w:spacing w:val="-10"/>
                          <w:w w:val="105"/>
                          <w:sz w:val="32"/>
                        </w:rPr>
                        <w:t> </w:t>
                      </w:r>
                      <w:r>
                        <w:rPr>
                          <w:color w:val="231F20"/>
                          <w:w w:val="105"/>
                          <w:sz w:val="32"/>
                        </w:rPr>
                        <w:t>are</w:t>
                      </w:r>
                      <w:r>
                        <w:rPr>
                          <w:color w:val="231F20"/>
                          <w:spacing w:val="-10"/>
                          <w:w w:val="105"/>
                          <w:sz w:val="32"/>
                        </w:rPr>
                        <w:t> </w:t>
                      </w:r>
                      <w:r>
                        <w:rPr>
                          <w:color w:val="231F20"/>
                          <w:w w:val="105"/>
                          <w:sz w:val="32"/>
                        </w:rPr>
                        <w:t>an</w:t>
                      </w:r>
                      <w:r>
                        <w:rPr>
                          <w:color w:val="231F20"/>
                          <w:spacing w:val="-10"/>
                          <w:w w:val="105"/>
                          <w:sz w:val="32"/>
                        </w:rPr>
                        <w:t> </w:t>
                      </w:r>
                      <w:r>
                        <w:rPr>
                          <w:color w:val="231F20"/>
                          <w:w w:val="105"/>
                          <w:sz w:val="32"/>
                        </w:rPr>
                        <w:t>intrinsic</w:t>
                      </w:r>
                      <w:r>
                        <w:rPr>
                          <w:color w:val="231F20"/>
                          <w:spacing w:val="-10"/>
                          <w:w w:val="105"/>
                          <w:sz w:val="32"/>
                        </w:rPr>
                        <w:t> </w:t>
                      </w:r>
                      <w:r>
                        <w:rPr>
                          <w:color w:val="231F20"/>
                          <w:w w:val="105"/>
                          <w:sz w:val="32"/>
                        </w:rPr>
                        <w:t>part</w:t>
                      </w:r>
                      <w:r>
                        <w:rPr>
                          <w:color w:val="231F20"/>
                          <w:spacing w:val="-10"/>
                          <w:w w:val="105"/>
                          <w:sz w:val="32"/>
                        </w:rPr>
                        <w:t> </w:t>
                      </w:r>
                      <w:r>
                        <w:rPr>
                          <w:color w:val="231F20"/>
                          <w:w w:val="105"/>
                          <w:sz w:val="32"/>
                        </w:rPr>
                        <w:t>of learning</w:t>
                      </w:r>
                      <w:r>
                        <w:rPr>
                          <w:color w:val="231F20"/>
                          <w:spacing w:val="-24"/>
                          <w:w w:val="105"/>
                          <w:sz w:val="32"/>
                        </w:rPr>
                        <w:t> </w:t>
                      </w:r>
                      <w:r>
                        <w:rPr>
                          <w:color w:val="231F20"/>
                          <w:w w:val="105"/>
                          <w:sz w:val="32"/>
                        </w:rPr>
                        <w:t>in</w:t>
                      </w:r>
                      <w:r>
                        <w:rPr>
                          <w:color w:val="231F20"/>
                          <w:spacing w:val="-24"/>
                          <w:w w:val="105"/>
                          <w:sz w:val="32"/>
                        </w:rPr>
                        <w:t> </w:t>
                      </w:r>
                      <w:r>
                        <w:rPr>
                          <w:color w:val="231F20"/>
                          <w:w w:val="105"/>
                          <w:sz w:val="32"/>
                        </w:rPr>
                        <w:t>geography.</w:t>
                      </w:r>
                      <w:r>
                        <w:rPr>
                          <w:color w:val="231F20"/>
                          <w:spacing w:val="-24"/>
                          <w:w w:val="105"/>
                          <w:sz w:val="32"/>
                        </w:rPr>
                        <w:t> </w:t>
                      </w:r>
                      <w:r>
                        <w:rPr>
                          <w:color w:val="231F20"/>
                          <w:w w:val="105"/>
                          <w:sz w:val="32"/>
                        </w:rPr>
                        <w:t>This ensures that pupils have good spatial awareness and are very secure in their ability to locate the places they are studying.”</w:t>
                      </w:r>
                    </w:p>
                  </w:txbxContent>
                </v:textbox>
                <v:fill opacity="6553f" type="solid"/>
              </v:shape>
            </w:pict>
          </mc:Fallback>
        </mc:AlternateContent>
      </w:r>
      <w:r>
        <w:rPr/>
      </w:r>
    </w:p>
    <w:p>
      <w:pPr>
        <w:pStyle w:val="BodyText"/>
        <w:spacing w:before="196"/>
      </w:pPr>
    </w:p>
    <w:p>
      <w:pPr>
        <w:pStyle w:val="BodyText"/>
        <w:spacing w:line="247" w:lineRule="auto"/>
        <w:ind w:left="6141" w:right="1864"/>
      </w:pPr>
      <w:r>
        <w:rPr>
          <w:color w:val="231F20"/>
        </w:rPr>
        <w:t>This excellent statement could be </w:t>
      </w:r>
      <w:r>
        <w:rPr>
          <w:color w:val="231F20"/>
        </w:rPr>
        <w:t>incorporated into your strategic vision for your geography curriculum (stage 1 in the curriculum design process), at both KS3 and GCSE, forming a good starting point for planning for progress in map skills.</w:t>
      </w:r>
    </w:p>
    <w:p>
      <w:pPr>
        <w:spacing w:after="0" w:line="247" w:lineRule="auto"/>
        <w:sectPr>
          <w:type w:val="continuous"/>
          <w:pgSz w:w="11910" w:h="16840"/>
          <w:pgMar w:header="0" w:footer="833" w:top="0" w:bottom="280" w:left="0" w:right="0"/>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126" w:right="2139"/>
      </w:pPr>
      <w:r>
        <w:rPr>
          <w:color w:val="231F20"/>
        </w:rPr>
        <w:t>The Ofsted Research Review for geography (2021) is also very clear about the importance of developing map skills.</w:t>
      </w:r>
    </w:p>
    <w:p>
      <w:pPr>
        <w:pStyle w:val="BodyText"/>
        <w:spacing w:before="163"/>
      </w:pPr>
      <w:r>
        <w:rPr/>
        <mc:AlternateContent>
          <mc:Choice Requires="wps">
            <w:drawing>
              <wp:anchor distT="0" distB="0" distL="0" distR="0" allowOverlap="1" layoutInCell="1" locked="0" behindDoc="1" simplePos="0" relativeHeight="487631872">
                <wp:simplePos x="0" y="0"/>
                <wp:positionH relativeFrom="page">
                  <wp:posOffset>715213</wp:posOffset>
                </wp:positionH>
                <wp:positionV relativeFrom="paragraph">
                  <wp:posOffset>266055</wp:posOffset>
                </wp:positionV>
                <wp:extent cx="5693410" cy="2406015"/>
                <wp:effectExtent l="0" t="0" r="0" b="0"/>
                <wp:wrapTopAndBottom/>
                <wp:docPr id="275" name="Textbox 275"/>
                <wp:cNvGraphicFramePr>
                  <a:graphicFrameLocks/>
                </wp:cNvGraphicFramePr>
                <a:graphic>
                  <a:graphicData uri="http://schemas.microsoft.com/office/word/2010/wordprocessingShape">
                    <wps:wsp>
                      <wps:cNvPr id="275" name="Textbox 275"/>
                      <wps:cNvSpPr txBox="1"/>
                      <wps:spPr>
                        <a:xfrm>
                          <a:off x="0" y="0"/>
                          <a:ext cx="5693410" cy="2406015"/>
                        </a:xfrm>
                        <a:prstGeom prst="rect">
                          <a:avLst/>
                        </a:prstGeom>
                        <a:solidFill>
                          <a:srgbClr val="42479D">
                            <a:alpha val="9999"/>
                          </a:srgbClr>
                        </a:solidFill>
                      </wps:spPr>
                      <wps:txbx>
                        <w:txbxContent>
                          <w:p>
                            <w:pPr>
                              <w:spacing w:line="247" w:lineRule="auto" w:before="290"/>
                              <w:ind w:left="385" w:right="415" w:firstLine="0"/>
                              <w:jc w:val="left"/>
                              <w:rPr>
                                <w:color w:val="000000"/>
                                <w:sz w:val="28"/>
                              </w:rPr>
                            </w:pPr>
                            <w:r>
                              <w:rPr>
                                <w:color w:val="231F20"/>
                                <w:w w:val="105"/>
                                <w:sz w:val="28"/>
                              </w:rPr>
                              <w:t>“Within</w:t>
                            </w:r>
                            <w:r>
                              <w:rPr>
                                <w:color w:val="231F20"/>
                                <w:spacing w:val="-5"/>
                                <w:w w:val="105"/>
                                <w:sz w:val="28"/>
                              </w:rPr>
                              <w:t> </w:t>
                            </w:r>
                            <w:r>
                              <w:rPr>
                                <w:color w:val="231F20"/>
                                <w:w w:val="105"/>
                                <w:sz w:val="28"/>
                              </w:rPr>
                              <w:t>geographical</w:t>
                            </w:r>
                            <w:r>
                              <w:rPr>
                                <w:color w:val="231F20"/>
                                <w:spacing w:val="-5"/>
                                <w:w w:val="105"/>
                                <w:sz w:val="28"/>
                              </w:rPr>
                              <w:t> </w:t>
                            </w:r>
                            <w:r>
                              <w:rPr>
                                <w:color w:val="231F20"/>
                                <w:w w:val="105"/>
                                <w:sz w:val="28"/>
                              </w:rPr>
                              <w:t>skills,</w:t>
                            </w:r>
                            <w:r>
                              <w:rPr>
                                <w:color w:val="231F20"/>
                                <w:spacing w:val="-5"/>
                                <w:w w:val="105"/>
                                <w:sz w:val="28"/>
                              </w:rPr>
                              <w:t> </w:t>
                            </w:r>
                            <w:r>
                              <w:rPr>
                                <w:color w:val="231F20"/>
                                <w:w w:val="105"/>
                                <w:sz w:val="28"/>
                              </w:rPr>
                              <w:t>pupils</w:t>
                            </w:r>
                            <w:r>
                              <w:rPr>
                                <w:color w:val="231F20"/>
                                <w:spacing w:val="-5"/>
                                <w:w w:val="105"/>
                                <w:sz w:val="28"/>
                              </w:rPr>
                              <w:t> </w:t>
                            </w:r>
                            <w:r>
                              <w:rPr>
                                <w:color w:val="231F20"/>
                                <w:w w:val="105"/>
                                <w:sz w:val="28"/>
                              </w:rPr>
                              <w:t>learn</w:t>
                            </w:r>
                            <w:r>
                              <w:rPr>
                                <w:color w:val="231F20"/>
                                <w:spacing w:val="-5"/>
                                <w:w w:val="105"/>
                                <w:sz w:val="28"/>
                              </w:rPr>
                              <w:t> </w:t>
                            </w:r>
                            <w:r>
                              <w:rPr>
                                <w:color w:val="231F20"/>
                                <w:w w:val="105"/>
                                <w:sz w:val="28"/>
                              </w:rPr>
                              <w:t>to</w:t>
                            </w:r>
                            <w:r>
                              <w:rPr>
                                <w:color w:val="231F20"/>
                                <w:spacing w:val="-5"/>
                                <w:w w:val="105"/>
                                <w:sz w:val="28"/>
                              </w:rPr>
                              <w:t> </w:t>
                            </w:r>
                            <w:r>
                              <w:rPr>
                                <w:color w:val="231F20"/>
                                <w:w w:val="105"/>
                                <w:sz w:val="28"/>
                              </w:rPr>
                              <w:t>interpret</w:t>
                            </w:r>
                            <w:r>
                              <w:rPr>
                                <w:color w:val="231F20"/>
                                <w:spacing w:val="-5"/>
                                <w:w w:val="105"/>
                                <w:sz w:val="28"/>
                              </w:rPr>
                              <w:t> </w:t>
                            </w:r>
                            <w:r>
                              <w:rPr>
                                <w:color w:val="231F20"/>
                                <w:w w:val="105"/>
                                <w:sz w:val="28"/>
                              </w:rPr>
                              <w:t>spatial representations, particularly maps, globes and atlases, and construct their</w:t>
                            </w:r>
                            <w:r>
                              <w:rPr>
                                <w:color w:val="231F20"/>
                                <w:spacing w:val="-10"/>
                                <w:w w:val="105"/>
                                <w:sz w:val="28"/>
                              </w:rPr>
                              <w:t> </w:t>
                            </w:r>
                            <w:r>
                              <w:rPr>
                                <w:color w:val="231F20"/>
                                <w:w w:val="105"/>
                                <w:sz w:val="28"/>
                              </w:rPr>
                              <w:t>own</w:t>
                            </w:r>
                            <w:r>
                              <w:rPr>
                                <w:color w:val="231F20"/>
                                <w:spacing w:val="-10"/>
                                <w:w w:val="105"/>
                                <w:sz w:val="28"/>
                              </w:rPr>
                              <w:t> </w:t>
                            </w:r>
                            <w:r>
                              <w:rPr>
                                <w:color w:val="231F20"/>
                                <w:w w:val="105"/>
                                <w:sz w:val="28"/>
                              </w:rPr>
                              <w:t>plans</w:t>
                            </w:r>
                            <w:r>
                              <w:rPr>
                                <w:color w:val="231F20"/>
                                <w:spacing w:val="-10"/>
                                <w:w w:val="105"/>
                                <w:sz w:val="28"/>
                              </w:rPr>
                              <w:t> </w:t>
                            </w:r>
                            <w:r>
                              <w:rPr>
                                <w:color w:val="231F20"/>
                                <w:w w:val="105"/>
                                <w:sz w:val="28"/>
                              </w:rPr>
                              <w:t>and</w:t>
                            </w:r>
                            <w:r>
                              <w:rPr>
                                <w:color w:val="231F20"/>
                                <w:spacing w:val="-10"/>
                                <w:w w:val="105"/>
                                <w:sz w:val="28"/>
                              </w:rPr>
                              <w:t> </w:t>
                            </w:r>
                            <w:r>
                              <w:rPr>
                                <w:color w:val="231F20"/>
                                <w:w w:val="105"/>
                                <w:sz w:val="28"/>
                              </w:rPr>
                              <w:t>maps.</w:t>
                            </w:r>
                            <w:r>
                              <w:rPr>
                                <w:color w:val="231F20"/>
                                <w:spacing w:val="-10"/>
                                <w:w w:val="105"/>
                                <w:sz w:val="28"/>
                              </w:rPr>
                              <w:t> </w:t>
                            </w:r>
                            <w:r>
                              <w:rPr>
                                <w:color w:val="231F20"/>
                                <w:w w:val="105"/>
                                <w:sz w:val="28"/>
                              </w:rPr>
                              <w:t>Pupils</w:t>
                            </w:r>
                            <w:r>
                              <w:rPr>
                                <w:color w:val="231F20"/>
                                <w:spacing w:val="-10"/>
                                <w:w w:val="105"/>
                                <w:sz w:val="28"/>
                              </w:rPr>
                              <w:t> </w:t>
                            </w:r>
                            <w:r>
                              <w:rPr>
                                <w:color w:val="231F20"/>
                                <w:w w:val="105"/>
                                <w:sz w:val="28"/>
                              </w:rPr>
                              <w:t>also</w:t>
                            </w:r>
                            <w:r>
                              <w:rPr>
                                <w:color w:val="231F20"/>
                                <w:spacing w:val="-10"/>
                                <w:w w:val="105"/>
                                <w:sz w:val="28"/>
                              </w:rPr>
                              <w:t> </w:t>
                            </w:r>
                            <w:r>
                              <w:rPr>
                                <w:color w:val="231F20"/>
                                <w:w w:val="105"/>
                                <w:sz w:val="28"/>
                              </w:rPr>
                              <w:t>draw</w:t>
                            </w:r>
                            <w:r>
                              <w:rPr>
                                <w:color w:val="231F20"/>
                                <w:spacing w:val="-10"/>
                                <w:w w:val="105"/>
                                <w:sz w:val="28"/>
                              </w:rPr>
                              <w:t> </w:t>
                            </w:r>
                            <w:r>
                              <w:rPr>
                                <w:color w:val="231F20"/>
                                <w:w w:val="105"/>
                                <w:sz w:val="28"/>
                              </w:rPr>
                              <w:t>on</w:t>
                            </w:r>
                            <w:r>
                              <w:rPr>
                                <w:color w:val="231F20"/>
                                <w:spacing w:val="-10"/>
                                <w:w w:val="105"/>
                                <w:sz w:val="28"/>
                              </w:rPr>
                              <w:t> </w:t>
                            </w:r>
                            <w:r>
                              <w:rPr>
                                <w:color w:val="231F20"/>
                                <w:w w:val="105"/>
                                <w:sz w:val="28"/>
                              </w:rPr>
                              <w:t>these</w:t>
                            </w:r>
                            <w:r>
                              <w:rPr>
                                <w:color w:val="231F20"/>
                                <w:spacing w:val="-10"/>
                                <w:w w:val="105"/>
                                <w:sz w:val="28"/>
                              </w:rPr>
                              <w:t> </w:t>
                            </w:r>
                            <w:r>
                              <w:rPr>
                                <w:color w:val="231F20"/>
                                <w:w w:val="105"/>
                                <w:sz w:val="28"/>
                              </w:rPr>
                              <w:t>skills</w:t>
                            </w:r>
                            <w:r>
                              <w:rPr>
                                <w:color w:val="231F20"/>
                                <w:spacing w:val="-10"/>
                                <w:w w:val="105"/>
                                <w:sz w:val="28"/>
                              </w:rPr>
                              <w:t> </w:t>
                            </w:r>
                            <w:r>
                              <w:rPr>
                                <w:color w:val="231F20"/>
                                <w:w w:val="105"/>
                                <w:sz w:val="28"/>
                              </w:rPr>
                              <w:t>to</w:t>
                            </w:r>
                            <w:r>
                              <w:rPr>
                                <w:color w:val="231F20"/>
                                <w:spacing w:val="-10"/>
                                <w:w w:val="105"/>
                                <w:sz w:val="28"/>
                              </w:rPr>
                              <w:t> </w:t>
                            </w:r>
                            <w:r>
                              <w:rPr>
                                <w:color w:val="231F20"/>
                                <w:w w:val="105"/>
                                <w:sz w:val="28"/>
                              </w:rPr>
                              <w:t>support their knowledge of environmental, physical and human systems and also</w:t>
                            </w:r>
                            <w:r>
                              <w:rPr>
                                <w:color w:val="231F20"/>
                                <w:spacing w:val="-4"/>
                                <w:w w:val="105"/>
                                <w:sz w:val="28"/>
                              </w:rPr>
                              <w:t> </w:t>
                            </w:r>
                            <w:r>
                              <w:rPr>
                                <w:color w:val="231F20"/>
                                <w:w w:val="105"/>
                                <w:sz w:val="28"/>
                              </w:rPr>
                              <w:t>to</w:t>
                            </w:r>
                            <w:r>
                              <w:rPr>
                                <w:color w:val="231F20"/>
                                <w:spacing w:val="-4"/>
                                <w:w w:val="105"/>
                                <w:sz w:val="28"/>
                              </w:rPr>
                              <w:t> </w:t>
                            </w:r>
                            <w:r>
                              <w:rPr>
                                <w:color w:val="231F20"/>
                                <w:w w:val="105"/>
                                <w:sz w:val="28"/>
                              </w:rPr>
                              <w:t>gain</w:t>
                            </w:r>
                            <w:r>
                              <w:rPr>
                                <w:color w:val="231F20"/>
                                <w:spacing w:val="-4"/>
                                <w:w w:val="105"/>
                                <w:sz w:val="28"/>
                              </w:rPr>
                              <w:t> </w:t>
                            </w:r>
                            <w:r>
                              <w:rPr>
                                <w:color w:val="231F20"/>
                                <w:w w:val="105"/>
                                <w:sz w:val="28"/>
                              </w:rPr>
                              <w:t>a</w:t>
                            </w:r>
                            <w:r>
                              <w:rPr>
                                <w:color w:val="231F20"/>
                                <w:spacing w:val="-4"/>
                                <w:w w:val="105"/>
                                <w:sz w:val="28"/>
                              </w:rPr>
                              <w:t> </w:t>
                            </w:r>
                            <w:r>
                              <w:rPr>
                                <w:color w:val="231F20"/>
                                <w:w w:val="105"/>
                                <w:sz w:val="28"/>
                              </w:rPr>
                              <w:t>sense</w:t>
                            </w:r>
                            <w:r>
                              <w:rPr>
                                <w:color w:val="231F20"/>
                                <w:spacing w:val="-4"/>
                                <w:w w:val="105"/>
                                <w:sz w:val="28"/>
                              </w:rPr>
                              <w:t> </w:t>
                            </w:r>
                            <w:r>
                              <w:rPr>
                                <w:color w:val="231F20"/>
                                <w:w w:val="105"/>
                                <w:sz w:val="28"/>
                              </w:rPr>
                              <w:t>of</w:t>
                            </w:r>
                            <w:r>
                              <w:rPr>
                                <w:color w:val="231F20"/>
                                <w:spacing w:val="-4"/>
                                <w:w w:val="105"/>
                                <w:sz w:val="28"/>
                              </w:rPr>
                              <w:t> </w:t>
                            </w:r>
                            <w:r>
                              <w:rPr>
                                <w:color w:val="231F20"/>
                                <w:w w:val="105"/>
                                <w:sz w:val="28"/>
                              </w:rPr>
                              <w:t>place….Pupils</w:t>
                            </w:r>
                            <w:r>
                              <w:rPr>
                                <w:color w:val="231F20"/>
                                <w:spacing w:val="-4"/>
                                <w:w w:val="105"/>
                                <w:sz w:val="28"/>
                              </w:rPr>
                              <w:t> </w:t>
                            </w:r>
                            <w:r>
                              <w:rPr>
                                <w:color w:val="231F20"/>
                                <w:w w:val="105"/>
                                <w:sz w:val="28"/>
                              </w:rPr>
                              <w:t>need</w:t>
                            </w:r>
                            <w:r>
                              <w:rPr>
                                <w:color w:val="231F20"/>
                                <w:spacing w:val="-4"/>
                                <w:w w:val="105"/>
                                <w:sz w:val="28"/>
                              </w:rPr>
                              <w:t> </w:t>
                            </w:r>
                            <w:r>
                              <w:rPr>
                                <w:color w:val="231F20"/>
                                <w:w w:val="105"/>
                                <w:sz w:val="28"/>
                              </w:rPr>
                              <w:t>to</w:t>
                            </w:r>
                            <w:r>
                              <w:rPr>
                                <w:color w:val="231F20"/>
                                <w:spacing w:val="-4"/>
                                <w:w w:val="105"/>
                                <w:sz w:val="28"/>
                              </w:rPr>
                              <w:t> </w:t>
                            </w:r>
                            <w:r>
                              <w:rPr>
                                <w:color w:val="231F20"/>
                                <w:w w:val="105"/>
                                <w:sz w:val="28"/>
                              </w:rPr>
                              <w:t>learn</w:t>
                            </w:r>
                            <w:r>
                              <w:rPr>
                                <w:color w:val="231F20"/>
                                <w:spacing w:val="-4"/>
                                <w:w w:val="105"/>
                                <w:sz w:val="28"/>
                              </w:rPr>
                              <w:t> </w:t>
                            </w:r>
                            <w:r>
                              <w:rPr>
                                <w:color w:val="231F20"/>
                                <w:w w:val="105"/>
                                <w:sz w:val="28"/>
                              </w:rPr>
                              <w:t>how</w:t>
                            </w:r>
                            <w:r>
                              <w:rPr>
                                <w:color w:val="231F20"/>
                                <w:spacing w:val="-4"/>
                                <w:w w:val="105"/>
                                <w:sz w:val="28"/>
                              </w:rPr>
                              <w:t> </w:t>
                            </w:r>
                            <w:r>
                              <w:rPr>
                                <w:color w:val="231F20"/>
                                <w:w w:val="105"/>
                                <w:sz w:val="28"/>
                              </w:rPr>
                              <w:t>to</w:t>
                            </w:r>
                            <w:r>
                              <w:rPr>
                                <w:color w:val="231F20"/>
                                <w:spacing w:val="-4"/>
                                <w:w w:val="105"/>
                                <w:sz w:val="28"/>
                              </w:rPr>
                              <w:t> </w:t>
                            </w:r>
                            <w:r>
                              <w:rPr>
                                <w:color w:val="231F20"/>
                                <w:w w:val="105"/>
                                <w:sz w:val="28"/>
                              </w:rPr>
                              <w:t>interpret resources such as aerial photography, satellite imagery and digital mapping.</w:t>
                            </w:r>
                            <w:r>
                              <w:rPr>
                                <w:color w:val="231F20"/>
                                <w:spacing w:val="-4"/>
                                <w:w w:val="105"/>
                                <w:sz w:val="28"/>
                              </w:rPr>
                              <w:t> </w:t>
                            </w:r>
                            <w:r>
                              <w:rPr>
                                <w:color w:val="231F20"/>
                                <w:w w:val="105"/>
                                <w:sz w:val="28"/>
                              </w:rPr>
                              <w:t>As</w:t>
                            </w:r>
                            <w:r>
                              <w:rPr>
                                <w:color w:val="231F20"/>
                                <w:spacing w:val="-4"/>
                                <w:w w:val="105"/>
                                <w:sz w:val="28"/>
                              </w:rPr>
                              <w:t> </w:t>
                            </w:r>
                            <w:r>
                              <w:rPr>
                                <w:color w:val="231F20"/>
                                <w:w w:val="105"/>
                                <w:sz w:val="28"/>
                              </w:rPr>
                              <w:t>well</w:t>
                            </w:r>
                            <w:r>
                              <w:rPr>
                                <w:color w:val="231F20"/>
                                <w:spacing w:val="-4"/>
                                <w:w w:val="105"/>
                                <w:sz w:val="28"/>
                              </w:rPr>
                              <w:t> </w:t>
                            </w:r>
                            <w:r>
                              <w:rPr>
                                <w:color w:val="231F20"/>
                                <w:w w:val="105"/>
                                <w:sz w:val="28"/>
                              </w:rPr>
                              <w:t>as</w:t>
                            </w:r>
                            <w:r>
                              <w:rPr>
                                <w:color w:val="231F20"/>
                                <w:spacing w:val="-4"/>
                                <w:w w:val="105"/>
                                <w:sz w:val="28"/>
                              </w:rPr>
                              <w:t> </w:t>
                            </w:r>
                            <w:r>
                              <w:rPr>
                                <w:color w:val="231F20"/>
                                <w:w w:val="105"/>
                                <w:sz w:val="28"/>
                              </w:rPr>
                              <w:t>thinking</w:t>
                            </w:r>
                            <w:r>
                              <w:rPr>
                                <w:color w:val="231F20"/>
                                <w:spacing w:val="-4"/>
                                <w:w w:val="105"/>
                                <w:sz w:val="28"/>
                              </w:rPr>
                              <w:t> </w:t>
                            </w:r>
                            <w:r>
                              <w:rPr>
                                <w:color w:val="231F20"/>
                                <w:w w:val="105"/>
                                <w:sz w:val="28"/>
                              </w:rPr>
                              <w:t>about</w:t>
                            </w:r>
                            <w:r>
                              <w:rPr>
                                <w:color w:val="231F20"/>
                                <w:spacing w:val="-4"/>
                                <w:w w:val="105"/>
                                <w:sz w:val="28"/>
                              </w:rPr>
                              <w:t> </w:t>
                            </w:r>
                            <w:r>
                              <w:rPr>
                                <w:color w:val="231F20"/>
                                <w:w w:val="105"/>
                                <w:sz w:val="28"/>
                              </w:rPr>
                              <w:t>the</w:t>
                            </w:r>
                            <w:r>
                              <w:rPr>
                                <w:color w:val="231F20"/>
                                <w:spacing w:val="-4"/>
                                <w:w w:val="105"/>
                                <w:sz w:val="28"/>
                              </w:rPr>
                              <w:t> </w:t>
                            </w:r>
                            <w:r>
                              <w:rPr>
                                <w:color w:val="231F20"/>
                                <w:w w:val="105"/>
                                <w:sz w:val="28"/>
                              </w:rPr>
                              <w:t>technical,</w:t>
                            </w:r>
                            <w:r>
                              <w:rPr>
                                <w:color w:val="231F20"/>
                                <w:spacing w:val="-4"/>
                                <w:w w:val="105"/>
                                <w:sz w:val="28"/>
                              </w:rPr>
                              <w:t> </w:t>
                            </w:r>
                            <w:r>
                              <w:rPr>
                                <w:color w:val="231F20"/>
                                <w:w w:val="105"/>
                                <w:sz w:val="28"/>
                              </w:rPr>
                              <w:t>or</w:t>
                            </w:r>
                            <w:r>
                              <w:rPr>
                                <w:color w:val="231F20"/>
                                <w:spacing w:val="-4"/>
                                <w:w w:val="105"/>
                                <w:sz w:val="28"/>
                              </w:rPr>
                              <w:t> </w:t>
                            </w:r>
                            <w:r>
                              <w:rPr>
                                <w:color w:val="231F20"/>
                                <w:w w:val="105"/>
                                <w:sz w:val="28"/>
                              </w:rPr>
                              <w:t>procedural, knowledge</w:t>
                            </w:r>
                            <w:r>
                              <w:rPr>
                                <w:color w:val="231F20"/>
                                <w:spacing w:val="-18"/>
                                <w:w w:val="105"/>
                                <w:sz w:val="28"/>
                              </w:rPr>
                              <w:t> </w:t>
                            </w:r>
                            <w:r>
                              <w:rPr>
                                <w:color w:val="231F20"/>
                                <w:w w:val="105"/>
                                <w:sz w:val="28"/>
                              </w:rPr>
                              <w:t>that</w:t>
                            </w:r>
                            <w:r>
                              <w:rPr>
                                <w:color w:val="231F20"/>
                                <w:spacing w:val="-18"/>
                                <w:w w:val="105"/>
                                <w:sz w:val="28"/>
                              </w:rPr>
                              <w:t> </w:t>
                            </w:r>
                            <w:r>
                              <w:rPr>
                                <w:color w:val="231F20"/>
                                <w:w w:val="105"/>
                                <w:sz w:val="28"/>
                              </w:rPr>
                              <w:t>pupils</w:t>
                            </w:r>
                            <w:r>
                              <w:rPr>
                                <w:color w:val="231F20"/>
                                <w:spacing w:val="-19"/>
                                <w:w w:val="105"/>
                                <w:sz w:val="28"/>
                              </w:rPr>
                              <w:t> </w:t>
                            </w:r>
                            <w:r>
                              <w:rPr>
                                <w:color w:val="231F20"/>
                                <w:w w:val="105"/>
                                <w:sz w:val="28"/>
                              </w:rPr>
                              <w:t>need,</w:t>
                            </w:r>
                            <w:r>
                              <w:rPr>
                                <w:color w:val="231F20"/>
                                <w:spacing w:val="-18"/>
                                <w:w w:val="105"/>
                                <w:sz w:val="28"/>
                              </w:rPr>
                              <w:t> </w:t>
                            </w:r>
                            <w:r>
                              <w:rPr>
                                <w:color w:val="231F20"/>
                                <w:w w:val="105"/>
                                <w:sz w:val="28"/>
                              </w:rPr>
                              <w:t>teachers</w:t>
                            </w:r>
                            <w:r>
                              <w:rPr>
                                <w:color w:val="231F20"/>
                                <w:spacing w:val="-18"/>
                                <w:w w:val="105"/>
                                <w:sz w:val="28"/>
                              </w:rPr>
                              <w:t> </w:t>
                            </w:r>
                            <w:r>
                              <w:rPr>
                                <w:color w:val="231F20"/>
                                <w:w w:val="105"/>
                                <w:sz w:val="28"/>
                              </w:rPr>
                              <w:t>and</w:t>
                            </w:r>
                            <w:r>
                              <w:rPr>
                                <w:color w:val="231F20"/>
                                <w:spacing w:val="-19"/>
                                <w:w w:val="105"/>
                                <w:sz w:val="28"/>
                              </w:rPr>
                              <w:t> </w:t>
                            </w:r>
                            <w:r>
                              <w:rPr>
                                <w:color w:val="231F20"/>
                                <w:w w:val="105"/>
                                <w:sz w:val="28"/>
                              </w:rPr>
                              <w:t>leaders</w:t>
                            </w:r>
                            <w:r>
                              <w:rPr>
                                <w:color w:val="231F20"/>
                                <w:spacing w:val="-18"/>
                                <w:w w:val="105"/>
                                <w:sz w:val="28"/>
                              </w:rPr>
                              <w:t> </w:t>
                            </w:r>
                            <w:r>
                              <w:rPr>
                                <w:color w:val="231F20"/>
                                <w:w w:val="105"/>
                                <w:sz w:val="28"/>
                              </w:rPr>
                              <w:t>also</w:t>
                            </w:r>
                            <w:r>
                              <w:rPr>
                                <w:color w:val="231F20"/>
                                <w:spacing w:val="-18"/>
                                <w:w w:val="105"/>
                                <w:sz w:val="28"/>
                              </w:rPr>
                              <w:t> </w:t>
                            </w:r>
                            <w:r>
                              <w:rPr>
                                <w:color w:val="231F20"/>
                                <w:w w:val="105"/>
                                <w:sz w:val="28"/>
                              </w:rPr>
                              <w:t>need</w:t>
                            </w:r>
                            <w:r>
                              <w:rPr>
                                <w:color w:val="231F20"/>
                                <w:spacing w:val="-19"/>
                                <w:w w:val="105"/>
                                <w:sz w:val="28"/>
                              </w:rPr>
                              <w:t> </w:t>
                            </w:r>
                            <w:r>
                              <w:rPr>
                                <w:color w:val="231F20"/>
                                <w:w w:val="105"/>
                                <w:sz w:val="28"/>
                              </w:rPr>
                              <w:t>to</w:t>
                            </w:r>
                            <w:r>
                              <w:rPr>
                                <w:color w:val="231F20"/>
                                <w:spacing w:val="-18"/>
                                <w:w w:val="105"/>
                                <w:sz w:val="28"/>
                              </w:rPr>
                              <w:t> </w:t>
                            </w:r>
                            <w:r>
                              <w:rPr>
                                <w:color w:val="231F20"/>
                                <w:w w:val="105"/>
                                <w:sz w:val="28"/>
                              </w:rPr>
                              <w:t>ensure that pupils can apply that knowledge.”</w:t>
                            </w:r>
                          </w:p>
                        </w:txbxContent>
                      </wps:txbx>
                      <wps:bodyPr wrap="square" lIns="0" tIns="0" rIns="0" bIns="0" rtlCol="0">
                        <a:noAutofit/>
                      </wps:bodyPr>
                    </wps:wsp>
                  </a:graphicData>
                </a:graphic>
              </wp:anchor>
            </w:drawing>
          </mc:Choice>
          <mc:Fallback>
            <w:pict>
              <v:shape style="position:absolute;margin-left:56.316002pt;margin-top:20.949242pt;width:448.3pt;height:189.45pt;mso-position-horizontal-relative:page;mso-position-vertical-relative:paragraph;z-index:-15684608;mso-wrap-distance-left:0;mso-wrap-distance-right:0" type="#_x0000_t202" id="docshape255" filled="true" fillcolor="#42479d" stroked="false">
                <v:textbox inset="0,0,0,0">
                  <w:txbxContent>
                    <w:p>
                      <w:pPr>
                        <w:spacing w:line="247" w:lineRule="auto" w:before="290"/>
                        <w:ind w:left="385" w:right="415" w:firstLine="0"/>
                        <w:jc w:val="left"/>
                        <w:rPr>
                          <w:color w:val="000000"/>
                          <w:sz w:val="28"/>
                        </w:rPr>
                      </w:pPr>
                      <w:r>
                        <w:rPr>
                          <w:color w:val="231F20"/>
                          <w:w w:val="105"/>
                          <w:sz w:val="28"/>
                        </w:rPr>
                        <w:t>“Within</w:t>
                      </w:r>
                      <w:r>
                        <w:rPr>
                          <w:color w:val="231F20"/>
                          <w:spacing w:val="-5"/>
                          <w:w w:val="105"/>
                          <w:sz w:val="28"/>
                        </w:rPr>
                        <w:t> </w:t>
                      </w:r>
                      <w:r>
                        <w:rPr>
                          <w:color w:val="231F20"/>
                          <w:w w:val="105"/>
                          <w:sz w:val="28"/>
                        </w:rPr>
                        <w:t>geographical</w:t>
                      </w:r>
                      <w:r>
                        <w:rPr>
                          <w:color w:val="231F20"/>
                          <w:spacing w:val="-5"/>
                          <w:w w:val="105"/>
                          <w:sz w:val="28"/>
                        </w:rPr>
                        <w:t> </w:t>
                      </w:r>
                      <w:r>
                        <w:rPr>
                          <w:color w:val="231F20"/>
                          <w:w w:val="105"/>
                          <w:sz w:val="28"/>
                        </w:rPr>
                        <w:t>skills,</w:t>
                      </w:r>
                      <w:r>
                        <w:rPr>
                          <w:color w:val="231F20"/>
                          <w:spacing w:val="-5"/>
                          <w:w w:val="105"/>
                          <w:sz w:val="28"/>
                        </w:rPr>
                        <w:t> </w:t>
                      </w:r>
                      <w:r>
                        <w:rPr>
                          <w:color w:val="231F20"/>
                          <w:w w:val="105"/>
                          <w:sz w:val="28"/>
                        </w:rPr>
                        <w:t>pupils</w:t>
                      </w:r>
                      <w:r>
                        <w:rPr>
                          <w:color w:val="231F20"/>
                          <w:spacing w:val="-5"/>
                          <w:w w:val="105"/>
                          <w:sz w:val="28"/>
                        </w:rPr>
                        <w:t> </w:t>
                      </w:r>
                      <w:r>
                        <w:rPr>
                          <w:color w:val="231F20"/>
                          <w:w w:val="105"/>
                          <w:sz w:val="28"/>
                        </w:rPr>
                        <w:t>learn</w:t>
                      </w:r>
                      <w:r>
                        <w:rPr>
                          <w:color w:val="231F20"/>
                          <w:spacing w:val="-5"/>
                          <w:w w:val="105"/>
                          <w:sz w:val="28"/>
                        </w:rPr>
                        <w:t> </w:t>
                      </w:r>
                      <w:r>
                        <w:rPr>
                          <w:color w:val="231F20"/>
                          <w:w w:val="105"/>
                          <w:sz w:val="28"/>
                        </w:rPr>
                        <w:t>to</w:t>
                      </w:r>
                      <w:r>
                        <w:rPr>
                          <w:color w:val="231F20"/>
                          <w:spacing w:val="-5"/>
                          <w:w w:val="105"/>
                          <w:sz w:val="28"/>
                        </w:rPr>
                        <w:t> </w:t>
                      </w:r>
                      <w:r>
                        <w:rPr>
                          <w:color w:val="231F20"/>
                          <w:w w:val="105"/>
                          <w:sz w:val="28"/>
                        </w:rPr>
                        <w:t>interpret</w:t>
                      </w:r>
                      <w:r>
                        <w:rPr>
                          <w:color w:val="231F20"/>
                          <w:spacing w:val="-5"/>
                          <w:w w:val="105"/>
                          <w:sz w:val="28"/>
                        </w:rPr>
                        <w:t> </w:t>
                      </w:r>
                      <w:r>
                        <w:rPr>
                          <w:color w:val="231F20"/>
                          <w:w w:val="105"/>
                          <w:sz w:val="28"/>
                        </w:rPr>
                        <w:t>spatial representations, particularly maps, globes and atlases, and construct their</w:t>
                      </w:r>
                      <w:r>
                        <w:rPr>
                          <w:color w:val="231F20"/>
                          <w:spacing w:val="-10"/>
                          <w:w w:val="105"/>
                          <w:sz w:val="28"/>
                        </w:rPr>
                        <w:t> </w:t>
                      </w:r>
                      <w:r>
                        <w:rPr>
                          <w:color w:val="231F20"/>
                          <w:w w:val="105"/>
                          <w:sz w:val="28"/>
                        </w:rPr>
                        <w:t>own</w:t>
                      </w:r>
                      <w:r>
                        <w:rPr>
                          <w:color w:val="231F20"/>
                          <w:spacing w:val="-10"/>
                          <w:w w:val="105"/>
                          <w:sz w:val="28"/>
                        </w:rPr>
                        <w:t> </w:t>
                      </w:r>
                      <w:r>
                        <w:rPr>
                          <w:color w:val="231F20"/>
                          <w:w w:val="105"/>
                          <w:sz w:val="28"/>
                        </w:rPr>
                        <w:t>plans</w:t>
                      </w:r>
                      <w:r>
                        <w:rPr>
                          <w:color w:val="231F20"/>
                          <w:spacing w:val="-10"/>
                          <w:w w:val="105"/>
                          <w:sz w:val="28"/>
                        </w:rPr>
                        <w:t> </w:t>
                      </w:r>
                      <w:r>
                        <w:rPr>
                          <w:color w:val="231F20"/>
                          <w:w w:val="105"/>
                          <w:sz w:val="28"/>
                        </w:rPr>
                        <w:t>and</w:t>
                      </w:r>
                      <w:r>
                        <w:rPr>
                          <w:color w:val="231F20"/>
                          <w:spacing w:val="-10"/>
                          <w:w w:val="105"/>
                          <w:sz w:val="28"/>
                        </w:rPr>
                        <w:t> </w:t>
                      </w:r>
                      <w:r>
                        <w:rPr>
                          <w:color w:val="231F20"/>
                          <w:w w:val="105"/>
                          <w:sz w:val="28"/>
                        </w:rPr>
                        <w:t>maps.</w:t>
                      </w:r>
                      <w:r>
                        <w:rPr>
                          <w:color w:val="231F20"/>
                          <w:spacing w:val="-10"/>
                          <w:w w:val="105"/>
                          <w:sz w:val="28"/>
                        </w:rPr>
                        <w:t> </w:t>
                      </w:r>
                      <w:r>
                        <w:rPr>
                          <w:color w:val="231F20"/>
                          <w:w w:val="105"/>
                          <w:sz w:val="28"/>
                        </w:rPr>
                        <w:t>Pupils</w:t>
                      </w:r>
                      <w:r>
                        <w:rPr>
                          <w:color w:val="231F20"/>
                          <w:spacing w:val="-10"/>
                          <w:w w:val="105"/>
                          <w:sz w:val="28"/>
                        </w:rPr>
                        <w:t> </w:t>
                      </w:r>
                      <w:r>
                        <w:rPr>
                          <w:color w:val="231F20"/>
                          <w:w w:val="105"/>
                          <w:sz w:val="28"/>
                        </w:rPr>
                        <w:t>also</w:t>
                      </w:r>
                      <w:r>
                        <w:rPr>
                          <w:color w:val="231F20"/>
                          <w:spacing w:val="-10"/>
                          <w:w w:val="105"/>
                          <w:sz w:val="28"/>
                        </w:rPr>
                        <w:t> </w:t>
                      </w:r>
                      <w:r>
                        <w:rPr>
                          <w:color w:val="231F20"/>
                          <w:w w:val="105"/>
                          <w:sz w:val="28"/>
                        </w:rPr>
                        <w:t>draw</w:t>
                      </w:r>
                      <w:r>
                        <w:rPr>
                          <w:color w:val="231F20"/>
                          <w:spacing w:val="-10"/>
                          <w:w w:val="105"/>
                          <w:sz w:val="28"/>
                        </w:rPr>
                        <w:t> </w:t>
                      </w:r>
                      <w:r>
                        <w:rPr>
                          <w:color w:val="231F20"/>
                          <w:w w:val="105"/>
                          <w:sz w:val="28"/>
                        </w:rPr>
                        <w:t>on</w:t>
                      </w:r>
                      <w:r>
                        <w:rPr>
                          <w:color w:val="231F20"/>
                          <w:spacing w:val="-10"/>
                          <w:w w:val="105"/>
                          <w:sz w:val="28"/>
                        </w:rPr>
                        <w:t> </w:t>
                      </w:r>
                      <w:r>
                        <w:rPr>
                          <w:color w:val="231F20"/>
                          <w:w w:val="105"/>
                          <w:sz w:val="28"/>
                        </w:rPr>
                        <w:t>these</w:t>
                      </w:r>
                      <w:r>
                        <w:rPr>
                          <w:color w:val="231F20"/>
                          <w:spacing w:val="-10"/>
                          <w:w w:val="105"/>
                          <w:sz w:val="28"/>
                        </w:rPr>
                        <w:t> </w:t>
                      </w:r>
                      <w:r>
                        <w:rPr>
                          <w:color w:val="231F20"/>
                          <w:w w:val="105"/>
                          <w:sz w:val="28"/>
                        </w:rPr>
                        <w:t>skills</w:t>
                      </w:r>
                      <w:r>
                        <w:rPr>
                          <w:color w:val="231F20"/>
                          <w:spacing w:val="-10"/>
                          <w:w w:val="105"/>
                          <w:sz w:val="28"/>
                        </w:rPr>
                        <w:t> </w:t>
                      </w:r>
                      <w:r>
                        <w:rPr>
                          <w:color w:val="231F20"/>
                          <w:w w:val="105"/>
                          <w:sz w:val="28"/>
                        </w:rPr>
                        <w:t>to</w:t>
                      </w:r>
                      <w:r>
                        <w:rPr>
                          <w:color w:val="231F20"/>
                          <w:spacing w:val="-10"/>
                          <w:w w:val="105"/>
                          <w:sz w:val="28"/>
                        </w:rPr>
                        <w:t> </w:t>
                      </w:r>
                      <w:r>
                        <w:rPr>
                          <w:color w:val="231F20"/>
                          <w:w w:val="105"/>
                          <w:sz w:val="28"/>
                        </w:rPr>
                        <w:t>support their knowledge of environmental, physical and human systems and also</w:t>
                      </w:r>
                      <w:r>
                        <w:rPr>
                          <w:color w:val="231F20"/>
                          <w:spacing w:val="-4"/>
                          <w:w w:val="105"/>
                          <w:sz w:val="28"/>
                        </w:rPr>
                        <w:t> </w:t>
                      </w:r>
                      <w:r>
                        <w:rPr>
                          <w:color w:val="231F20"/>
                          <w:w w:val="105"/>
                          <w:sz w:val="28"/>
                        </w:rPr>
                        <w:t>to</w:t>
                      </w:r>
                      <w:r>
                        <w:rPr>
                          <w:color w:val="231F20"/>
                          <w:spacing w:val="-4"/>
                          <w:w w:val="105"/>
                          <w:sz w:val="28"/>
                        </w:rPr>
                        <w:t> </w:t>
                      </w:r>
                      <w:r>
                        <w:rPr>
                          <w:color w:val="231F20"/>
                          <w:w w:val="105"/>
                          <w:sz w:val="28"/>
                        </w:rPr>
                        <w:t>gain</w:t>
                      </w:r>
                      <w:r>
                        <w:rPr>
                          <w:color w:val="231F20"/>
                          <w:spacing w:val="-4"/>
                          <w:w w:val="105"/>
                          <w:sz w:val="28"/>
                        </w:rPr>
                        <w:t> </w:t>
                      </w:r>
                      <w:r>
                        <w:rPr>
                          <w:color w:val="231F20"/>
                          <w:w w:val="105"/>
                          <w:sz w:val="28"/>
                        </w:rPr>
                        <w:t>a</w:t>
                      </w:r>
                      <w:r>
                        <w:rPr>
                          <w:color w:val="231F20"/>
                          <w:spacing w:val="-4"/>
                          <w:w w:val="105"/>
                          <w:sz w:val="28"/>
                        </w:rPr>
                        <w:t> </w:t>
                      </w:r>
                      <w:r>
                        <w:rPr>
                          <w:color w:val="231F20"/>
                          <w:w w:val="105"/>
                          <w:sz w:val="28"/>
                        </w:rPr>
                        <w:t>sense</w:t>
                      </w:r>
                      <w:r>
                        <w:rPr>
                          <w:color w:val="231F20"/>
                          <w:spacing w:val="-4"/>
                          <w:w w:val="105"/>
                          <w:sz w:val="28"/>
                        </w:rPr>
                        <w:t> </w:t>
                      </w:r>
                      <w:r>
                        <w:rPr>
                          <w:color w:val="231F20"/>
                          <w:w w:val="105"/>
                          <w:sz w:val="28"/>
                        </w:rPr>
                        <w:t>of</w:t>
                      </w:r>
                      <w:r>
                        <w:rPr>
                          <w:color w:val="231F20"/>
                          <w:spacing w:val="-4"/>
                          <w:w w:val="105"/>
                          <w:sz w:val="28"/>
                        </w:rPr>
                        <w:t> </w:t>
                      </w:r>
                      <w:r>
                        <w:rPr>
                          <w:color w:val="231F20"/>
                          <w:w w:val="105"/>
                          <w:sz w:val="28"/>
                        </w:rPr>
                        <w:t>place….Pupils</w:t>
                      </w:r>
                      <w:r>
                        <w:rPr>
                          <w:color w:val="231F20"/>
                          <w:spacing w:val="-4"/>
                          <w:w w:val="105"/>
                          <w:sz w:val="28"/>
                        </w:rPr>
                        <w:t> </w:t>
                      </w:r>
                      <w:r>
                        <w:rPr>
                          <w:color w:val="231F20"/>
                          <w:w w:val="105"/>
                          <w:sz w:val="28"/>
                        </w:rPr>
                        <w:t>need</w:t>
                      </w:r>
                      <w:r>
                        <w:rPr>
                          <w:color w:val="231F20"/>
                          <w:spacing w:val="-4"/>
                          <w:w w:val="105"/>
                          <w:sz w:val="28"/>
                        </w:rPr>
                        <w:t> </w:t>
                      </w:r>
                      <w:r>
                        <w:rPr>
                          <w:color w:val="231F20"/>
                          <w:w w:val="105"/>
                          <w:sz w:val="28"/>
                        </w:rPr>
                        <w:t>to</w:t>
                      </w:r>
                      <w:r>
                        <w:rPr>
                          <w:color w:val="231F20"/>
                          <w:spacing w:val="-4"/>
                          <w:w w:val="105"/>
                          <w:sz w:val="28"/>
                        </w:rPr>
                        <w:t> </w:t>
                      </w:r>
                      <w:r>
                        <w:rPr>
                          <w:color w:val="231F20"/>
                          <w:w w:val="105"/>
                          <w:sz w:val="28"/>
                        </w:rPr>
                        <w:t>learn</w:t>
                      </w:r>
                      <w:r>
                        <w:rPr>
                          <w:color w:val="231F20"/>
                          <w:spacing w:val="-4"/>
                          <w:w w:val="105"/>
                          <w:sz w:val="28"/>
                        </w:rPr>
                        <w:t> </w:t>
                      </w:r>
                      <w:r>
                        <w:rPr>
                          <w:color w:val="231F20"/>
                          <w:w w:val="105"/>
                          <w:sz w:val="28"/>
                        </w:rPr>
                        <w:t>how</w:t>
                      </w:r>
                      <w:r>
                        <w:rPr>
                          <w:color w:val="231F20"/>
                          <w:spacing w:val="-4"/>
                          <w:w w:val="105"/>
                          <w:sz w:val="28"/>
                        </w:rPr>
                        <w:t> </w:t>
                      </w:r>
                      <w:r>
                        <w:rPr>
                          <w:color w:val="231F20"/>
                          <w:w w:val="105"/>
                          <w:sz w:val="28"/>
                        </w:rPr>
                        <w:t>to</w:t>
                      </w:r>
                      <w:r>
                        <w:rPr>
                          <w:color w:val="231F20"/>
                          <w:spacing w:val="-4"/>
                          <w:w w:val="105"/>
                          <w:sz w:val="28"/>
                        </w:rPr>
                        <w:t> </w:t>
                      </w:r>
                      <w:r>
                        <w:rPr>
                          <w:color w:val="231F20"/>
                          <w:w w:val="105"/>
                          <w:sz w:val="28"/>
                        </w:rPr>
                        <w:t>interpret resources such as aerial photography, satellite imagery and digital mapping.</w:t>
                      </w:r>
                      <w:r>
                        <w:rPr>
                          <w:color w:val="231F20"/>
                          <w:spacing w:val="-4"/>
                          <w:w w:val="105"/>
                          <w:sz w:val="28"/>
                        </w:rPr>
                        <w:t> </w:t>
                      </w:r>
                      <w:r>
                        <w:rPr>
                          <w:color w:val="231F20"/>
                          <w:w w:val="105"/>
                          <w:sz w:val="28"/>
                        </w:rPr>
                        <w:t>As</w:t>
                      </w:r>
                      <w:r>
                        <w:rPr>
                          <w:color w:val="231F20"/>
                          <w:spacing w:val="-4"/>
                          <w:w w:val="105"/>
                          <w:sz w:val="28"/>
                        </w:rPr>
                        <w:t> </w:t>
                      </w:r>
                      <w:r>
                        <w:rPr>
                          <w:color w:val="231F20"/>
                          <w:w w:val="105"/>
                          <w:sz w:val="28"/>
                        </w:rPr>
                        <w:t>well</w:t>
                      </w:r>
                      <w:r>
                        <w:rPr>
                          <w:color w:val="231F20"/>
                          <w:spacing w:val="-4"/>
                          <w:w w:val="105"/>
                          <w:sz w:val="28"/>
                        </w:rPr>
                        <w:t> </w:t>
                      </w:r>
                      <w:r>
                        <w:rPr>
                          <w:color w:val="231F20"/>
                          <w:w w:val="105"/>
                          <w:sz w:val="28"/>
                        </w:rPr>
                        <w:t>as</w:t>
                      </w:r>
                      <w:r>
                        <w:rPr>
                          <w:color w:val="231F20"/>
                          <w:spacing w:val="-4"/>
                          <w:w w:val="105"/>
                          <w:sz w:val="28"/>
                        </w:rPr>
                        <w:t> </w:t>
                      </w:r>
                      <w:r>
                        <w:rPr>
                          <w:color w:val="231F20"/>
                          <w:w w:val="105"/>
                          <w:sz w:val="28"/>
                        </w:rPr>
                        <w:t>thinking</w:t>
                      </w:r>
                      <w:r>
                        <w:rPr>
                          <w:color w:val="231F20"/>
                          <w:spacing w:val="-4"/>
                          <w:w w:val="105"/>
                          <w:sz w:val="28"/>
                        </w:rPr>
                        <w:t> </w:t>
                      </w:r>
                      <w:r>
                        <w:rPr>
                          <w:color w:val="231F20"/>
                          <w:w w:val="105"/>
                          <w:sz w:val="28"/>
                        </w:rPr>
                        <w:t>about</w:t>
                      </w:r>
                      <w:r>
                        <w:rPr>
                          <w:color w:val="231F20"/>
                          <w:spacing w:val="-4"/>
                          <w:w w:val="105"/>
                          <w:sz w:val="28"/>
                        </w:rPr>
                        <w:t> </w:t>
                      </w:r>
                      <w:r>
                        <w:rPr>
                          <w:color w:val="231F20"/>
                          <w:w w:val="105"/>
                          <w:sz w:val="28"/>
                        </w:rPr>
                        <w:t>the</w:t>
                      </w:r>
                      <w:r>
                        <w:rPr>
                          <w:color w:val="231F20"/>
                          <w:spacing w:val="-4"/>
                          <w:w w:val="105"/>
                          <w:sz w:val="28"/>
                        </w:rPr>
                        <w:t> </w:t>
                      </w:r>
                      <w:r>
                        <w:rPr>
                          <w:color w:val="231F20"/>
                          <w:w w:val="105"/>
                          <w:sz w:val="28"/>
                        </w:rPr>
                        <w:t>technical,</w:t>
                      </w:r>
                      <w:r>
                        <w:rPr>
                          <w:color w:val="231F20"/>
                          <w:spacing w:val="-4"/>
                          <w:w w:val="105"/>
                          <w:sz w:val="28"/>
                        </w:rPr>
                        <w:t> </w:t>
                      </w:r>
                      <w:r>
                        <w:rPr>
                          <w:color w:val="231F20"/>
                          <w:w w:val="105"/>
                          <w:sz w:val="28"/>
                        </w:rPr>
                        <w:t>or</w:t>
                      </w:r>
                      <w:r>
                        <w:rPr>
                          <w:color w:val="231F20"/>
                          <w:spacing w:val="-4"/>
                          <w:w w:val="105"/>
                          <w:sz w:val="28"/>
                        </w:rPr>
                        <w:t> </w:t>
                      </w:r>
                      <w:r>
                        <w:rPr>
                          <w:color w:val="231F20"/>
                          <w:w w:val="105"/>
                          <w:sz w:val="28"/>
                        </w:rPr>
                        <w:t>procedural, knowledge</w:t>
                      </w:r>
                      <w:r>
                        <w:rPr>
                          <w:color w:val="231F20"/>
                          <w:spacing w:val="-18"/>
                          <w:w w:val="105"/>
                          <w:sz w:val="28"/>
                        </w:rPr>
                        <w:t> </w:t>
                      </w:r>
                      <w:r>
                        <w:rPr>
                          <w:color w:val="231F20"/>
                          <w:w w:val="105"/>
                          <w:sz w:val="28"/>
                        </w:rPr>
                        <w:t>that</w:t>
                      </w:r>
                      <w:r>
                        <w:rPr>
                          <w:color w:val="231F20"/>
                          <w:spacing w:val="-18"/>
                          <w:w w:val="105"/>
                          <w:sz w:val="28"/>
                        </w:rPr>
                        <w:t> </w:t>
                      </w:r>
                      <w:r>
                        <w:rPr>
                          <w:color w:val="231F20"/>
                          <w:w w:val="105"/>
                          <w:sz w:val="28"/>
                        </w:rPr>
                        <w:t>pupils</w:t>
                      </w:r>
                      <w:r>
                        <w:rPr>
                          <w:color w:val="231F20"/>
                          <w:spacing w:val="-19"/>
                          <w:w w:val="105"/>
                          <w:sz w:val="28"/>
                        </w:rPr>
                        <w:t> </w:t>
                      </w:r>
                      <w:r>
                        <w:rPr>
                          <w:color w:val="231F20"/>
                          <w:w w:val="105"/>
                          <w:sz w:val="28"/>
                        </w:rPr>
                        <w:t>need,</w:t>
                      </w:r>
                      <w:r>
                        <w:rPr>
                          <w:color w:val="231F20"/>
                          <w:spacing w:val="-18"/>
                          <w:w w:val="105"/>
                          <w:sz w:val="28"/>
                        </w:rPr>
                        <w:t> </w:t>
                      </w:r>
                      <w:r>
                        <w:rPr>
                          <w:color w:val="231F20"/>
                          <w:w w:val="105"/>
                          <w:sz w:val="28"/>
                        </w:rPr>
                        <w:t>teachers</w:t>
                      </w:r>
                      <w:r>
                        <w:rPr>
                          <w:color w:val="231F20"/>
                          <w:spacing w:val="-18"/>
                          <w:w w:val="105"/>
                          <w:sz w:val="28"/>
                        </w:rPr>
                        <w:t> </w:t>
                      </w:r>
                      <w:r>
                        <w:rPr>
                          <w:color w:val="231F20"/>
                          <w:w w:val="105"/>
                          <w:sz w:val="28"/>
                        </w:rPr>
                        <w:t>and</w:t>
                      </w:r>
                      <w:r>
                        <w:rPr>
                          <w:color w:val="231F20"/>
                          <w:spacing w:val="-19"/>
                          <w:w w:val="105"/>
                          <w:sz w:val="28"/>
                        </w:rPr>
                        <w:t> </w:t>
                      </w:r>
                      <w:r>
                        <w:rPr>
                          <w:color w:val="231F20"/>
                          <w:w w:val="105"/>
                          <w:sz w:val="28"/>
                        </w:rPr>
                        <w:t>leaders</w:t>
                      </w:r>
                      <w:r>
                        <w:rPr>
                          <w:color w:val="231F20"/>
                          <w:spacing w:val="-18"/>
                          <w:w w:val="105"/>
                          <w:sz w:val="28"/>
                        </w:rPr>
                        <w:t> </w:t>
                      </w:r>
                      <w:r>
                        <w:rPr>
                          <w:color w:val="231F20"/>
                          <w:w w:val="105"/>
                          <w:sz w:val="28"/>
                        </w:rPr>
                        <w:t>also</w:t>
                      </w:r>
                      <w:r>
                        <w:rPr>
                          <w:color w:val="231F20"/>
                          <w:spacing w:val="-18"/>
                          <w:w w:val="105"/>
                          <w:sz w:val="28"/>
                        </w:rPr>
                        <w:t> </w:t>
                      </w:r>
                      <w:r>
                        <w:rPr>
                          <w:color w:val="231F20"/>
                          <w:w w:val="105"/>
                          <w:sz w:val="28"/>
                        </w:rPr>
                        <w:t>need</w:t>
                      </w:r>
                      <w:r>
                        <w:rPr>
                          <w:color w:val="231F20"/>
                          <w:spacing w:val="-19"/>
                          <w:w w:val="105"/>
                          <w:sz w:val="28"/>
                        </w:rPr>
                        <w:t> </w:t>
                      </w:r>
                      <w:r>
                        <w:rPr>
                          <w:color w:val="231F20"/>
                          <w:w w:val="105"/>
                          <w:sz w:val="28"/>
                        </w:rPr>
                        <w:t>to</w:t>
                      </w:r>
                      <w:r>
                        <w:rPr>
                          <w:color w:val="231F20"/>
                          <w:spacing w:val="-18"/>
                          <w:w w:val="105"/>
                          <w:sz w:val="28"/>
                        </w:rPr>
                        <w:t> </w:t>
                      </w:r>
                      <w:r>
                        <w:rPr>
                          <w:color w:val="231F20"/>
                          <w:w w:val="105"/>
                          <w:sz w:val="28"/>
                        </w:rPr>
                        <w:t>ensure that pupils can apply that knowledge.”</w:t>
                      </w:r>
                    </w:p>
                  </w:txbxContent>
                </v:textbox>
                <v:fill opacity="6553f" type="solid"/>
                <w10:wrap type="topAndBottom"/>
              </v:shape>
            </w:pict>
          </mc:Fallback>
        </mc:AlternateContent>
      </w:r>
    </w:p>
    <w:p>
      <w:pPr>
        <w:pStyle w:val="BodyText"/>
        <w:spacing w:before="142"/>
      </w:pPr>
    </w:p>
    <w:p>
      <w:pPr>
        <w:pStyle w:val="BodyText"/>
        <w:ind w:left="1126"/>
      </w:pPr>
      <w:r>
        <w:rPr>
          <w:color w:val="231F20"/>
        </w:rPr>
        <w:t>The</w:t>
      </w:r>
      <w:r>
        <w:rPr>
          <w:color w:val="231F20"/>
          <w:spacing w:val="7"/>
        </w:rPr>
        <w:t> </w:t>
      </w:r>
      <w:r>
        <w:rPr>
          <w:color w:val="231F20"/>
        </w:rPr>
        <w:t>review</w:t>
      </w:r>
      <w:r>
        <w:rPr>
          <w:color w:val="231F20"/>
          <w:spacing w:val="8"/>
        </w:rPr>
        <w:t> </w:t>
      </w:r>
      <w:r>
        <w:rPr>
          <w:color w:val="231F20"/>
        </w:rPr>
        <w:t>also</w:t>
      </w:r>
      <w:r>
        <w:rPr>
          <w:color w:val="231F20"/>
          <w:spacing w:val="8"/>
        </w:rPr>
        <w:t> </w:t>
      </w:r>
      <w:r>
        <w:rPr>
          <w:color w:val="231F20"/>
        </w:rPr>
        <w:t>focuses</w:t>
      </w:r>
      <w:r>
        <w:rPr>
          <w:color w:val="231F20"/>
          <w:spacing w:val="7"/>
        </w:rPr>
        <w:t> </w:t>
      </w:r>
      <w:r>
        <w:rPr>
          <w:color w:val="231F20"/>
        </w:rPr>
        <w:t>attention</w:t>
      </w:r>
      <w:r>
        <w:rPr>
          <w:color w:val="231F20"/>
          <w:spacing w:val="8"/>
        </w:rPr>
        <w:t> </w:t>
      </w:r>
      <w:r>
        <w:rPr>
          <w:color w:val="231F20"/>
        </w:rPr>
        <w:t>on</w:t>
      </w:r>
      <w:r>
        <w:rPr>
          <w:color w:val="231F20"/>
          <w:spacing w:val="8"/>
        </w:rPr>
        <w:t> </w:t>
      </w:r>
      <w:r>
        <w:rPr>
          <w:color w:val="231F20"/>
        </w:rPr>
        <w:t>maps</w:t>
      </w:r>
      <w:r>
        <w:rPr>
          <w:color w:val="231F20"/>
          <w:spacing w:val="7"/>
        </w:rPr>
        <w:t> </w:t>
      </w:r>
      <w:r>
        <w:rPr>
          <w:color w:val="231F20"/>
        </w:rPr>
        <w:t>in</w:t>
      </w:r>
      <w:r>
        <w:rPr>
          <w:color w:val="231F20"/>
          <w:spacing w:val="8"/>
        </w:rPr>
        <w:t> </w:t>
      </w:r>
      <w:r>
        <w:rPr>
          <w:color w:val="231F20"/>
          <w:spacing w:val="-2"/>
        </w:rPr>
        <w:t>particular.</w:t>
      </w:r>
    </w:p>
    <w:p>
      <w:pPr>
        <w:pStyle w:val="BodyText"/>
        <w:spacing w:before="83"/>
      </w:pPr>
      <w:r>
        <w:rPr/>
        <mc:AlternateContent>
          <mc:Choice Requires="wps">
            <w:drawing>
              <wp:anchor distT="0" distB="0" distL="0" distR="0" allowOverlap="1" layoutInCell="1" locked="0" behindDoc="1" simplePos="0" relativeHeight="487632384">
                <wp:simplePos x="0" y="0"/>
                <wp:positionH relativeFrom="page">
                  <wp:posOffset>715213</wp:posOffset>
                </wp:positionH>
                <wp:positionV relativeFrom="paragraph">
                  <wp:posOffset>215285</wp:posOffset>
                </wp:positionV>
                <wp:extent cx="5693410" cy="612140"/>
                <wp:effectExtent l="0" t="0" r="0" b="0"/>
                <wp:wrapTopAndBottom/>
                <wp:docPr id="276" name="Textbox 276"/>
                <wp:cNvGraphicFramePr>
                  <a:graphicFrameLocks/>
                </wp:cNvGraphicFramePr>
                <a:graphic>
                  <a:graphicData uri="http://schemas.microsoft.com/office/word/2010/wordprocessingShape">
                    <wps:wsp>
                      <wps:cNvPr id="276" name="Textbox 276"/>
                      <wps:cNvSpPr txBox="1"/>
                      <wps:spPr>
                        <a:xfrm>
                          <a:off x="0" y="0"/>
                          <a:ext cx="5693410" cy="612140"/>
                        </a:xfrm>
                        <a:prstGeom prst="rect">
                          <a:avLst/>
                        </a:prstGeom>
                        <a:solidFill>
                          <a:srgbClr val="42479D">
                            <a:alpha val="9999"/>
                          </a:srgbClr>
                        </a:solidFill>
                      </wps:spPr>
                      <wps:txbx>
                        <w:txbxContent>
                          <w:p>
                            <w:pPr>
                              <w:spacing w:before="290"/>
                              <w:ind w:left="385" w:right="0" w:firstLine="0"/>
                              <w:jc w:val="left"/>
                              <w:rPr>
                                <w:color w:val="000000"/>
                                <w:sz w:val="28"/>
                              </w:rPr>
                            </w:pPr>
                            <w:r>
                              <w:rPr>
                                <w:color w:val="231F20"/>
                                <w:w w:val="105"/>
                                <w:sz w:val="28"/>
                              </w:rPr>
                              <w:t>“Maps</w:t>
                            </w:r>
                            <w:r>
                              <w:rPr>
                                <w:color w:val="231F20"/>
                                <w:spacing w:val="-8"/>
                                <w:w w:val="105"/>
                                <w:sz w:val="28"/>
                              </w:rPr>
                              <w:t> </w:t>
                            </w:r>
                            <w:r>
                              <w:rPr>
                                <w:color w:val="231F20"/>
                                <w:w w:val="105"/>
                                <w:sz w:val="28"/>
                              </w:rPr>
                              <w:t>are,</w:t>
                            </w:r>
                            <w:r>
                              <w:rPr>
                                <w:color w:val="231F20"/>
                                <w:spacing w:val="-7"/>
                                <w:w w:val="105"/>
                                <w:sz w:val="28"/>
                              </w:rPr>
                              <w:t> </w:t>
                            </w:r>
                            <w:r>
                              <w:rPr>
                                <w:color w:val="231F20"/>
                                <w:w w:val="105"/>
                                <w:sz w:val="28"/>
                              </w:rPr>
                              <w:t>to</w:t>
                            </w:r>
                            <w:r>
                              <w:rPr>
                                <w:color w:val="231F20"/>
                                <w:spacing w:val="-8"/>
                                <w:w w:val="105"/>
                                <w:sz w:val="28"/>
                              </w:rPr>
                              <w:t> </w:t>
                            </w:r>
                            <w:r>
                              <w:rPr>
                                <w:color w:val="231F20"/>
                                <w:w w:val="105"/>
                                <w:sz w:val="28"/>
                              </w:rPr>
                              <w:t>a</w:t>
                            </w:r>
                            <w:r>
                              <w:rPr>
                                <w:color w:val="231F20"/>
                                <w:spacing w:val="-7"/>
                                <w:w w:val="105"/>
                                <w:sz w:val="28"/>
                              </w:rPr>
                              <w:t> </w:t>
                            </w:r>
                            <w:r>
                              <w:rPr>
                                <w:color w:val="231F20"/>
                                <w:w w:val="105"/>
                                <w:sz w:val="28"/>
                              </w:rPr>
                              <w:t>certain</w:t>
                            </w:r>
                            <w:r>
                              <w:rPr>
                                <w:color w:val="231F20"/>
                                <w:spacing w:val="-8"/>
                                <w:w w:val="105"/>
                                <w:sz w:val="28"/>
                              </w:rPr>
                              <w:t> </w:t>
                            </w:r>
                            <w:r>
                              <w:rPr>
                                <w:color w:val="231F20"/>
                                <w:w w:val="105"/>
                                <w:sz w:val="28"/>
                              </w:rPr>
                              <w:t>extent,</w:t>
                            </w:r>
                            <w:r>
                              <w:rPr>
                                <w:color w:val="231F20"/>
                                <w:spacing w:val="-7"/>
                                <w:w w:val="105"/>
                                <w:sz w:val="28"/>
                              </w:rPr>
                              <w:t> </w:t>
                            </w:r>
                            <w:r>
                              <w:rPr>
                                <w:color w:val="231F20"/>
                                <w:w w:val="105"/>
                                <w:sz w:val="28"/>
                              </w:rPr>
                              <w:t>the</w:t>
                            </w:r>
                            <w:r>
                              <w:rPr>
                                <w:color w:val="231F20"/>
                                <w:spacing w:val="-7"/>
                                <w:w w:val="105"/>
                                <w:sz w:val="28"/>
                              </w:rPr>
                              <w:t> </w:t>
                            </w:r>
                            <w:r>
                              <w:rPr>
                                <w:color w:val="231F20"/>
                                <w:w w:val="105"/>
                                <w:sz w:val="28"/>
                              </w:rPr>
                              <w:t>language</w:t>
                            </w:r>
                            <w:r>
                              <w:rPr>
                                <w:color w:val="231F20"/>
                                <w:spacing w:val="-8"/>
                                <w:w w:val="105"/>
                                <w:sz w:val="28"/>
                              </w:rPr>
                              <w:t> </w:t>
                            </w:r>
                            <w:r>
                              <w:rPr>
                                <w:color w:val="231F20"/>
                                <w:w w:val="105"/>
                                <w:sz w:val="28"/>
                              </w:rPr>
                              <w:t>of</w:t>
                            </w:r>
                            <w:r>
                              <w:rPr>
                                <w:color w:val="231F20"/>
                                <w:spacing w:val="-7"/>
                                <w:w w:val="105"/>
                                <w:sz w:val="28"/>
                              </w:rPr>
                              <w:t> </w:t>
                            </w:r>
                            <w:r>
                              <w:rPr>
                                <w:color w:val="231F20"/>
                                <w:spacing w:val="-2"/>
                                <w:w w:val="105"/>
                                <w:sz w:val="28"/>
                              </w:rPr>
                              <w:t>geography”</w:t>
                            </w:r>
                          </w:p>
                        </w:txbxContent>
                      </wps:txbx>
                      <wps:bodyPr wrap="square" lIns="0" tIns="0" rIns="0" bIns="0" rtlCol="0">
                        <a:noAutofit/>
                      </wps:bodyPr>
                    </wps:wsp>
                  </a:graphicData>
                </a:graphic>
              </wp:anchor>
            </w:drawing>
          </mc:Choice>
          <mc:Fallback>
            <w:pict>
              <v:shape style="position:absolute;margin-left:56.316002pt;margin-top:16.951641pt;width:448.3pt;height:48.2pt;mso-position-horizontal-relative:page;mso-position-vertical-relative:paragraph;z-index:-15684096;mso-wrap-distance-left:0;mso-wrap-distance-right:0" type="#_x0000_t202" id="docshape256" filled="true" fillcolor="#42479d" stroked="false">
                <v:textbox inset="0,0,0,0">
                  <w:txbxContent>
                    <w:p>
                      <w:pPr>
                        <w:spacing w:before="290"/>
                        <w:ind w:left="385" w:right="0" w:firstLine="0"/>
                        <w:jc w:val="left"/>
                        <w:rPr>
                          <w:color w:val="000000"/>
                          <w:sz w:val="28"/>
                        </w:rPr>
                      </w:pPr>
                      <w:r>
                        <w:rPr>
                          <w:color w:val="231F20"/>
                          <w:w w:val="105"/>
                          <w:sz w:val="28"/>
                        </w:rPr>
                        <w:t>“Maps</w:t>
                      </w:r>
                      <w:r>
                        <w:rPr>
                          <w:color w:val="231F20"/>
                          <w:spacing w:val="-8"/>
                          <w:w w:val="105"/>
                          <w:sz w:val="28"/>
                        </w:rPr>
                        <w:t> </w:t>
                      </w:r>
                      <w:r>
                        <w:rPr>
                          <w:color w:val="231F20"/>
                          <w:w w:val="105"/>
                          <w:sz w:val="28"/>
                        </w:rPr>
                        <w:t>are,</w:t>
                      </w:r>
                      <w:r>
                        <w:rPr>
                          <w:color w:val="231F20"/>
                          <w:spacing w:val="-7"/>
                          <w:w w:val="105"/>
                          <w:sz w:val="28"/>
                        </w:rPr>
                        <w:t> </w:t>
                      </w:r>
                      <w:r>
                        <w:rPr>
                          <w:color w:val="231F20"/>
                          <w:w w:val="105"/>
                          <w:sz w:val="28"/>
                        </w:rPr>
                        <w:t>to</w:t>
                      </w:r>
                      <w:r>
                        <w:rPr>
                          <w:color w:val="231F20"/>
                          <w:spacing w:val="-8"/>
                          <w:w w:val="105"/>
                          <w:sz w:val="28"/>
                        </w:rPr>
                        <w:t> </w:t>
                      </w:r>
                      <w:r>
                        <w:rPr>
                          <w:color w:val="231F20"/>
                          <w:w w:val="105"/>
                          <w:sz w:val="28"/>
                        </w:rPr>
                        <w:t>a</w:t>
                      </w:r>
                      <w:r>
                        <w:rPr>
                          <w:color w:val="231F20"/>
                          <w:spacing w:val="-7"/>
                          <w:w w:val="105"/>
                          <w:sz w:val="28"/>
                        </w:rPr>
                        <w:t> </w:t>
                      </w:r>
                      <w:r>
                        <w:rPr>
                          <w:color w:val="231F20"/>
                          <w:w w:val="105"/>
                          <w:sz w:val="28"/>
                        </w:rPr>
                        <w:t>certain</w:t>
                      </w:r>
                      <w:r>
                        <w:rPr>
                          <w:color w:val="231F20"/>
                          <w:spacing w:val="-8"/>
                          <w:w w:val="105"/>
                          <w:sz w:val="28"/>
                        </w:rPr>
                        <w:t> </w:t>
                      </w:r>
                      <w:r>
                        <w:rPr>
                          <w:color w:val="231F20"/>
                          <w:w w:val="105"/>
                          <w:sz w:val="28"/>
                        </w:rPr>
                        <w:t>extent,</w:t>
                      </w:r>
                      <w:r>
                        <w:rPr>
                          <w:color w:val="231F20"/>
                          <w:spacing w:val="-7"/>
                          <w:w w:val="105"/>
                          <w:sz w:val="28"/>
                        </w:rPr>
                        <w:t> </w:t>
                      </w:r>
                      <w:r>
                        <w:rPr>
                          <w:color w:val="231F20"/>
                          <w:w w:val="105"/>
                          <w:sz w:val="28"/>
                        </w:rPr>
                        <w:t>the</w:t>
                      </w:r>
                      <w:r>
                        <w:rPr>
                          <w:color w:val="231F20"/>
                          <w:spacing w:val="-7"/>
                          <w:w w:val="105"/>
                          <w:sz w:val="28"/>
                        </w:rPr>
                        <w:t> </w:t>
                      </w:r>
                      <w:r>
                        <w:rPr>
                          <w:color w:val="231F20"/>
                          <w:w w:val="105"/>
                          <w:sz w:val="28"/>
                        </w:rPr>
                        <w:t>language</w:t>
                      </w:r>
                      <w:r>
                        <w:rPr>
                          <w:color w:val="231F20"/>
                          <w:spacing w:val="-8"/>
                          <w:w w:val="105"/>
                          <w:sz w:val="28"/>
                        </w:rPr>
                        <w:t> </w:t>
                      </w:r>
                      <w:r>
                        <w:rPr>
                          <w:color w:val="231F20"/>
                          <w:w w:val="105"/>
                          <w:sz w:val="28"/>
                        </w:rPr>
                        <w:t>of</w:t>
                      </w:r>
                      <w:r>
                        <w:rPr>
                          <w:color w:val="231F20"/>
                          <w:spacing w:val="-7"/>
                          <w:w w:val="105"/>
                          <w:sz w:val="28"/>
                        </w:rPr>
                        <w:t> </w:t>
                      </w:r>
                      <w:r>
                        <w:rPr>
                          <w:color w:val="231F20"/>
                          <w:spacing w:val="-2"/>
                          <w:w w:val="105"/>
                          <w:sz w:val="28"/>
                        </w:rPr>
                        <w:t>geography”</w:t>
                      </w:r>
                    </w:p>
                  </w:txbxContent>
                </v:textbox>
                <v:fill opacity="6553f" type="solid"/>
                <w10:wrap type="topAndBottom"/>
              </v:shape>
            </w:pict>
          </mc:Fallback>
        </mc:AlternateContent>
      </w:r>
      <w:r>
        <w:rPr/>
        <mc:AlternateContent>
          <mc:Choice Requires="wps">
            <w:drawing>
              <wp:anchor distT="0" distB="0" distL="0" distR="0" allowOverlap="1" layoutInCell="1" locked="0" behindDoc="1" simplePos="0" relativeHeight="487632896">
                <wp:simplePos x="0" y="0"/>
                <wp:positionH relativeFrom="page">
                  <wp:posOffset>715213</wp:posOffset>
                </wp:positionH>
                <wp:positionV relativeFrom="paragraph">
                  <wp:posOffset>1091281</wp:posOffset>
                </wp:positionV>
                <wp:extent cx="5693410" cy="1953260"/>
                <wp:effectExtent l="0" t="0" r="0" b="0"/>
                <wp:wrapTopAndBottom/>
                <wp:docPr id="277" name="Textbox 277"/>
                <wp:cNvGraphicFramePr>
                  <a:graphicFrameLocks/>
                </wp:cNvGraphicFramePr>
                <a:graphic>
                  <a:graphicData uri="http://schemas.microsoft.com/office/word/2010/wordprocessingShape">
                    <wps:wsp>
                      <wps:cNvPr id="277" name="Textbox 277"/>
                      <wps:cNvSpPr txBox="1"/>
                      <wps:spPr>
                        <a:xfrm>
                          <a:off x="0" y="0"/>
                          <a:ext cx="5693410" cy="1953260"/>
                        </a:xfrm>
                        <a:prstGeom prst="rect">
                          <a:avLst/>
                        </a:prstGeom>
                        <a:solidFill>
                          <a:srgbClr val="42479D">
                            <a:alpha val="9999"/>
                          </a:srgbClr>
                        </a:solidFill>
                      </wps:spPr>
                      <wps:txbx>
                        <w:txbxContent>
                          <w:p>
                            <w:pPr>
                              <w:spacing w:line="247" w:lineRule="auto" w:before="290"/>
                              <w:ind w:left="385" w:right="415" w:firstLine="0"/>
                              <w:jc w:val="left"/>
                              <w:rPr>
                                <w:color w:val="000000"/>
                                <w:sz w:val="28"/>
                              </w:rPr>
                            </w:pPr>
                            <w:r>
                              <w:rPr>
                                <w:color w:val="231F20"/>
                                <w:spacing w:val="-2"/>
                                <w:w w:val="105"/>
                                <w:sz w:val="28"/>
                              </w:rPr>
                              <w:t>“A</w:t>
                            </w:r>
                            <w:r>
                              <w:rPr>
                                <w:color w:val="231F20"/>
                                <w:spacing w:val="-12"/>
                                <w:w w:val="105"/>
                                <w:sz w:val="28"/>
                              </w:rPr>
                              <w:t> </w:t>
                            </w:r>
                            <w:r>
                              <w:rPr>
                                <w:color w:val="231F20"/>
                                <w:spacing w:val="-2"/>
                                <w:w w:val="105"/>
                                <w:sz w:val="28"/>
                              </w:rPr>
                              <w:t>high-quality</w:t>
                            </w:r>
                            <w:r>
                              <w:rPr>
                                <w:color w:val="231F20"/>
                                <w:spacing w:val="-12"/>
                                <w:w w:val="105"/>
                                <w:sz w:val="28"/>
                              </w:rPr>
                              <w:t> </w:t>
                            </w:r>
                            <w:r>
                              <w:rPr>
                                <w:color w:val="231F20"/>
                                <w:spacing w:val="-2"/>
                                <w:w w:val="105"/>
                                <w:sz w:val="28"/>
                              </w:rPr>
                              <w:t>geography</w:t>
                            </w:r>
                            <w:r>
                              <w:rPr>
                                <w:color w:val="231F20"/>
                                <w:spacing w:val="-12"/>
                                <w:w w:val="105"/>
                                <w:sz w:val="28"/>
                              </w:rPr>
                              <w:t> </w:t>
                            </w:r>
                            <w:r>
                              <w:rPr>
                                <w:color w:val="231F20"/>
                                <w:spacing w:val="-2"/>
                                <w:w w:val="105"/>
                                <w:sz w:val="28"/>
                              </w:rPr>
                              <w:t>curriculum</w:t>
                            </w:r>
                            <w:r>
                              <w:rPr>
                                <w:color w:val="231F20"/>
                                <w:spacing w:val="-12"/>
                                <w:w w:val="105"/>
                                <w:sz w:val="28"/>
                              </w:rPr>
                              <w:t> </w:t>
                            </w:r>
                            <w:r>
                              <w:rPr>
                                <w:color w:val="231F20"/>
                                <w:spacing w:val="-2"/>
                                <w:w w:val="105"/>
                                <w:sz w:val="28"/>
                              </w:rPr>
                              <w:t>also</w:t>
                            </w:r>
                            <w:r>
                              <w:rPr>
                                <w:color w:val="231F20"/>
                                <w:spacing w:val="-12"/>
                                <w:w w:val="105"/>
                                <w:sz w:val="28"/>
                              </w:rPr>
                              <w:t> </w:t>
                            </w:r>
                            <w:r>
                              <w:rPr>
                                <w:color w:val="231F20"/>
                                <w:spacing w:val="-2"/>
                                <w:w w:val="105"/>
                                <w:sz w:val="28"/>
                              </w:rPr>
                              <w:t>includes</w:t>
                            </w:r>
                            <w:r>
                              <w:rPr>
                                <w:color w:val="231F20"/>
                                <w:spacing w:val="-12"/>
                                <w:w w:val="105"/>
                                <w:sz w:val="28"/>
                              </w:rPr>
                              <w:t> </w:t>
                            </w:r>
                            <w:r>
                              <w:rPr>
                                <w:color w:val="231F20"/>
                                <w:spacing w:val="-2"/>
                                <w:w w:val="105"/>
                                <w:sz w:val="28"/>
                              </w:rPr>
                              <w:t>sufficient </w:t>
                            </w:r>
                            <w:r>
                              <w:rPr>
                                <w:color w:val="231F20"/>
                                <w:w w:val="105"/>
                                <w:sz w:val="28"/>
                              </w:rPr>
                              <w:t>opportunity for pupils to practise:</w:t>
                            </w:r>
                          </w:p>
                          <w:p>
                            <w:pPr>
                              <w:numPr>
                                <w:ilvl w:val="0"/>
                                <w:numId w:val="12"/>
                              </w:numPr>
                              <w:tabs>
                                <w:tab w:pos="777" w:val="left" w:leader="none"/>
                              </w:tabs>
                              <w:spacing w:before="3"/>
                              <w:ind w:left="777" w:right="0" w:hanging="392"/>
                              <w:jc w:val="left"/>
                              <w:rPr>
                                <w:color w:val="000000"/>
                                <w:sz w:val="28"/>
                              </w:rPr>
                            </w:pPr>
                            <w:r>
                              <w:rPr>
                                <w:color w:val="231F20"/>
                                <w:spacing w:val="-2"/>
                                <w:w w:val="105"/>
                                <w:sz w:val="28"/>
                              </w:rPr>
                              <w:t>decoding</w:t>
                            </w:r>
                            <w:r>
                              <w:rPr>
                                <w:color w:val="231F20"/>
                                <w:spacing w:val="-11"/>
                                <w:w w:val="105"/>
                                <w:sz w:val="28"/>
                              </w:rPr>
                              <w:t> </w:t>
                            </w:r>
                            <w:r>
                              <w:rPr>
                                <w:color w:val="231F20"/>
                                <w:spacing w:val="-2"/>
                                <w:w w:val="105"/>
                                <w:sz w:val="28"/>
                              </w:rPr>
                              <w:t>information</w:t>
                            </w:r>
                            <w:r>
                              <w:rPr>
                                <w:color w:val="231F20"/>
                                <w:spacing w:val="-11"/>
                                <w:w w:val="105"/>
                                <w:sz w:val="28"/>
                              </w:rPr>
                              <w:t> </w:t>
                            </w:r>
                            <w:r>
                              <w:rPr>
                                <w:color w:val="231F20"/>
                                <w:spacing w:val="-2"/>
                                <w:w w:val="105"/>
                                <w:sz w:val="28"/>
                              </w:rPr>
                              <w:t>from</w:t>
                            </w:r>
                            <w:r>
                              <w:rPr>
                                <w:color w:val="231F20"/>
                                <w:spacing w:val="-11"/>
                                <w:w w:val="105"/>
                                <w:sz w:val="28"/>
                              </w:rPr>
                              <w:t> </w:t>
                            </w:r>
                            <w:r>
                              <w:rPr>
                                <w:color w:val="231F20"/>
                                <w:spacing w:val="-4"/>
                                <w:w w:val="105"/>
                                <w:sz w:val="28"/>
                              </w:rPr>
                              <w:t>maps</w:t>
                            </w:r>
                          </w:p>
                          <w:p>
                            <w:pPr>
                              <w:numPr>
                                <w:ilvl w:val="0"/>
                                <w:numId w:val="12"/>
                              </w:numPr>
                              <w:tabs>
                                <w:tab w:pos="777" w:val="left" w:leader="none"/>
                              </w:tabs>
                              <w:spacing w:before="11"/>
                              <w:ind w:left="777" w:right="0" w:hanging="392"/>
                              <w:jc w:val="left"/>
                              <w:rPr>
                                <w:color w:val="000000"/>
                                <w:sz w:val="28"/>
                              </w:rPr>
                            </w:pPr>
                            <w:r>
                              <w:rPr>
                                <w:color w:val="231F20"/>
                                <w:sz w:val="28"/>
                              </w:rPr>
                              <w:t>constructing</w:t>
                            </w:r>
                            <w:r>
                              <w:rPr>
                                <w:color w:val="231F20"/>
                                <w:spacing w:val="21"/>
                                <w:sz w:val="28"/>
                              </w:rPr>
                              <w:t> </w:t>
                            </w:r>
                            <w:r>
                              <w:rPr>
                                <w:color w:val="231F20"/>
                                <w:sz w:val="28"/>
                              </w:rPr>
                              <w:t>(or</w:t>
                            </w:r>
                            <w:r>
                              <w:rPr>
                                <w:color w:val="231F20"/>
                                <w:spacing w:val="22"/>
                                <w:sz w:val="28"/>
                              </w:rPr>
                              <w:t> </w:t>
                            </w:r>
                            <w:r>
                              <w:rPr>
                                <w:color w:val="231F20"/>
                                <w:sz w:val="28"/>
                              </w:rPr>
                              <w:t>encoding)</w:t>
                            </w:r>
                            <w:r>
                              <w:rPr>
                                <w:color w:val="231F20"/>
                                <w:spacing w:val="22"/>
                                <w:sz w:val="28"/>
                              </w:rPr>
                              <w:t> </w:t>
                            </w:r>
                            <w:r>
                              <w:rPr>
                                <w:color w:val="231F20"/>
                                <w:spacing w:val="-4"/>
                                <w:sz w:val="28"/>
                              </w:rPr>
                              <w:t>maps</w:t>
                            </w:r>
                          </w:p>
                          <w:p>
                            <w:pPr>
                              <w:numPr>
                                <w:ilvl w:val="0"/>
                                <w:numId w:val="12"/>
                              </w:numPr>
                              <w:tabs>
                                <w:tab w:pos="777" w:val="left" w:leader="none"/>
                                <w:tab w:pos="831" w:val="left" w:leader="none"/>
                              </w:tabs>
                              <w:spacing w:line="247" w:lineRule="auto" w:before="11"/>
                              <w:ind w:left="831" w:right="3509" w:hanging="446"/>
                              <w:jc w:val="left"/>
                              <w:rPr>
                                <w:color w:val="000000"/>
                                <w:sz w:val="28"/>
                              </w:rPr>
                            </w:pPr>
                            <w:r>
                              <w:rPr>
                                <w:color w:val="231F20"/>
                                <w:w w:val="105"/>
                                <w:sz w:val="28"/>
                              </w:rPr>
                              <w:t>analysing</w:t>
                            </w:r>
                            <w:r>
                              <w:rPr>
                                <w:color w:val="231F20"/>
                                <w:spacing w:val="-20"/>
                                <w:w w:val="105"/>
                                <w:sz w:val="28"/>
                              </w:rPr>
                              <w:t> </w:t>
                            </w:r>
                            <w:r>
                              <w:rPr>
                                <w:color w:val="231F20"/>
                                <w:w w:val="105"/>
                                <w:sz w:val="28"/>
                              </w:rPr>
                              <w:t>distributions</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relationships </w:t>
                            </w:r>
                            <w:r>
                              <w:rPr>
                                <w:color w:val="231F20"/>
                                <w:spacing w:val="-2"/>
                                <w:w w:val="105"/>
                                <w:sz w:val="28"/>
                              </w:rPr>
                              <w:t>route-finding</w:t>
                            </w:r>
                          </w:p>
                          <w:p>
                            <w:pPr>
                              <w:numPr>
                                <w:ilvl w:val="0"/>
                                <w:numId w:val="12"/>
                              </w:numPr>
                              <w:tabs>
                                <w:tab w:pos="857" w:val="left" w:leader="none"/>
                              </w:tabs>
                              <w:spacing w:before="3"/>
                              <w:ind w:left="857" w:right="0" w:hanging="472"/>
                              <w:jc w:val="left"/>
                              <w:rPr>
                                <w:color w:val="000000"/>
                                <w:sz w:val="28"/>
                              </w:rPr>
                            </w:pPr>
                            <w:r>
                              <w:rPr>
                                <w:color w:val="231F20"/>
                                <w:w w:val="105"/>
                                <w:sz w:val="28"/>
                              </w:rPr>
                              <w:t>interpreting</w:t>
                            </w:r>
                            <w:r>
                              <w:rPr>
                                <w:color w:val="231F20"/>
                                <w:spacing w:val="-6"/>
                                <w:w w:val="105"/>
                                <w:sz w:val="28"/>
                              </w:rPr>
                              <w:t> </w:t>
                            </w:r>
                            <w:r>
                              <w:rPr>
                                <w:color w:val="231F20"/>
                                <w:w w:val="105"/>
                                <w:sz w:val="28"/>
                              </w:rPr>
                              <w:t>the</w:t>
                            </w:r>
                            <w:r>
                              <w:rPr>
                                <w:color w:val="231F20"/>
                                <w:spacing w:val="-6"/>
                                <w:w w:val="105"/>
                                <w:sz w:val="28"/>
                              </w:rPr>
                              <w:t> </w:t>
                            </w:r>
                            <w:r>
                              <w:rPr>
                                <w:color w:val="231F20"/>
                                <w:w w:val="105"/>
                                <w:sz w:val="28"/>
                              </w:rPr>
                              <w:t>information</w:t>
                            </w:r>
                            <w:r>
                              <w:rPr>
                                <w:color w:val="231F20"/>
                                <w:spacing w:val="-6"/>
                                <w:w w:val="105"/>
                                <w:sz w:val="28"/>
                              </w:rPr>
                              <w:t> </w:t>
                            </w:r>
                            <w:r>
                              <w:rPr>
                                <w:color w:val="231F20"/>
                                <w:w w:val="105"/>
                                <w:sz w:val="28"/>
                              </w:rPr>
                              <w:t>to</w:t>
                            </w:r>
                            <w:r>
                              <w:rPr>
                                <w:color w:val="231F20"/>
                                <w:spacing w:val="-6"/>
                                <w:w w:val="105"/>
                                <w:sz w:val="28"/>
                              </w:rPr>
                              <w:t> </w:t>
                            </w:r>
                            <w:r>
                              <w:rPr>
                                <w:color w:val="231F20"/>
                                <w:w w:val="105"/>
                                <w:sz w:val="28"/>
                              </w:rPr>
                              <w:t>draw</w:t>
                            </w:r>
                            <w:r>
                              <w:rPr>
                                <w:color w:val="231F20"/>
                                <w:spacing w:val="-6"/>
                                <w:w w:val="105"/>
                                <w:sz w:val="28"/>
                              </w:rPr>
                              <w:t> </w:t>
                            </w:r>
                            <w:r>
                              <w:rPr>
                                <w:color w:val="231F20"/>
                                <w:spacing w:val="-2"/>
                                <w:w w:val="105"/>
                                <w:sz w:val="28"/>
                              </w:rPr>
                              <w:t>conclusions”</w:t>
                            </w:r>
                          </w:p>
                        </w:txbxContent>
                      </wps:txbx>
                      <wps:bodyPr wrap="square" lIns="0" tIns="0" rIns="0" bIns="0" rtlCol="0">
                        <a:noAutofit/>
                      </wps:bodyPr>
                    </wps:wsp>
                  </a:graphicData>
                </a:graphic>
              </wp:anchor>
            </w:drawing>
          </mc:Choice>
          <mc:Fallback>
            <w:pict>
              <v:shape style="position:absolute;margin-left:56.316002pt;margin-top:85.927643pt;width:448.3pt;height:153.8pt;mso-position-horizontal-relative:page;mso-position-vertical-relative:paragraph;z-index:-15683584;mso-wrap-distance-left:0;mso-wrap-distance-right:0" type="#_x0000_t202" id="docshape257" filled="true" fillcolor="#42479d" stroked="false">
                <v:textbox inset="0,0,0,0">
                  <w:txbxContent>
                    <w:p>
                      <w:pPr>
                        <w:spacing w:line="247" w:lineRule="auto" w:before="290"/>
                        <w:ind w:left="385" w:right="415" w:firstLine="0"/>
                        <w:jc w:val="left"/>
                        <w:rPr>
                          <w:color w:val="000000"/>
                          <w:sz w:val="28"/>
                        </w:rPr>
                      </w:pPr>
                      <w:r>
                        <w:rPr>
                          <w:color w:val="231F20"/>
                          <w:spacing w:val="-2"/>
                          <w:w w:val="105"/>
                          <w:sz w:val="28"/>
                        </w:rPr>
                        <w:t>“A</w:t>
                      </w:r>
                      <w:r>
                        <w:rPr>
                          <w:color w:val="231F20"/>
                          <w:spacing w:val="-12"/>
                          <w:w w:val="105"/>
                          <w:sz w:val="28"/>
                        </w:rPr>
                        <w:t> </w:t>
                      </w:r>
                      <w:r>
                        <w:rPr>
                          <w:color w:val="231F20"/>
                          <w:spacing w:val="-2"/>
                          <w:w w:val="105"/>
                          <w:sz w:val="28"/>
                        </w:rPr>
                        <w:t>high-quality</w:t>
                      </w:r>
                      <w:r>
                        <w:rPr>
                          <w:color w:val="231F20"/>
                          <w:spacing w:val="-12"/>
                          <w:w w:val="105"/>
                          <w:sz w:val="28"/>
                        </w:rPr>
                        <w:t> </w:t>
                      </w:r>
                      <w:r>
                        <w:rPr>
                          <w:color w:val="231F20"/>
                          <w:spacing w:val="-2"/>
                          <w:w w:val="105"/>
                          <w:sz w:val="28"/>
                        </w:rPr>
                        <w:t>geography</w:t>
                      </w:r>
                      <w:r>
                        <w:rPr>
                          <w:color w:val="231F20"/>
                          <w:spacing w:val="-12"/>
                          <w:w w:val="105"/>
                          <w:sz w:val="28"/>
                        </w:rPr>
                        <w:t> </w:t>
                      </w:r>
                      <w:r>
                        <w:rPr>
                          <w:color w:val="231F20"/>
                          <w:spacing w:val="-2"/>
                          <w:w w:val="105"/>
                          <w:sz w:val="28"/>
                        </w:rPr>
                        <w:t>curriculum</w:t>
                      </w:r>
                      <w:r>
                        <w:rPr>
                          <w:color w:val="231F20"/>
                          <w:spacing w:val="-12"/>
                          <w:w w:val="105"/>
                          <w:sz w:val="28"/>
                        </w:rPr>
                        <w:t> </w:t>
                      </w:r>
                      <w:r>
                        <w:rPr>
                          <w:color w:val="231F20"/>
                          <w:spacing w:val="-2"/>
                          <w:w w:val="105"/>
                          <w:sz w:val="28"/>
                        </w:rPr>
                        <w:t>also</w:t>
                      </w:r>
                      <w:r>
                        <w:rPr>
                          <w:color w:val="231F20"/>
                          <w:spacing w:val="-12"/>
                          <w:w w:val="105"/>
                          <w:sz w:val="28"/>
                        </w:rPr>
                        <w:t> </w:t>
                      </w:r>
                      <w:r>
                        <w:rPr>
                          <w:color w:val="231F20"/>
                          <w:spacing w:val="-2"/>
                          <w:w w:val="105"/>
                          <w:sz w:val="28"/>
                        </w:rPr>
                        <w:t>includes</w:t>
                      </w:r>
                      <w:r>
                        <w:rPr>
                          <w:color w:val="231F20"/>
                          <w:spacing w:val="-12"/>
                          <w:w w:val="105"/>
                          <w:sz w:val="28"/>
                        </w:rPr>
                        <w:t> </w:t>
                      </w:r>
                      <w:r>
                        <w:rPr>
                          <w:color w:val="231F20"/>
                          <w:spacing w:val="-2"/>
                          <w:w w:val="105"/>
                          <w:sz w:val="28"/>
                        </w:rPr>
                        <w:t>sufficient </w:t>
                      </w:r>
                      <w:r>
                        <w:rPr>
                          <w:color w:val="231F20"/>
                          <w:w w:val="105"/>
                          <w:sz w:val="28"/>
                        </w:rPr>
                        <w:t>opportunity for pupils to practise:</w:t>
                      </w:r>
                    </w:p>
                    <w:p>
                      <w:pPr>
                        <w:numPr>
                          <w:ilvl w:val="0"/>
                          <w:numId w:val="12"/>
                        </w:numPr>
                        <w:tabs>
                          <w:tab w:pos="777" w:val="left" w:leader="none"/>
                        </w:tabs>
                        <w:spacing w:before="3"/>
                        <w:ind w:left="777" w:right="0" w:hanging="392"/>
                        <w:jc w:val="left"/>
                        <w:rPr>
                          <w:color w:val="000000"/>
                          <w:sz w:val="28"/>
                        </w:rPr>
                      </w:pPr>
                      <w:r>
                        <w:rPr>
                          <w:color w:val="231F20"/>
                          <w:spacing w:val="-2"/>
                          <w:w w:val="105"/>
                          <w:sz w:val="28"/>
                        </w:rPr>
                        <w:t>decoding</w:t>
                      </w:r>
                      <w:r>
                        <w:rPr>
                          <w:color w:val="231F20"/>
                          <w:spacing w:val="-11"/>
                          <w:w w:val="105"/>
                          <w:sz w:val="28"/>
                        </w:rPr>
                        <w:t> </w:t>
                      </w:r>
                      <w:r>
                        <w:rPr>
                          <w:color w:val="231F20"/>
                          <w:spacing w:val="-2"/>
                          <w:w w:val="105"/>
                          <w:sz w:val="28"/>
                        </w:rPr>
                        <w:t>information</w:t>
                      </w:r>
                      <w:r>
                        <w:rPr>
                          <w:color w:val="231F20"/>
                          <w:spacing w:val="-11"/>
                          <w:w w:val="105"/>
                          <w:sz w:val="28"/>
                        </w:rPr>
                        <w:t> </w:t>
                      </w:r>
                      <w:r>
                        <w:rPr>
                          <w:color w:val="231F20"/>
                          <w:spacing w:val="-2"/>
                          <w:w w:val="105"/>
                          <w:sz w:val="28"/>
                        </w:rPr>
                        <w:t>from</w:t>
                      </w:r>
                      <w:r>
                        <w:rPr>
                          <w:color w:val="231F20"/>
                          <w:spacing w:val="-11"/>
                          <w:w w:val="105"/>
                          <w:sz w:val="28"/>
                        </w:rPr>
                        <w:t> </w:t>
                      </w:r>
                      <w:r>
                        <w:rPr>
                          <w:color w:val="231F20"/>
                          <w:spacing w:val="-4"/>
                          <w:w w:val="105"/>
                          <w:sz w:val="28"/>
                        </w:rPr>
                        <w:t>maps</w:t>
                      </w:r>
                    </w:p>
                    <w:p>
                      <w:pPr>
                        <w:numPr>
                          <w:ilvl w:val="0"/>
                          <w:numId w:val="12"/>
                        </w:numPr>
                        <w:tabs>
                          <w:tab w:pos="777" w:val="left" w:leader="none"/>
                        </w:tabs>
                        <w:spacing w:before="11"/>
                        <w:ind w:left="777" w:right="0" w:hanging="392"/>
                        <w:jc w:val="left"/>
                        <w:rPr>
                          <w:color w:val="000000"/>
                          <w:sz w:val="28"/>
                        </w:rPr>
                      </w:pPr>
                      <w:r>
                        <w:rPr>
                          <w:color w:val="231F20"/>
                          <w:sz w:val="28"/>
                        </w:rPr>
                        <w:t>constructing</w:t>
                      </w:r>
                      <w:r>
                        <w:rPr>
                          <w:color w:val="231F20"/>
                          <w:spacing w:val="21"/>
                          <w:sz w:val="28"/>
                        </w:rPr>
                        <w:t> </w:t>
                      </w:r>
                      <w:r>
                        <w:rPr>
                          <w:color w:val="231F20"/>
                          <w:sz w:val="28"/>
                        </w:rPr>
                        <w:t>(or</w:t>
                      </w:r>
                      <w:r>
                        <w:rPr>
                          <w:color w:val="231F20"/>
                          <w:spacing w:val="22"/>
                          <w:sz w:val="28"/>
                        </w:rPr>
                        <w:t> </w:t>
                      </w:r>
                      <w:r>
                        <w:rPr>
                          <w:color w:val="231F20"/>
                          <w:sz w:val="28"/>
                        </w:rPr>
                        <w:t>encoding)</w:t>
                      </w:r>
                      <w:r>
                        <w:rPr>
                          <w:color w:val="231F20"/>
                          <w:spacing w:val="22"/>
                          <w:sz w:val="28"/>
                        </w:rPr>
                        <w:t> </w:t>
                      </w:r>
                      <w:r>
                        <w:rPr>
                          <w:color w:val="231F20"/>
                          <w:spacing w:val="-4"/>
                          <w:sz w:val="28"/>
                        </w:rPr>
                        <w:t>maps</w:t>
                      </w:r>
                    </w:p>
                    <w:p>
                      <w:pPr>
                        <w:numPr>
                          <w:ilvl w:val="0"/>
                          <w:numId w:val="12"/>
                        </w:numPr>
                        <w:tabs>
                          <w:tab w:pos="777" w:val="left" w:leader="none"/>
                          <w:tab w:pos="831" w:val="left" w:leader="none"/>
                        </w:tabs>
                        <w:spacing w:line="247" w:lineRule="auto" w:before="11"/>
                        <w:ind w:left="831" w:right="3509" w:hanging="446"/>
                        <w:jc w:val="left"/>
                        <w:rPr>
                          <w:color w:val="000000"/>
                          <w:sz w:val="28"/>
                        </w:rPr>
                      </w:pPr>
                      <w:r>
                        <w:rPr>
                          <w:color w:val="231F20"/>
                          <w:w w:val="105"/>
                          <w:sz w:val="28"/>
                        </w:rPr>
                        <w:t>analysing</w:t>
                      </w:r>
                      <w:r>
                        <w:rPr>
                          <w:color w:val="231F20"/>
                          <w:spacing w:val="-20"/>
                          <w:w w:val="105"/>
                          <w:sz w:val="28"/>
                        </w:rPr>
                        <w:t> </w:t>
                      </w:r>
                      <w:r>
                        <w:rPr>
                          <w:color w:val="231F20"/>
                          <w:w w:val="105"/>
                          <w:sz w:val="28"/>
                        </w:rPr>
                        <w:t>distributions</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relationships </w:t>
                      </w:r>
                      <w:r>
                        <w:rPr>
                          <w:color w:val="231F20"/>
                          <w:spacing w:val="-2"/>
                          <w:w w:val="105"/>
                          <w:sz w:val="28"/>
                        </w:rPr>
                        <w:t>route-finding</w:t>
                      </w:r>
                    </w:p>
                    <w:p>
                      <w:pPr>
                        <w:numPr>
                          <w:ilvl w:val="0"/>
                          <w:numId w:val="12"/>
                        </w:numPr>
                        <w:tabs>
                          <w:tab w:pos="857" w:val="left" w:leader="none"/>
                        </w:tabs>
                        <w:spacing w:before="3"/>
                        <w:ind w:left="857" w:right="0" w:hanging="472"/>
                        <w:jc w:val="left"/>
                        <w:rPr>
                          <w:color w:val="000000"/>
                          <w:sz w:val="28"/>
                        </w:rPr>
                      </w:pPr>
                      <w:r>
                        <w:rPr>
                          <w:color w:val="231F20"/>
                          <w:w w:val="105"/>
                          <w:sz w:val="28"/>
                        </w:rPr>
                        <w:t>interpreting</w:t>
                      </w:r>
                      <w:r>
                        <w:rPr>
                          <w:color w:val="231F20"/>
                          <w:spacing w:val="-6"/>
                          <w:w w:val="105"/>
                          <w:sz w:val="28"/>
                        </w:rPr>
                        <w:t> </w:t>
                      </w:r>
                      <w:r>
                        <w:rPr>
                          <w:color w:val="231F20"/>
                          <w:w w:val="105"/>
                          <w:sz w:val="28"/>
                        </w:rPr>
                        <w:t>the</w:t>
                      </w:r>
                      <w:r>
                        <w:rPr>
                          <w:color w:val="231F20"/>
                          <w:spacing w:val="-6"/>
                          <w:w w:val="105"/>
                          <w:sz w:val="28"/>
                        </w:rPr>
                        <w:t> </w:t>
                      </w:r>
                      <w:r>
                        <w:rPr>
                          <w:color w:val="231F20"/>
                          <w:w w:val="105"/>
                          <w:sz w:val="28"/>
                        </w:rPr>
                        <w:t>information</w:t>
                      </w:r>
                      <w:r>
                        <w:rPr>
                          <w:color w:val="231F20"/>
                          <w:spacing w:val="-6"/>
                          <w:w w:val="105"/>
                          <w:sz w:val="28"/>
                        </w:rPr>
                        <w:t> </w:t>
                      </w:r>
                      <w:r>
                        <w:rPr>
                          <w:color w:val="231F20"/>
                          <w:w w:val="105"/>
                          <w:sz w:val="28"/>
                        </w:rPr>
                        <w:t>to</w:t>
                      </w:r>
                      <w:r>
                        <w:rPr>
                          <w:color w:val="231F20"/>
                          <w:spacing w:val="-6"/>
                          <w:w w:val="105"/>
                          <w:sz w:val="28"/>
                        </w:rPr>
                        <w:t> </w:t>
                      </w:r>
                      <w:r>
                        <w:rPr>
                          <w:color w:val="231F20"/>
                          <w:w w:val="105"/>
                          <w:sz w:val="28"/>
                        </w:rPr>
                        <w:t>draw</w:t>
                      </w:r>
                      <w:r>
                        <w:rPr>
                          <w:color w:val="231F20"/>
                          <w:spacing w:val="-6"/>
                          <w:w w:val="105"/>
                          <w:sz w:val="28"/>
                        </w:rPr>
                        <w:t> </w:t>
                      </w:r>
                      <w:r>
                        <w:rPr>
                          <w:color w:val="231F20"/>
                          <w:spacing w:val="-2"/>
                          <w:w w:val="105"/>
                          <w:sz w:val="28"/>
                        </w:rPr>
                        <w:t>conclusions”</w:t>
                      </w:r>
                    </w:p>
                  </w:txbxContent>
                </v:textbox>
                <v:fill opacity="6553f" type="solid"/>
                <w10:wrap type="topAndBottom"/>
              </v:shape>
            </w:pict>
          </mc:Fallback>
        </mc:AlternateContent>
      </w:r>
      <w:r>
        <w:rPr/>
        <mc:AlternateContent>
          <mc:Choice Requires="wps">
            <w:drawing>
              <wp:anchor distT="0" distB="0" distL="0" distR="0" allowOverlap="1" layoutInCell="1" locked="0" behindDoc="1" simplePos="0" relativeHeight="487633408">
                <wp:simplePos x="0" y="0"/>
                <wp:positionH relativeFrom="page">
                  <wp:posOffset>715213</wp:posOffset>
                </wp:positionH>
                <wp:positionV relativeFrom="paragraph">
                  <wp:posOffset>3284278</wp:posOffset>
                </wp:positionV>
                <wp:extent cx="5693410" cy="1953260"/>
                <wp:effectExtent l="0" t="0" r="0" b="0"/>
                <wp:wrapTopAndBottom/>
                <wp:docPr id="278" name="Textbox 278"/>
                <wp:cNvGraphicFramePr>
                  <a:graphicFrameLocks/>
                </wp:cNvGraphicFramePr>
                <a:graphic>
                  <a:graphicData uri="http://schemas.microsoft.com/office/word/2010/wordprocessingShape">
                    <wps:wsp>
                      <wps:cNvPr id="278" name="Textbox 278"/>
                      <wps:cNvSpPr txBox="1"/>
                      <wps:spPr>
                        <a:xfrm>
                          <a:off x="0" y="0"/>
                          <a:ext cx="5693410" cy="1953260"/>
                        </a:xfrm>
                        <a:prstGeom prst="rect">
                          <a:avLst/>
                        </a:prstGeom>
                        <a:solidFill>
                          <a:srgbClr val="42479D">
                            <a:alpha val="9999"/>
                          </a:srgbClr>
                        </a:solidFill>
                      </wps:spPr>
                      <wps:txbx>
                        <w:txbxContent>
                          <w:p>
                            <w:pPr>
                              <w:spacing w:line="247" w:lineRule="auto" w:before="299"/>
                              <w:ind w:left="385" w:right="415" w:firstLine="0"/>
                              <w:jc w:val="left"/>
                              <w:rPr>
                                <w:color w:val="000000"/>
                                <w:sz w:val="28"/>
                              </w:rPr>
                            </w:pPr>
                            <w:r>
                              <w:rPr>
                                <w:color w:val="231F20"/>
                                <w:w w:val="105"/>
                                <w:sz w:val="28"/>
                              </w:rPr>
                              <w:t>“Integrating opportunities to develop these skills throughout the </w:t>
                            </w:r>
                            <w:r>
                              <w:rPr>
                                <w:color w:val="231F20"/>
                                <w:spacing w:val="-2"/>
                                <w:w w:val="105"/>
                                <w:sz w:val="28"/>
                              </w:rPr>
                              <w:t>curriculum</w:t>
                            </w:r>
                            <w:r>
                              <w:rPr>
                                <w:color w:val="231F20"/>
                                <w:spacing w:val="-8"/>
                                <w:w w:val="105"/>
                                <w:sz w:val="28"/>
                              </w:rPr>
                              <w:t> </w:t>
                            </w:r>
                            <w:r>
                              <w:rPr>
                                <w:color w:val="231F20"/>
                                <w:spacing w:val="-2"/>
                                <w:w w:val="105"/>
                                <w:sz w:val="28"/>
                              </w:rPr>
                              <w:t>supports</w:t>
                            </w:r>
                            <w:r>
                              <w:rPr>
                                <w:color w:val="231F20"/>
                                <w:spacing w:val="-8"/>
                                <w:w w:val="105"/>
                                <w:sz w:val="28"/>
                              </w:rPr>
                              <w:t> </w:t>
                            </w:r>
                            <w:r>
                              <w:rPr>
                                <w:color w:val="231F20"/>
                                <w:spacing w:val="-2"/>
                                <w:w w:val="105"/>
                                <w:sz w:val="28"/>
                              </w:rPr>
                              <w:t>pupils’</w:t>
                            </w:r>
                            <w:r>
                              <w:rPr>
                                <w:color w:val="231F20"/>
                                <w:spacing w:val="-8"/>
                                <w:w w:val="105"/>
                                <w:sz w:val="28"/>
                              </w:rPr>
                              <w:t> </w:t>
                            </w:r>
                            <w:r>
                              <w:rPr>
                                <w:color w:val="231F20"/>
                                <w:spacing w:val="-2"/>
                                <w:w w:val="105"/>
                                <w:sz w:val="28"/>
                              </w:rPr>
                              <w:t>development</w:t>
                            </w:r>
                            <w:r>
                              <w:rPr>
                                <w:color w:val="231F20"/>
                                <w:spacing w:val="-8"/>
                                <w:w w:val="105"/>
                                <w:sz w:val="28"/>
                              </w:rPr>
                              <w:t> </w:t>
                            </w:r>
                            <w:r>
                              <w:rPr>
                                <w:color w:val="231F20"/>
                                <w:spacing w:val="-2"/>
                                <w:w w:val="105"/>
                                <w:sz w:val="28"/>
                              </w:rPr>
                              <w:t>of</w:t>
                            </w:r>
                            <w:r>
                              <w:rPr>
                                <w:color w:val="231F20"/>
                                <w:spacing w:val="-8"/>
                                <w:w w:val="105"/>
                                <w:sz w:val="28"/>
                              </w:rPr>
                              <w:t> </w:t>
                            </w:r>
                            <w:r>
                              <w:rPr>
                                <w:color w:val="231F20"/>
                                <w:spacing w:val="-2"/>
                                <w:w w:val="105"/>
                                <w:sz w:val="28"/>
                              </w:rPr>
                              <w:t>fluency</w:t>
                            </w:r>
                            <w:r>
                              <w:rPr>
                                <w:color w:val="231F20"/>
                                <w:spacing w:val="-8"/>
                                <w:w w:val="105"/>
                                <w:sz w:val="28"/>
                              </w:rPr>
                              <w:t> </w:t>
                            </w:r>
                            <w:r>
                              <w:rPr>
                                <w:color w:val="231F20"/>
                                <w:spacing w:val="-2"/>
                                <w:w w:val="105"/>
                                <w:sz w:val="28"/>
                              </w:rPr>
                              <w:t>and</w:t>
                            </w:r>
                            <w:r>
                              <w:rPr>
                                <w:color w:val="231F20"/>
                                <w:spacing w:val="-8"/>
                                <w:w w:val="105"/>
                                <w:sz w:val="28"/>
                              </w:rPr>
                              <w:t> </w:t>
                            </w:r>
                            <w:r>
                              <w:rPr>
                                <w:color w:val="231F20"/>
                                <w:spacing w:val="-2"/>
                                <w:w w:val="105"/>
                                <w:sz w:val="28"/>
                              </w:rPr>
                              <w:t>automaticity. </w:t>
                            </w:r>
                            <w:r>
                              <w:rPr>
                                <w:color w:val="231F20"/>
                                <w:w w:val="105"/>
                                <w:sz w:val="28"/>
                              </w:rPr>
                              <w:t>For example, once they become familiar with the symbols used on an</w:t>
                            </w:r>
                            <w:r>
                              <w:rPr>
                                <w:color w:val="231F20"/>
                                <w:spacing w:val="-6"/>
                                <w:w w:val="105"/>
                                <w:sz w:val="28"/>
                              </w:rPr>
                              <w:t> </w:t>
                            </w:r>
                            <w:r>
                              <w:rPr>
                                <w:color w:val="231F20"/>
                                <w:w w:val="105"/>
                                <w:sz w:val="28"/>
                              </w:rPr>
                              <w:t>Ordnance</w:t>
                            </w:r>
                            <w:r>
                              <w:rPr>
                                <w:color w:val="231F20"/>
                                <w:spacing w:val="-6"/>
                                <w:w w:val="105"/>
                                <w:sz w:val="28"/>
                              </w:rPr>
                              <w:t> </w:t>
                            </w:r>
                            <w:r>
                              <w:rPr>
                                <w:color w:val="231F20"/>
                                <w:w w:val="105"/>
                                <w:sz w:val="28"/>
                              </w:rPr>
                              <w:t>Survey</w:t>
                            </w:r>
                            <w:r>
                              <w:rPr>
                                <w:color w:val="231F20"/>
                                <w:spacing w:val="-6"/>
                                <w:w w:val="105"/>
                                <w:sz w:val="28"/>
                              </w:rPr>
                              <w:t> </w:t>
                            </w:r>
                            <w:r>
                              <w:rPr>
                                <w:color w:val="231F20"/>
                                <w:w w:val="105"/>
                                <w:sz w:val="28"/>
                              </w:rPr>
                              <w:t>1:50,000</w:t>
                            </w:r>
                            <w:r>
                              <w:rPr>
                                <w:color w:val="231F20"/>
                                <w:spacing w:val="-6"/>
                                <w:w w:val="105"/>
                                <w:sz w:val="28"/>
                              </w:rPr>
                              <w:t> </w:t>
                            </w:r>
                            <w:r>
                              <w:rPr>
                                <w:color w:val="231F20"/>
                                <w:w w:val="105"/>
                                <w:sz w:val="28"/>
                              </w:rPr>
                              <w:t>scale</w:t>
                            </w:r>
                            <w:r>
                              <w:rPr>
                                <w:color w:val="231F20"/>
                                <w:spacing w:val="-6"/>
                                <w:w w:val="105"/>
                                <w:sz w:val="28"/>
                              </w:rPr>
                              <w:t> </w:t>
                            </w:r>
                            <w:r>
                              <w:rPr>
                                <w:color w:val="231F20"/>
                                <w:w w:val="105"/>
                                <w:sz w:val="28"/>
                              </w:rPr>
                              <w:t>map,</w:t>
                            </w:r>
                            <w:r>
                              <w:rPr>
                                <w:color w:val="231F20"/>
                                <w:spacing w:val="-6"/>
                                <w:w w:val="105"/>
                                <w:sz w:val="28"/>
                              </w:rPr>
                              <w:t> </w:t>
                            </w:r>
                            <w:r>
                              <w:rPr>
                                <w:color w:val="231F20"/>
                                <w:w w:val="105"/>
                                <w:sz w:val="28"/>
                              </w:rPr>
                              <w:t>pupils</w:t>
                            </w:r>
                            <w:r>
                              <w:rPr>
                                <w:color w:val="231F20"/>
                                <w:spacing w:val="-6"/>
                                <w:w w:val="105"/>
                                <w:sz w:val="28"/>
                              </w:rPr>
                              <w:t> </w:t>
                            </w:r>
                            <w:r>
                              <w:rPr>
                                <w:color w:val="231F20"/>
                                <w:w w:val="105"/>
                                <w:sz w:val="28"/>
                              </w:rPr>
                              <w:t>no</w:t>
                            </w:r>
                            <w:r>
                              <w:rPr>
                                <w:color w:val="231F20"/>
                                <w:spacing w:val="-6"/>
                                <w:w w:val="105"/>
                                <w:sz w:val="28"/>
                              </w:rPr>
                              <w:t> </w:t>
                            </w:r>
                            <w:r>
                              <w:rPr>
                                <w:color w:val="231F20"/>
                                <w:w w:val="105"/>
                                <w:sz w:val="28"/>
                              </w:rPr>
                              <w:t>longer</w:t>
                            </w:r>
                            <w:r>
                              <w:rPr>
                                <w:color w:val="231F20"/>
                                <w:spacing w:val="-6"/>
                                <w:w w:val="105"/>
                                <w:sz w:val="28"/>
                              </w:rPr>
                              <w:t> </w:t>
                            </w:r>
                            <w:r>
                              <w:rPr>
                                <w:color w:val="231F20"/>
                                <w:w w:val="105"/>
                                <w:sz w:val="28"/>
                              </w:rPr>
                              <w:t>need</w:t>
                            </w:r>
                            <w:r>
                              <w:rPr>
                                <w:color w:val="231F20"/>
                                <w:spacing w:val="-6"/>
                                <w:w w:val="105"/>
                                <w:sz w:val="28"/>
                              </w:rPr>
                              <w:t> </w:t>
                            </w:r>
                            <w:r>
                              <w:rPr>
                                <w:color w:val="231F20"/>
                                <w:w w:val="105"/>
                                <w:sz w:val="28"/>
                              </w:rPr>
                              <w:t>to routinely</w:t>
                            </w:r>
                            <w:r>
                              <w:rPr>
                                <w:color w:val="231F20"/>
                                <w:spacing w:val="-3"/>
                                <w:w w:val="105"/>
                                <w:sz w:val="28"/>
                              </w:rPr>
                              <w:t> </w:t>
                            </w:r>
                            <w:r>
                              <w:rPr>
                                <w:color w:val="231F20"/>
                                <w:w w:val="105"/>
                                <w:sz w:val="28"/>
                              </w:rPr>
                              <w:t>reference</w:t>
                            </w:r>
                            <w:r>
                              <w:rPr>
                                <w:color w:val="231F20"/>
                                <w:spacing w:val="-3"/>
                                <w:w w:val="105"/>
                                <w:sz w:val="28"/>
                              </w:rPr>
                              <w:t> </w:t>
                            </w:r>
                            <w:r>
                              <w:rPr>
                                <w:color w:val="231F20"/>
                                <w:w w:val="105"/>
                                <w:sz w:val="28"/>
                              </w:rPr>
                              <w:t>the</w:t>
                            </w:r>
                            <w:r>
                              <w:rPr>
                                <w:color w:val="231F20"/>
                                <w:spacing w:val="-3"/>
                                <w:w w:val="105"/>
                                <w:sz w:val="28"/>
                              </w:rPr>
                              <w:t> </w:t>
                            </w:r>
                            <w:r>
                              <w:rPr>
                                <w:color w:val="231F20"/>
                                <w:w w:val="105"/>
                                <w:sz w:val="28"/>
                              </w:rPr>
                              <w:t>key.</w:t>
                            </w:r>
                            <w:r>
                              <w:rPr>
                                <w:color w:val="231F20"/>
                                <w:spacing w:val="-3"/>
                                <w:w w:val="105"/>
                                <w:sz w:val="28"/>
                              </w:rPr>
                              <w:t> </w:t>
                            </w:r>
                            <w:r>
                              <w:rPr>
                                <w:color w:val="231F20"/>
                                <w:w w:val="105"/>
                                <w:sz w:val="28"/>
                              </w:rPr>
                              <w:t>This</w:t>
                            </w:r>
                            <w:r>
                              <w:rPr>
                                <w:color w:val="231F20"/>
                                <w:spacing w:val="-3"/>
                                <w:w w:val="105"/>
                                <w:sz w:val="28"/>
                              </w:rPr>
                              <w:t> </w:t>
                            </w:r>
                            <w:r>
                              <w:rPr>
                                <w:color w:val="231F20"/>
                                <w:w w:val="105"/>
                                <w:sz w:val="28"/>
                              </w:rPr>
                              <w:t>both</w:t>
                            </w:r>
                            <w:r>
                              <w:rPr>
                                <w:color w:val="231F20"/>
                                <w:spacing w:val="-3"/>
                                <w:w w:val="105"/>
                                <w:sz w:val="28"/>
                              </w:rPr>
                              <w:t> </w:t>
                            </w:r>
                            <w:r>
                              <w:rPr>
                                <w:color w:val="231F20"/>
                                <w:w w:val="105"/>
                                <w:sz w:val="28"/>
                              </w:rPr>
                              <w:t>speeds</w:t>
                            </w:r>
                            <w:r>
                              <w:rPr>
                                <w:color w:val="231F20"/>
                                <w:spacing w:val="-3"/>
                                <w:w w:val="105"/>
                                <w:sz w:val="28"/>
                              </w:rPr>
                              <w:t> </w:t>
                            </w:r>
                            <w:r>
                              <w:rPr>
                                <w:color w:val="231F20"/>
                                <w:w w:val="105"/>
                                <w:sz w:val="28"/>
                              </w:rPr>
                              <w:t>up</w:t>
                            </w:r>
                            <w:r>
                              <w:rPr>
                                <w:color w:val="231F20"/>
                                <w:spacing w:val="-3"/>
                                <w:w w:val="105"/>
                                <w:sz w:val="28"/>
                              </w:rPr>
                              <w:t> </w:t>
                            </w:r>
                            <w:r>
                              <w:rPr>
                                <w:color w:val="231F20"/>
                                <w:w w:val="105"/>
                                <w:sz w:val="28"/>
                              </w:rPr>
                              <w:t>their</w:t>
                            </w:r>
                            <w:r>
                              <w:rPr>
                                <w:color w:val="231F20"/>
                                <w:spacing w:val="-3"/>
                                <w:w w:val="105"/>
                                <w:sz w:val="28"/>
                              </w:rPr>
                              <w:t> </w:t>
                            </w:r>
                            <w:r>
                              <w:rPr>
                                <w:color w:val="231F20"/>
                                <w:w w:val="105"/>
                                <w:sz w:val="28"/>
                              </w:rPr>
                              <w:t>map</w:t>
                            </w:r>
                            <w:r>
                              <w:rPr>
                                <w:color w:val="231F20"/>
                                <w:spacing w:val="-3"/>
                                <w:w w:val="105"/>
                                <w:sz w:val="28"/>
                              </w:rPr>
                              <w:t> </w:t>
                            </w:r>
                            <w:r>
                              <w:rPr>
                                <w:color w:val="231F20"/>
                                <w:w w:val="105"/>
                                <w:sz w:val="28"/>
                              </w:rPr>
                              <w:t>reading and frees up working-memory space to process the information more efficiently.”</w:t>
                            </w:r>
                          </w:p>
                        </w:txbxContent>
                      </wps:txbx>
                      <wps:bodyPr wrap="square" lIns="0" tIns="0" rIns="0" bIns="0" rtlCol="0">
                        <a:noAutofit/>
                      </wps:bodyPr>
                    </wps:wsp>
                  </a:graphicData>
                </a:graphic>
              </wp:anchor>
            </w:drawing>
          </mc:Choice>
          <mc:Fallback>
            <w:pict>
              <v:shape style="position:absolute;margin-left:56.316002pt;margin-top:258.604645pt;width:448.3pt;height:153.8pt;mso-position-horizontal-relative:page;mso-position-vertical-relative:paragraph;z-index:-15683072;mso-wrap-distance-left:0;mso-wrap-distance-right:0" type="#_x0000_t202" id="docshape258" filled="true" fillcolor="#42479d" stroked="false">
                <v:textbox inset="0,0,0,0">
                  <w:txbxContent>
                    <w:p>
                      <w:pPr>
                        <w:spacing w:line="247" w:lineRule="auto" w:before="299"/>
                        <w:ind w:left="385" w:right="415" w:firstLine="0"/>
                        <w:jc w:val="left"/>
                        <w:rPr>
                          <w:color w:val="000000"/>
                          <w:sz w:val="28"/>
                        </w:rPr>
                      </w:pPr>
                      <w:r>
                        <w:rPr>
                          <w:color w:val="231F20"/>
                          <w:w w:val="105"/>
                          <w:sz w:val="28"/>
                        </w:rPr>
                        <w:t>“Integrating opportunities to develop these skills throughout the </w:t>
                      </w:r>
                      <w:r>
                        <w:rPr>
                          <w:color w:val="231F20"/>
                          <w:spacing w:val="-2"/>
                          <w:w w:val="105"/>
                          <w:sz w:val="28"/>
                        </w:rPr>
                        <w:t>curriculum</w:t>
                      </w:r>
                      <w:r>
                        <w:rPr>
                          <w:color w:val="231F20"/>
                          <w:spacing w:val="-8"/>
                          <w:w w:val="105"/>
                          <w:sz w:val="28"/>
                        </w:rPr>
                        <w:t> </w:t>
                      </w:r>
                      <w:r>
                        <w:rPr>
                          <w:color w:val="231F20"/>
                          <w:spacing w:val="-2"/>
                          <w:w w:val="105"/>
                          <w:sz w:val="28"/>
                        </w:rPr>
                        <w:t>supports</w:t>
                      </w:r>
                      <w:r>
                        <w:rPr>
                          <w:color w:val="231F20"/>
                          <w:spacing w:val="-8"/>
                          <w:w w:val="105"/>
                          <w:sz w:val="28"/>
                        </w:rPr>
                        <w:t> </w:t>
                      </w:r>
                      <w:r>
                        <w:rPr>
                          <w:color w:val="231F20"/>
                          <w:spacing w:val="-2"/>
                          <w:w w:val="105"/>
                          <w:sz w:val="28"/>
                        </w:rPr>
                        <w:t>pupils’</w:t>
                      </w:r>
                      <w:r>
                        <w:rPr>
                          <w:color w:val="231F20"/>
                          <w:spacing w:val="-8"/>
                          <w:w w:val="105"/>
                          <w:sz w:val="28"/>
                        </w:rPr>
                        <w:t> </w:t>
                      </w:r>
                      <w:r>
                        <w:rPr>
                          <w:color w:val="231F20"/>
                          <w:spacing w:val="-2"/>
                          <w:w w:val="105"/>
                          <w:sz w:val="28"/>
                        </w:rPr>
                        <w:t>development</w:t>
                      </w:r>
                      <w:r>
                        <w:rPr>
                          <w:color w:val="231F20"/>
                          <w:spacing w:val="-8"/>
                          <w:w w:val="105"/>
                          <w:sz w:val="28"/>
                        </w:rPr>
                        <w:t> </w:t>
                      </w:r>
                      <w:r>
                        <w:rPr>
                          <w:color w:val="231F20"/>
                          <w:spacing w:val="-2"/>
                          <w:w w:val="105"/>
                          <w:sz w:val="28"/>
                        </w:rPr>
                        <w:t>of</w:t>
                      </w:r>
                      <w:r>
                        <w:rPr>
                          <w:color w:val="231F20"/>
                          <w:spacing w:val="-8"/>
                          <w:w w:val="105"/>
                          <w:sz w:val="28"/>
                        </w:rPr>
                        <w:t> </w:t>
                      </w:r>
                      <w:r>
                        <w:rPr>
                          <w:color w:val="231F20"/>
                          <w:spacing w:val="-2"/>
                          <w:w w:val="105"/>
                          <w:sz w:val="28"/>
                        </w:rPr>
                        <w:t>fluency</w:t>
                      </w:r>
                      <w:r>
                        <w:rPr>
                          <w:color w:val="231F20"/>
                          <w:spacing w:val="-8"/>
                          <w:w w:val="105"/>
                          <w:sz w:val="28"/>
                        </w:rPr>
                        <w:t> </w:t>
                      </w:r>
                      <w:r>
                        <w:rPr>
                          <w:color w:val="231F20"/>
                          <w:spacing w:val="-2"/>
                          <w:w w:val="105"/>
                          <w:sz w:val="28"/>
                        </w:rPr>
                        <w:t>and</w:t>
                      </w:r>
                      <w:r>
                        <w:rPr>
                          <w:color w:val="231F20"/>
                          <w:spacing w:val="-8"/>
                          <w:w w:val="105"/>
                          <w:sz w:val="28"/>
                        </w:rPr>
                        <w:t> </w:t>
                      </w:r>
                      <w:r>
                        <w:rPr>
                          <w:color w:val="231F20"/>
                          <w:spacing w:val="-2"/>
                          <w:w w:val="105"/>
                          <w:sz w:val="28"/>
                        </w:rPr>
                        <w:t>automaticity. </w:t>
                      </w:r>
                      <w:r>
                        <w:rPr>
                          <w:color w:val="231F20"/>
                          <w:w w:val="105"/>
                          <w:sz w:val="28"/>
                        </w:rPr>
                        <w:t>For example, once they become familiar with the symbols used on an</w:t>
                      </w:r>
                      <w:r>
                        <w:rPr>
                          <w:color w:val="231F20"/>
                          <w:spacing w:val="-6"/>
                          <w:w w:val="105"/>
                          <w:sz w:val="28"/>
                        </w:rPr>
                        <w:t> </w:t>
                      </w:r>
                      <w:r>
                        <w:rPr>
                          <w:color w:val="231F20"/>
                          <w:w w:val="105"/>
                          <w:sz w:val="28"/>
                        </w:rPr>
                        <w:t>Ordnance</w:t>
                      </w:r>
                      <w:r>
                        <w:rPr>
                          <w:color w:val="231F20"/>
                          <w:spacing w:val="-6"/>
                          <w:w w:val="105"/>
                          <w:sz w:val="28"/>
                        </w:rPr>
                        <w:t> </w:t>
                      </w:r>
                      <w:r>
                        <w:rPr>
                          <w:color w:val="231F20"/>
                          <w:w w:val="105"/>
                          <w:sz w:val="28"/>
                        </w:rPr>
                        <w:t>Survey</w:t>
                      </w:r>
                      <w:r>
                        <w:rPr>
                          <w:color w:val="231F20"/>
                          <w:spacing w:val="-6"/>
                          <w:w w:val="105"/>
                          <w:sz w:val="28"/>
                        </w:rPr>
                        <w:t> </w:t>
                      </w:r>
                      <w:r>
                        <w:rPr>
                          <w:color w:val="231F20"/>
                          <w:w w:val="105"/>
                          <w:sz w:val="28"/>
                        </w:rPr>
                        <w:t>1:50,000</w:t>
                      </w:r>
                      <w:r>
                        <w:rPr>
                          <w:color w:val="231F20"/>
                          <w:spacing w:val="-6"/>
                          <w:w w:val="105"/>
                          <w:sz w:val="28"/>
                        </w:rPr>
                        <w:t> </w:t>
                      </w:r>
                      <w:r>
                        <w:rPr>
                          <w:color w:val="231F20"/>
                          <w:w w:val="105"/>
                          <w:sz w:val="28"/>
                        </w:rPr>
                        <w:t>scale</w:t>
                      </w:r>
                      <w:r>
                        <w:rPr>
                          <w:color w:val="231F20"/>
                          <w:spacing w:val="-6"/>
                          <w:w w:val="105"/>
                          <w:sz w:val="28"/>
                        </w:rPr>
                        <w:t> </w:t>
                      </w:r>
                      <w:r>
                        <w:rPr>
                          <w:color w:val="231F20"/>
                          <w:w w:val="105"/>
                          <w:sz w:val="28"/>
                        </w:rPr>
                        <w:t>map,</w:t>
                      </w:r>
                      <w:r>
                        <w:rPr>
                          <w:color w:val="231F20"/>
                          <w:spacing w:val="-6"/>
                          <w:w w:val="105"/>
                          <w:sz w:val="28"/>
                        </w:rPr>
                        <w:t> </w:t>
                      </w:r>
                      <w:r>
                        <w:rPr>
                          <w:color w:val="231F20"/>
                          <w:w w:val="105"/>
                          <w:sz w:val="28"/>
                        </w:rPr>
                        <w:t>pupils</w:t>
                      </w:r>
                      <w:r>
                        <w:rPr>
                          <w:color w:val="231F20"/>
                          <w:spacing w:val="-6"/>
                          <w:w w:val="105"/>
                          <w:sz w:val="28"/>
                        </w:rPr>
                        <w:t> </w:t>
                      </w:r>
                      <w:r>
                        <w:rPr>
                          <w:color w:val="231F20"/>
                          <w:w w:val="105"/>
                          <w:sz w:val="28"/>
                        </w:rPr>
                        <w:t>no</w:t>
                      </w:r>
                      <w:r>
                        <w:rPr>
                          <w:color w:val="231F20"/>
                          <w:spacing w:val="-6"/>
                          <w:w w:val="105"/>
                          <w:sz w:val="28"/>
                        </w:rPr>
                        <w:t> </w:t>
                      </w:r>
                      <w:r>
                        <w:rPr>
                          <w:color w:val="231F20"/>
                          <w:w w:val="105"/>
                          <w:sz w:val="28"/>
                        </w:rPr>
                        <w:t>longer</w:t>
                      </w:r>
                      <w:r>
                        <w:rPr>
                          <w:color w:val="231F20"/>
                          <w:spacing w:val="-6"/>
                          <w:w w:val="105"/>
                          <w:sz w:val="28"/>
                        </w:rPr>
                        <w:t> </w:t>
                      </w:r>
                      <w:r>
                        <w:rPr>
                          <w:color w:val="231F20"/>
                          <w:w w:val="105"/>
                          <w:sz w:val="28"/>
                        </w:rPr>
                        <w:t>need</w:t>
                      </w:r>
                      <w:r>
                        <w:rPr>
                          <w:color w:val="231F20"/>
                          <w:spacing w:val="-6"/>
                          <w:w w:val="105"/>
                          <w:sz w:val="28"/>
                        </w:rPr>
                        <w:t> </w:t>
                      </w:r>
                      <w:r>
                        <w:rPr>
                          <w:color w:val="231F20"/>
                          <w:w w:val="105"/>
                          <w:sz w:val="28"/>
                        </w:rPr>
                        <w:t>to routinely</w:t>
                      </w:r>
                      <w:r>
                        <w:rPr>
                          <w:color w:val="231F20"/>
                          <w:spacing w:val="-3"/>
                          <w:w w:val="105"/>
                          <w:sz w:val="28"/>
                        </w:rPr>
                        <w:t> </w:t>
                      </w:r>
                      <w:r>
                        <w:rPr>
                          <w:color w:val="231F20"/>
                          <w:w w:val="105"/>
                          <w:sz w:val="28"/>
                        </w:rPr>
                        <w:t>reference</w:t>
                      </w:r>
                      <w:r>
                        <w:rPr>
                          <w:color w:val="231F20"/>
                          <w:spacing w:val="-3"/>
                          <w:w w:val="105"/>
                          <w:sz w:val="28"/>
                        </w:rPr>
                        <w:t> </w:t>
                      </w:r>
                      <w:r>
                        <w:rPr>
                          <w:color w:val="231F20"/>
                          <w:w w:val="105"/>
                          <w:sz w:val="28"/>
                        </w:rPr>
                        <w:t>the</w:t>
                      </w:r>
                      <w:r>
                        <w:rPr>
                          <w:color w:val="231F20"/>
                          <w:spacing w:val="-3"/>
                          <w:w w:val="105"/>
                          <w:sz w:val="28"/>
                        </w:rPr>
                        <w:t> </w:t>
                      </w:r>
                      <w:r>
                        <w:rPr>
                          <w:color w:val="231F20"/>
                          <w:w w:val="105"/>
                          <w:sz w:val="28"/>
                        </w:rPr>
                        <w:t>key.</w:t>
                      </w:r>
                      <w:r>
                        <w:rPr>
                          <w:color w:val="231F20"/>
                          <w:spacing w:val="-3"/>
                          <w:w w:val="105"/>
                          <w:sz w:val="28"/>
                        </w:rPr>
                        <w:t> </w:t>
                      </w:r>
                      <w:r>
                        <w:rPr>
                          <w:color w:val="231F20"/>
                          <w:w w:val="105"/>
                          <w:sz w:val="28"/>
                        </w:rPr>
                        <w:t>This</w:t>
                      </w:r>
                      <w:r>
                        <w:rPr>
                          <w:color w:val="231F20"/>
                          <w:spacing w:val="-3"/>
                          <w:w w:val="105"/>
                          <w:sz w:val="28"/>
                        </w:rPr>
                        <w:t> </w:t>
                      </w:r>
                      <w:r>
                        <w:rPr>
                          <w:color w:val="231F20"/>
                          <w:w w:val="105"/>
                          <w:sz w:val="28"/>
                        </w:rPr>
                        <w:t>both</w:t>
                      </w:r>
                      <w:r>
                        <w:rPr>
                          <w:color w:val="231F20"/>
                          <w:spacing w:val="-3"/>
                          <w:w w:val="105"/>
                          <w:sz w:val="28"/>
                        </w:rPr>
                        <w:t> </w:t>
                      </w:r>
                      <w:r>
                        <w:rPr>
                          <w:color w:val="231F20"/>
                          <w:w w:val="105"/>
                          <w:sz w:val="28"/>
                        </w:rPr>
                        <w:t>speeds</w:t>
                      </w:r>
                      <w:r>
                        <w:rPr>
                          <w:color w:val="231F20"/>
                          <w:spacing w:val="-3"/>
                          <w:w w:val="105"/>
                          <w:sz w:val="28"/>
                        </w:rPr>
                        <w:t> </w:t>
                      </w:r>
                      <w:r>
                        <w:rPr>
                          <w:color w:val="231F20"/>
                          <w:w w:val="105"/>
                          <w:sz w:val="28"/>
                        </w:rPr>
                        <w:t>up</w:t>
                      </w:r>
                      <w:r>
                        <w:rPr>
                          <w:color w:val="231F20"/>
                          <w:spacing w:val="-3"/>
                          <w:w w:val="105"/>
                          <w:sz w:val="28"/>
                        </w:rPr>
                        <w:t> </w:t>
                      </w:r>
                      <w:r>
                        <w:rPr>
                          <w:color w:val="231F20"/>
                          <w:w w:val="105"/>
                          <w:sz w:val="28"/>
                        </w:rPr>
                        <w:t>their</w:t>
                      </w:r>
                      <w:r>
                        <w:rPr>
                          <w:color w:val="231F20"/>
                          <w:spacing w:val="-3"/>
                          <w:w w:val="105"/>
                          <w:sz w:val="28"/>
                        </w:rPr>
                        <w:t> </w:t>
                      </w:r>
                      <w:r>
                        <w:rPr>
                          <w:color w:val="231F20"/>
                          <w:w w:val="105"/>
                          <w:sz w:val="28"/>
                        </w:rPr>
                        <w:t>map</w:t>
                      </w:r>
                      <w:r>
                        <w:rPr>
                          <w:color w:val="231F20"/>
                          <w:spacing w:val="-3"/>
                          <w:w w:val="105"/>
                          <w:sz w:val="28"/>
                        </w:rPr>
                        <w:t> </w:t>
                      </w:r>
                      <w:r>
                        <w:rPr>
                          <w:color w:val="231F20"/>
                          <w:w w:val="105"/>
                          <w:sz w:val="28"/>
                        </w:rPr>
                        <w:t>reading and frees up working-memory space to process the information more efficiently.”</w:t>
                      </w:r>
                    </w:p>
                  </w:txbxContent>
                </v:textbox>
                <v:fill opacity="6553f" type="solid"/>
                <w10:wrap type="topAndBottom"/>
              </v:shape>
            </w:pict>
          </mc:Fallback>
        </mc:AlternateContent>
      </w:r>
    </w:p>
    <w:p>
      <w:pPr>
        <w:pStyle w:val="BodyText"/>
        <w:spacing w:before="159"/>
      </w:pPr>
    </w:p>
    <w:p>
      <w:pPr>
        <w:pStyle w:val="BodyText"/>
        <w:spacing w:before="122"/>
      </w:pPr>
    </w:p>
    <w:p>
      <w:pPr>
        <w:spacing w:after="0"/>
        <w:sectPr>
          <w:headerReference w:type="even" r:id="rId95"/>
          <w:headerReference w:type="default" r:id="rId96"/>
          <w:footerReference w:type="even" r:id="rId97"/>
          <w:pgSz w:w="11910" w:h="16840"/>
          <w:pgMar w:header="558" w:footer="0" w:top="740" w:bottom="280" w:left="0" w:right="0"/>
          <w:pgNumType w:start="26"/>
        </w:sectPr>
      </w:pPr>
    </w:p>
    <w:p>
      <w:pPr>
        <w:pStyle w:val="BodyText"/>
      </w:pPr>
      <w:r>
        <w:rPr/>
        <w:drawing>
          <wp:anchor distT="0" distB="0" distL="0" distR="0" allowOverlap="1" layoutInCell="1" locked="0" behindDoc="0" simplePos="0" relativeHeight="15775744">
            <wp:simplePos x="0" y="0"/>
            <wp:positionH relativeFrom="page">
              <wp:posOffset>666000</wp:posOffset>
            </wp:positionH>
            <wp:positionV relativeFrom="page">
              <wp:posOffset>5211000</wp:posOffset>
            </wp:positionV>
            <wp:extent cx="6893991" cy="4347006"/>
            <wp:effectExtent l="0" t="0" r="0" b="0"/>
            <wp:wrapNone/>
            <wp:docPr id="287" name="Image 287"/>
            <wp:cNvGraphicFramePr>
              <a:graphicFrameLocks/>
            </wp:cNvGraphicFramePr>
            <a:graphic>
              <a:graphicData uri="http://schemas.openxmlformats.org/drawingml/2006/picture">
                <pic:pic>
                  <pic:nvPicPr>
                    <pic:cNvPr id="287" name="Image 287"/>
                    <pic:cNvPicPr/>
                  </pic:nvPicPr>
                  <pic:blipFill>
                    <a:blip r:embed="rId101" cstate="print"/>
                    <a:stretch>
                      <a:fillRect/>
                    </a:stretch>
                  </pic:blipFill>
                  <pic:spPr>
                    <a:xfrm>
                      <a:off x="0" y="0"/>
                      <a:ext cx="6893991" cy="4347006"/>
                    </a:xfrm>
                    <a:prstGeom prst="rect">
                      <a:avLst/>
                    </a:prstGeom>
                  </pic:spPr>
                </pic:pic>
              </a:graphicData>
            </a:graphic>
          </wp:anchor>
        </w:drawing>
      </w:r>
    </w:p>
    <w:p>
      <w:pPr>
        <w:pStyle w:val="BodyText"/>
      </w:pPr>
    </w:p>
    <w:p>
      <w:pPr>
        <w:pStyle w:val="BodyText"/>
      </w:pPr>
    </w:p>
    <w:p>
      <w:pPr>
        <w:pStyle w:val="BodyText"/>
      </w:pPr>
    </w:p>
    <w:p>
      <w:pPr>
        <w:pStyle w:val="BodyText"/>
        <w:spacing w:before="105"/>
      </w:pPr>
    </w:p>
    <w:p>
      <w:pPr>
        <w:pStyle w:val="BodyText"/>
        <w:spacing w:line="247" w:lineRule="auto"/>
        <w:ind w:left="1048" w:right="2139"/>
      </w:pPr>
      <w:r>
        <w:rPr>
          <w:color w:val="231F20"/>
        </w:rPr>
        <w:t>The review also emphasises the holistic nature of the subject, and the key role that using maps has in developing your pupils to think geographically.</w:t>
      </w:r>
    </w:p>
    <w:p>
      <w:pPr>
        <w:pStyle w:val="BodyText"/>
        <w:spacing w:before="63"/>
      </w:pPr>
      <w:r>
        <w:rPr/>
        <mc:AlternateContent>
          <mc:Choice Requires="wps">
            <w:drawing>
              <wp:anchor distT="0" distB="0" distL="0" distR="0" allowOverlap="1" layoutInCell="1" locked="0" behindDoc="1" simplePos="0" relativeHeight="487633920">
                <wp:simplePos x="0" y="0"/>
                <wp:positionH relativeFrom="page">
                  <wp:posOffset>666000</wp:posOffset>
                </wp:positionH>
                <wp:positionV relativeFrom="paragraph">
                  <wp:posOffset>203050</wp:posOffset>
                </wp:positionV>
                <wp:extent cx="5693410" cy="1296035"/>
                <wp:effectExtent l="0" t="0" r="0" b="0"/>
                <wp:wrapTopAndBottom/>
                <wp:docPr id="288" name="Textbox 288"/>
                <wp:cNvGraphicFramePr>
                  <a:graphicFrameLocks/>
                </wp:cNvGraphicFramePr>
                <a:graphic>
                  <a:graphicData uri="http://schemas.microsoft.com/office/word/2010/wordprocessingShape">
                    <wps:wsp>
                      <wps:cNvPr id="288" name="Textbox 288"/>
                      <wps:cNvSpPr txBox="1"/>
                      <wps:spPr>
                        <a:xfrm>
                          <a:off x="0" y="0"/>
                          <a:ext cx="5693410" cy="1296035"/>
                        </a:xfrm>
                        <a:prstGeom prst="rect">
                          <a:avLst/>
                        </a:prstGeom>
                        <a:solidFill>
                          <a:srgbClr val="42479D">
                            <a:alpha val="9999"/>
                          </a:srgbClr>
                        </a:solidFill>
                      </wps:spPr>
                      <wps:txbx>
                        <w:txbxContent>
                          <w:p>
                            <w:pPr>
                              <w:spacing w:line="247" w:lineRule="auto" w:before="290"/>
                              <w:ind w:left="385" w:right="415" w:firstLine="0"/>
                              <w:jc w:val="left"/>
                              <w:rPr>
                                <w:color w:val="000000"/>
                                <w:sz w:val="28"/>
                              </w:rPr>
                            </w:pPr>
                            <w:r>
                              <w:rPr>
                                <w:color w:val="231F20"/>
                                <w:w w:val="105"/>
                                <w:sz w:val="28"/>
                              </w:rPr>
                              <w:t>The</w:t>
                            </w:r>
                            <w:r>
                              <w:rPr>
                                <w:color w:val="231F20"/>
                                <w:spacing w:val="-14"/>
                                <w:w w:val="105"/>
                                <w:sz w:val="28"/>
                              </w:rPr>
                              <w:t> </w:t>
                            </w:r>
                            <w:r>
                              <w:rPr>
                                <w:color w:val="231F20"/>
                                <w:w w:val="105"/>
                                <w:sz w:val="28"/>
                              </w:rPr>
                              <w:t>more</w:t>
                            </w:r>
                            <w:r>
                              <w:rPr>
                                <w:color w:val="231F20"/>
                                <w:spacing w:val="-14"/>
                                <w:w w:val="105"/>
                                <w:sz w:val="28"/>
                              </w:rPr>
                              <w:t> </w:t>
                            </w:r>
                            <w:r>
                              <w:rPr>
                                <w:color w:val="231F20"/>
                                <w:w w:val="105"/>
                                <w:sz w:val="28"/>
                              </w:rPr>
                              <w:t>proficient</w:t>
                            </w:r>
                            <w:r>
                              <w:rPr>
                                <w:color w:val="231F20"/>
                                <w:spacing w:val="-14"/>
                                <w:w w:val="105"/>
                                <w:sz w:val="28"/>
                              </w:rPr>
                              <w:t> </w:t>
                            </w:r>
                            <w:r>
                              <w:rPr>
                                <w:color w:val="231F20"/>
                                <w:w w:val="105"/>
                                <w:sz w:val="28"/>
                              </w:rPr>
                              <w:t>a</w:t>
                            </w:r>
                            <w:r>
                              <w:rPr>
                                <w:color w:val="231F20"/>
                                <w:spacing w:val="-14"/>
                                <w:w w:val="105"/>
                                <w:sz w:val="28"/>
                              </w:rPr>
                              <w:t> </w:t>
                            </w:r>
                            <w:r>
                              <w:rPr>
                                <w:color w:val="231F20"/>
                                <w:w w:val="105"/>
                                <w:sz w:val="28"/>
                              </w:rPr>
                              <w:t>pupil</w:t>
                            </w:r>
                            <w:r>
                              <w:rPr>
                                <w:color w:val="231F20"/>
                                <w:spacing w:val="-14"/>
                                <w:w w:val="105"/>
                                <w:sz w:val="28"/>
                              </w:rPr>
                              <w:t> </w:t>
                            </w:r>
                            <w:r>
                              <w:rPr>
                                <w:color w:val="231F20"/>
                                <w:w w:val="105"/>
                                <w:sz w:val="28"/>
                              </w:rPr>
                              <w:t>is</w:t>
                            </w:r>
                            <w:r>
                              <w:rPr>
                                <w:color w:val="231F20"/>
                                <w:spacing w:val="-14"/>
                                <w:w w:val="105"/>
                                <w:sz w:val="28"/>
                              </w:rPr>
                              <w:t> </w:t>
                            </w:r>
                            <w:r>
                              <w:rPr>
                                <w:color w:val="231F20"/>
                                <w:w w:val="105"/>
                                <w:sz w:val="28"/>
                              </w:rPr>
                              <w:t>in</w:t>
                            </w:r>
                            <w:r>
                              <w:rPr>
                                <w:color w:val="231F20"/>
                                <w:spacing w:val="-14"/>
                                <w:w w:val="105"/>
                                <w:sz w:val="28"/>
                              </w:rPr>
                              <w:t> </w:t>
                            </w:r>
                            <w:r>
                              <w:rPr>
                                <w:color w:val="231F20"/>
                                <w:w w:val="105"/>
                                <w:sz w:val="28"/>
                              </w:rPr>
                              <w:t>using</w:t>
                            </w:r>
                            <w:r>
                              <w:rPr>
                                <w:color w:val="231F20"/>
                                <w:spacing w:val="-14"/>
                                <w:w w:val="105"/>
                                <w:sz w:val="28"/>
                              </w:rPr>
                              <w:t> </w:t>
                            </w:r>
                            <w:r>
                              <w:rPr>
                                <w:color w:val="231F20"/>
                                <w:w w:val="105"/>
                                <w:sz w:val="28"/>
                              </w:rPr>
                              <w:t>maps,</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stronger</w:t>
                            </w:r>
                            <w:r>
                              <w:rPr>
                                <w:color w:val="231F20"/>
                                <w:spacing w:val="-14"/>
                                <w:w w:val="105"/>
                                <w:sz w:val="28"/>
                              </w:rPr>
                              <w:t> </w:t>
                            </w:r>
                            <w:r>
                              <w:rPr>
                                <w:color w:val="231F20"/>
                                <w:w w:val="105"/>
                                <w:sz w:val="28"/>
                              </w:rPr>
                              <w:t>their</w:t>
                            </w:r>
                            <w:r>
                              <w:rPr>
                                <w:color w:val="231F20"/>
                                <w:spacing w:val="-14"/>
                                <w:w w:val="105"/>
                                <w:sz w:val="28"/>
                              </w:rPr>
                              <w:t> </w:t>
                            </w:r>
                            <w:r>
                              <w:rPr>
                                <w:color w:val="231F20"/>
                                <w:w w:val="105"/>
                                <w:sz w:val="28"/>
                              </w:rPr>
                              <w:t>ability to relate to geographical concepts. For example, pupils are better able to interpret the spatial information and identify increasingly complex patterns, such as land use.”</w:t>
                            </w:r>
                          </w:p>
                        </w:txbxContent>
                      </wps:txbx>
                      <wps:bodyPr wrap="square" lIns="0" tIns="0" rIns="0" bIns="0" rtlCol="0">
                        <a:noAutofit/>
                      </wps:bodyPr>
                    </wps:wsp>
                  </a:graphicData>
                </a:graphic>
              </wp:anchor>
            </w:drawing>
          </mc:Choice>
          <mc:Fallback>
            <w:pict>
              <v:shape style="position:absolute;margin-left:52.441002pt;margin-top:15.988241pt;width:448.3pt;height:102.05pt;mso-position-horizontal-relative:page;mso-position-vertical-relative:paragraph;z-index:-15682560;mso-wrap-distance-left:0;mso-wrap-distance-right:0" type="#_x0000_t202" id="docshape267" filled="true" fillcolor="#42479d" stroked="false">
                <v:textbox inset="0,0,0,0">
                  <w:txbxContent>
                    <w:p>
                      <w:pPr>
                        <w:spacing w:line="247" w:lineRule="auto" w:before="290"/>
                        <w:ind w:left="385" w:right="415" w:firstLine="0"/>
                        <w:jc w:val="left"/>
                        <w:rPr>
                          <w:color w:val="000000"/>
                          <w:sz w:val="28"/>
                        </w:rPr>
                      </w:pPr>
                      <w:r>
                        <w:rPr>
                          <w:color w:val="231F20"/>
                          <w:w w:val="105"/>
                          <w:sz w:val="28"/>
                        </w:rPr>
                        <w:t>The</w:t>
                      </w:r>
                      <w:r>
                        <w:rPr>
                          <w:color w:val="231F20"/>
                          <w:spacing w:val="-14"/>
                          <w:w w:val="105"/>
                          <w:sz w:val="28"/>
                        </w:rPr>
                        <w:t> </w:t>
                      </w:r>
                      <w:r>
                        <w:rPr>
                          <w:color w:val="231F20"/>
                          <w:w w:val="105"/>
                          <w:sz w:val="28"/>
                        </w:rPr>
                        <w:t>more</w:t>
                      </w:r>
                      <w:r>
                        <w:rPr>
                          <w:color w:val="231F20"/>
                          <w:spacing w:val="-14"/>
                          <w:w w:val="105"/>
                          <w:sz w:val="28"/>
                        </w:rPr>
                        <w:t> </w:t>
                      </w:r>
                      <w:r>
                        <w:rPr>
                          <w:color w:val="231F20"/>
                          <w:w w:val="105"/>
                          <w:sz w:val="28"/>
                        </w:rPr>
                        <w:t>proficient</w:t>
                      </w:r>
                      <w:r>
                        <w:rPr>
                          <w:color w:val="231F20"/>
                          <w:spacing w:val="-14"/>
                          <w:w w:val="105"/>
                          <w:sz w:val="28"/>
                        </w:rPr>
                        <w:t> </w:t>
                      </w:r>
                      <w:r>
                        <w:rPr>
                          <w:color w:val="231F20"/>
                          <w:w w:val="105"/>
                          <w:sz w:val="28"/>
                        </w:rPr>
                        <w:t>a</w:t>
                      </w:r>
                      <w:r>
                        <w:rPr>
                          <w:color w:val="231F20"/>
                          <w:spacing w:val="-14"/>
                          <w:w w:val="105"/>
                          <w:sz w:val="28"/>
                        </w:rPr>
                        <w:t> </w:t>
                      </w:r>
                      <w:r>
                        <w:rPr>
                          <w:color w:val="231F20"/>
                          <w:w w:val="105"/>
                          <w:sz w:val="28"/>
                        </w:rPr>
                        <w:t>pupil</w:t>
                      </w:r>
                      <w:r>
                        <w:rPr>
                          <w:color w:val="231F20"/>
                          <w:spacing w:val="-14"/>
                          <w:w w:val="105"/>
                          <w:sz w:val="28"/>
                        </w:rPr>
                        <w:t> </w:t>
                      </w:r>
                      <w:r>
                        <w:rPr>
                          <w:color w:val="231F20"/>
                          <w:w w:val="105"/>
                          <w:sz w:val="28"/>
                        </w:rPr>
                        <w:t>is</w:t>
                      </w:r>
                      <w:r>
                        <w:rPr>
                          <w:color w:val="231F20"/>
                          <w:spacing w:val="-14"/>
                          <w:w w:val="105"/>
                          <w:sz w:val="28"/>
                        </w:rPr>
                        <w:t> </w:t>
                      </w:r>
                      <w:r>
                        <w:rPr>
                          <w:color w:val="231F20"/>
                          <w:w w:val="105"/>
                          <w:sz w:val="28"/>
                        </w:rPr>
                        <w:t>in</w:t>
                      </w:r>
                      <w:r>
                        <w:rPr>
                          <w:color w:val="231F20"/>
                          <w:spacing w:val="-14"/>
                          <w:w w:val="105"/>
                          <w:sz w:val="28"/>
                        </w:rPr>
                        <w:t> </w:t>
                      </w:r>
                      <w:r>
                        <w:rPr>
                          <w:color w:val="231F20"/>
                          <w:w w:val="105"/>
                          <w:sz w:val="28"/>
                        </w:rPr>
                        <w:t>using</w:t>
                      </w:r>
                      <w:r>
                        <w:rPr>
                          <w:color w:val="231F20"/>
                          <w:spacing w:val="-14"/>
                          <w:w w:val="105"/>
                          <w:sz w:val="28"/>
                        </w:rPr>
                        <w:t> </w:t>
                      </w:r>
                      <w:r>
                        <w:rPr>
                          <w:color w:val="231F20"/>
                          <w:w w:val="105"/>
                          <w:sz w:val="28"/>
                        </w:rPr>
                        <w:t>maps,</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stronger</w:t>
                      </w:r>
                      <w:r>
                        <w:rPr>
                          <w:color w:val="231F20"/>
                          <w:spacing w:val="-14"/>
                          <w:w w:val="105"/>
                          <w:sz w:val="28"/>
                        </w:rPr>
                        <w:t> </w:t>
                      </w:r>
                      <w:r>
                        <w:rPr>
                          <w:color w:val="231F20"/>
                          <w:w w:val="105"/>
                          <w:sz w:val="28"/>
                        </w:rPr>
                        <w:t>their</w:t>
                      </w:r>
                      <w:r>
                        <w:rPr>
                          <w:color w:val="231F20"/>
                          <w:spacing w:val="-14"/>
                          <w:w w:val="105"/>
                          <w:sz w:val="28"/>
                        </w:rPr>
                        <w:t> </w:t>
                      </w:r>
                      <w:r>
                        <w:rPr>
                          <w:color w:val="231F20"/>
                          <w:w w:val="105"/>
                          <w:sz w:val="28"/>
                        </w:rPr>
                        <w:t>ability to relate to geographical concepts. For example, pupils are better able to interpret the spatial information and identify increasingly complex patterns, such as land use.”</w:t>
                      </w:r>
                    </w:p>
                  </w:txbxContent>
                </v:textbox>
                <v:fill opacity="6553f" type="solid"/>
                <w10:wrap type="topAndBottom"/>
              </v:shape>
            </w:pict>
          </mc:Fallback>
        </mc:AlternateContent>
      </w:r>
    </w:p>
    <w:p>
      <w:pPr>
        <w:pStyle w:val="BodyText"/>
      </w:pPr>
    </w:p>
    <w:p>
      <w:pPr>
        <w:pStyle w:val="BodyText"/>
        <w:spacing w:before="64"/>
      </w:pPr>
    </w:p>
    <w:p>
      <w:pPr>
        <w:pStyle w:val="BodyText"/>
        <w:spacing w:line="247" w:lineRule="auto"/>
        <w:ind w:left="1048" w:right="1465"/>
      </w:pPr>
      <w:r>
        <w:rPr>
          <w:color w:val="231F20"/>
          <w:w w:val="105"/>
        </w:rPr>
        <w:t>The</w:t>
      </w:r>
      <w:r>
        <w:rPr>
          <w:color w:val="231F20"/>
          <w:spacing w:val="-15"/>
          <w:w w:val="105"/>
        </w:rPr>
        <w:t> </w:t>
      </w:r>
      <w:r>
        <w:rPr>
          <w:color w:val="231F20"/>
          <w:w w:val="105"/>
        </w:rPr>
        <w:t>review</w:t>
      </w:r>
      <w:r>
        <w:rPr>
          <w:color w:val="231F20"/>
          <w:spacing w:val="-15"/>
          <w:w w:val="105"/>
        </w:rPr>
        <w:t> </w:t>
      </w:r>
      <w:r>
        <w:rPr>
          <w:color w:val="231F20"/>
          <w:w w:val="105"/>
        </w:rPr>
        <w:t>also</w:t>
      </w:r>
      <w:r>
        <w:rPr>
          <w:color w:val="231F20"/>
          <w:spacing w:val="-14"/>
          <w:w w:val="105"/>
        </w:rPr>
        <w:t> </w:t>
      </w:r>
      <w:r>
        <w:rPr>
          <w:color w:val="231F20"/>
          <w:w w:val="105"/>
        </w:rPr>
        <w:t>highlights</w:t>
      </w:r>
      <w:r>
        <w:rPr>
          <w:color w:val="231F20"/>
          <w:spacing w:val="-15"/>
          <w:w w:val="105"/>
        </w:rPr>
        <w:t> </w:t>
      </w:r>
      <w:r>
        <w:rPr>
          <w:color w:val="231F20"/>
          <w:w w:val="105"/>
        </w:rPr>
        <w:t>the</w:t>
      </w:r>
      <w:r>
        <w:rPr>
          <w:color w:val="231F20"/>
          <w:spacing w:val="-14"/>
          <w:w w:val="105"/>
        </w:rPr>
        <w:t> </w:t>
      </w:r>
      <w:r>
        <w:rPr>
          <w:color w:val="231F20"/>
          <w:w w:val="105"/>
        </w:rPr>
        <w:t>significance</w:t>
      </w:r>
      <w:r>
        <w:rPr>
          <w:color w:val="231F20"/>
          <w:spacing w:val="-15"/>
          <w:w w:val="105"/>
        </w:rPr>
        <w:t> </w:t>
      </w:r>
      <w:r>
        <w:rPr>
          <w:color w:val="231F20"/>
          <w:w w:val="105"/>
        </w:rPr>
        <w:t>of</w:t>
      </w:r>
      <w:r>
        <w:rPr>
          <w:color w:val="231F20"/>
          <w:spacing w:val="-15"/>
          <w:w w:val="105"/>
        </w:rPr>
        <w:t> </w:t>
      </w:r>
      <w:r>
        <w:rPr>
          <w:color w:val="231F20"/>
          <w:w w:val="105"/>
        </w:rPr>
        <w:t>integrating</w:t>
      </w:r>
      <w:r>
        <w:rPr>
          <w:color w:val="231F20"/>
          <w:spacing w:val="-14"/>
          <w:w w:val="105"/>
        </w:rPr>
        <w:t> </w:t>
      </w:r>
      <w:r>
        <w:rPr>
          <w:color w:val="231F20"/>
          <w:w w:val="105"/>
        </w:rPr>
        <w:t>the</w:t>
      </w:r>
      <w:r>
        <w:rPr>
          <w:color w:val="231F20"/>
          <w:spacing w:val="-15"/>
          <w:w w:val="105"/>
        </w:rPr>
        <w:t> </w:t>
      </w:r>
      <w:r>
        <w:rPr>
          <w:color w:val="231F20"/>
          <w:w w:val="105"/>
        </w:rPr>
        <w:t>use</w:t>
      </w:r>
      <w:r>
        <w:rPr>
          <w:color w:val="231F20"/>
          <w:spacing w:val="-14"/>
          <w:w w:val="105"/>
        </w:rPr>
        <w:t> </w:t>
      </w:r>
      <w:r>
        <w:rPr>
          <w:color w:val="231F20"/>
          <w:w w:val="105"/>
        </w:rPr>
        <w:t>of</w:t>
      </w:r>
      <w:r>
        <w:rPr>
          <w:color w:val="231F20"/>
          <w:spacing w:val="-15"/>
          <w:w w:val="105"/>
        </w:rPr>
        <w:t> </w:t>
      </w:r>
      <w:r>
        <w:rPr>
          <w:color w:val="231F20"/>
          <w:w w:val="105"/>
        </w:rPr>
        <w:t>aerial</w:t>
      </w:r>
      <w:r>
        <w:rPr>
          <w:color w:val="231F20"/>
          <w:spacing w:val="-15"/>
          <w:w w:val="105"/>
        </w:rPr>
        <w:t> </w:t>
      </w:r>
      <w:r>
        <w:rPr>
          <w:color w:val="231F20"/>
          <w:w w:val="105"/>
        </w:rPr>
        <w:t>and</w:t>
      </w:r>
      <w:r>
        <w:rPr>
          <w:color w:val="231F20"/>
          <w:spacing w:val="-14"/>
          <w:w w:val="105"/>
        </w:rPr>
        <w:t> </w:t>
      </w:r>
      <w:r>
        <w:rPr>
          <w:color w:val="231F20"/>
          <w:w w:val="105"/>
        </w:rPr>
        <w:t>satellite</w:t>
      </w:r>
      <w:r>
        <w:rPr>
          <w:color w:val="231F20"/>
          <w:spacing w:val="-15"/>
          <w:w w:val="105"/>
        </w:rPr>
        <w:t> </w:t>
      </w:r>
      <w:r>
        <w:rPr>
          <w:color w:val="231F20"/>
          <w:w w:val="105"/>
        </w:rPr>
        <w:t>imagery</w:t>
      </w:r>
      <w:r>
        <w:rPr>
          <w:color w:val="231F20"/>
          <w:spacing w:val="-14"/>
          <w:w w:val="105"/>
        </w:rPr>
        <w:t> </w:t>
      </w:r>
      <w:r>
        <w:rPr>
          <w:color w:val="231F20"/>
          <w:w w:val="105"/>
        </w:rPr>
        <w:t>into</w:t>
      </w:r>
      <w:r>
        <w:rPr>
          <w:color w:val="231F20"/>
          <w:spacing w:val="-15"/>
          <w:w w:val="105"/>
        </w:rPr>
        <w:t> </w:t>
      </w:r>
      <w:r>
        <w:rPr>
          <w:color w:val="231F20"/>
          <w:w w:val="105"/>
        </w:rPr>
        <w:t>your curriculum, maintaining that</w:t>
      </w:r>
    </w:p>
    <w:p>
      <w:pPr>
        <w:pStyle w:val="BodyText"/>
        <w:spacing w:before="63"/>
      </w:pPr>
      <w:r>
        <w:rPr/>
        <mc:AlternateContent>
          <mc:Choice Requires="wps">
            <w:drawing>
              <wp:anchor distT="0" distB="0" distL="0" distR="0" allowOverlap="1" layoutInCell="1" locked="0" behindDoc="1" simplePos="0" relativeHeight="487634432">
                <wp:simplePos x="0" y="0"/>
                <wp:positionH relativeFrom="page">
                  <wp:posOffset>666000</wp:posOffset>
                </wp:positionH>
                <wp:positionV relativeFrom="paragraph">
                  <wp:posOffset>202901</wp:posOffset>
                </wp:positionV>
                <wp:extent cx="5693410" cy="850900"/>
                <wp:effectExtent l="0" t="0" r="0" b="0"/>
                <wp:wrapTopAndBottom/>
                <wp:docPr id="289" name="Textbox 289"/>
                <wp:cNvGraphicFramePr>
                  <a:graphicFrameLocks/>
                </wp:cNvGraphicFramePr>
                <a:graphic>
                  <a:graphicData uri="http://schemas.microsoft.com/office/word/2010/wordprocessingShape">
                    <wps:wsp>
                      <wps:cNvPr id="289" name="Textbox 289"/>
                      <wps:cNvSpPr txBox="1"/>
                      <wps:spPr>
                        <a:xfrm>
                          <a:off x="0" y="0"/>
                          <a:ext cx="5693410" cy="850900"/>
                        </a:xfrm>
                        <a:prstGeom prst="rect">
                          <a:avLst/>
                        </a:prstGeom>
                        <a:solidFill>
                          <a:srgbClr val="42479D">
                            <a:alpha val="9999"/>
                          </a:srgbClr>
                        </a:solidFill>
                      </wps:spPr>
                      <wps:txbx>
                        <w:txbxContent>
                          <w:p>
                            <w:pPr>
                              <w:spacing w:line="247" w:lineRule="auto" w:before="290"/>
                              <w:ind w:left="385" w:right="415" w:firstLine="0"/>
                              <w:jc w:val="left"/>
                              <w:rPr>
                                <w:color w:val="000000"/>
                                <w:sz w:val="28"/>
                              </w:rPr>
                            </w:pPr>
                            <w:r>
                              <w:rPr>
                                <w:color w:val="231F20"/>
                                <w:w w:val="105"/>
                                <w:sz w:val="28"/>
                              </w:rPr>
                              <w:t>“If</w:t>
                            </w:r>
                            <w:r>
                              <w:rPr>
                                <w:color w:val="231F20"/>
                                <w:spacing w:val="-21"/>
                                <w:w w:val="105"/>
                                <w:sz w:val="28"/>
                              </w:rPr>
                              <w:t> </w:t>
                            </w:r>
                            <w:r>
                              <w:rPr>
                                <w:color w:val="231F20"/>
                                <w:w w:val="105"/>
                                <w:sz w:val="28"/>
                              </w:rPr>
                              <w:t>used</w:t>
                            </w:r>
                            <w:r>
                              <w:rPr>
                                <w:color w:val="231F20"/>
                                <w:spacing w:val="-20"/>
                                <w:w w:val="105"/>
                                <w:sz w:val="28"/>
                              </w:rPr>
                              <w:t> </w:t>
                            </w:r>
                            <w:r>
                              <w:rPr>
                                <w:color w:val="231F20"/>
                                <w:w w:val="105"/>
                                <w:sz w:val="28"/>
                              </w:rPr>
                              <w:t>effectively,</w:t>
                            </w:r>
                            <w:r>
                              <w:rPr>
                                <w:color w:val="231F20"/>
                                <w:spacing w:val="-21"/>
                                <w:w w:val="105"/>
                                <w:sz w:val="28"/>
                              </w:rPr>
                              <w:t> </w:t>
                            </w:r>
                            <w:r>
                              <w:rPr>
                                <w:color w:val="231F20"/>
                                <w:w w:val="105"/>
                                <w:sz w:val="28"/>
                              </w:rPr>
                              <w:t>it</w:t>
                            </w:r>
                            <w:r>
                              <w:rPr>
                                <w:color w:val="231F20"/>
                                <w:spacing w:val="-20"/>
                                <w:w w:val="105"/>
                                <w:sz w:val="28"/>
                              </w:rPr>
                              <w:t> </w:t>
                            </w:r>
                            <w:r>
                              <w:rPr>
                                <w:color w:val="231F20"/>
                                <w:w w:val="105"/>
                                <w:sz w:val="28"/>
                              </w:rPr>
                              <w:t>helps</w:t>
                            </w:r>
                            <w:r>
                              <w:rPr>
                                <w:color w:val="231F20"/>
                                <w:spacing w:val="-21"/>
                                <w:w w:val="105"/>
                                <w:sz w:val="28"/>
                              </w:rPr>
                              <w:t> </w:t>
                            </w:r>
                            <w:r>
                              <w:rPr>
                                <w:color w:val="231F20"/>
                                <w:w w:val="105"/>
                                <w:sz w:val="28"/>
                              </w:rPr>
                              <w:t>pupils</w:t>
                            </w:r>
                            <w:r>
                              <w:rPr>
                                <w:color w:val="231F20"/>
                                <w:spacing w:val="-20"/>
                                <w:w w:val="105"/>
                                <w:sz w:val="28"/>
                              </w:rPr>
                              <w:t> </w:t>
                            </w:r>
                            <w:r>
                              <w:rPr>
                                <w:color w:val="231F20"/>
                                <w:w w:val="105"/>
                                <w:sz w:val="28"/>
                              </w:rPr>
                              <w:t>to</w:t>
                            </w:r>
                            <w:r>
                              <w:rPr>
                                <w:color w:val="231F20"/>
                                <w:spacing w:val="-20"/>
                                <w:w w:val="105"/>
                                <w:sz w:val="28"/>
                              </w:rPr>
                              <w:t> </w:t>
                            </w:r>
                            <w:r>
                              <w:rPr>
                                <w:color w:val="231F20"/>
                                <w:w w:val="105"/>
                                <w:sz w:val="28"/>
                              </w:rPr>
                              <w:t>visualise</w:t>
                            </w:r>
                            <w:r>
                              <w:rPr>
                                <w:color w:val="231F20"/>
                                <w:spacing w:val="-21"/>
                                <w:w w:val="105"/>
                                <w:sz w:val="28"/>
                              </w:rPr>
                              <w:t> </w:t>
                            </w:r>
                            <w:r>
                              <w:rPr>
                                <w:color w:val="231F20"/>
                                <w:w w:val="105"/>
                                <w:sz w:val="28"/>
                              </w:rPr>
                              <w:t>the</w:t>
                            </w:r>
                            <w:r>
                              <w:rPr>
                                <w:color w:val="231F20"/>
                                <w:spacing w:val="-20"/>
                                <w:w w:val="105"/>
                                <w:sz w:val="28"/>
                              </w:rPr>
                              <w:t> </w:t>
                            </w:r>
                            <w:r>
                              <w:rPr>
                                <w:color w:val="231F20"/>
                                <w:w w:val="105"/>
                                <w:sz w:val="28"/>
                              </w:rPr>
                              <w:t>physical</w:t>
                            </w:r>
                            <w:r>
                              <w:rPr>
                                <w:color w:val="231F20"/>
                                <w:spacing w:val="-21"/>
                                <w:w w:val="105"/>
                                <w:sz w:val="28"/>
                              </w:rPr>
                              <w:t> </w:t>
                            </w:r>
                            <w:r>
                              <w:rPr>
                                <w:color w:val="231F20"/>
                                <w:w w:val="105"/>
                                <w:sz w:val="28"/>
                              </w:rPr>
                              <w:t>or</w:t>
                            </w:r>
                            <w:r>
                              <w:rPr>
                                <w:color w:val="231F20"/>
                                <w:spacing w:val="-20"/>
                                <w:w w:val="105"/>
                                <w:sz w:val="28"/>
                              </w:rPr>
                              <w:t> </w:t>
                            </w:r>
                            <w:r>
                              <w:rPr>
                                <w:color w:val="231F20"/>
                                <w:w w:val="105"/>
                                <w:sz w:val="28"/>
                              </w:rPr>
                              <w:t>human phenomena that is present.”</w:t>
                            </w:r>
                          </w:p>
                        </w:txbxContent>
                      </wps:txbx>
                      <wps:bodyPr wrap="square" lIns="0" tIns="0" rIns="0" bIns="0" rtlCol="0">
                        <a:noAutofit/>
                      </wps:bodyPr>
                    </wps:wsp>
                  </a:graphicData>
                </a:graphic>
              </wp:anchor>
            </w:drawing>
          </mc:Choice>
          <mc:Fallback>
            <w:pict>
              <v:shape style="position:absolute;margin-left:52.441002pt;margin-top:15.97648pt;width:448.3pt;height:67pt;mso-position-horizontal-relative:page;mso-position-vertical-relative:paragraph;z-index:-15682048;mso-wrap-distance-left:0;mso-wrap-distance-right:0" type="#_x0000_t202" id="docshape268" filled="true" fillcolor="#42479d" stroked="false">
                <v:textbox inset="0,0,0,0">
                  <w:txbxContent>
                    <w:p>
                      <w:pPr>
                        <w:spacing w:line="247" w:lineRule="auto" w:before="290"/>
                        <w:ind w:left="385" w:right="415" w:firstLine="0"/>
                        <w:jc w:val="left"/>
                        <w:rPr>
                          <w:color w:val="000000"/>
                          <w:sz w:val="28"/>
                        </w:rPr>
                      </w:pPr>
                      <w:r>
                        <w:rPr>
                          <w:color w:val="231F20"/>
                          <w:w w:val="105"/>
                          <w:sz w:val="28"/>
                        </w:rPr>
                        <w:t>“If</w:t>
                      </w:r>
                      <w:r>
                        <w:rPr>
                          <w:color w:val="231F20"/>
                          <w:spacing w:val="-21"/>
                          <w:w w:val="105"/>
                          <w:sz w:val="28"/>
                        </w:rPr>
                        <w:t> </w:t>
                      </w:r>
                      <w:r>
                        <w:rPr>
                          <w:color w:val="231F20"/>
                          <w:w w:val="105"/>
                          <w:sz w:val="28"/>
                        </w:rPr>
                        <w:t>used</w:t>
                      </w:r>
                      <w:r>
                        <w:rPr>
                          <w:color w:val="231F20"/>
                          <w:spacing w:val="-20"/>
                          <w:w w:val="105"/>
                          <w:sz w:val="28"/>
                        </w:rPr>
                        <w:t> </w:t>
                      </w:r>
                      <w:r>
                        <w:rPr>
                          <w:color w:val="231F20"/>
                          <w:w w:val="105"/>
                          <w:sz w:val="28"/>
                        </w:rPr>
                        <w:t>effectively,</w:t>
                      </w:r>
                      <w:r>
                        <w:rPr>
                          <w:color w:val="231F20"/>
                          <w:spacing w:val="-21"/>
                          <w:w w:val="105"/>
                          <w:sz w:val="28"/>
                        </w:rPr>
                        <w:t> </w:t>
                      </w:r>
                      <w:r>
                        <w:rPr>
                          <w:color w:val="231F20"/>
                          <w:w w:val="105"/>
                          <w:sz w:val="28"/>
                        </w:rPr>
                        <w:t>it</w:t>
                      </w:r>
                      <w:r>
                        <w:rPr>
                          <w:color w:val="231F20"/>
                          <w:spacing w:val="-20"/>
                          <w:w w:val="105"/>
                          <w:sz w:val="28"/>
                        </w:rPr>
                        <w:t> </w:t>
                      </w:r>
                      <w:r>
                        <w:rPr>
                          <w:color w:val="231F20"/>
                          <w:w w:val="105"/>
                          <w:sz w:val="28"/>
                        </w:rPr>
                        <w:t>helps</w:t>
                      </w:r>
                      <w:r>
                        <w:rPr>
                          <w:color w:val="231F20"/>
                          <w:spacing w:val="-21"/>
                          <w:w w:val="105"/>
                          <w:sz w:val="28"/>
                        </w:rPr>
                        <w:t> </w:t>
                      </w:r>
                      <w:r>
                        <w:rPr>
                          <w:color w:val="231F20"/>
                          <w:w w:val="105"/>
                          <w:sz w:val="28"/>
                        </w:rPr>
                        <w:t>pupils</w:t>
                      </w:r>
                      <w:r>
                        <w:rPr>
                          <w:color w:val="231F20"/>
                          <w:spacing w:val="-20"/>
                          <w:w w:val="105"/>
                          <w:sz w:val="28"/>
                        </w:rPr>
                        <w:t> </w:t>
                      </w:r>
                      <w:r>
                        <w:rPr>
                          <w:color w:val="231F20"/>
                          <w:w w:val="105"/>
                          <w:sz w:val="28"/>
                        </w:rPr>
                        <w:t>to</w:t>
                      </w:r>
                      <w:r>
                        <w:rPr>
                          <w:color w:val="231F20"/>
                          <w:spacing w:val="-20"/>
                          <w:w w:val="105"/>
                          <w:sz w:val="28"/>
                        </w:rPr>
                        <w:t> </w:t>
                      </w:r>
                      <w:r>
                        <w:rPr>
                          <w:color w:val="231F20"/>
                          <w:w w:val="105"/>
                          <w:sz w:val="28"/>
                        </w:rPr>
                        <w:t>visualise</w:t>
                      </w:r>
                      <w:r>
                        <w:rPr>
                          <w:color w:val="231F20"/>
                          <w:spacing w:val="-21"/>
                          <w:w w:val="105"/>
                          <w:sz w:val="28"/>
                        </w:rPr>
                        <w:t> </w:t>
                      </w:r>
                      <w:r>
                        <w:rPr>
                          <w:color w:val="231F20"/>
                          <w:w w:val="105"/>
                          <w:sz w:val="28"/>
                        </w:rPr>
                        <w:t>the</w:t>
                      </w:r>
                      <w:r>
                        <w:rPr>
                          <w:color w:val="231F20"/>
                          <w:spacing w:val="-20"/>
                          <w:w w:val="105"/>
                          <w:sz w:val="28"/>
                        </w:rPr>
                        <w:t> </w:t>
                      </w:r>
                      <w:r>
                        <w:rPr>
                          <w:color w:val="231F20"/>
                          <w:w w:val="105"/>
                          <w:sz w:val="28"/>
                        </w:rPr>
                        <w:t>physical</w:t>
                      </w:r>
                      <w:r>
                        <w:rPr>
                          <w:color w:val="231F20"/>
                          <w:spacing w:val="-21"/>
                          <w:w w:val="105"/>
                          <w:sz w:val="28"/>
                        </w:rPr>
                        <w:t> </w:t>
                      </w:r>
                      <w:r>
                        <w:rPr>
                          <w:color w:val="231F20"/>
                          <w:w w:val="105"/>
                          <w:sz w:val="28"/>
                        </w:rPr>
                        <w:t>or</w:t>
                      </w:r>
                      <w:r>
                        <w:rPr>
                          <w:color w:val="231F20"/>
                          <w:spacing w:val="-20"/>
                          <w:w w:val="105"/>
                          <w:sz w:val="28"/>
                        </w:rPr>
                        <w:t> </w:t>
                      </w:r>
                      <w:r>
                        <w:rPr>
                          <w:color w:val="231F20"/>
                          <w:w w:val="105"/>
                          <w:sz w:val="28"/>
                        </w:rPr>
                        <w:t>human phenomena that is present.”</w:t>
                      </w:r>
                    </w:p>
                  </w:txbxContent>
                </v:textbox>
                <v:fill opacity="6553f" type="solid"/>
                <w10:wrap type="topAndBottom"/>
              </v:shape>
            </w:pict>
          </mc:Fallback>
        </mc:AlternateContent>
      </w:r>
    </w:p>
    <w:p>
      <w:pPr>
        <w:spacing w:after="0"/>
        <w:sectPr>
          <w:headerReference w:type="default" r:id="rId98"/>
          <w:headerReference w:type="even" r:id="rId99"/>
          <w:footerReference w:type="default" r:id="rId100"/>
          <w:pgSz w:w="11910" w:h="16840"/>
          <w:pgMar w:header="558" w:footer="833" w:top="740" w:bottom="1020" w:left="0" w:right="0"/>
          <w:pgNumType w:start="27"/>
        </w:sectPr>
      </w:pPr>
    </w:p>
    <w:p>
      <w:pPr>
        <w:pStyle w:val="BodyText"/>
        <w:rPr>
          <w:sz w:val="40"/>
        </w:rPr>
      </w:pPr>
    </w:p>
    <w:p>
      <w:pPr>
        <w:pStyle w:val="BodyText"/>
        <w:spacing w:before="342"/>
        <w:rPr>
          <w:sz w:val="40"/>
        </w:rPr>
      </w:pPr>
    </w:p>
    <w:p>
      <w:pPr>
        <w:pStyle w:val="Heading2"/>
        <w:spacing w:line="247" w:lineRule="auto"/>
        <w:ind w:right="2139"/>
      </w:pPr>
      <w:r>
        <w:rPr>
          <w:color w:val="42479D"/>
        </w:rPr>
        <w:t>Examples of curriculum making in action – </w:t>
      </w:r>
      <w:r>
        <w:rPr>
          <w:color w:val="42479D"/>
        </w:rPr>
        <w:t>planning for progression in mapskills</w:t>
      </w:r>
    </w:p>
    <w:p>
      <w:pPr>
        <w:pStyle w:val="BodyText"/>
        <w:spacing w:line="247" w:lineRule="auto" w:before="422"/>
        <w:ind w:left="1126" w:right="1411"/>
      </w:pPr>
      <w:r>
        <w:rPr>
          <w:color w:val="231F20"/>
        </w:rPr>
        <w:t>Curriculum making is a complicated and collaborative process, it is at the heart of the professional role of a</w:t>
      </w:r>
      <w:r>
        <w:rPr>
          <w:color w:val="231F20"/>
          <w:spacing w:val="80"/>
        </w:rPr>
        <w:t> </w:t>
      </w:r>
      <w:r>
        <w:rPr>
          <w:color w:val="231F20"/>
        </w:rPr>
        <w:t>teacher. Curriculum making in practice is not a linear endeavour, and there is no one right way to create a curriculum plan. The enacted curriculum is more a series of interactions between teachers, students and the knowledge to be imparted, and understood. The advice and guidance offered by the geography subject community, as well as Ofsted need to be considered along with the content to the national curriculum and GCSE, in the</w:t>
      </w:r>
      <w:r>
        <w:rPr>
          <w:color w:val="231F20"/>
          <w:spacing w:val="40"/>
        </w:rPr>
        <w:t> </w:t>
      </w:r>
      <w:r>
        <w:rPr>
          <w:color w:val="231F20"/>
        </w:rPr>
        <w:t>context of your school community, to begin planning and designing your curriculum intent. A subset of curriculum questions need to be considered, as illustrated in Fig 1 developed by Kinder and Owen:</w:t>
      </w:r>
    </w:p>
    <w:p>
      <w:pPr>
        <w:pStyle w:val="BodyText"/>
      </w:pPr>
    </w:p>
    <w:p>
      <w:pPr>
        <w:pStyle w:val="BodyText"/>
      </w:pPr>
    </w:p>
    <w:p>
      <w:pPr>
        <w:pStyle w:val="BodyText"/>
      </w:pPr>
    </w:p>
    <w:p>
      <w:pPr>
        <w:pStyle w:val="BodyText"/>
        <w:spacing w:before="57"/>
      </w:pPr>
    </w:p>
    <w:p>
      <w:pPr>
        <w:spacing w:line="247" w:lineRule="auto" w:before="0"/>
        <w:ind w:left="1533" w:right="1725" w:firstLine="0"/>
        <w:jc w:val="left"/>
        <w:rPr>
          <w:sz w:val="28"/>
        </w:rPr>
      </w:pPr>
      <w:r>
        <w:rPr/>
        <mc:AlternateContent>
          <mc:Choice Requires="wps">
            <w:drawing>
              <wp:anchor distT="0" distB="0" distL="0" distR="0" allowOverlap="1" layoutInCell="1" locked="0" behindDoc="1" simplePos="0" relativeHeight="484261376">
                <wp:simplePos x="0" y="0"/>
                <wp:positionH relativeFrom="page">
                  <wp:posOffset>715213</wp:posOffset>
                </wp:positionH>
                <wp:positionV relativeFrom="paragraph">
                  <wp:posOffset>-267703</wp:posOffset>
                </wp:positionV>
                <wp:extent cx="6012180" cy="5595620"/>
                <wp:effectExtent l="0" t="0" r="0" b="0"/>
                <wp:wrapNone/>
                <wp:docPr id="290" name="Graphic 290"/>
                <wp:cNvGraphicFramePr>
                  <a:graphicFrameLocks/>
                </wp:cNvGraphicFramePr>
                <a:graphic>
                  <a:graphicData uri="http://schemas.microsoft.com/office/word/2010/wordprocessingShape">
                    <wps:wsp>
                      <wps:cNvPr id="290" name="Graphic 290"/>
                      <wps:cNvSpPr/>
                      <wps:spPr>
                        <a:xfrm>
                          <a:off x="0" y="0"/>
                          <a:ext cx="6012180" cy="5595620"/>
                        </a:xfrm>
                        <a:custGeom>
                          <a:avLst/>
                          <a:gdLst/>
                          <a:ahLst/>
                          <a:cxnLst/>
                          <a:rect l="l" t="t" r="r" b="b"/>
                          <a:pathLst>
                            <a:path w="6012180" h="5595620">
                              <a:moveTo>
                                <a:pt x="6012002" y="0"/>
                              </a:moveTo>
                              <a:lnTo>
                                <a:pt x="0" y="0"/>
                              </a:lnTo>
                              <a:lnTo>
                                <a:pt x="0" y="5595010"/>
                              </a:lnTo>
                              <a:lnTo>
                                <a:pt x="6012002" y="5595010"/>
                              </a:lnTo>
                              <a:lnTo>
                                <a:pt x="6012002" y="0"/>
                              </a:lnTo>
                              <a:close/>
                            </a:path>
                          </a:pathLst>
                        </a:custGeom>
                        <a:solidFill>
                          <a:srgbClr val="D7085F">
                            <a:alpha val="9999"/>
                          </a:srgbClr>
                        </a:solidFill>
                      </wps:spPr>
                      <wps:bodyPr wrap="square" lIns="0" tIns="0" rIns="0" bIns="0" rtlCol="0">
                        <a:prstTxWarp prst="textNoShape">
                          <a:avLst/>
                        </a:prstTxWarp>
                        <a:noAutofit/>
                      </wps:bodyPr>
                    </wps:wsp>
                  </a:graphicData>
                </a:graphic>
              </wp:anchor>
            </w:drawing>
          </mc:Choice>
          <mc:Fallback>
            <w:pict>
              <v:rect style="position:absolute;margin-left:56.316002pt;margin-top:-21.079018pt;width:473.386pt;height:440.552pt;mso-position-horizontal-relative:page;mso-position-vertical-relative:paragraph;z-index:-19055104" id="docshape269" filled="true" fillcolor="#d7085f" stroked="false">
                <v:fill opacity="6553f" type="solid"/>
                <w10:wrap type="none"/>
              </v:rect>
            </w:pict>
          </mc:Fallback>
        </mc:AlternateContent>
      </w:r>
      <w:r>
        <w:rPr>
          <w:color w:val="231F20"/>
          <w:w w:val="105"/>
          <w:sz w:val="28"/>
        </w:rPr>
        <w:t>What</w:t>
      </w:r>
      <w:r>
        <w:rPr>
          <w:color w:val="231F20"/>
          <w:spacing w:val="-19"/>
          <w:w w:val="105"/>
          <w:sz w:val="28"/>
        </w:rPr>
        <w:t> </w:t>
      </w:r>
      <w:r>
        <w:rPr>
          <w:color w:val="231F20"/>
          <w:w w:val="105"/>
          <w:sz w:val="28"/>
        </w:rPr>
        <w:t>big</w:t>
      </w:r>
      <w:r>
        <w:rPr>
          <w:color w:val="231F20"/>
          <w:spacing w:val="-19"/>
          <w:w w:val="105"/>
          <w:sz w:val="28"/>
        </w:rPr>
        <w:t> </w:t>
      </w:r>
      <w:r>
        <w:rPr>
          <w:color w:val="231F20"/>
          <w:w w:val="105"/>
          <w:sz w:val="28"/>
        </w:rPr>
        <w:t>ideas</w:t>
      </w:r>
      <w:r>
        <w:rPr>
          <w:color w:val="231F20"/>
          <w:spacing w:val="-19"/>
          <w:w w:val="105"/>
          <w:sz w:val="28"/>
        </w:rPr>
        <w:t> </w:t>
      </w:r>
      <w:r>
        <w:rPr>
          <w:color w:val="231F20"/>
          <w:w w:val="105"/>
          <w:sz w:val="28"/>
        </w:rPr>
        <w:t>and</w:t>
      </w:r>
      <w:r>
        <w:rPr>
          <w:color w:val="231F20"/>
          <w:spacing w:val="-19"/>
          <w:w w:val="105"/>
          <w:sz w:val="28"/>
        </w:rPr>
        <w:t> </w:t>
      </w:r>
      <w:r>
        <w:rPr>
          <w:color w:val="231F20"/>
          <w:w w:val="105"/>
          <w:sz w:val="28"/>
        </w:rPr>
        <w:t>concepts</w:t>
      </w:r>
      <w:r>
        <w:rPr>
          <w:color w:val="231F20"/>
          <w:spacing w:val="-19"/>
          <w:w w:val="105"/>
          <w:sz w:val="28"/>
        </w:rPr>
        <w:t> </w:t>
      </w:r>
      <w:r>
        <w:rPr>
          <w:color w:val="231F20"/>
          <w:w w:val="105"/>
          <w:sz w:val="28"/>
        </w:rPr>
        <w:t>will</w:t>
      </w:r>
      <w:r>
        <w:rPr>
          <w:color w:val="231F20"/>
          <w:spacing w:val="-19"/>
          <w:w w:val="105"/>
          <w:sz w:val="28"/>
        </w:rPr>
        <w:t> </w:t>
      </w:r>
      <w:r>
        <w:rPr>
          <w:color w:val="231F20"/>
          <w:w w:val="105"/>
          <w:sz w:val="28"/>
        </w:rPr>
        <w:t>be</w:t>
      </w:r>
      <w:r>
        <w:rPr>
          <w:color w:val="231F20"/>
          <w:spacing w:val="-19"/>
          <w:w w:val="105"/>
          <w:sz w:val="28"/>
        </w:rPr>
        <w:t> </w:t>
      </w:r>
      <w:r>
        <w:rPr>
          <w:color w:val="231F20"/>
          <w:w w:val="105"/>
          <w:sz w:val="28"/>
        </w:rPr>
        <w:t>introduced,</w:t>
      </w:r>
      <w:r>
        <w:rPr>
          <w:color w:val="231F20"/>
          <w:spacing w:val="-19"/>
          <w:w w:val="105"/>
          <w:sz w:val="28"/>
        </w:rPr>
        <w:t> </w:t>
      </w:r>
      <w:r>
        <w:rPr>
          <w:color w:val="231F20"/>
          <w:w w:val="105"/>
          <w:sz w:val="28"/>
        </w:rPr>
        <w:t>and</w:t>
      </w:r>
      <w:r>
        <w:rPr>
          <w:color w:val="231F20"/>
          <w:spacing w:val="-19"/>
          <w:w w:val="105"/>
          <w:sz w:val="28"/>
        </w:rPr>
        <w:t> </w:t>
      </w:r>
      <w:r>
        <w:rPr>
          <w:color w:val="231F20"/>
          <w:w w:val="105"/>
          <w:sz w:val="28"/>
        </w:rPr>
        <w:t>progressed</w:t>
      </w:r>
      <w:r>
        <w:rPr>
          <w:color w:val="231F20"/>
          <w:spacing w:val="-19"/>
          <w:w w:val="105"/>
          <w:sz w:val="28"/>
        </w:rPr>
        <w:t> </w:t>
      </w:r>
      <w:r>
        <w:rPr>
          <w:color w:val="231F20"/>
          <w:w w:val="105"/>
          <w:sz w:val="28"/>
        </w:rPr>
        <w:t>across the Key Stage?</w:t>
      </w:r>
    </w:p>
    <w:p>
      <w:pPr>
        <w:pStyle w:val="BodyText"/>
        <w:spacing w:before="14"/>
        <w:rPr>
          <w:sz w:val="28"/>
        </w:rPr>
      </w:pPr>
    </w:p>
    <w:p>
      <w:pPr>
        <w:spacing w:line="496" w:lineRule="auto" w:before="1"/>
        <w:ind w:left="1533" w:right="1465" w:firstLine="0"/>
        <w:jc w:val="left"/>
        <w:rPr>
          <w:sz w:val="28"/>
        </w:rPr>
      </w:pPr>
      <w:r>
        <w:rPr>
          <w:color w:val="231F20"/>
          <w:w w:val="105"/>
          <w:sz w:val="28"/>
        </w:rPr>
        <w:t>What important geographical skills will be introduced and progressed? What is the starting point for your pupils as they begin this Key Stage? Which</w:t>
      </w:r>
      <w:r>
        <w:rPr>
          <w:color w:val="231F20"/>
          <w:spacing w:val="-10"/>
          <w:w w:val="105"/>
          <w:sz w:val="28"/>
        </w:rPr>
        <w:t> </w:t>
      </w:r>
      <w:r>
        <w:rPr>
          <w:color w:val="231F20"/>
          <w:w w:val="105"/>
          <w:sz w:val="28"/>
        </w:rPr>
        <w:t>aspects</w:t>
      </w:r>
      <w:r>
        <w:rPr>
          <w:color w:val="231F20"/>
          <w:spacing w:val="-10"/>
          <w:w w:val="105"/>
          <w:sz w:val="28"/>
        </w:rPr>
        <w:t> </w:t>
      </w:r>
      <w:r>
        <w:rPr>
          <w:color w:val="231F20"/>
          <w:w w:val="105"/>
          <w:sz w:val="28"/>
        </w:rPr>
        <w:t>of</w:t>
      </w:r>
      <w:r>
        <w:rPr>
          <w:color w:val="231F20"/>
          <w:spacing w:val="-10"/>
          <w:w w:val="105"/>
          <w:sz w:val="28"/>
        </w:rPr>
        <w:t> </w:t>
      </w:r>
      <w:r>
        <w:rPr>
          <w:color w:val="231F20"/>
          <w:w w:val="105"/>
          <w:sz w:val="28"/>
        </w:rPr>
        <w:t>your</w:t>
      </w:r>
      <w:r>
        <w:rPr>
          <w:color w:val="231F20"/>
          <w:spacing w:val="-10"/>
          <w:w w:val="105"/>
          <w:sz w:val="28"/>
        </w:rPr>
        <w:t> </w:t>
      </w:r>
      <w:r>
        <w:rPr>
          <w:color w:val="231F20"/>
          <w:w w:val="105"/>
          <w:sz w:val="28"/>
        </w:rPr>
        <w:t>vision</w:t>
      </w:r>
      <w:r>
        <w:rPr>
          <w:color w:val="231F20"/>
          <w:spacing w:val="-10"/>
          <w:w w:val="105"/>
          <w:sz w:val="28"/>
        </w:rPr>
        <w:t> </w:t>
      </w:r>
      <w:r>
        <w:rPr>
          <w:color w:val="231F20"/>
          <w:w w:val="105"/>
          <w:sz w:val="28"/>
        </w:rPr>
        <w:t>are</w:t>
      </w:r>
      <w:r>
        <w:rPr>
          <w:color w:val="231F20"/>
          <w:spacing w:val="-10"/>
          <w:w w:val="105"/>
          <w:sz w:val="28"/>
        </w:rPr>
        <w:t> </w:t>
      </w:r>
      <w:r>
        <w:rPr>
          <w:color w:val="231F20"/>
          <w:w w:val="105"/>
          <w:sz w:val="28"/>
        </w:rPr>
        <w:t>currently</w:t>
      </w:r>
      <w:r>
        <w:rPr>
          <w:color w:val="231F20"/>
          <w:spacing w:val="-10"/>
          <w:w w:val="105"/>
          <w:sz w:val="28"/>
        </w:rPr>
        <w:t> </w:t>
      </w:r>
      <w:r>
        <w:rPr>
          <w:color w:val="231F20"/>
          <w:w w:val="105"/>
          <w:sz w:val="28"/>
        </w:rPr>
        <w:t>weaknesses</w:t>
      </w:r>
      <w:r>
        <w:rPr>
          <w:color w:val="231F20"/>
          <w:spacing w:val="-10"/>
          <w:w w:val="105"/>
          <w:sz w:val="28"/>
        </w:rPr>
        <w:t> </w:t>
      </w:r>
      <w:r>
        <w:rPr>
          <w:color w:val="231F20"/>
          <w:w w:val="105"/>
          <w:sz w:val="28"/>
        </w:rPr>
        <w:t>in</w:t>
      </w:r>
      <w:r>
        <w:rPr>
          <w:color w:val="231F20"/>
          <w:spacing w:val="-10"/>
          <w:w w:val="105"/>
          <w:sz w:val="28"/>
        </w:rPr>
        <w:t> </w:t>
      </w:r>
      <w:r>
        <w:rPr>
          <w:color w:val="231F20"/>
          <w:w w:val="105"/>
          <w:sz w:val="28"/>
        </w:rPr>
        <w:t>your</w:t>
      </w:r>
      <w:r>
        <w:rPr>
          <w:color w:val="231F20"/>
          <w:spacing w:val="-10"/>
          <w:w w:val="105"/>
          <w:sz w:val="28"/>
        </w:rPr>
        <w:t> </w:t>
      </w:r>
      <w:r>
        <w:rPr>
          <w:color w:val="231F20"/>
          <w:w w:val="105"/>
          <w:sz w:val="28"/>
        </w:rPr>
        <w:t>students? How</w:t>
      </w:r>
      <w:r>
        <w:rPr>
          <w:color w:val="231F20"/>
          <w:spacing w:val="-17"/>
          <w:w w:val="105"/>
          <w:sz w:val="28"/>
        </w:rPr>
        <w:t> </w:t>
      </w:r>
      <w:r>
        <w:rPr>
          <w:color w:val="231F20"/>
          <w:w w:val="105"/>
          <w:sz w:val="28"/>
        </w:rPr>
        <w:t>does</w:t>
      </w:r>
      <w:r>
        <w:rPr>
          <w:color w:val="231F20"/>
          <w:spacing w:val="-17"/>
          <w:w w:val="105"/>
          <w:sz w:val="28"/>
        </w:rPr>
        <w:t> </w:t>
      </w:r>
      <w:r>
        <w:rPr>
          <w:color w:val="231F20"/>
          <w:w w:val="105"/>
          <w:sz w:val="28"/>
        </w:rPr>
        <w:t>your</w:t>
      </w:r>
      <w:r>
        <w:rPr>
          <w:color w:val="231F20"/>
          <w:spacing w:val="-17"/>
          <w:w w:val="105"/>
          <w:sz w:val="28"/>
        </w:rPr>
        <w:t> </w:t>
      </w:r>
      <w:r>
        <w:rPr>
          <w:color w:val="231F20"/>
          <w:w w:val="105"/>
          <w:sz w:val="28"/>
        </w:rPr>
        <w:t>existing</w:t>
      </w:r>
      <w:r>
        <w:rPr>
          <w:color w:val="231F20"/>
          <w:spacing w:val="-17"/>
          <w:w w:val="105"/>
          <w:sz w:val="28"/>
        </w:rPr>
        <w:t> </w:t>
      </w:r>
      <w:r>
        <w:rPr>
          <w:color w:val="231F20"/>
          <w:w w:val="105"/>
          <w:sz w:val="28"/>
        </w:rPr>
        <w:t>curriculum</w:t>
      </w:r>
      <w:r>
        <w:rPr>
          <w:color w:val="231F20"/>
          <w:spacing w:val="-17"/>
          <w:w w:val="105"/>
          <w:sz w:val="28"/>
        </w:rPr>
        <w:t> </w:t>
      </w:r>
      <w:r>
        <w:rPr>
          <w:color w:val="231F20"/>
          <w:w w:val="105"/>
          <w:sz w:val="28"/>
        </w:rPr>
        <w:t>support</w:t>
      </w:r>
      <w:r>
        <w:rPr>
          <w:color w:val="231F20"/>
          <w:spacing w:val="-17"/>
          <w:w w:val="105"/>
          <w:sz w:val="28"/>
        </w:rPr>
        <w:t> </w:t>
      </w:r>
      <w:r>
        <w:rPr>
          <w:color w:val="231F20"/>
          <w:w w:val="105"/>
          <w:sz w:val="28"/>
        </w:rPr>
        <w:t>progress</w:t>
      </w:r>
      <w:r>
        <w:rPr>
          <w:color w:val="231F20"/>
          <w:spacing w:val="-17"/>
          <w:w w:val="105"/>
          <w:sz w:val="28"/>
        </w:rPr>
        <w:t> </w:t>
      </w:r>
      <w:r>
        <w:rPr>
          <w:color w:val="231F20"/>
          <w:w w:val="105"/>
          <w:sz w:val="28"/>
        </w:rPr>
        <w:t>towards</w:t>
      </w:r>
      <w:r>
        <w:rPr>
          <w:color w:val="231F20"/>
          <w:spacing w:val="-17"/>
          <w:w w:val="105"/>
          <w:sz w:val="28"/>
        </w:rPr>
        <w:t> </w:t>
      </w:r>
      <w:r>
        <w:rPr>
          <w:color w:val="231F20"/>
          <w:w w:val="105"/>
          <w:sz w:val="28"/>
        </w:rPr>
        <w:t>the</w:t>
      </w:r>
      <w:r>
        <w:rPr>
          <w:color w:val="231F20"/>
          <w:spacing w:val="-17"/>
          <w:w w:val="105"/>
          <w:sz w:val="28"/>
        </w:rPr>
        <w:t> </w:t>
      </w:r>
      <w:r>
        <w:rPr>
          <w:color w:val="231F20"/>
          <w:w w:val="105"/>
          <w:sz w:val="28"/>
        </w:rPr>
        <w:t>vision? What are the strengths and weaknesses of your existing curriculum?</w:t>
      </w:r>
    </w:p>
    <w:p>
      <w:pPr>
        <w:spacing w:line="324" w:lineRule="exact" w:before="0"/>
        <w:ind w:left="1533" w:right="0" w:firstLine="0"/>
        <w:jc w:val="left"/>
        <w:rPr>
          <w:sz w:val="28"/>
        </w:rPr>
      </w:pPr>
      <w:r>
        <w:rPr>
          <w:color w:val="231F20"/>
          <w:w w:val="105"/>
          <w:sz w:val="28"/>
        </w:rPr>
        <w:t>What</w:t>
      </w:r>
      <w:r>
        <w:rPr>
          <w:color w:val="231F20"/>
          <w:spacing w:val="-4"/>
          <w:w w:val="105"/>
          <w:sz w:val="28"/>
        </w:rPr>
        <w:t> </w:t>
      </w:r>
      <w:r>
        <w:rPr>
          <w:color w:val="231F20"/>
          <w:w w:val="105"/>
          <w:sz w:val="28"/>
        </w:rPr>
        <w:t>changes</w:t>
      </w:r>
      <w:r>
        <w:rPr>
          <w:color w:val="231F20"/>
          <w:spacing w:val="-3"/>
          <w:w w:val="105"/>
          <w:sz w:val="28"/>
        </w:rPr>
        <w:t> </w:t>
      </w:r>
      <w:r>
        <w:rPr>
          <w:color w:val="231F20"/>
          <w:w w:val="105"/>
          <w:sz w:val="28"/>
        </w:rPr>
        <w:t>do</w:t>
      </w:r>
      <w:r>
        <w:rPr>
          <w:color w:val="231F20"/>
          <w:spacing w:val="-3"/>
          <w:w w:val="105"/>
          <w:sz w:val="28"/>
        </w:rPr>
        <w:t> </w:t>
      </w:r>
      <w:r>
        <w:rPr>
          <w:color w:val="231F20"/>
          <w:w w:val="105"/>
          <w:sz w:val="28"/>
        </w:rPr>
        <w:t>we</w:t>
      </w:r>
      <w:r>
        <w:rPr>
          <w:color w:val="231F20"/>
          <w:spacing w:val="-3"/>
          <w:w w:val="105"/>
          <w:sz w:val="28"/>
        </w:rPr>
        <w:t> </w:t>
      </w:r>
      <w:r>
        <w:rPr>
          <w:color w:val="231F20"/>
          <w:w w:val="105"/>
          <w:sz w:val="28"/>
        </w:rPr>
        <w:t>need</w:t>
      </w:r>
      <w:r>
        <w:rPr>
          <w:color w:val="231F20"/>
          <w:spacing w:val="-3"/>
          <w:w w:val="105"/>
          <w:sz w:val="28"/>
        </w:rPr>
        <w:t> </w:t>
      </w:r>
      <w:r>
        <w:rPr>
          <w:color w:val="231F20"/>
          <w:w w:val="105"/>
          <w:sz w:val="28"/>
        </w:rPr>
        <w:t>to</w:t>
      </w:r>
      <w:r>
        <w:rPr>
          <w:color w:val="231F20"/>
          <w:spacing w:val="-3"/>
          <w:w w:val="105"/>
          <w:sz w:val="28"/>
        </w:rPr>
        <w:t> </w:t>
      </w:r>
      <w:r>
        <w:rPr>
          <w:color w:val="231F20"/>
          <w:w w:val="105"/>
          <w:sz w:val="28"/>
        </w:rPr>
        <w:t>make</w:t>
      </w:r>
      <w:r>
        <w:rPr>
          <w:color w:val="231F20"/>
          <w:spacing w:val="-3"/>
          <w:w w:val="105"/>
          <w:sz w:val="28"/>
        </w:rPr>
        <w:t> </w:t>
      </w:r>
      <w:r>
        <w:rPr>
          <w:color w:val="231F20"/>
          <w:w w:val="105"/>
          <w:sz w:val="28"/>
        </w:rPr>
        <w:t>to</w:t>
      </w:r>
      <w:r>
        <w:rPr>
          <w:color w:val="231F20"/>
          <w:spacing w:val="-3"/>
          <w:w w:val="105"/>
          <w:sz w:val="28"/>
        </w:rPr>
        <w:t> </w:t>
      </w:r>
      <w:r>
        <w:rPr>
          <w:color w:val="231F20"/>
          <w:w w:val="105"/>
          <w:sz w:val="28"/>
        </w:rPr>
        <w:t>the</w:t>
      </w:r>
      <w:r>
        <w:rPr>
          <w:color w:val="231F20"/>
          <w:spacing w:val="-3"/>
          <w:w w:val="105"/>
          <w:sz w:val="28"/>
        </w:rPr>
        <w:t> </w:t>
      </w:r>
      <w:r>
        <w:rPr>
          <w:color w:val="231F20"/>
          <w:w w:val="105"/>
          <w:sz w:val="28"/>
        </w:rPr>
        <w:t>existing</w:t>
      </w:r>
      <w:r>
        <w:rPr>
          <w:color w:val="231F20"/>
          <w:spacing w:val="-4"/>
          <w:w w:val="105"/>
          <w:sz w:val="28"/>
        </w:rPr>
        <w:t> </w:t>
      </w:r>
      <w:r>
        <w:rPr>
          <w:color w:val="231F20"/>
          <w:spacing w:val="-2"/>
          <w:w w:val="105"/>
          <w:sz w:val="28"/>
        </w:rPr>
        <w:t>curriculum?</w:t>
      </w:r>
    </w:p>
    <w:p>
      <w:pPr>
        <w:pStyle w:val="BodyText"/>
        <w:spacing w:before="22"/>
        <w:rPr>
          <w:sz w:val="28"/>
        </w:rPr>
      </w:pPr>
    </w:p>
    <w:p>
      <w:pPr>
        <w:spacing w:line="247" w:lineRule="auto" w:before="0"/>
        <w:ind w:left="1533" w:right="1465" w:firstLine="0"/>
        <w:jc w:val="left"/>
        <w:rPr>
          <w:sz w:val="28"/>
        </w:rPr>
      </w:pPr>
      <w:r>
        <w:rPr>
          <w:color w:val="231F20"/>
          <w:w w:val="105"/>
          <w:sz w:val="28"/>
        </w:rPr>
        <w:t>Which</w:t>
      </w:r>
      <w:r>
        <w:rPr>
          <w:color w:val="231F20"/>
          <w:spacing w:val="-16"/>
          <w:w w:val="105"/>
          <w:sz w:val="28"/>
        </w:rPr>
        <w:t> </w:t>
      </w:r>
      <w:r>
        <w:rPr>
          <w:color w:val="231F20"/>
          <w:w w:val="105"/>
          <w:sz w:val="28"/>
        </w:rPr>
        <w:t>aspects</w:t>
      </w:r>
      <w:r>
        <w:rPr>
          <w:color w:val="231F20"/>
          <w:spacing w:val="-16"/>
          <w:w w:val="105"/>
          <w:sz w:val="28"/>
        </w:rPr>
        <w:t> </w:t>
      </w:r>
      <w:r>
        <w:rPr>
          <w:color w:val="231F20"/>
          <w:w w:val="105"/>
          <w:sz w:val="28"/>
        </w:rPr>
        <w:t>of</w:t>
      </w:r>
      <w:r>
        <w:rPr>
          <w:color w:val="231F20"/>
          <w:spacing w:val="-16"/>
          <w:w w:val="105"/>
          <w:sz w:val="28"/>
        </w:rPr>
        <w:t> </w:t>
      </w:r>
      <w:r>
        <w:rPr>
          <w:color w:val="231F20"/>
          <w:w w:val="105"/>
          <w:sz w:val="28"/>
        </w:rPr>
        <w:t>your</w:t>
      </w:r>
      <w:r>
        <w:rPr>
          <w:color w:val="231F20"/>
          <w:spacing w:val="-16"/>
          <w:w w:val="105"/>
          <w:sz w:val="28"/>
        </w:rPr>
        <w:t> </w:t>
      </w:r>
      <w:r>
        <w:rPr>
          <w:color w:val="231F20"/>
          <w:w w:val="105"/>
          <w:sz w:val="28"/>
        </w:rPr>
        <w:t>vision</w:t>
      </w:r>
      <w:r>
        <w:rPr>
          <w:color w:val="231F20"/>
          <w:spacing w:val="-16"/>
          <w:w w:val="105"/>
          <w:sz w:val="28"/>
        </w:rPr>
        <w:t> </w:t>
      </w:r>
      <w:r>
        <w:rPr>
          <w:color w:val="231F20"/>
          <w:w w:val="105"/>
          <w:sz w:val="28"/>
        </w:rPr>
        <w:t>do</w:t>
      </w:r>
      <w:r>
        <w:rPr>
          <w:color w:val="231F20"/>
          <w:spacing w:val="-16"/>
          <w:w w:val="105"/>
          <w:sz w:val="28"/>
        </w:rPr>
        <w:t> </w:t>
      </w:r>
      <w:r>
        <w:rPr>
          <w:color w:val="231F20"/>
          <w:w w:val="105"/>
          <w:sz w:val="28"/>
        </w:rPr>
        <w:t>you</w:t>
      </w:r>
      <w:r>
        <w:rPr>
          <w:color w:val="231F20"/>
          <w:spacing w:val="-16"/>
          <w:w w:val="105"/>
          <w:sz w:val="28"/>
        </w:rPr>
        <w:t> </w:t>
      </w:r>
      <w:r>
        <w:rPr>
          <w:color w:val="231F20"/>
          <w:w w:val="105"/>
          <w:sz w:val="28"/>
        </w:rPr>
        <w:t>need</w:t>
      </w:r>
      <w:r>
        <w:rPr>
          <w:color w:val="231F20"/>
          <w:spacing w:val="-16"/>
          <w:w w:val="105"/>
          <w:sz w:val="28"/>
        </w:rPr>
        <w:t> </w:t>
      </w:r>
      <w:r>
        <w:rPr>
          <w:color w:val="231F20"/>
          <w:w w:val="105"/>
          <w:sz w:val="28"/>
        </w:rPr>
        <w:t>to</w:t>
      </w:r>
      <w:r>
        <w:rPr>
          <w:color w:val="231F20"/>
          <w:spacing w:val="-16"/>
          <w:w w:val="105"/>
          <w:sz w:val="28"/>
        </w:rPr>
        <w:t> </w:t>
      </w:r>
      <w:r>
        <w:rPr>
          <w:color w:val="231F20"/>
          <w:w w:val="105"/>
          <w:sz w:val="28"/>
        </w:rPr>
        <w:t>develop</w:t>
      </w:r>
      <w:r>
        <w:rPr>
          <w:color w:val="231F20"/>
          <w:spacing w:val="-16"/>
          <w:w w:val="105"/>
          <w:sz w:val="28"/>
        </w:rPr>
        <w:t> </w:t>
      </w:r>
      <w:r>
        <w:rPr>
          <w:color w:val="231F20"/>
          <w:w w:val="105"/>
          <w:sz w:val="28"/>
        </w:rPr>
        <w:t>new</w:t>
      </w:r>
      <w:r>
        <w:rPr>
          <w:color w:val="231F20"/>
          <w:spacing w:val="-16"/>
          <w:w w:val="105"/>
          <w:sz w:val="28"/>
        </w:rPr>
        <w:t> </w:t>
      </w:r>
      <w:r>
        <w:rPr>
          <w:color w:val="231F20"/>
          <w:w w:val="105"/>
          <w:sz w:val="28"/>
        </w:rPr>
        <w:t>units</w:t>
      </w:r>
      <w:r>
        <w:rPr>
          <w:color w:val="231F20"/>
          <w:spacing w:val="-16"/>
          <w:w w:val="105"/>
          <w:sz w:val="28"/>
        </w:rPr>
        <w:t> </w:t>
      </w:r>
      <w:r>
        <w:rPr>
          <w:color w:val="231F20"/>
          <w:w w:val="105"/>
          <w:sz w:val="28"/>
        </w:rPr>
        <w:t>of</w:t>
      </w:r>
      <w:r>
        <w:rPr>
          <w:color w:val="231F20"/>
          <w:spacing w:val="-16"/>
          <w:w w:val="105"/>
          <w:sz w:val="28"/>
        </w:rPr>
        <w:t> </w:t>
      </w:r>
      <w:r>
        <w:rPr>
          <w:color w:val="231F20"/>
          <w:w w:val="105"/>
          <w:sz w:val="28"/>
        </w:rPr>
        <w:t>work, ideas, resources?</w:t>
      </w:r>
    </w:p>
    <w:p>
      <w:pPr>
        <w:pStyle w:val="BodyText"/>
        <w:spacing w:before="14"/>
        <w:rPr>
          <w:sz w:val="28"/>
        </w:rPr>
      </w:pPr>
    </w:p>
    <w:p>
      <w:pPr>
        <w:spacing w:line="247" w:lineRule="auto" w:before="1"/>
        <w:ind w:left="1533" w:right="1465" w:firstLine="0"/>
        <w:jc w:val="left"/>
        <w:rPr>
          <w:sz w:val="28"/>
        </w:rPr>
      </w:pPr>
      <w:r>
        <w:rPr>
          <w:color w:val="231F20"/>
          <w:w w:val="105"/>
          <w:sz w:val="28"/>
        </w:rPr>
        <w:t>How</w:t>
      </w:r>
      <w:r>
        <w:rPr>
          <w:color w:val="231F20"/>
          <w:spacing w:val="-9"/>
          <w:w w:val="105"/>
          <w:sz w:val="28"/>
        </w:rPr>
        <w:t> </w:t>
      </w:r>
      <w:r>
        <w:rPr>
          <w:color w:val="231F20"/>
          <w:w w:val="105"/>
          <w:sz w:val="28"/>
        </w:rPr>
        <w:t>do</w:t>
      </w:r>
      <w:r>
        <w:rPr>
          <w:color w:val="231F20"/>
          <w:spacing w:val="-9"/>
          <w:w w:val="105"/>
          <w:sz w:val="28"/>
        </w:rPr>
        <w:t> </w:t>
      </w:r>
      <w:r>
        <w:rPr>
          <w:color w:val="231F20"/>
          <w:w w:val="105"/>
          <w:sz w:val="28"/>
        </w:rPr>
        <w:t>you</w:t>
      </w:r>
      <w:r>
        <w:rPr>
          <w:color w:val="231F20"/>
          <w:spacing w:val="-9"/>
          <w:w w:val="105"/>
          <w:sz w:val="28"/>
        </w:rPr>
        <w:t> </w:t>
      </w:r>
      <w:r>
        <w:rPr>
          <w:color w:val="231F20"/>
          <w:w w:val="105"/>
          <w:sz w:val="28"/>
        </w:rPr>
        <w:t>plan</w:t>
      </w:r>
      <w:r>
        <w:rPr>
          <w:color w:val="231F20"/>
          <w:spacing w:val="-9"/>
          <w:w w:val="105"/>
          <w:sz w:val="28"/>
        </w:rPr>
        <w:t> </w:t>
      </w:r>
      <w:r>
        <w:rPr>
          <w:color w:val="231F20"/>
          <w:w w:val="105"/>
          <w:sz w:val="28"/>
        </w:rPr>
        <w:t>for</w:t>
      </w:r>
      <w:r>
        <w:rPr>
          <w:color w:val="231F20"/>
          <w:spacing w:val="-9"/>
          <w:w w:val="105"/>
          <w:sz w:val="28"/>
        </w:rPr>
        <w:t> </w:t>
      </w:r>
      <w:r>
        <w:rPr>
          <w:color w:val="231F20"/>
          <w:w w:val="105"/>
          <w:sz w:val="28"/>
        </w:rPr>
        <w:t>student</w:t>
      </w:r>
      <w:r>
        <w:rPr>
          <w:color w:val="231F20"/>
          <w:spacing w:val="-9"/>
          <w:w w:val="105"/>
          <w:sz w:val="28"/>
        </w:rPr>
        <w:t> </w:t>
      </w:r>
      <w:r>
        <w:rPr>
          <w:color w:val="231F20"/>
          <w:w w:val="105"/>
          <w:sz w:val="28"/>
        </w:rPr>
        <w:t>progress</w:t>
      </w:r>
      <w:r>
        <w:rPr>
          <w:color w:val="231F20"/>
          <w:spacing w:val="-9"/>
          <w:w w:val="105"/>
          <w:sz w:val="28"/>
        </w:rPr>
        <w:t> </w:t>
      </w:r>
      <w:r>
        <w:rPr>
          <w:color w:val="231F20"/>
          <w:w w:val="105"/>
          <w:sz w:val="28"/>
        </w:rPr>
        <w:t>across</w:t>
      </w:r>
      <w:r>
        <w:rPr>
          <w:color w:val="231F20"/>
          <w:spacing w:val="-9"/>
          <w:w w:val="105"/>
          <w:sz w:val="28"/>
        </w:rPr>
        <w:t> </w:t>
      </w:r>
      <w:r>
        <w:rPr>
          <w:color w:val="231F20"/>
          <w:w w:val="105"/>
          <w:sz w:val="28"/>
        </w:rPr>
        <w:t>the</w:t>
      </w:r>
      <w:r>
        <w:rPr>
          <w:color w:val="231F20"/>
          <w:spacing w:val="-9"/>
          <w:w w:val="105"/>
          <w:sz w:val="28"/>
        </w:rPr>
        <w:t> </w:t>
      </w:r>
      <w:r>
        <w:rPr>
          <w:color w:val="231F20"/>
          <w:w w:val="105"/>
          <w:sz w:val="28"/>
        </w:rPr>
        <w:t>whole</w:t>
      </w:r>
      <w:r>
        <w:rPr>
          <w:color w:val="231F20"/>
          <w:spacing w:val="-9"/>
          <w:w w:val="105"/>
          <w:sz w:val="28"/>
        </w:rPr>
        <w:t> </w:t>
      </w:r>
      <w:r>
        <w:rPr>
          <w:color w:val="231F20"/>
          <w:w w:val="105"/>
          <w:sz w:val="28"/>
        </w:rPr>
        <w:t>key</w:t>
      </w:r>
      <w:r>
        <w:rPr>
          <w:color w:val="231F20"/>
          <w:spacing w:val="-9"/>
          <w:w w:val="105"/>
          <w:sz w:val="28"/>
        </w:rPr>
        <w:t> </w:t>
      </w:r>
      <w:r>
        <w:rPr>
          <w:color w:val="231F20"/>
          <w:w w:val="105"/>
          <w:sz w:val="28"/>
        </w:rPr>
        <w:t>stage,</w:t>
      </w:r>
      <w:r>
        <w:rPr>
          <w:color w:val="231F20"/>
          <w:spacing w:val="-9"/>
          <w:w w:val="105"/>
          <w:sz w:val="28"/>
        </w:rPr>
        <w:t> </w:t>
      </w:r>
      <w:r>
        <w:rPr>
          <w:color w:val="231F20"/>
          <w:w w:val="105"/>
          <w:sz w:val="28"/>
        </w:rPr>
        <w:t>each unit, and lessons?</w:t>
      </w:r>
    </w:p>
    <w:p>
      <w:pPr>
        <w:pStyle w:val="BodyText"/>
        <w:spacing w:before="14"/>
        <w:rPr>
          <w:sz w:val="28"/>
        </w:rPr>
      </w:pPr>
    </w:p>
    <w:p>
      <w:pPr>
        <w:spacing w:line="247" w:lineRule="auto" w:before="0"/>
        <w:ind w:left="1533" w:right="1465" w:firstLine="0"/>
        <w:jc w:val="left"/>
        <w:rPr>
          <w:sz w:val="28"/>
        </w:rPr>
      </w:pPr>
      <w:r>
        <w:rPr>
          <w:color w:val="231F20"/>
          <w:w w:val="105"/>
          <w:sz w:val="28"/>
        </w:rPr>
        <w:t>How</w:t>
      </w:r>
      <w:r>
        <w:rPr>
          <w:color w:val="231F20"/>
          <w:spacing w:val="-21"/>
          <w:w w:val="105"/>
          <w:sz w:val="28"/>
        </w:rPr>
        <w:t> </w:t>
      </w:r>
      <w:r>
        <w:rPr>
          <w:color w:val="231F20"/>
          <w:w w:val="105"/>
          <w:sz w:val="28"/>
        </w:rPr>
        <w:t>have</w:t>
      </w:r>
      <w:r>
        <w:rPr>
          <w:color w:val="231F20"/>
          <w:spacing w:val="-20"/>
          <w:w w:val="105"/>
          <w:sz w:val="28"/>
        </w:rPr>
        <w:t> </w:t>
      </w:r>
      <w:r>
        <w:rPr>
          <w:color w:val="231F20"/>
          <w:w w:val="105"/>
          <w:sz w:val="28"/>
        </w:rPr>
        <w:t>you</w:t>
      </w:r>
      <w:r>
        <w:rPr>
          <w:color w:val="231F20"/>
          <w:spacing w:val="-21"/>
          <w:w w:val="105"/>
          <w:sz w:val="28"/>
        </w:rPr>
        <w:t> </w:t>
      </w:r>
      <w:r>
        <w:rPr>
          <w:color w:val="231F20"/>
          <w:w w:val="105"/>
          <w:sz w:val="28"/>
        </w:rPr>
        <w:t>selected</w:t>
      </w:r>
      <w:r>
        <w:rPr>
          <w:color w:val="231F20"/>
          <w:spacing w:val="-20"/>
          <w:w w:val="105"/>
          <w:sz w:val="28"/>
        </w:rPr>
        <w:t> </w:t>
      </w:r>
      <w:r>
        <w:rPr>
          <w:color w:val="231F20"/>
          <w:w w:val="105"/>
          <w:sz w:val="28"/>
        </w:rPr>
        <w:t>and</w:t>
      </w:r>
      <w:r>
        <w:rPr>
          <w:color w:val="231F20"/>
          <w:spacing w:val="-21"/>
          <w:w w:val="105"/>
          <w:sz w:val="28"/>
        </w:rPr>
        <w:t> </w:t>
      </w:r>
      <w:r>
        <w:rPr>
          <w:color w:val="231F20"/>
          <w:w w:val="105"/>
          <w:sz w:val="28"/>
        </w:rPr>
        <w:t>sequenced</w:t>
      </w:r>
      <w:r>
        <w:rPr>
          <w:color w:val="231F20"/>
          <w:spacing w:val="-20"/>
          <w:w w:val="105"/>
          <w:sz w:val="28"/>
        </w:rPr>
        <w:t> </w:t>
      </w:r>
      <w:r>
        <w:rPr>
          <w:color w:val="231F20"/>
          <w:w w:val="105"/>
          <w:sz w:val="28"/>
        </w:rPr>
        <w:t>curriculum</w:t>
      </w:r>
      <w:r>
        <w:rPr>
          <w:color w:val="231F20"/>
          <w:spacing w:val="-20"/>
          <w:w w:val="105"/>
          <w:sz w:val="28"/>
        </w:rPr>
        <w:t> </w:t>
      </w:r>
      <w:r>
        <w:rPr>
          <w:color w:val="231F20"/>
          <w:w w:val="105"/>
          <w:sz w:val="28"/>
        </w:rPr>
        <w:t>content</w:t>
      </w:r>
      <w:r>
        <w:rPr>
          <w:color w:val="231F20"/>
          <w:spacing w:val="-21"/>
          <w:w w:val="105"/>
          <w:sz w:val="28"/>
        </w:rPr>
        <w:t> </w:t>
      </w:r>
      <w:r>
        <w:rPr>
          <w:color w:val="231F20"/>
          <w:w w:val="105"/>
          <w:sz w:val="28"/>
        </w:rPr>
        <w:t>to</w:t>
      </w:r>
      <w:r>
        <w:rPr>
          <w:color w:val="231F20"/>
          <w:spacing w:val="-20"/>
          <w:w w:val="105"/>
          <w:sz w:val="28"/>
        </w:rPr>
        <w:t> </w:t>
      </w:r>
      <w:r>
        <w:rPr>
          <w:color w:val="231F20"/>
          <w:w w:val="105"/>
          <w:sz w:val="28"/>
        </w:rPr>
        <w:t>reflect</w:t>
      </w:r>
      <w:r>
        <w:rPr>
          <w:color w:val="231F20"/>
          <w:spacing w:val="-21"/>
          <w:w w:val="105"/>
          <w:sz w:val="28"/>
        </w:rPr>
        <w:t> </w:t>
      </w:r>
      <w:r>
        <w:rPr>
          <w:color w:val="231F20"/>
          <w:w w:val="105"/>
          <w:sz w:val="28"/>
        </w:rPr>
        <w:t>and support student progress towards our vision?</w:t>
      </w:r>
    </w:p>
    <w:p>
      <w:pPr>
        <w:spacing w:after="0" w:line="247" w:lineRule="auto"/>
        <w:jc w:val="left"/>
        <w:rPr>
          <w:sz w:val="28"/>
        </w:rPr>
        <w:sectPr>
          <w:footerReference w:type="even" r:id="rId102"/>
          <w:pgSz w:w="11910" w:h="16840"/>
          <w:pgMar w:header="0" w:footer="0" w:top="740" w:bottom="280" w:left="0" w:right="0"/>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048" w:right="1465"/>
      </w:pPr>
      <w:r>
        <w:rPr>
          <w:color w:val="231F20"/>
        </w:rPr>
        <w:t>The following section provides examples of how schools are beginning to develop their curriculum intent, considering many of these questions.</w:t>
      </w:r>
    </w:p>
    <w:p>
      <w:pPr>
        <w:pStyle w:val="BodyText"/>
        <w:spacing w:before="10"/>
        <w:rPr>
          <w:sz w:val="16"/>
        </w:rPr>
      </w:pPr>
      <w:r>
        <w:rPr/>
        <mc:AlternateContent>
          <mc:Choice Requires="wps">
            <w:drawing>
              <wp:anchor distT="0" distB="0" distL="0" distR="0" allowOverlap="1" layoutInCell="1" locked="0" behindDoc="1" simplePos="0" relativeHeight="487635968">
                <wp:simplePos x="0" y="0"/>
                <wp:positionH relativeFrom="page">
                  <wp:posOffset>0</wp:posOffset>
                </wp:positionH>
                <wp:positionV relativeFrom="paragraph">
                  <wp:posOffset>139664</wp:posOffset>
                </wp:positionV>
                <wp:extent cx="1740535" cy="339725"/>
                <wp:effectExtent l="0" t="0" r="0" b="0"/>
                <wp:wrapTopAndBottom/>
                <wp:docPr id="297" name="Textbox 297"/>
                <wp:cNvGraphicFramePr>
                  <a:graphicFrameLocks/>
                </wp:cNvGraphicFramePr>
                <a:graphic>
                  <a:graphicData uri="http://schemas.microsoft.com/office/word/2010/wordprocessingShape">
                    <wps:wsp>
                      <wps:cNvPr id="297" name="Textbox 297"/>
                      <wps:cNvSpPr txBox="1"/>
                      <wps:spPr>
                        <a:xfrm>
                          <a:off x="0" y="0"/>
                          <a:ext cx="1740535" cy="339725"/>
                        </a:xfrm>
                        <a:prstGeom prst="rect">
                          <a:avLst/>
                        </a:prstGeom>
                        <a:solidFill>
                          <a:srgbClr val="D7085F"/>
                        </a:solidFill>
                      </wps:spPr>
                      <wps:txbx>
                        <w:txbxContent>
                          <w:p>
                            <w:pPr>
                              <w:spacing w:before="106"/>
                              <w:ind w:left="1048" w:right="0" w:firstLine="0"/>
                              <w:jc w:val="left"/>
                              <w:rPr>
                                <w:color w:val="000000"/>
                                <w:sz w:val="24"/>
                              </w:rPr>
                            </w:pPr>
                            <w:r>
                              <w:rPr>
                                <w:color w:val="FFFFFF"/>
                                <w:sz w:val="24"/>
                              </w:rPr>
                              <w:t>Example</w:t>
                            </w:r>
                            <w:r>
                              <w:rPr>
                                <w:color w:val="FFFFFF"/>
                                <w:spacing w:val="16"/>
                                <w:sz w:val="24"/>
                              </w:rPr>
                              <w:t> </w:t>
                            </w:r>
                            <w:r>
                              <w:rPr>
                                <w:color w:val="FFFFFF"/>
                                <w:spacing w:val="-10"/>
                                <w:sz w:val="24"/>
                              </w:rPr>
                              <w:t>1</w:t>
                            </w:r>
                          </w:p>
                        </w:txbxContent>
                      </wps:txbx>
                      <wps:bodyPr wrap="square" lIns="0" tIns="0" rIns="0" bIns="0" rtlCol="0">
                        <a:noAutofit/>
                      </wps:bodyPr>
                    </wps:wsp>
                  </a:graphicData>
                </a:graphic>
              </wp:anchor>
            </w:drawing>
          </mc:Choice>
          <mc:Fallback>
            <w:pict>
              <v:shape style="position:absolute;margin-left:0pt;margin-top:10.997241pt;width:137.050pt;height:26.75pt;mso-position-horizontal-relative:page;mso-position-vertical-relative:paragraph;z-index:-15680512;mso-wrap-distance-left:0;mso-wrap-distance-right:0" type="#_x0000_t202" id="docshape276" filled="true" fillcolor="#d7085f" stroked="false">
                <v:textbox inset="0,0,0,0">
                  <w:txbxContent>
                    <w:p>
                      <w:pPr>
                        <w:spacing w:before="106"/>
                        <w:ind w:left="1048" w:right="0" w:firstLine="0"/>
                        <w:jc w:val="left"/>
                        <w:rPr>
                          <w:color w:val="000000"/>
                          <w:sz w:val="24"/>
                        </w:rPr>
                      </w:pPr>
                      <w:r>
                        <w:rPr>
                          <w:color w:val="FFFFFF"/>
                          <w:sz w:val="24"/>
                        </w:rPr>
                        <w:t>Example</w:t>
                      </w:r>
                      <w:r>
                        <w:rPr>
                          <w:color w:val="FFFFFF"/>
                          <w:spacing w:val="16"/>
                          <w:sz w:val="24"/>
                        </w:rPr>
                        <w:t> </w:t>
                      </w:r>
                      <w:r>
                        <w:rPr>
                          <w:color w:val="FFFFFF"/>
                          <w:spacing w:val="-10"/>
                          <w:sz w:val="24"/>
                        </w:rPr>
                        <w:t>1</w:t>
                      </w:r>
                    </w:p>
                  </w:txbxContent>
                </v:textbox>
                <v:fill type="solid"/>
                <w10:wrap type="topAndBottom"/>
              </v:shape>
            </w:pict>
          </mc:Fallback>
        </mc:AlternateContent>
      </w:r>
    </w:p>
    <w:p>
      <w:pPr>
        <w:pStyle w:val="BodyText"/>
        <w:rPr>
          <w:sz w:val="6"/>
        </w:rPr>
      </w:pPr>
    </w:p>
    <w:p>
      <w:pPr>
        <w:spacing w:after="0"/>
        <w:rPr>
          <w:sz w:val="6"/>
        </w:rPr>
        <w:sectPr>
          <w:headerReference w:type="default" r:id="rId103"/>
          <w:footerReference w:type="default" r:id="rId104"/>
          <w:pgSz w:w="11910" w:h="16840"/>
          <w:pgMar w:header="558" w:footer="833" w:top="740" w:bottom="1020" w:left="0" w:right="0"/>
          <w:pgNumType w:start="29"/>
        </w:sectPr>
      </w:pPr>
    </w:p>
    <w:p>
      <w:pPr>
        <w:pStyle w:val="BodyText"/>
        <w:spacing w:line="249" w:lineRule="auto" w:before="98"/>
        <w:ind w:left="1048" w:right="26"/>
        <w:rPr>
          <w:sz w:val="24"/>
        </w:rPr>
      </w:pPr>
      <w:r>
        <w:rPr>
          <w:color w:val="231F20"/>
        </w:rPr>
        <w:t>Judy Gleen, former Associate Assistant Headteacher</w:t>
      </w:r>
      <w:r>
        <w:rPr>
          <w:color w:val="231F20"/>
          <w:spacing w:val="40"/>
        </w:rPr>
        <w:t> </w:t>
      </w:r>
      <w:r>
        <w:rPr>
          <w:color w:val="231F20"/>
        </w:rPr>
        <w:t>at</w:t>
      </w:r>
      <w:r>
        <w:rPr>
          <w:color w:val="231F20"/>
          <w:spacing w:val="-3"/>
        </w:rPr>
        <w:t> </w:t>
      </w:r>
      <w:r>
        <w:rPr>
          <w:color w:val="231F20"/>
        </w:rPr>
        <w:t>Cheney</w:t>
      </w:r>
      <w:r>
        <w:rPr>
          <w:color w:val="231F20"/>
          <w:spacing w:val="-3"/>
        </w:rPr>
        <w:t> </w:t>
      </w:r>
      <w:r>
        <w:rPr>
          <w:color w:val="231F20"/>
        </w:rPr>
        <w:t>School</w:t>
      </w:r>
      <w:r>
        <w:rPr>
          <w:color w:val="231F20"/>
          <w:spacing w:val="-3"/>
        </w:rPr>
        <w:t> </w:t>
      </w:r>
      <w:r>
        <w:rPr>
          <w:color w:val="231F20"/>
        </w:rPr>
        <w:t>in</w:t>
      </w:r>
      <w:r>
        <w:rPr>
          <w:color w:val="231F20"/>
          <w:spacing w:val="-3"/>
        </w:rPr>
        <w:t> </w:t>
      </w:r>
      <w:r>
        <w:rPr>
          <w:color w:val="231F20"/>
        </w:rPr>
        <w:t>Oxford</w:t>
      </w:r>
      <w:r>
        <w:rPr>
          <w:color w:val="231F20"/>
          <w:spacing w:val="-3"/>
        </w:rPr>
        <w:t> </w:t>
      </w:r>
      <w:r>
        <w:rPr>
          <w:color w:val="231F20"/>
        </w:rPr>
        <w:t>(2020)</w:t>
      </w:r>
      <w:r>
        <w:rPr>
          <w:color w:val="231F20"/>
          <w:spacing w:val="-3"/>
        </w:rPr>
        <w:t> </w:t>
      </w:r>
      <w:r>
        <w:rPr>
          <w:color w:val="231F20"/>
        </w:rPr>
        <w:t>p110</w:t>
      </w:r>
      <w:r>
        <w:rPr>
          <w:color w:val="231F20"/>
          <w:spacing w:val="-3"/>
        </w:rPr>
        <w:t> </w:t>
      </w:r>
      <w:r>
        <w:rPr>
          <w:color w:val="231F20"/>
        </w:rPr>
        <w:t>explains</w:t>
      </w:r>
      <w:r>
        <w:rPr>
          <w:color w:val="231F20"/>
          <w:spacing w:val="-3"/>
        </w:rPr>
        <w:t> </w:t>
      </w:r>
      <w:r>
        <w:rPr>
          <w:color w:val="231F20"/>
        </w:rPr>
        <w:t>how the geography department at the school developed their curriculum intent. She makes an important point that considering intent, is</w:t>
      </w:r>
      <w:r>
        <w:rPr>
          <w:color w:val="231F20"/>
          <w:spacing w:val="40"/>
        </w:rPr>
        <w:t> </w:t>
      </w:r>
      <w:r>
        <w:rPr>
          <w:color w:val="42479D"/>
          <w:sz w:val="24"/>
        </w:rPr>
        <w:t>‘not just to tick the</w:t>
      </w:r>
      <w:r>
        <w:rPr>
          <w:color w:val="42479D"/>
          <w:spacing w:val="40"/>
          <w:sz w:val="24"/>
        </w:rPr>
        <w:t> </w:t>
      </w:r>
      <w:r>
        <w:rPr>
          <w:color w:val="42479D"/>
          <w:sz w:val="24"/>
        </w:rPr>
        <w:t>box for Ofsted’.</w:t>
      </w:r>
    </w:p>
    <w:p>
      <w:pPr>
        <w:pStyle w:val="BodyText"/>
      </w:pPr>
    </w:p>
    <w:p>
      <w:pPr>
        <w:spacing w:line="249" w:lineRule="auto" w:before="0"/>
        <w:ind w:left="1048" w:right="0" w:firstLine="0"/>
        <w:jc w:val="left"/>
        <w:rPr>
          <w:sz w:val="24"/>
        </w:rPr>
      </w:pPr>
      <w:r>
        <w:rPr>
          <w:color w:val="231F20"/>
          <w:w w:val="105"/>
          <w:sz w:val="20"/>
        </w:rPr>
        <w:t>She goes on to share her initial experiences of this process, reflecting that </w:t>
      </w:r>
      <w:r>
        <w:rPr>
          <w:color w:val="42479D"/>
          <w:w w:val="105"/>
          <w:sz w:val="24"/>
        </w:rPr>
        <w:t>“I really hope that this direction from Ofsted achieves what it set </w:t>
      </w:r>
      <w:r>
        <w:rPr>
          <w:color w:val="42479D"/>
          <w:spacing w:val="-2"/>
          <w:w w:val="105"/>
          <w:sz w:val="24"/>
        </w:rPr>
        <w:t>out</w:t>
      </w:r>
      <w:r>
        <w:rPr>
          <w:color w:val="42479D"/>
          <w:spacing w:val="-13"/>
          <w:w w:val="105"/>
          <w:sz w:val="24"/>
        </w:rPr>
        <w:t> </w:t>
      </w:r>
      <w:r>
        <w:rPr>
          <w:color w:val="42479D"/>
          <w:spacing w:val="-2"/>
          <w:w w:val="105"/>
          <w:sz w:val="24"/>
        </w:rPr>
        <w:t>to</w:t>
      </w:r>
      <w:r>
        <w:rPr>
          <w:color w:val="42479D"/>
          <w:spacing w:val="-13"/>
          <w:w w:val="105"/>
          <w:sz w:val="24"/>
        </w:rPr>
        <w:t> </w:t>
      </w:r>
      <w:r>
        <w:rPr>
          <w:color w:val="42479D"/>
          <w:spacing w:val="-2"/>
          <w:w w:val="105"/>
          <w:sz w:val="24"/>
        </w:rPr>
        <w:t>do:</w:t>
      </w:r>
      <w:r>
        <w:rPr>
          <w:color w:val="42479D"/>
          <w:spacing w:val="-13"/>
          <w:w w:val="105"/>
          <w:sz w:val="24"/>
        </w:rPr>
        <w:t> </w:t>
      </w:r>
      <w:r>
        <w:rPr>
          <w:color w:val="42479D"/>
          <w:spacing w:val="-2"/>
          <w:w w:val="105"/>
          <w:sz w:val="24"/>
        </w:rPr>
        <w:t>encourage</w:t>
      </w:r>
      <w:r>
        <w:rPr>
          <w:color w:val="42479D"/>
          <w:spacing w:val="-13"/>
          <w:w w:val="105"/>
          <w:sz w:val="24"/>
        </w:rPr>
        <w:t> </w:t>
      </w:r>
      <w:r>
        <w:rPr>
          <w:color w:val="42479D"/>
          <w:spacing w:val="-2"/>
          <w:w w:val="105"/>
          <w:sz w:val="24"/>
        </w:rPr>
        <w:t>departments</w:t>
      </w:r>
      <w:r>
        <w:rPr>
          <w:color w:val="42479D"/>
          <w:spacing w:val="-13"/>
          <w:w w:val="105"/>
          <w:sz w:val="24"/>
        </w:rPr>
        <w:t> </w:t>
      </w:r>
      <w:r>
        <w:rPr>
          <w:color w:val="42479D"/>
          <w:spacing w:val="-2"/>
          <w:w w:val="105"/>
          <w:sz w:val="24"/>
        </w:rPr>
        <w:t>to</w:t>
      </w:r>
      <w:r>
        <w:rPr>
          <w:color w:val="42479D"/>
          <w:spacing w:val="-13"/>
          <w:w w:val="105"/>
          <w:sz w:val="24"/>
        </w:rPr>
        <w:t> </w:t>
      </w:r>
      <w:r>
        <w:rPr>
          <w:color w:val="42479D"/>
          <w:spacing w:val="-2"/>
          <w:w w:val="105"/>
          <w:sz w:val="24"/>
        </w:rPr>
        <w:t>discuss </w:t>
      </w:r>
      <w:r>
        <w:rPr>
          <w:color w:val="42479D"/>
          <w:w w:val="105"/>
          <w:sz w:val="24"/>
        </w:rPr>
        <w:t>their intent, jointly plan the shape of their curriculum</w:t>
      </w:r>
      <w:r>
        <w:rPr>
          <w:color w:val="42479D"/>
          <w:spacing w:val="-5"/>
          <w:w w:val="105"/>
          <w:sz w:val="24"/>
        </w:rPr>
        <w:t> </w:t>
      </w:r>
      <w:r>
        <w:rPr>
          <w:color w:val="42479D"/>
          <w:w w:val="105"/>
          <w:sz w:val="24"/>
        </w:rPr>
        <w:t>and</w:t>
      </w:r>
      <w:r>
        <w:rPr>
          <w:color w:val="42479D"/>
          <w:spacing w:val="-5"/>
          <w:w w:val="105"/>
          <w:sz w:val="24"/>
        </w:rPr>
        <w:t> </w:t>
      </w:r>
      <w:r>
        <w:rPr>
          <w:color w:val="42479D"/>
          <w:w w:val="105"/>
          <w:sz w:val="24"/>
        </w:rPr>
        <w:t>agree</w:t>
      </w:r>
      <w:r>
        <w:rPr>
          <w:color w:val="42479D"/>
          <w:spacing w:val="-5"/>
          <w:w w:val="105"/>
          <w:sz w:val="24"/>
        </w:rPr>
        <w:t> </w:t>
      </w:r>
      <w:r>
        <w:rPr>
          <w:color w:val="42479D"/>
          <w:w w:val="105"/>
          <w:sz w:val="24"/>
        </w:rPr>
        <w:t>their</w:t>
      </w:r>
      <w:r>
        <w:rPr>
          <w:color w:val="42479D"/>
          <w:spacing w:val="-5"/>
          <w:w w:val="105"/>
          <w:sz w:val="24"/>
        </w:rPr>
        <w:t> </w:t>
      </w:r>
      <w:r>
        <w:rPr>
          <w:color w:val="42479D"/>
          <w:w w:val="105"/>
          <w:sz w:val="24"/>
        </w:rPr>
        <w:t>priorities</w:t>
      </w:r>
      <w:r>
        <w:rPr>
          <w:color w:val="42479D"/>
          <w:spacing w:val="-5"/>
          <w:w w:val="105"/>
          <w:sz w:val="24"/>
        </w:rPr>
        <w:t> </w:t>
      </w:r>
      <w:r>
        <w:rPr>
          <w:color w:val="42479D"/>
          <w:w w:val="105"/>
          <w:sz w:val="24"/>
        </w:rPr>
        <w:t>for ensuring</w:t>
      </w:r>
      <w:r>
        <w:rPr>
          <w:color w:val="42479D"/>
          <w:spacing w:val="-5"/>
          <w:w w:val="105"/>
          <w:sz w:val="24"/>
        </w:rPr>
        <w:t> </w:t>
      </w:r>
      <w:r>
        <w:rPr>
          <w:color w:val="42479D"/>
          <w:w w:val="105"/>
          <w:sz w:val="24"/>
        </w:rPr>
        <w:t>all</w:t>
      </w:r>
      <w:r>
        <w:rPr>
          <w:color w:val="42479D"/>
          <w:spacing w:val="-5"/>
          <w:w w:val="105"/>
          <w:sz w:val="24"/>
        </w:rPr>
        <w:t> </w:t>
      </w:r>
      <w:r>
        <w:rPr>
          <w:color w:val="42479D"/>
          <w:w w:val="105"/>
          <w:sz w:val="24"/>
        </w:rPr>
        <w:t>students</w:t>
      </w:r>
      <w:r>
        <w:rPr>
          <w:color w:val="42479D"/>
          <w:spacing w:val="-5"/>
          <w:w w:val="105"/>
          <w:sz w:val="24"/>
        </w:rPr>
        <w:t> </w:t>
      </w:r>
      <w:r>
        <w:rPr>
          <w:color w:val="42479D"/>
          <w:w w:val="105"/>
          <w:sz w:val="24"/>
        </w:rPr>
        <w:t>make</w:t>
      </w:r>
      <w:r>
        <w:rPr>
          <w:color w:val="42479D"/>
          <w:spacing w:val="-5"/>
          <w:w w:val="105"/>
          <w:sz w:val="24"/>
        </w:rPr>
        <w:t> </w:t>
      </w:r>
      <w:r>
        <w:rPr>
          <w:color w:val="42479D"/>
          <w:w w:val="105"/>
          <w:sz w:val="24"/>
        </w:rPr>
        <w:t>good</w:t>
      </w:r>
      <w:r>
        <w:rPr>
          <w:color w:val="42479D"/>
          <w:spacing w:val="-5"/>
          <w:w w:val="105"/>
          <w:sz w:val="24"/>
        </w:rPr>
        <w:t> </w:t>
      </w:r>
      <w:r>
        <w:rPr>
          <w:color w:val="42479D"/>
          <w:w w:val="105"/>
          <w:sz w:val="24"/>
        </w:rPr>
        <w:t>progress.”</w:t>
      </w:r>
    </w:p>
    <w:p>
      <w:pPr>
        <w:spacing w:line="254" w:lineRule="auto" w:before="278"/>
        <w:ind w:left="1048" w:right="355" w:firstLine="0"/>
        <w:jc w:val="left"/>
        <w:rPr>
          <w:sz w:val="24"/>
        </w:rPr>
      </w:pPr>
      <w:r>
        <w:rPr>
          <w:color w:val="231F20"/>
          <w:sz w:val="20"/>
        </w:rPr>
        <w:t>The department team spent a long time considering the purpose of geography she states </w:t>
      </w:r>
      <w:r>
        <w:rPr>
          <w:color w:val="42479D"/>
          <w:sz w:val="24"/>
        </w:rPr>
        <w:t>“Geographers</w:t>
      </w:r>
      <w:r>
        <w:rPr>
          <w:color w:val="42479D"/>
          <w:spacing w:val="-3"/>
          <w:sz w:val="24"/>
        </w:rPr>
        <w:t> </w:t>
      </w:r>
      <w:r>
        <w:rPr>
          <w:color w:val="42479D"/>
          <w:sz w:val="24"/>
        </w:rPr>
        <w:t>are</w:t>
      </w:r>
      <w:r>
        <w:rPr>
          <w:color w:val="42479D"/>
          <w:spacing w:val="-2"/>
          <w:sz w:val="24"/>
        </w:rPr>
        <w:t> </w:t>
      </w:r>
      <w:r>
        <w:rPr>
          <w:color w:val="42479D"/>
          <w:sz w:val="24"/>
        </w:rPr>
        <w:t>found</w:t>
      </w:r>
      <w:r>
        <w:rPr>
          <w:color w:val="42479D"/>
          <w:spacing w:val="-2"/>
          <w:sz w:val="24"/>
        </w:rPr>
        <w:t> </w:t>
      </w:r>
      <w:r>
        <w:rPr>
          <w:color w:val="42479D"/>
          <w:sz w:val="24"/>
        </w:rPr>
        <w:t>in</w:t>
      </w:r>
      <w:r>
        <w:rPr>
          <w:color w:val="42479D"/>
          <w:spacing w:val="-2"/>
          <w:sz w:val="24"/>
        </w:rPr>
        <w:t> </w:t>
      </w:r>
      <w:r>
        <w:rPr>
          <w:color w:val="42479D"/>
          <w:sz w:val="24"/>
        </w:rPr>
        <w:t>all</w:t>
      </w:r>
      <w:r>
        <w:rPr>
          <w:color w:val="42479D"/>
          <w:spacing w:val="-3"/>
          <w:sz w:val="24"/>
        </w:rPr>
        <w:t> </w:t>
      </w:r>
      <w:r>
        <w:rPr>
          <w:color w:val="42479D"/>
          <w:sz w:val="24"/>
        </w:rPr>
        <w:t>walks</w:t>
      </w:r>
      <w:r>
        <w:rPr>
          <w:color w:val="42479D"/>
          <w:spacing w:val="-2"/>
          <w:sz w:val="24"/>
        </w:rPr>
        <w:t> </w:t>
      </w:r>
      <w:r>
        <w:rPr>
          <w:color w:val="42479D"/>
          <w:sz w:val="24"/>
        </w:rPr>
        <w:t>of</w:t>
      </w:r>
      <w:r>
        <w:rPr>
          <w:color w:val="42479D"/>
          <w:spacing w:val="-2"/>
          <w:sz w:val="24"/>
        </w:rPr>
        <w:t> </w:t>
      </w:r>
      <w:r>
        <w:rPr>
          <w:color w:val="42479D"/>
          <w:spacing w:val="-4"/>
          <w:sz w:val="24"/>
        </w:rPr>
        <w:t>life</w:t>
      </w:r>
    </w:p>
    <w:p>
      <w:pPr>
        <w:spacing w:line="247" w:lineRule="auto" w:before="0"/>
        <w:ind w:left="1048" w:right="227" w:firstLine="0"/>
        <w:jc w:val="left"/>
        <w:rPr>
          <w:sz w:val="24"/>
        </w:rPr>
      </w:pPr>
      <w:r>
        <w:rPr>
          <w:color w:val="42479D"/>
          <w:sz w:val="24"/>
        </w:rPr>
        <w:t>– from government, to planning, to </w:t>
      </w:r>
      <w:r>
        <w:rPr>
          <w:color w:val="42479D"/>
          <w:sz w:val="24"/>
        </w:rPr>
        <w:t>cutting-</w:t>
      </w:r>
      <w:r>
        <w:rPr>
          <w:color w:val="42479D"/>
          <w:sz w:val="24"/>
        </w:rPr>
        <w:t> edge research – because we know that geographers are uniquely able to draw together research, apply it spatially and</w:t>
      </w:r>
      <w:r>
        <w:rPr>
          <w:color w:val="42479D"/>
          <w:spacing w:val="40"/>
          <w:sz w:val="24"/>
        </w:rPr>
        <w:t> </w:t>
      </w:r>
      <w:r>
        <w:rPr>
          <w:color w:val="42479D"/>
          <w:sz w:val="24"/>
        </w:rPr>
        <w:t>look for innovative solutions that take all stakeholders into account.”</w:t>
      </w:r>
    </w:p>
    <w:p>
      <w:pPr>
        <w:pStyle w:val="BodyText"/>
        <w:spacing w:line="247" w:lineRule="auto" w:before="229"/>
        <w:ind w:left="1048" w:right="26"/>
      </w:pPr>
      <w:r>
        <w:rPr/>
        <w:drawing>
          <wp:anchor distT="0" distB="0" distL="0" distR="0" allowOverlap="1" layoutInCell="1" locked="0" behindDoc="0" simplePos="0" relativeHeight="15777792">
            <wp:simplePos x="0" y="0"/>
            <wp:positionH relativeFrom="page">
              <wp:posOffset>666000</wp:posOffset>
            </wp:positionH>
            <wp:positionV relativeFrom="paragraph">
              <wp:posOffset>1756745</wp:posOffset>
            </wp:positionV>
            <wp:extent cx="6893991" cy="1763991"/>
            <wp:effectExtent l="0" t="0" r="0" b="0"/>
            <wp:wrapNone/>
            <wp:docPr id="298" name="Image 298"/>
            <wp:cNvGraphicFramePr>
              <a:graphicFrameLocks/>
            </wp:cNvGraphicFramePr>
            <a:graphic>
              <a:graphicData uri="http://schemas.openxmlformats.org/drawingml/2006/picture">
                <pic:pic>
                  <pic:nvPicPr>
                    <pic:cNvPr id="298" name="Image 298"/>
                    <pic:cNvPicPr/>
                  </pic:nvPicPr>
                  <pic:blipFill>
                    <a:blip r:embed="rId105" cstate="print"/>
                    <a:stretch>
                      <a:fillRect/>
                    </a:stretch>
                  </pic:blipFill>
                  <pic:spPr>
                    <a:xfrm>
                      <a:off x="0" y="0"/>
                      <a:ext cx="6893991" cy="1763991"/>
                    </a:xfrm>
                    <a:prstGeom prst="rect">
                      <a:avLst/>
                    </a:prstGeom>
                  </pic:spPr>
                </pic:pic>
              </a:graphicData>
            </a:graphic>
          </wp:anchor>
        </w:drawing>
      </w:r>
      <w:r>
        <w:rPr>
          <w:color w:val="231F20"/>
        </w:rPr>
        <w:t>Tasked with developing a school wide intent, she was drawn to the work of Peter Hyman (Hyman, 2019), who believes that education can be divided into three components: head (academic), heart (character) and hand (problem-solving and creativity), but that too often,</w:t>
      </w:r>
      <w:r>
        <w:rPr>
          <w:color w:val="231F20"/>
          <w:spacing w:val="29"/>
        </w:rPr>
        <w:t> </w:t>
      </w:r>
      <w:r>
        <w:rPr>
          <w:color w:val="231F20"/>
        </w:rPr>
        <w:t>due</w:t>
      </w:r>
      <w:r>
        <w:rPr>
          <w:color w:val="231F20"/>
          <w:spacing w:val="29"/>
        </w:rPr>
        <w:t> </w:t>
      </w:r>
      <w:r>
        <w:rPr>
          <w:color w:val="231F20"/>
        </w:rPr>
        <w:t>in</w:t>
      </w:r>
      <w:r>
        <w:rPr>
          <w:color w:val="231F20"/>
          <w:spacing w:val="29"/>
        </w:rPr>
        <w:t> </w:t>
      </w:r>
      <w:r>
        <w:rPr>
          <w:color w:val="231F20"/>
        </w:rPr>
        <w:t>part</w:t>
      </w:r>
      <w:r>
        <w:rPr>
          <w:color w:val="231F20"/>
          <w:spacing w:val="29"/>
        </w:rPr>
        <w:t> </w:t>
      </w:r>
      <w:r>
        <w:rPr>
          <w:color w:val="231F20"/>
        </w:rPr>
        <w:t>to</w:t>
      </w:r>
      <w:r>
        <w:rPr>
          <w:color w:val="231F20"/>
          <w:spacing w:val="29"/>
        </w:rPr>
        <w:t> </w:t>
      </w:r>
      <w:r>
        <w:rPr>
          <w:color w:val="231F20"/>
        </w:rPr>
        <w:t>the</w:t>
      </w:r>
      <w:r>
        <w:rPr>
          <w:color w:val="231F20"/>
          <w:spacing w:val="29"/>
        </w:rPr>
        <w:t> </w:t>
      </w:r>
      <w:r>
        <w:rPr>
          <w:color w:val="231F20"/>
        </w:rPr>
        <w:t>exam</w:t>
      </w:r>
      <w:r>
        <w:rPr>
          <w:color w:val="231F20"/>
          <w:spacing w:val="29"/>
        </w:rPr>
        <w:t> </w:t>
      </w:r>
      <w:r>
        <w:rPr>
          <w:color w:val="231F20"/>
        </w:rPr>
        <w:t>system,</w:t>
      </w:r>
      <w:r>
        <w:rPr>
          <w:color w:val="231F20"/>
          <w:spacing w:val="29"/>
        </w:rPr>
        <w:t> </w:t>
      </w:r>
      <w:r>
        <w:rPr>
          <w:color w:val="231F20"/>
        </w:rPr>
        <w:t>the</w:t>
      </w:r>
      <w:r>
        <w:rPr>
          <w:color w:val="231F20"/>
          <w:spacing w:val="29"/>
        </w:rPr>
        <w:t> </w:t>
      </w:r>
      <w:r>
        <w:rPr>
          <w:color w:val="231F20"/>
        </w:rPr>
        <w:t>majority of what is taught sits in the ‘head’ component. He suggests that we need to rebalance our curriculum </w:t>
      </w:r>
      <w:r>
        <w:rPr>
          <w:color w:val="231F20"/>
        </w:rPr>
        <w:t>to be ‘bigger and more rounded’.</w:t>
      </w:r>
    </w:p>
    <w:p>
      <w:pPr>
        <w:pStyle w:val="BodyText"/>
        <w:spacing w:line="247" w:lineRule="auto" w:before="40"/>
        <w:ind w:left="659" w:right="1289"/>
      </w:pPr>
      <w:r>
        <w:rPr/>
        <w:br w:type="column"/>
      </w:r>
      <w:r>
        <w:rPr>
          <w:color w:val="231F20"/>
          <w:w w:val="105"/>
        </w:rPr>
        <w:t>All</w:t>
      </w:r>
      <w:r>
        <w:rPr>
          <w:color w:val="231F20"/>
          <w:spacing w:val="-15"/>
          <w:w w:val="105"/>
        </w:rPr>
        <w:t> </w:t>
      </w:r>
      <w:r>
        <w:rPr>
          <w:color w:val="231F20"/>
          <w:w w:val="105"/>
        </w:rPr>
        <w:t>heads</w:t>
      </w:r>
      <w:r>
        <w:rPr>
          <w:color w:val="231F20"/>
          <w:spacing w:val="-15"/>
          <w:w w:val="105"/>
        </w:rPr>
        <w:t> </w:t>
      </w:r>
      <w:r>
        <w:rPr>
          <w:color w:val="231F20"/>
          <w:w w:val="105"/>
        </w:rPr>
        <w:t>of</w:t>
      </w:r>
      <w:r>
        <w:rPr>
          <w:color w:val="231F20"/>
          <w:spacing w:val="-14"/>
          <w:w w:val="105"/>
        </w:rPr>
        <w:t> </w:t>
      </w:r>
      <w:r>
        <w:rPr>
          <w:color w:val="231F20"/>
          <w:w w:val="105"/>
        </w:rPr>
        <w:t>department</w:t>
      </w:r>
      <w:r>
        <w:rPr>
          <w:color w:val="231F20"/>
          <w:spacing w:val="-15"/>
          <w:w w:val="105"/>
        </w:rPr>
        <w:t> </w:t>
      </w:r>
      <w:r>
        <w:rPr>
          <w:color w:val="231F20"/>
          <w:w w:val="105"/>
        </w:rPr>
        <w:t>at</w:t>
      </w:r>
      <w:r>
        <w:rPr>
          <w:color w:val="231F20"/>
          <w:spacing w:val="-14"/>
          <w:w w:val="105"/>
        </w:rPr>
        <w:t> </w:t>
      </w:r>
      <w:r>
        <w:rPr>
          <w:color w:val="231F20"/>
          <w:w w:val="105"/>
        </w:rPr>
        <w:t>the</w:t>
      </w:r>
      <w:r>
        <w:rPr>
          <w:color w:val="231F20"/>
          <w:spacing w:val="-15"/>
          <w:w w:val="105"/>
        </w:rPr>
        <w:t> </w:t>
      </w:r>
      <w:r>
        <w:rPr>
          <w:color w:val="231F20"/>
          <w:w w:val="105"/>
        </w:rPr>
        <w:t>school</w:t>
      </w:r>
      <w:r>
        <w:rPr>
          <w:color w:val="231F20"/>
          <w:spacing w:val="-15"/>
          <w:w w:val="105"/>
        </w:rPr>
        <w:t> </w:t>
      </w:r>
      <w:r>
        <w:rPr>
          <w:color w:val="231F20"/>
          <w:w w:val="105"/>
        </w:rPr>
        <w:t>were</w:t>
      </w:r>
      <w:r>
        <w:rPr>
          <w:color w:val="231F20"/>
          <w:spacing w:val="-14"/>
          <w:w w:val="105"/>
        </w:rPr>
        <w:t> </w:t>
      </w:r>
      <w:r>
        <w:rPr>
          <w:color w:val="231F20"/>
          <w:w w:val="105"/>
        </w:rPr>
        <w:t>asked</w:t>
      </w:r>
      <w:r>
        <w:rPr>
          <w:color w:val="231F20"/>
          <w:spacing w:val="-15"/>
          <w:w w:val="105"/>
        </w:rPr>
        <w:t> </w:t>
      </w:r>
      <w:r>
        <w:rPr>
          <w:color w:val="231F20"/>
          <w:w w:val="105"/>
        </w:rPr>
        <w:t>to produce</w:t>
      </w:r>
      <w:r>
        <w:rPr>
          <w:color w:val="231F20"/>
          <w:spacing w:val="-3"/>
          <w:w w:val="105"/>
        </w:rPr>
        <w:t> </w:t>
      </w:r>
      <w:r>
        <w:rPr>
          <w:color w:val="231F20"/>
          <w:w w:val="105"/>
        </w:rPr>
        <w:t>a</w:t>
      </w:r>
      <w:r>
        <w:rPr>
          <w:color w:val="231F20"/>
          <w:spacing w:val="-1"/>
          <w:w w:val="105"/>
        </w:rPr>
        <w:t> </w:t>
      </w:r>
      <w:r>
        <w:rPr>
          <w:color w:val="231F20"/>
          <w:w w:val="105"/>
        </w:rPr>
        <w:t>short</w:t>
      </w:r>
      <w:r>
        <w:rPr>
          <w:color w:val="231F20"/>
          <w:spacing w:val="-1"/>
          <w:w w:val="105"/>
        </w:rPr>
        <w:t> </w:t>
      </w:r>
      <w:r>
        <w:rPr>
          <w:color w:val="231F20"/>
          <w:w w:val="105"/>
        </w:rPr>
        <w:t>vision</w:t>
      </w:r>
      <w:r>
        <w:rPr>
          <w:color w:val="231F20"/>
          <w:spacing w:val="-1"/>
          <w:w w:val="105"/>
        </w:rPr>
        <w:t> </w:t>
      </w:r>
      <w:r>
        <w:rPr>
          <w:color w:val="231F20"/>
          <w:w w:val="105"/>
        </w:rPr>
        <w:t>statement</w:t>
      </w:r>
      <w:r>
        <w:rPr>
          <w:color w:val="231F20"/>
          <w:spacing w:val="-1"/>
          <w:w w:val="105"/>
        </w:rPr>
        <w:t> </w:t>
      </w:r>
      <w:r>
        <w:rPr>
          <w:color w:val="231F20"/>
          <w:w w:val="105"/>
        </w:rPr>
        <w:t>that</w:t>
      </w:r>
      <w:r>
        <w:rPr>
          <w:color w:val="231F20"/>
          <w:spacing w:val="-1"/>
          <w:w w:val="105"/>
        </w:rPr>
        <w:t> </w:t>
      </w:r>
      <w:r>
        <w:rPr>
          <w:color w:val="231F20"/>
          <w:w w:val="105"/>
        </w:rPr>
        <w:t>captured</w:t>
      </w:r>
      <w:r>
        <w:rPr>
          <w:color w:val="231F20"/>
          <w:spacing w:val="-1"/>
          <w:w w:val="105"/>
        </w:rPr>
        <w:t> </w:t>
      </w:r>
      <w:r>
        <w:rPr>
          <w:color w:val="231F20"/>
          <w:w w:val="105"/>
        </w:rPr>
        <w:t>the purpose of the subject that the department teams agreed</w:t>
      </w:r>
      <w:r>
        <w:rPr>
          <w:color w:val="231F20"/>
          <w:spacing w:val="-4"/>
          <w:w w:val="105"/>
        </w:rPr>
        <w:t> </w:t>
      </w:r>
      <w:r>
        <w:rPr>
          <w:color w:val="231F20"/>
          <w:w w:val="105"/>
        </w:rPr>
        <w:t>to,</w:t>
      </w:r>
      <w:r>
        <w:rPr>
          <w:color w:val="231F20"/>
          <w:spacing w:val="-4"/>
          <w:w w:val="105"/>
        </w:rPr>
        <w:t> </w:t>
      </w:r>
      <w:r>
        <w:rPr>
          <w:color w:val="231F20"/>
          <w:w w:val="105"/>
        </w:rPr>
        <w:t>to</w:t>
      </w:r>
      <w:r>
        <w:rPr>
          <w:color w:val="231F20"/>
          <w:spacing w:val="-4"/>
          <w:w w:val="105"/>
        </w:rPr>
        <w:t> </w:t>
      </w:r>
      <w:r>
        <w:rPr>
          <w:color w:val="231F20"/>
          <w:w w:val="105"/>
        </w:rPr>
        <w:t>ensure</w:t>
      </w:r>
      <w:r>
        <w:rPr>
          <w:color w:val="231F20"/>
          <w:spacing w:val="-4"/>
          <w:w w:val="105"/>
        </w:rPr>
        <w:t> </w:t>
      </w:r>
      <w:r>
        <w:rPr>
          <w:color w:val="231F20"/>
          <w:w w:val="105"/>
        </w:rPr>
        <w:t>curriculum</w:t>
      </w:r>
      <w:r>
        <w:rPr>
          <w:color w:val="231F20"/>
          <w:spacing w:val="-4"/>
          <w:w w:val="105"/>
        </w:rPr>
        <w:t> </w:t>
      </w:r>
      <w:r>
        <w:rPr>
          <w:color w:val="231F20"/>
          <w:w w:val="105"/>
        </w:rPr>
        <w:t>development</w:t>
      </w:r>
      <w:r>
        <w:rPr>
          <w:color w:val="231F20"/>
          <w:spacing w:val="-4"/>
          <w:w w:val="105"/>
        </w:rPr>
        <w:t> </w:t>
      </w:r>
      <w:r>
        <w:rPr>
          <w:color w:val="231F20"/>
          <w:w w:val="105"/>
        </w:rPr>
        <w:t>was grounded</w:t>
      </w:r>
      <w:r>
        <w:rPr>
          <w:color w:val="231F20"/>
          <w:spacing w:val="-6"/>
          <w:w w:val="105"/>
        </w:rPr>
        <w:t> </w:t>
      </w:r>
      <w:r>
        <w:rPr>
          <w:color w:val="231F20"/>
          <w:w w:val="105"/>
        </w:rPr>
        <w:t>in</w:t>
      </w:r>
      <w:r>
        <w:rPr>
          <w:color w:val="231F20"/>
          <w:spacing w:val="-6"/>
          <w:w w:val="105"/>
        </w:rPr>
        <w:t> </w:t>
      </w:r>
      <w:r>
        <w:rPr>
          <w:color w:val="231F20"/>
          <w:w w:val="105"/>
        </w:rPr>
        <w:t>a</w:t>
      </w:r>
      <w:r>
        <w:rPr>
          <w:color w:val="231F20"/>
          <w:spacing w:val="-6"/>
          <w:w w:val="105"/>
        </w:rPr>
        <w:t> </w:t>
      </w:r>
      <w:r>
        <w:rPr>
          <w:color w:val="231F20"/>
          <w:w w:val="105"/>
        </w:rPr>
        <w:t>vision</w:t>
      </w:r>
      <w:r>
        <w:rPr>
          <w:color w:val="231F20"/>
          <w:spacing w:val="-6"/>
          <w:w w:val="105"/>
        </w:rPr>
        <w:t> </w:t>
      </w:r>
      <w:r>
        <w:rPr>
          <w:color w:val="231F20"/>
          <w:w w:val="105"/>
        </w:rPr>
        <w:t>or</w:t>
      </w:r>
      <w:r>
        <w:rPr>
          <w:color w:val="231F20"/>
          <w:spacing w:val="-6"/>
          <w:w w:val="105"/>
        </w:rPr>
        <w:t> </w:t>
      </w:r>
      <w:r>
        <w:rPr>
          <w:color w:val="231F20"/>
          <w:w w:val="105"/>
        </w:rPr>
        <w:t>intent.</w:t>
      </w:r>
      <w:r>
        <w:rPr>
          <w:color w:val="231F20"/>
          <w:spacing w:val="-6"/>
          <w:w w:val="105"/>
        </w:rPr>
        <w:t> </w:t>
      </w:r>
      <w:r>
        <w:rPr>
          <w:color w:val="231F20"/>
          <w:w w:val="105"/>
        </w:rPr>
        <w:t>The</w:t>
      </w:r>
      <w:r>
        <w:rPr>
          <w:color w:val="231F20"/>
          <w:spacing w:val="-6"/>
          <w:w w:val="105"/>
        </w:rPr>
        <w:t> </w:t>
      </w:r>
      <w:r>
        <w:rPr>
          <w:color w:val="231F20"/>
          <w:w w:val="105"/>
        </w:rPr>
        <w:t>team</w:t>
      </w:r>
      <w:r>
        <w:rPr>
          <w:color w:val="231F20"/>
          <w:spacing w:val="-6"/>
          <w:w w:val="105"/>
        </w:rPr>
        <w:t> </w:t>
      </w:r>
      <w:r>
        <w:rPr>
          <w:color w:val="231F20"/>
          <w:w w:val="105"/>
        </w:rPr>
        <w:t>settled</w:t>
      </w:r>
      <w:r>
        <w:rPr>
          <w:color w:val="231F20"/>
          <w:spacing w:val="-6"/>
          <w:w w:val="105"/>
        </w:rPr>
        <w:t> </w:t>
      </w:r>
      <w:r>
        <w:rPr>
          <w:color w:val="231F20"/>
          <w:w w:val="105"/>
        </w:rPr>
        <w:t>on:</w:t>
      </w:r>
    </w:p>
    <w:p>
      <w:pPr>
        <w:pStyle w:val="BodyText"/>
        <w:spacing w:before="117"/>
      </w:pPr>
      <w:r>
        <w:rPr/>
        <mc:AlternateContent>
          <mc:Choice Requires="wps">
            <w:drawing>
              <wp:anchor distT="0" distB="0" distL="0" distR="0" allowOverlap="1" layoutInCell="1" locked="0" behindDoc="1" simplePos="0" relativeHeight="487636480">
                <wp:simplePos x="0" y="0"/>
                <wp:positionH relativeFrom="page">
                  <wp:posOffset>3955503</wp:posOffset>
                </wp:positionH>
                <wp:positionV relativeFrom="paragraph">
                  <wp:posOffset>236945</wp:posOffset>
                </wp:positionV>
                <wp:extent cx="2862580" cy="3263265"/>
                <wp:effectExtent l="0" t="0" r="0" b="0"/>
                <wp:wrapTopAndBottom/>
                <wp:docPr id="299" name="Textbox 299"/>
                <wp:cNvGraphicFramePr>
                  <a:graphicFrameLocks/>
                </wp:cNvGraphicFramePr>
                <a:graphic>
                  <a:graphicData uri="http://schemas.microsoft.com/office/word/2010/wordprocessingShape">
                    <wps:wsp>
                      <wps:cNvPr id="299" name="Textbox 299"/>
                      <wps:cNvSpPr txBox="1"/>
                      <wps:spPr>
                        <a:xfrm>
                          <a:off x="0" y="0"/>
                          <a:ext cx="2862580" cy="3263265"/>
                        </a:xfrm>
                        <a:prstGeom prst="rect">
                          <a:avLst/>
                        </a:prstGeom>
                        <a:solidFill>
                          <a:srgbClr val="42479D">
                            <a:alpha val="9999"/>
                          </a:srgbClr>
                        </a:solidFill>
                      </wps:spPr>
                      <wps:txbx>
                        <w:txbxContent>
                          <w:p>
                            <w:pPr>
                              <w:spacing w:line="247" w:lineRule="auto" w:before="306"/>
                              <w:ind w:left="354" w:right="321" w:firstLine="0"/>
                              <w:jc w:val="left"/>
                              <w:rPr>
                                <w:color w:val="000000"/>
                                <w:sz w:val="28"/>
                              </w:rPr>
                            </w:pPr>
                            <w:r>
                              <w:rPr>
                                <w:color w:val="231F20"/>
                                <w:w w:val="105"/>
                                <w:sz w:val="28"/>
                              </w:rPr>
                              <w:t>“Geography</w:t>
                            </w:r>
                            <w:r>
                              <w:rPr>
                                <w:color w:val="231F20"/>
                                <w:spacing w:val="-21"/>
                                <w:w w:val="105"/>
                                <w:sz w:val="28"/>
                              </w:rPr>
                              <w:t> </w:t>
                            </w:r>
                            <w:r>
                              <w:rPr>
                                <w:color w:val="231F20"/>
                                <w:w w:val="105"/>
                                <w:sz w:val="28"/>
                              </w:rPr>
                              <w:t>is</w:t>
                            </w:r>
                            <w:r>
                              <w:rPr>
                                <w:color w:val="231F20"/>
                                <w:spacing w:val="-20"/>
                                <w:w w:val="105"/>
                                <w:sz w:val="28"/>
                              </w:rPr>
                              <w:t> </w:t>
                            </w:r>
                            <w:r>
                              <w:rPr>
                                <w:color w:val="231F20"/>
                                <w:w w:val="105"/>
                                <w:sz w:val="28"/>
                              </w:rPr>
                              <w:t>the</w:t>
                            </w:r>
                            <w:r>
                              <w:rPr>
                                <w:color w:val="231F20"/>
                                <w:spacing w:val="-20"/>
                                <w:w w:val="105"/>
                                <w:sz w:val="28"/>
                              </w:rPr>
                              <w:t> </w:t>
                            </w:r>
                            <w:r>
                              <w:rPr>
                                <w:color w:val="231F20"/>
                                <w:w w:val="105"/>
                                <w:sz w:val="28"/>
                              </w:rPr>
                              <w:t>subject</w:t>
                            </w:r>
                            <w:r>
                              <w:rPr>
                                <w:color w:val="231F20"/>
                                <w:spacing w:val="-21"/>
                                <w:w w:val="105"/>
                                <w:sz w:val="28"/>
                              </w:rPr>
                              <w:t> </w:t>
                            </w:r>
                            <w:r>
                              <w:rPr>
                                <w:color w:val="231F20"/>
                                <w:w w:val="105"/>
                                <w:sz w:val="28"/>
                              </w:rPr>
                              <w:t>which opens the door to our dynamic world</w:t>
                            </w:r>
                            <w:r>
                              <w:rPr>
                                <w:color w:val="231F20"/>
                                <w:spacing w:val="-6"/>
                                <w:w w:val="105"/>
                                <w:sz w:val="28"/>
                              </w:rPr>
                              <w:t> </w:t>
                            </w:r>
                            <w:r>
                              <w:rPr>
                                <w:color w:val="231F20"/>
                                <w:w w:val="105"/>
                                <w:sz w:val="28"/>
                              </w:rPr>
                              <w:t>and</w:t>
                            </w:r>
                            <w:r>
                              <w:rPr>
                                <w:color w:val="231F20"/>
                                <w:spacing w:val="-6"/>
                                <w:w w:val="105"/>
                                <w:sz w:val="28"/>
                              </w:rPr>
                              <w:t> </w:t>
                            </w:r>
                            <w:r>
                              <w:rPr>
                                <w:color w:val="231F20"/>
                                <w:w w:val="105"/>
                                <w:sz w:val="28"/>
                              </w:rPr>
                              <w:t>prepares</w:t>
                            </w:r>
                            <w:r>
                              <w:rPr>
                                <w:color w:val="231F20"/>
                                <w:spacing w:val="-6"/>
                                <w:w w:val="105"/>
                                <w:sz w:val="28"/>
                              </w:rPr>
                              <w:t> </w:t>
                            </w:r>
                            <w:r>
                              <w:rPr>
                                <w:color w:val="231F20"/>
                                <w:w w:val="105"/>
                                <w:sz w:val="28"/>
                              </w:rPr>
                              <w:t>each</w:t>
                            </w:r>
                            <w:r>
                              <w:rPr>
                                <w:color w:val="231F20"/>
                                <w:spacing w:val="-6"/>
                                <w:w w:val="105"/>
                                <w:sz w:val="28"/>
                              </w:rPr>
                              <w:t> </w:t>
                            </w:r>
                            <w:r>
                              <w:rPr>
                                <w:color w:val="231F20"/>
                                <w:w w:val="105"/>
                                <w:sz w:val="28"/>
                              </w:rPr>
                              <w:t>one</w:t>
                            </w:r>
                            <w:r>
                              <w:rPr>
                                <w:color w:val="231F20"/>
                                <w:spacing w:val="-6"/>
                                <w:w w:val="105"/>
                                <w:sz w:val="28"/>
                              </w:rPr>
                              <w:t> </w:t>
                            </w:r>
                            <w:r>
                              <w:rPr>
                                <w:color w:val="231F20"/>
                                <w:w w:val="105"/>
                                <w:sz w:val="28"/>
                              </w:rPr>
                              <w:t>of us for the role of global citizen in the 21st century. Geography puts</w:t>
                            </w:r>
                            <w:r>
                              <w:rPr>
                                <w:color w:val="231F20"/>
                                <w:spacing w:val="1"/>
                                <w:w w:val="105"/>
                                <w:sz w:val="28"/>
                              </w:rPr>
                              <w:t> </w:t>
                            </w:r>
                            <w:r>
                              <w:rPr>
                                <w:color w:val="231F20"/>
                                <w:w w:val="105"/>
                                <w:sz w:val="28"/>
                              </w:rPr>
                              <w:t>this</w:t>
                            </w:r>
                            <w:r>
                              <w:rPr>
                                <w:color w:val="231F20"/>
                                <w:spacing w:val="1"/>
                                <w:w w:val="105"/>
                                <w:sz w:val="28"/>
                              </w:rPr>
                              <w:t> </w:t>
                            </w:r>
                            <w:r>
                              <w:rPr>
                                <w:color w:val="231F20"/>
                                <w:w w:val="105"/>
                                <w:sz w:val="28"/>
                              </w:rPr>
                              <w:t>understanding</w:t>
                            </w:r>
                            <w:r>
                              <w:rPr>
                                <w:color w:val="231F20"/>
                                <w:spacing w:val="2"/>
                                <w:w w:val="105"/>
                                <w:sz w:val="28"/>
                              </w:rPr>
                              <w:t> </w:t>
                            </w:r>
                            <w:r>
                              <w:rPr>
                                <w:color w:val="231F20"/>
                                <w:w w:val="105"/>
                                <w:sz w:val="28"/>
                              </w:rPr>
                              <w:t>of</w:t>
                            </w:r>
                            <w:r>
                              <w:rPr>
                                <w:color w:val="231F20"/>
                                <w:spacing w:val="1"/>
                                <w:w w:val="105"/>
                                <w:sz w:val="28"/>
                              </w:rPr>
                              <w:t> </w:t>
                            </w:r>
                            <w:r>
                              <w:rPr>
                                <w:color w:val="231F20"/>
                                <w:spacing w:val="-2"/>
                                <w:w w:val="105"/>
                                <w:sz w:val="28"/>
                              </w:rPr>
                              <w:t>social</w:t>
                            </w:r>
                          </w:p>
                          <w:p>
                            <w:pPr>
                              <w:spacing w:line="247" w:lineRule="auto" w:before="9"/>
                              <w:ind w:left="354" w:right="211" w:firstLine="0"/>
                              <w:jc w:val="left"/>
                              <w:rPr>
                                <w:color w:val="000000"/>
                                <w:sz w:val="28"/>
                              </w:rPr>
                            </w:pPr>
                            <w:r>
                              <w:rPr>
                                <w:color w:val="231F20"/>
                                <w:w w:val="105"/>
                                <w:sz w:val="28"/>
                              </w:rPr>
                              <w:t>and</w:t>
                            </w:r>
                            <w:r>
                              <w:rPr>
                                <w:color w:val="231F20"/>
                                <w:spacing w:val="-15"/>
                                <w:w w:val="105"/>
                                <w:sz w:val="28"/>
                              </w:rPr>
                              <w:t> </w:t>
                            </w:r>
                            <w:r>
                              <w:rPr>
                                <w:color w:val="231F20"/>
                                <w:w w:val="105"/>
                                <w:sz w:val="28"/>
                              </w:rPr>
                              <w:t>physical</w:t>
                            </w:r>
                            <w:r>
                              <w:rPr>
                                <w:color w:val="231F20"/>
                                <w:spacing w:val="-15"/>
                                <w:w w:val="105"/>
                                <w:sz w:val="28"/>
                              </w:rPr>
                              <w:t> </w:t>
                            </w:r>
                            <w:r>
                              <w:rPr>
                                <w:color w:val="231F20"/>
                                <w:w w:val="105"/>
                                <w:sz w:val="28"/>
                              </w:rPr>
                              <w:t>processes</w:t>
                            </w:r>
                            <w:r>
                              <w:rPr>
                                <w:color w:val="231F20"/>
                                <w:spacing w:val="-15"/>
                                <w:w w:val="105"/>
                                <w:sz w:val="28"/>
                              </w:rPr>
                              <w:t> </w:t>
                            </w:r>
                            <w:r>
                              <w:rPr>
                                <w:color w:val="231F20"/>
                                <w:w w:val="105"/>
                                <w:sz w:val="28"/>
                              </w:rPr>
                              <w:t>within</w:t>
                            </w:r>
                            <w:r>
                              <w:rPr>
                                <w:color w:val="231F20"/>
                                <w:spacing w:val="-15"/>
                                <w:w w:val="105"/>
                                <w:sz w:val="28"/>
                              </w:rPr>
                              <w:t> </w:t>
                            </w:r>
                            <w:r>
                              <w:rPr>
                                <w:color w:val="231F20"/>
                                <w:w w:val="105"/>
                                <w:sz w:val="28"/>
                              </w:rPr>
                              <w:t>the context of place – recognising the great differences in cultures, political systems, economies, landscapes and environments across the world, and exploring the links between them.”</w:t>
                            </w:r>
                          </w:p>
                        </w:txbxContent>
                      </wps:txbx>
                      <wps:bodyPr wrap="square" lIns="0" tIns="0" rIns="0" bIns="0" rtlCol="0">
                        <a:noAutofit/>
                      </wps:bodyPr>
                    </wps:wsp>
                  </a:graphicData>
                </a:graphic>
              </wp:anchor>
            </w:drawing>
          </mc:Choice>
          <mc:Fallback>
            <w:pict>
              <v:shape style="position:absolute;margin-left:311.457001pt;margin-top:18.657095pt;width:225.4pt;height:256.95pt;mso-position-horizontal-relative:page;mso-position-vertical-relative:paragraph;z-index:-15680000;mso-wrap-distance-left:0;mso-wrap-distance-right:0" type="#_x0000_t202" id="docshape277" filled="true" fillcolor="#42479d" stroked="false">
                <v:textbox inset="0,0,0,0">
                  <w:txbxContent>
                    <w:p>
                      <w:pPr>
                        <w:spacing w:line="247" w:lineRule="auto" w:before="306"/>
                        <w:ind w:left="354" w:right="321" w:firstLine="0"/>
                        <w:jc w:val="left"/>
                        <w:rPr>
                          <w:color w:val="000000"/>
                          <w:sz w:val="28"/>
                        </w:rPr>
                      </w:pPr>
                      <w:r>
                        <w:rPr>
                          <w:color w:val="231F20"/>
                          <w:w w:val="105"/>
                          <w:sz w:val="28"/>
                        </w:rPr>
                        <w:t>“Geography</w:t>
                      </w:r>
                      <w:r>
                        <w:rPr>
                          <w:color w:val="231F20"/>
                          <w:spacing w:val="-21"/>
                          <w:w w:val="105"/>
                          <w:sz w:val="28"/>
                        </w:rPr>
                        <w:t> </w:t>
                      </w:r>
                      <w:r>
                        <w:rPr>
                          <w:color w:val="231F20"/>
                          <w:w w:val="105"/>
                          <w:sz w:val="28"/>
                        </w:rPr>
                        <w:t>is</w:t>
                      </w:r>
                      <w:r>
                        <w:rPr>
                          <w:color w:val="231F20"/>
                          <w:spacing w:val="-20"/>
                          <w:w w:val="105"/>
                          <w:sz w:val="28"/>
                        </w:rPr>
                        <w:t> </w:t>
                      </w:r>
                      <w:r>
                        <w:rPr>
                          <w:color w:val="231F20"/>
                          <w:w w:val="105"/>
                          <w:sz w:val="28"/>
                        </w:rPr>
                        <w:t>the</w:t>
                      </w:r>
                      <w:r>
                        <w:rPr>
                          <w:color w:val="231F20"/>
                          <w:spacing w:val="-20"/>
                          <w:w w:val="105"/>
                          <w:sz w:val="28"/>
                        </w:rPr>
                        <w:t> </w:t>
                      </w:r>
                      <w:r>
                        <w:rPr>
                          <w:color w:val="231F20"/>
                          <w:w w:val="105"/>
                          <w:sz w:val="28"/>
                        </w:rPr>
                        <w:t>subject</w:t>
                      </w:r>
                      <w:r>
                        <w:rPr>
                          <w:color w:val="231F20"/>
                          <w:spacing w:val="-21"/>
                          <w:w w:val="105"/>
                          <w:sz w:val="28"/>
                        </w:rPr>
                        <w:t> </w:t>
                      </w:r>
                      <w:r>
                        <w:rPr>
                          <w:color w:val="231F20"/>
                          <w:w w:val="105"/>
                          <w:sz w:val="28"/>
                        </w:rPr>
                        <w:t>which opens the door to our dynamic world</w:t>
                      </w:r>
                      <w:r>
                        <w:rPr>
                          <w:color w:val="231F20"/>
                          <w:spacing w:val="-6"/>
                          <w:w w:val="105"/>
                          <w:sz w:val="28"/>
                        </w:rPr>
                        <w:t> </w:t>
                      </w:r>
                      <w:r>
                        <w:rPr>
                          <w:color w:val="231F20"/>
                          <w:w w:val="105"/>
                          <w:sz w:val="28"/>
                        </w:rPr>
                        <w:t>and</w:t>
                      </w:r>
                      <w:r>
                        <w:rPr>
                          <w:color w:val="231F20"/>
                          <w:spacing w:val="-6"/>
                          <w:w w:val="105"/>
                          <w:sz w:val="28"/>
                        </w:rPr>
                        <w:t> </w:t>
                      </w:r>
                      <w:r>
                        <w:rPr>
                          <w:color w:val="231F20"/>
                          <w:w w:val="105"/>
                          <w:sz w:val="28"/>
                        </w:rPr>
                        <w:t>prepares</w:t>
                      </w:r>
                      <w:r>
                        <w:rPr>
                          <w:color w:val="231F20"/>
                          <w:spacing w:val="-6"/>
                          <w:w w:val="105"/>
                          <w:sz w:val="28"/>
                        </w:rPr>
                        <w:t> </w:t>
                      </w:r>
                      <w:r>
                        <w:rPr>
                          <w:color w:val="231F20"/>
                          <w:w w:val="105"/>
                          <w:sz w:val="28"/>
                        </w:rPr>
                        <w:t>each</w:t>
                      </w:r>
                      <w:r>
                        <w:rPr>
                          <w:color w:val="231F20"/>
                          <w:spacing w:val="-6"/>
                          <w:w w:val="105"/>
                          <w:sz w:val="28"/>
                        </w:rPr>
                        <w:t> </w:t>
                      </w:r>
                      <w:r>
                        <w:rPr>
                          <w:color w:val="231F20"/>
                          <w:w w:val="105"/>
                          <w:sz w:val="28"/>
                        </w:rPr>
                        <w:t>one</w:t>
                      </w:r>
                      <w:r>
                        <w:rPr>
                          <w:color w:val="231F20"/>
                          <w:spacing w:val="-6"/>
                          <w:w w:val="105"/>
                          <w:sz w:val="28"/>
                        </w:rPr>
                        <w:t> </w:t>
                      </w:r>
                      <w:r>
                        <w:rPr>
                          <w:color w:val="231F20"/>
                          <w:w w:val="105"/>
                          <w:sz w:val="28"/>
                        </w:rPr>
                        <w:t>of us for the role of global citizen in the 21st century. Geography puts</w:t>
                      </w:r>
                      <w:r>
                        <w:rPr>
                          <w:color w:val="231F20"/>
                          <w:spacing w:val="1"/>
                          <w:w w:val="105"/>
                          <w:sz w:val="28"/>
                        </w:rPr>
                        <w:t> </w:t>
                      </w:r>
                      <w:r>
                        <w:rPr>
                          <w:color w:val="231F20"/>
                          <w:w w:val="105"/>
                          <w:sz w:val="28"/>
                        </w:rPr>
                        <w:t>this</w:t>
                      </w:r>
                      <w:r>
                        <w:rPr>
                          <w:color w:val="231F20"/>
                          <w:spacing w:val="1"/>
                          <w:w w:val="105"/>
                          <w:sz w:val="28"/>
                        </w:rPr>
                        <w:t> </w:t>
                      </w:r>
                      <w:r>
                        <w:rPr>
                          <w:color w:val="231F20"/>
                          <w:w w:val="105"/>
                          <w:sz w:val="28"/>
                        </w:rPr>
                        <w:t>understanding</w:t>
                      </w:r>
                      <w:r>
                        <w:rPr>
                          <w:color w:val="231F20"/>
                          <w:spacing w:val="2"/>
                          <w:w w:val="105"/>
                          <w:sz w:val="28"/>
                        </w:rPr>
                        <w:t> </w:t>
                      </w:r>
                      <w:r>
                        <w:rPr>
                          <w:color w:val="231F20"/>
                          <w:w w:val="105"/>
                          <w:sz w:val="28"/>
                        </w:rPr>
                        <w:t>of</w:t>
                      </w:r>
                      <w:r>
                        <w:rPr>
                          <w:color w:val="231F20"/>
                          <w:spacing w:val="1"/>
                          <w:w w:val="105"/>
                          <w:sz w:val="28"/>
                        </w:rPr>
                        <w:t> </w:t>
                      </w:r>
                      <w:r>
                        <w:rPr>
                          <w:color w:val="231F20"/>
                          <w:spacing w:val="-2"/>
                          <w:w w:val="105"/>
                          <w:sz w:val="28"/>
                        </w:rPr>
                        <w:t>social</w:t>
                      </w:r>
                    </w:p>
                    <w:p>
                      <w:pPr>
                        <w:spacing w:line="247" w:lineRule="auto" w:before="9"/>
                        <w:ind w:left="354" w:right="211" w:firstLine="0"/>
                        <w:jc w:val="left"/>
                        <w:rPr>
                          <w:color w:val="000000"/>
                          <w:sz w:val="28"/>
                        </w:rPr>
                      </w:pPr>
                      <w:r>
                        <w:rPr>
                          <w:color w:val="231F20"/>
                          <w:w w:val="105"/>
                          <w:sz w:val="28"/>
                        </w:rPr>
                        <w:t>and</w:t>
                      </w:r>
                      <w:r>
                        <w:rPr>
                          <w:color w:val="231F20"/>
                          <w:spacing w:val="-15"/>
                          <w:w w:val="105"/>
                          <w:sz w:val="28"/>
                        </w:rPr>
                        <w:t> </w:t>
                      </w:r>
                      <w:r>
                        <w:rPr>
                          <w:color w:val="231F20"/>
                          <w:w w:val="105"/>
                          <w:sz w:val="28"/>
                        </w:rPr>
                        <w:t>physical</w:t>
                      </w:r>
                      <w:r>
                        <w:rPr>
                          <w:color w:val="231F20"/>
                          <w:spacing w:val="-15"/>
                          <w:w w:val="105"/>
                          <w:sz w:val="28"/>
                        </w:rPr>
                        <w:t> </w:t>
                      </w:r>
                      <w:r>
                        <w:rPr>
                          <w:color w:val="231F20"/>
                          <w:w w:val="105"/>
                          <w:sz w:val="28"/>
                        </w:rPr>
                        <w:t>processes</w:t>
                      </w:r>
                      <w:r>
                        <w:rPr>
                          <w:color w:val="231F20"/>
                          <w:spacing w:val="-15"/>
                          <w:w w:val="105"/>
                          <w:sz w:val="28"/>
                        </w:rPr>
                        <w:t> </w:t>
                      </w:r>
                      <w:r>
                        <w:rPr>
                          <w:color w:val="231F20"/>
                          <w:w w:val="105"/>
                          <w:sz w:val="28"/>
                        </w:rPr>
                        <w:t>within</w:t>
                      </w:r>
                      <w:r>
                        <w:rPr>
                          <w:color w:val="231F20"/>
                          <w:spacing w:val="-15"/>
                          <w:w w:val="105"/>
                          <w:sz w:val="28"/>
                        </w:rPr>
                        <w:t> </w:t>
                      </w:r>
                      <w:r>
                        <w:rPr>
                          <w:color w:val="231F20"/>
                          <w:w w:val="105"/>
                          <w:sz w:val="28"/>
                        </w:rPr>
                        <w:t>the context of place – recognising the great differences in cultures, political systems, economies, landscapes and environments across the world, and exploring the links between them.”</w:t>
                      </w:r>
                    </w:p>
                  </w:txbxContent>
                </v:textbox>
                <v:fill opacity="6553f" type="solid"/>
                <w10:wrap type="topAndBottom"/>
              </v:shape>
            </w:pict>
          </mc:Fallback>
        </mc:AlternateContent>
      </w:r>
    </w:p>
    <w:p>
      <w:pPr>
        <w:spacing w:after="0"/>
        <w:sectPr>
          <w:type w:val="continuous"/>
          <w:pgSz w:w="11910" w:h="16840"/>
          <w:pgMar w:header="558" w:footer="833" w:top="0" w:bottom="280" w:left="0" w:right="0"/>
          <w:cols w:num="2" w:equalWidth="0">
            <w:col w:w="5531" w:space="40"/>
            <w:col w:w="6339"/>
          </w:cols>
        </w:sectPr>
      </w:pPr>
    </w:p>
    <w:p>
      <w:pPr>
        <w:spacing w:after="0"/>
        <w:sectPr>
          <w:type w:val="continuous"/>
          <w:pgSz w:w="11910" w:h="16840"/>
          <w:pgMar w:header="558" w:footer="833" w:top="0" w:bottom="280" w:left="0" w:right="0"/>
        </w:sectPr>
      </w:pPr>
    </w:p>
    <w:p>
      <w:pPr>
        <w:pStyle w:val="BodyText"/>
        <w:rPr>
          <w:sz w:val="16"/>
        </w:rPr>
      </w:pPr>
    </w:p>
    <w:p>
      <w:pPr>
        <w:pStyle w:val="BodyText"/>
        <w:spacing w:before="182"/>
        <w:rPr>
          <w:sz w:val="16"/>
        </w:rPr>
      </w:pPr>
    </w:p>
    <w:p>
      <w:pPr>
        <w:tabs>
          <w:tab w:pos="1788" w:val="left" w:leader="none"/>
        </w:tabs>
        <w:spacing w:before="0"/>
        <w:ind w:left="960" w:right="0" w:firstLine="0"/>
        <w:jc w:val="left"/>
        <w:rPr>
          <w:sz w:val="16"/>
        </w:rPr>
      </w:pPr>
      <w:r>
        <w:rPr/>
        <mc:AlternateContent>
          <mc:Choice Requires="wps">
            <w:drawing>
              <wp:anchor distT="0" distB="0" distL="0" distR="0" allowOverlap="1" layoutInCell="1" locked="0" behindDoc="1" simplePos="0" relativeHeight="484263424">
                <wp:simplePos x="0" y="0"/>
                <wp:positionH relativeFrom="page">
                  <wp:posOffset>0</wp:posOffset>
                </wp:positionH>
                <wp:positionV relativeFrom="paragraph">
                  <wp:posOffset>-362517</wp:posOffset>
                </wp:positionV>
                <wp:extent cx="7560309" cy="3834129"/>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7560309" cy="3834129"/>
                        </a:xfrm>
                        <a:custGeom>
                          <a:avLst/>
                          <a:gdLst/>
                          <a:ahLst/>
                          <a:cxnLst/>
                          <a:rect l="l" t="t" r="r" b="b"/>
                          <a:pathLst>
                            <a:path w="7560309" h="3834129">
                              <a:moveTo>
                                <a:pt x="7559992" y="0"/>
                              </a:moveTo>
                              <a:lnTo>
                                <a:pt x="0" y="0"/>
                              </a:lnTo>
                              <a:lnTo>
                                <a:pt x="0" y="3834003"/>
                              </a:lnTo>
                              <a:lnTo>
                                <a:pt x="7559992" y="3834003"/>
                              </a:lnTo>
                              <a:lnTo>
                                <a:pt x="7559992" y="0"/>
                              </a:lnTo>
                              <a:close/>
                            </a:path>
                          </a:pathLst>
                        </a:custGeom>
                        <a:solidFill>
                          <a:srgbClr val="EBEBEC"/>
                        </a:solidFill>
                      </wps:spPr>
                      <wps:bodyPr wrap="square" lIns="0" tIns="0" rIns="0" bIns="0" rtlCol="0">
                        <a:prstTxWarp prst="textNoShape">
                          <a:avLst/>
                        </a:prstTxWarp>
                        <a:noAutofit/>
                      </wps:bodyPr>
                    </wps:wsp>
                  </a:graphicData>
                </a:graphic>
              </wp:anchor>
            </w:drawing>
          </mc:Choice>
          <mc:Fallback>
            <w:pict>
              <v:rect style="position:absolute;margin-left:0pt;margin-top:-28.544687pt;width:595.275pt;height:301.89pt;mso-position-horizontal-relative:page;mso-position-vertical-relative:paragraph;z-index:-19053056" id="docshape278" filled="true" fillcolor="#ebebec" stroked="false">
                <v:fill type="solid"/>
                <w10:wrap type="none"/>
              </v:rect>
            </w:pict>
          </mc:Fallback>
        </mc:AlternateContent>
      </w:r>
      <w:r>
        <w:rPr>
          <w:color w:val="231F20"/>
          <w:spacing w:val="5"/>
          <w:sz w:val="16"/>
        </w:rPr>
        <w:t>30</w:t>
      </w:r>
      <w:r>
        <w:rPr>
          <w:color w:val="231F20"/>
          <w:sz w:val="16"/>
        </w:rPr>
        <w:tab/>
      </w: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p>
      <w:pPr>
        <w:pStyle w:val="BodyText"/>
        <w:rPr>
          <w:sz w:val="16"/>
        </w:rPr>
      </w:pPr>
    </w:p>
    <w:p>
      <w:pPr>
        <w:pStyle w:val="BodyText"/>
        <w:rPr>
          <w:sz w:val="16"/>
        </w:rPr>
      </w:pPr>
    </w:p>
    <w:p>
      <w:pPr>
        <w:pStyle w:val="BodyText"/>
        <w:rPr>
          <w:sz w:val="16"/>
        </w:rPr>
      </w:pPr>
    </w:p>
    <w:p>
      <w:pPr>
        <w:pStyle w:val="BodyText"/>
        <w:rPr>
          <w:sz w:val="16"/>
        </w:rPr>
      </w:pPr>
    </w:p>
    <w:p>
      <w:pPr>
        <w:pStyle w:val="BodyText"/>
        <w:rPr>
          <w:sz w:val="16"/>
        </w:rPr>
      </w:pPr>
    </w:p>
    <w:p>
      <w:pPr>
        <w:pStyle w:val="BodyText"/>
        <w:spacing w:before="153"/>
        <w:rPr>
          <w:sz w:val="16"/>
        </w:rPr>
      </w:pPr>
    </w:p>
    <w:p>
      <w:pPr>
        <w:pStyle w:val="BodyText"/>
        <w:ind w:left="1126"/>
      </w:pPr>
      <w:r>
        <w:rPr>
          <w:color w:val="231F20"/>
        </w:rPr>
        <w:t>Geography</w:t>
      </w:r>
      <w:r>
        <w:rPr>
          <w:color w:val="231F20"/>
          <w:spacing w:val="4"/>
        </w:rPr>
        <w:t> </w:t>
      </w:r>
      <w:r>
        <w:rPr>
          <w:color w:val="231F20"/>
        </w:rPr>
        <w:t>was</w:t>
      </w:r>
      <w:r>
        <w:rPr>
          <w:color w:val="231F20"/>
          <w:spacing w:val="4"/>
        </w:rPr>
        <w:t> </w:t>
      </w:r>
      <w:r>
        <w:rPr>
          <w:color w:val="231F20"/>
        </w:rPr>
        <w:t>linked</w:t>
      </w:r>
      <w:r>
        <w:rPr>
          <w:color w:val="231F20"/>
          <w:spacing w:val="4"/>
        </w:rPr>
        <w:t> </w:t>
      </w:r>
      <w:r>
        <w:rPr>
          <w:color w:val="231F20"/>
        </w:rPr>
        <w:t>to</w:t>
      </w:r>
      <w:r>
        <w:rPr>
          <w:color w:val="231F20"/>
          <w:spacing w:val="4"/>
        </w:rPr>
        <w:t> </w:t>
      </w:r>
      <w:r>
        <w:rPr>
          <w:color w:val="231F20"/>
        </w:rPr>
        <w:t>the</w:t>
      </w:r>
      <w:r>
        <w:rPr>
          <w:color w:val="231F20"/>
          <w:spacing w:val="5"/>
        </w:rPr>
        <w:t> </w:t>
      </w:r>
      <w:r>
        <w:rPr>
          <w:color w:val="231F20"/>
        </w:rPr>
        <w:t>school’s</w:t>
      </w:r>
      <w:r>
        <w:rPr>
          <w:color w:val="231F20"/>
          <w:spacing w:val="4"/>
        </w:rPr>
        <w:t> </w:t>
      </w:r>
      <w:r>
        <w:rPr>
          <w:color w:val="231F20"/>
        </w:rPr>
        <w:t>wider</w:t>
      </w:r>
      <w:r>
        <w:rPr>
          <w:color w:val="231F20"/>
          <w:spacing w:val="4"/>
        </w:rPr>
        <w:t> </w:t>
      </w:r>
      <w:r>
        <w:rPr>
          <w:color w:val="231F20"/>
        </w:rPr>
        <w:t>curriculum</w:t>
      </w:r>
      <w:r>
        <w:rPr>
          <w:color w:val="231F20"/>
          <w:spacing w:val="4"/>
        </w:rPr>
        <w:t> </w:t>
      </w:r>
      <w:r>
        <w:rPr>
          <w:color w:val="231F20"/>
        </w:rPr>
        <w:t>intent</w:t>
      </w:r>
      <w:r>
        <w:rPr>
          <w:color w:val="231F20"/>
          <w:spacing w:val="5"/>
        </w:rPr>
        <w:t> </w:t>
      </w:r>
      <w:r>
        <w:rPr>
          <w:color w:val="231F20"/>
        </w:rPr>
        <w:t>by</w:t>
      </w:r>
      <w:r>
        <w:rPr>
          <w:color w:val="231F20"/>
          <w:spacing w:val="4"/>
        </w:rPr>
        <w:t> </w:t>
      </w:r>
      <w:r>
        <w:rPr>
          <w:color w:val="231F20"/>
        </w:rPr>
        <w:t>adding</w:t>
      </w:r>
      <w:r>
        <w:rPr>
          <w:color w:val="231F20"/>
          <w:spacing w:val="4"/>
        </w:rPr>
        <w:t> </w:t>
      </w:r>
      <w:r>
        <w:rPr>
          <w:color w:val="231F20"/>
        </w:rPr>
        <w:t>the</w:t>
      </w:r>
      <w:r>
        <w:rPr>
          <w:color w:val="231F20"/>
          <w:spacing w:val="4"/>
        </w:rPr>
        <w:t> </w:t>
      </w:r>
      <w:r>
        <w:rPr>
          <w:color w:val="231F20"/>
          <w:spacing w:val="-2"/>
        </w:rPr>
        <w:t>following:</w:t>
      </w:r>
    </w:p>
    <w:p>
      <w:pPr>
        <w:pStyle w:val="BodyText"/>
        <w:spacing w:before="124"/>
      </w:pPr>
    </w:p>
    <w:p>
      <w:pPr>
        <w:spacing w:after="0"/>
        <w:sectPr>
          <w:headerReference w:type="even" r:id="rId106"/>
          <w:footerReference w:type="even" r:id="rId107"/>
          <w:pgSz w:w="11910" w:h="16840"/>
          <w:pgMar w:header="0" w:footer="0" w:top="0" w:bottom="280" w:left="0" w:right="0"/>
        </w:sectPr>
      </w:pPr>
    </w:p>
    <w:p>
      <w:pPr>
        <w:spacing w:before="103"/>
        <w:ind w:left="1099" w:right="0" w:firstLine="0"/>
        <w:jc w:val="left"/>
        <w:rPr>
          <w:sz w:val="28"/>
        </w:rPr>
      </w:pPr>
      <w:r>
        <w:rPr>
          <w:color w:val="D7085F"/>
          <w:spacing w:val="-4"/>
          <w:sz w:val="28"/>
        </w:rPr>
        <w:t>Head</w:t>
      </w:r>
    </w:p>
    <w:p>
      <w:pPr>
        <w:pStyle w:val="BodyText"/>
        <w:spacing w:line="247" w:lineRule="auto" w:before="229"/>
        <w:ind w:left="1099"/>
      </w:pPr>
      <w:r>
        <w:rPr>
          <w:color w:val="231F20"/>
        </w:rPr>
        <w:t>Geographers should acquire key enquiry skills including research, presenting evidence, analysis and evaluation.</w:t>
      </w:r>
      <w:r>
        <w:rPr>
          <w:color w:val="231F20"/>
          <w:spacing w:val="-11"/>
        </w:rPr>
        <w:t> </w:t>
      </w:r>
      <w:r>
        <w:rPr>
          <w:color w:val="231F20"/>
        </w:rPr>
        <w:t>Geographers</w:t>
      </w:r>
      <w:r>
        <w:rPr>
          <w:color w:val="231F20"/>
          <w:spacing w:val="-11"/>
        </w:rPr>
        <w:t> </w:t>
      </w:r>
      <w:r>
        <w:rPr>
          <w:color w:val="231F20"/>
        </w:rPr>
        <w:t>should</w:t>
      </w:r>
      <w:r>
        <w:rPr>
          <w:color w:val="231F20"/>
          <w:spacing w:val="-11"/>
        </w:rPr>
        <w:t> </w:t>
      </w:r>
      <w:r>
        <w:rPr>
          <w:color w:val="231F20"/>
        </w:rPr>
        <w:t>also acquire map and fieldwork skills.</w:t>
      </w:r>
    </w:p>
    <w:p>
      <w:pPr>
        <w:pStyle w:val="Heading4"/>
        <w:spacing w:before="103"/>
        <w:ind w:left="418"/>
      </w:pPr>
      <w:r>
        <w:rPr/>
        <w:br w:type="column"/>
      </w:r>
      <w:r>
        <w:rPr>
          <w:color w:val="D7085F"/>
          <w:spacing w:val="-2"/>
        </w:rPr>
        <w:t>Heart</w:t>
      </w:r>
    </w:p>
    <w:p>
      <w:pPr>
        <w:pStyle w:val="BodyText"/>
        <w:spacing w:line="247" w:lineRule="auto" w:before="229"/>
        <w:ind w:left="418" w:right="14"/>
      </w:pPr>
      <w:r>
        <w:rPr>
          <w:color w:val="231F20"/>
        </w:rPr>
        <w:t>Geographers should have experienced a good mix of human, physical and environmental geography so that they can </w:t>
      </w:r>
      <w:r>
        <w:rPr>
          <w:color w:val="231F20"/>
        </w:rPr>
        <w:t>become engaged citizens of the world, able to ask pertinent questions, analyse evidence and provide sustainable solutions to the world’s problems.</w:t>
      </w:r>
    </w:p>
    <w:p>
      <w:pPr>
        <w:pStyle w:val="Heading4"/>
        <w:spacing w:before="103"/>
        <w:ind w:left="277"/>
      </w:pPr>
      <w:r>
        <w:rPr/>
        <w:br w:type="column"/>
      </w:r>
      <w:r>
        <w:rPr>
          <w:color w:val="D7085F"/>
          <w:spacing w:val="-2"/>
        </w:rPr>
        <w:t>Hands</w:t>
      </w:r>
    </w:p>
    <w:p>
      <w:pPr>
        <w:pStyle w:val="BodyText"/>
        <w:spacing w:line="247" w:lineRule="auto" w:before="229"/>
        <w:ind w:left="277" w:right="1310"/>
      </w:pPr>
      <w:r>
        <w:rPr>
          <w:color w:val="231F20"/>
        </w:rPr>
        <w:t>Geographers should become critical and reasoned thinkers, compassionate, resilient and </w:t>
      </w:r>
      <w:r>
        <w:rPr>
          <w:color w:val="231F20"/>
        </w:rPr>
        <w:t>good citizens. Geographers are able to develop practical wisdom through decision- making activities.</w:t>
      </w:r>
    </w:p>
    <w:p>
      <w:pPr>
        <w:spacing w:after="0" w:line="247" w:lineRule="auto"/>
        <w:sectPr>
          <w:type w:val="continuous"/>
          <w:pgSz w:w="11910" w:h="16840"/>
          <w:pgMar w:header="0" w:footer="0" w:top="0" w:bottom="280" w:left="0" w:right="0"/>
          <w:cols w:num="3" w:equalWidth="0">
            <w:col w:w="4043" w:space="40"/>
            <w:col w:w="3406" w:space="39"/>
            <w:col w:w="4382"/>
          </w:cols>
        </w:sectPr>
      </w:pPr>
    </w:p>
    <w:p>
      <w:pPr>
        <w:pStyle w:val="BodyText"/>
      </w:pPr>
    </w:p>
    <w:p>
      <w:pPr>
        <w:pStyle w:val="BodyText"/>
      </w:pPr>
    </w:p>
    <w:p>
      <w:pPr>
        <w:pStyle w:val="BodyText"/>
      </w:pPr>
    </w:p>
    <w:p>
      <w:pPr>
        <w:pStyle w:val="BodyText"/>
      </w:pPr>
    </w:p>
    <w:p>
      <w:pPr>
        <w:pStyle w:val="BodyText"/>
      </w:pPr>
    </w:p>
    <w:p>
      <w:pPr>
        <w:pStyle w:val="BodyText"/>
      </w:pPr>
    </w:p>
    <w:p>
      <w:pPr>
        <w:pStyle w:val="BodyText"/>
        <w:spacing w:before="86"/>
      </w:pPr>
    </w:p>
    <w:p>
      <w:pPr>
        <w:pStyle w:val="BodyText"/>
      </w:pPr>
      <w:r>
        <w:rPr/>
        <w:drawing>
          <wp:inline distT="0" distB="0" distL="0" distR="0">
            <wp:extent cx="6727639" cy="5273992"/>
            <wp:effectExtent l="0" t="0" r="0" b="0"/>
            <wp:docPr id="301" name="Image 301"/>
            <wp:cNvGraphicFramePr>
              <a:graphicFrameLocks/>
            </wp:cNvGraphicFramePr>
            <a:graphic>
              <a:graphicData uri="http://schemas.openxmlformats.org/drawingml/2006/picture">
                <pic:pic>
                  <pic:nvPicPr>
                    <pic:cNvPr id="301" name="Image 301"/>
                    <pic:cNvPicPr/>
                  </pic:nvPicPr>
                  <pic:blipFill>
                    <a:blip r:embed="rId108" cstate="print"/>
                    <a:stretch>
                      <a:fillRect/>
                    </a:stretch>
                  </pic:blipFill>
                  <pic:spPr>
                    <a:xfrm>
                      <a:off x="0" y="0"/>
                      <a:ext cx="6727639" cy="5273992"/>
                    </a:xfrm>
                    <a:prstGeom prst="rect">
                      <a:avLst/>
                    </a:prstGeom>
                  </pic:spPr>
                </pic:pic>
              </a:graphicData>
            </a:graphic>
          </wp:inline>
        </w:drawing>
      </w:r>
      <w:r>
        <w:rPr/>
      </w:r>
    </w:p>
    <w:p>
      <w:pPr>
        <w:spacing w:after="0"/>
        <w:sectPr>
          <w:type w:val="continuous"/>
          <w:pgSz w:w="11910" w:h="16840"/>
          <w:pgMar w:header="0" w:footer="0" w:top="0" w:bottom="280" w:left="0" w:right="0"/>
        </w:sectPr>
      </w:pPr>
    </w:p>
    <w:p>
      <w:pPr>
        <w:pStyle w:val="BodyText"/>
      </w:pPr>
      <w:r>
        <w:rPr/>
        <mc:AlternateContent>
          <mc:Choice Requires="wps">
            <w:drawing>
              <wp:anchor distT="0" distB="0" distL="0" distR="0" allowOverlap="1" layoutInCell="1" locked="0" behindDoc="1" simplePos="0" relativeHeight="484265472">
                <wp:simplePos x="0" y="0"/>
                <wp:positionH relativeFrom="page">
                  <wp:posOffset>0</wp:posOffset>
                </wp:positionH>
                <wp:positionV relativeFrom="page">
                  <wp:posOffset>1314018</wp:posOffset>
                </wp:positionV>
                <wp:extent cx="7560309" cy="3060065"/>
                <wp:effectExtent l="0" t="0" r="0" b="0"/>
                <wp:wrapNone/>
                <wp:docPr id="310" name="Group 310"/>
                <wp:cNvGraphicFramePr>
                  <a:graphicFrameLocks/>
                </wp:cNvGraphicFramePr>
                <a:graphic>
                  <a:graphicData uri="http://schemas.microsoft.com/office/word/2010/wordprocessingGroup">
                    <wpg:wgp>
                      <wpg:cNvPr id="310" name="Group 310"/>
                      <wpg:cNvGrpSpPr/>
                      <wpg:grpSpPr>
                        <a:xfrm>
                          <a:off x="0" y="0"/>
                          <a:ext cx="7560309" cy="3060065"/>
                          <a:chExt cx="7560309" cy="3060065"/>
                        </a:xfrm>
                      </wpg:grpSpPr>
                      <wps:wsp>
                        <wps:cNvPr id="311" name="Graphic 311"/>
                        <wps:cNvSpPr/>
                        <wps:spPr>
                          <a:xfrm>
                            <a:off x="0" y="0"/>
                            <a:ext cx="7560309" cy="3060065"/>
                          </a:xfrm>
                          <a:custGeom>
                            <a:avLst/>
                            <a:gdLst/>
                            <a:ahLst/>
                            <a:cxnLst/>
                            <a:rect l="l" t="t" r="r" b="b"/>
                            <a:pathLst>
                              <a:path w="7560309" h="3060065">
                                <a:moveTo>
                                  <a:pt x="7559992" y="0"/>
                                </a:moveTo>
                                <a:lnTo>
                                  <a:pt x="0" y="0"/>
                                </a:lnTo>
                                <a:lnTo>
                                  <a:pt x="0" y="3059988"/>
                                </a:lnTo>
                                <a:lnTo>
                                  <a:pt x="7559992" y="3059988"/>
                                </a:lnTo>
                                <a:lnTo>
                                  <a:pt x="7559992" y="0"/>
                                </a:lnTo>
                                <a:close/>
                              </a:path>
                            </a:pathLst>
                          </a:custGeom>
                          <a:solidFill>
                            <a:srgbClr val="EBEBEC"/>
                          </a:solidFill>
                        </wps:spPr>
                        <wps:bodyPr wrap="square" lIns="0" tIns="0" rIns="0" bIns="0" rtlCol="0">
                          <a:prstTxWarp prst="textNoShape">
                            <a:avLst/>
                          </a:prstTxWarp>
                          <a:noAutofit/>
                        </wps:bodyPr>
                      </wps:wsp>
                      <wps:wsp>
                        <wps:cNvPr id="312" name="Textbox 312"/>
                        <wps:cNvSpPr txBox="1"/>
                        <wps:spPr>
                          <a:xfrm>
                            <a:off x="717609" y="329502"/>
                            <a:ext cx="2563495" cy="1826260"/>
                          </a:xfrm>
                          <a:prstGeom prst="rect">
                            <a:avLst/>
                          </a:prstGeom>
                        </wps:spPr>
                        <wps:txbx>
                          <w:txbxContent>
                            <w:p>
                              <w:pPr>
                                <w:spacing w:line="247" w:lineRule="auto" w:before="2"/>
                                <w:ind w:left="0" w:right="0" w:firstLine="0"/>
                                <w:jc w:val="left"/>
                                <w:rPr>
                                  <w:sz w:val="20"/>
                                </w:rPr>
                              </w:pPr>
                              <w:r>
                                <w:rPr>
                                  <w:color w:val="231F20"/>
                                  <w:sz w:val="20"/>
                                </w:rPr>
                                <w:t>Gleen goes onto explain, in the article, how they </w:t>
                              </w:r>
                              <w:r>
                                <w:rPr>
                                  <w:color w:val="231F20"/>
                                  <w:w w:val="105"/>
                                  <w:sz w:val="20"/>
                                </w:rPr>
                                <w:t>turned the vision into a curriculum, (stage 4 of </w:t>
                              </w:r>
                              <w:r>
                                <w:rPr>
                                  <w:color w:val="231F20"/>
                                  <w:spacing w:val="-2"/>
                                  <w:w w:val="105"/>
                                  <w:sz w:val="20"/>
                                </w:rPr>
                                <w:t>the</w:t>
                              </w:r>
                              <w:r>
                                <w:rPr>
                                  <w:color w:val="231F20"/>
                                  <w:spacing w:val="-9"/>
                                  <w:w w:val="105"/>
                                  <w:sz w:val="20"/>
                                </w:rPr>
                                <w:t> </w:t>
                              </w:r>
                              <w:r>
                                <w:rPr>
                                  <w:color w:val="231F20"/>
                                  <w:spacing w:val="-2"/>
                                  <w:w w:val="105"/>
                                  <w:sz w:val="20"/>
                                </w:rPr>
                                <w:t>curriculum</w:t>
                              </w:r>
                              <w:r>
                                <w:rPr>
                                  <w:color w:val="231F20"/>
                                  <w:spacing w:val="-9"/>
                                  <w:w w:val="105"/>
                                  <w:sz w:val="20"/>
                                </w:rPr>
                                <w:t> </w:t>
                              </w:r>
                              <w:r>
                                <w:rPr>
                                  <w:color w:val="231F20"/>
                                  <w:spacing w:val="-2"/>
                                  <w:w w:val="105"/>
                                  <w:sz w:val="20"/>
                                </w:rPr>
                                <w:t>design</w:t>
                              </w:r>
                              <w:r>
                                <w:rPr>
                                  <w:color w:val="231F20"/>
                                  <w:spacing w:val="-9"/>
                                  <w:w w:val="105"/>
                                  <w:sz w:val="20"/>
                                </w:rPr>
                                <w:t> </w:t>
                              </w:r>
                              <w:r>
                                <w:rPr>
                                  <w:color w:val="231F20"/>
                                  <w:spacing w:val="-2"/>
                                  <w:w w:val="105"/>
                                  <w:sz w:val="20"/>
                                </w:rPr>
                                <w:t>process).</w:t>
                              </w:r>
                              <w:r>
                                <w:rPr>
                                  <w:color w:val="231F20"/>
                                  <w:spacing w:val="-9"/>
                                  <w:w w:val="105"/>
                                  <w:sz w:val="20"/>
                                </w:rPr>
                                <w:t> </w:t>
                              </w:r>
                              <w:r>
                                <w:rPr>
                                  <w:color w:val="231F20"/>
                                  <w:spacing w:val="-2"/>
                                  <w:w w:val="105"/>
                                  <w:sz w:val="20"/>
                                </w:rPr>
                                <w:t>This</w:t>
                              </w:r>
                              <w:r>
                                <w:rPr>
                                  <w:color w:val="231F20"/>
                                  <w:spacing w:val="-9"/>
                                  <w:w w:val="105"/>
                                  <w:sz w:val="20"/>
                                </w:rPr>
                                <w:t> </w:t>
                              </w:r>
                              <w:r>
                                <w:rPr>
                                  <w:color w:val="231F20"/>
                                  <w:spacing w:val="-2"/>
                                  <w:w w:val="105"/>
                                  <w:sz w:val="20"/>
                                </w:rPr>
                                <w:t>is</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really </w:t>
                              </w:r>
                              <w:r>
                                <w:rPr>
                                  <w:color w:val="231F20"/>
                                  <w:w w:val="105"/>
                                  <w:sz w:val="20"/>
                                </w:rPr>
                                <w:t>important phase planning. Part of this process involved identifying the key concepts and key </w:t>
                              </w:r>
                              <w:r>
                                <w:rPr>
                                  <w:color w:val="231F20"/>
                                  <w:spacing w:val="-2"/>
                                  <w:w w:val="105"/>
                                  <w:sz w:val="20"/>
                                </w:rPr>
                                <w:t>skills</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department</w:t>
                              </w:r>
                              <w:r>
                                <w:rPr>
                                  <w:color w:val="231F20"/>
                                  <w:spacing w:val="-9"/>
                                  <w:w w:val="105"/>
                                  <w:sz w:val="20"/>
                                </w:rPr>
                                <w:t> </w:t>
                              </w:r>
                              <w:r>
                                <w:rPr>
                                  <w:color w:val="231F20"/>
                                  <w:spacing w:val="-2"/>
                                  <w:w w:val="105"/>
                                  <w:sz w:val="20"/>
                                </w:rPr>
                                <w:t>felt</w:t>
                              </w:r>
                              <w:r>
                                <w:rPr>
                                  <w:color w:val="231F20"/>
                                  <w:spacing w:val="-9"/>
                                  <w:w w:val="105"/>
                                  <w:sz w:val="20"/>
                                </w:rPr>
                                <w:t> </w:t>
                              </w:r>
                              <w:r>
                                <w:rPr>
                                  <w:color w:val="231F20"/>
                                  <w:spacing w:val="-2"/>
                                  <w:w w:val="105"/>
                                  <w:sz w:val="20"/>
                                </w:rPr>
                                <w:t>were</w:t>
                              </w:r>
                              <w:r>
                                <w:rPr>
                                  <w:color w:val="231F20"/>
                                  <w:spacing w:val="-9"/>
                                  <w:w w:val="105"/>
                                  <w:sz w:val="20"/>
                                </w:rPr>
                                <w:t> </w:t>
                              </w:r>
                              <w:r>
                                <w:rPr>
                                  <w:color w:val="231F20"/>
                                  <w:spacing w:val="-2"/>
                                  <w:w w:val="105"/>
                                  <w:sz w:val="20"/>
                                </w:rPr>
                                <w:t>important</w:t>
                              </w:r>
                              <w:r>
                                <w:rPr>
                                  <w:color w:val="231F20"/>
                                  <w:spacing w:val="-9"/>
                                  <w:w w:val="105"/>
                                  <w:sz w:val="20"/>
                                </w:rPr>
                                <w:t> </w:t>
                              </w:r>
                              <w:r>
                                <w:rPr>
                                  <w:color w:val="231F20"/>
                                  <w:spacing w:val="-2"/>
                                  <w:w w:val="105"/>
                                  <w:sz w:val="20"/>
                                </w:rPr>
                                <w:t>at</w:t>
                              </w:r>
                              <w:r>
                                <w:rPr>
                                  <w:color w:val="231F20"/>
                                  <w:spacing w:val="-9"/>
                                  <w:w w:val="105"/>
                                  <w:sz w:val="20"/>
                                </w:rPr>
                                <w:t> </w:t>
                              </w:r>
                              <w:r>
                                <w:rPr>
                                  <w:color w:val="231F20"/>
                                  <w:spacing w:val="-2"/>
                                  <w:w w:val="105"/>
                                  <w:sz w:val="20"/>
                                </w:rPr>
                                <w:t>Key </w:t>
                              </w:r>
                              <w:r>
                                <w:rPr>
                                  <w:color w:val="231F20"/>
                                  <w:w w:val="105"/>
                                  <w:sz w:val="20"/>
                                </w:rPr>
                                <w:t>Stage 3.</w:t>
                              </w:r>
                            </w:p>
                            <w:p>
                              <w:pPr>
                                <w:spacing w:line="240" w:lineRule="auto" w:before="14"/>
                                <w:rPr>
                                  <w:sz w:val="20"/>
                                </w:rPr>
                              </w:pPr>
                            </w:p>
                            <w:p>
                              <w:pPr>
                                <w:spacing w:line="247" w:lineRule="auto" w:before="0"/>
                                <w:ind w:left="0" w:right="352" w:firstLine="0"/>
                                <w:jc w:val="left"/>
                                <w:rPr>
                                  <w:sz w:val="20"/>
                                </w:rPr>
                              </w:pPr>
                              <w:r>
                                <w:rPr>
                                  <w:color w:val="231F20"/>
                                  <w:sz w:val="20"/>
                                </w:rPr>
                                <w:t>These were summarised (Fig 7 ) and then mapped</w:t>
                              </w:r>
                              <w:r>
                                <w:rPr>
                                  <w:color w:val="231F20"/>
                                  <w:spacing w:val="-3"/>
                                  <w:sz w:val="20"/>
                                </w:rPr>
                                <w:t> </w:t>
                              </w:r>
                              <w:r>
                                <w:rPr>
                                  <w:color w:val="231F20"/>
                                  <w:sz w:val="20"/>
                                </w:rPr>
                                <w:t>into</w:t>
                              </w:r>
                              <w:r>
                                <w:rPr>
                                  <w:color w:val="231F20"/>
                                  <w:spacing w:val="-3"/>
                                  <w:sz w:val="20"/>
                                </w:rPr>
                                <w:t> </w:t>
                              </w:r>
                              <w:r>
                                <w:rPr>
                                  <w:color w:val="231F20"/>
                                  <w:sz w:val="20"/>
                                </w:rPr>
                                <w:t>a</w:t>
                              </w:r>
                              <w:r>
                                <w:rPr>
                                  <w:color w:val="231F20"/>
                                  <w:spacing w:val="-3"/>
                                  <w:sz w:val="20"/>
                                </w:rPr>
                                <w:t> </w:t>
                              </w:r>
                              <w:r>
                                <w:rPr>
                                  <w:color w:val="231F20"/>
                                  <w:sz w:val="20"/>
                                </w:rPr>
                                <w:t>curriculum</w:t>
                              </w:r>
                              <w:r>
                                <w:rPr>
                                  <w:color w:val="231F20"/>
                                  <w:spacing w:val="-3"/>
                                  <w:sz w:val="20"/>
                                </w:rPr>
                                <w:t> </w:t>
                              </w:r>
                              <w:r>
                                <w:rPr>
                                  <w:color w:val="231F20"/>
                                  <w:sz w:val="20"/>
                                </w:rPr>
                                <w:t>plan,</w:t>
                              </w:r>
                              <w:r>
                                <w:rPr>
                                  <w:color w:val="231F20"/>
                                  <w:spacing w:val="-3"/>
                                  <w:sz w:val="20"/>
                                </w:rPr>
                                <w:t> </w:t>
                              </w:r>
                              <w:r>
                                <w:rPr>
                                  <w:color w:val="231F20"/>
                                  <w:sz w:val="20"/>
                                </w:rPr>
                                <w:t>(Fig</w:t>
                              </w:r>
                              <w:r>
                                <w:rPr>
                                  <w:color w:val="231F20"/>
                                  <w:spacing w:val="-3"/>
                                  <w:sz w:val="20"/>
                                </w:rPr>
                                <w:t> </w:t>
                              </w:r>
                              <w:r>
                                <w:rPr>
                                  <w:color w:val="231F20"/>
                                  <w:sz w:val="20"/>
                                </w:rPr>
                                <w:t>8)</w:t>
                              </w:r>
                              <w:r>
                                <w:rPr>
                                  <w:color w:val="231F20"/>
                                  <w:spacing w:val="-3"/>
                                  <w:sz w:val="20"/>
                                </w:rPr>
                                <w:t> </w:t>
                              </w:r>
                              <w:r>
                                <w:rPr>
                                  <w:color w:val="231F20"/>
                                  <w:sz w:val="20"/>
                                </w:rPr>
                                <w:t>to</w:t>
                              </w:r>
                              <w:r>
                                <w:rPr>
                                  <w:color w:val="231F20"/>
                                  <w:spacing w:val="-3"/>
                                  <w:sz w:val="20"/>
                                </w:rPr>
                                <w:t> </w:t>
                              </w:r>
                              <w:r>
                                <w:rPr>
                                  <w:color w:val="231F20"/>
                                  <w:sz w:val="20"/>
                                </w:rPr>
                                <w:t>see if the concepts and skills are revisited and progressed over the key stage.</w:t>
                              </w:r>
                            </w:p>
                          </w:txbxContent>
                        </wps:txbx>
                        <wps:bodyPr wrap="square" lIns="0" tIns="0" rIns="0" bIns="0" rtlCol="0">
                          <a:noAutofit/>
                        </wps:bodyPr>
                      </wps:wsp>
                      <wps:wsp>
                        <wps:cNvPr id="313" name="Textbox 313"/>
                        <wps:cNvSpPr txBox="1"/>
                        <wps:spPr>
                          <a:xfrm>
                            <a:off x="3890323" y="2381441"/>
                            <a:ext cx="2620645" cy="302260"/>
                          </a:xfrm>
                          <a:prstGeom prst="rect">
                            <a:avLst/>
                          </a:prstGeom>
                        </wps:spPr>
                        <wps:txbx>
                          <w:txbxContent>
                            <w:p>
                              <w:pPr>
                                <w:spacing w:line="247" w:lineRule="auto" w:before="0"/>
                                <w:ind w:left="0" w:right="18" w:firstLine="0"/>
                                <w:jc w:val="left"/>
                                <w:rPr>
                                  <w:sz w:val="20"/>
                                </w:rPr>
                              </w:pPr>
                              <w:r>
                                <w:rPr>
                                  <w:color w:val="231F20"/>
                                  <w:sz w:val="20"/>
                                </w:rPr>
                                <w:t>Fig 7 Summary of concepts and skills </w:t>
                              </w:r>
                              <w:r>
                                <w:rPr>
                                  <w:color w:val="231F20"/>
                                  <w:sz w:val="20"/>
                                </w:rPr>
                                <w:t>underpinning curriculum Gleen (2020)</w:t>
                              </w:r>
                            </w:p>
                          </w:txbxContent>
                        </wps:txbx>
                        <wps:bodyPr wrap="square" lIns="0" tIns="0" rIns="0" bIns="0" rtlCol="0">
                          <a:noAutofit/>
                        </wps:bodyPr>
                      </wps:wsp>
                    </wpg:wgp>
                  </a:graphicData>
                </a:graphic>
              </wp:anchor>
            </w:drawing>
          </mc:Choice>
          <mc:Fallback>
            <w:pict>
              <v:group style="position:absolute;margin-left:0pt;margin-top:103.466011pt;width:595.3pt;height:240.95pt;mso-position-horizontal-relative:page;mso-position-vertical-relative:page;z-index:-19051008" id="docshapegroup287" coordorigin="0,2069" coordsize="11906,4819">
                <v:rect style="position:absolute;left:0;top:2069;width:11906;height:4819" id="docshape288" filled="true" fillcolor="#ebebec" stroked="false">
                  <v:fill type="solid"/>
                </v:rect>
                <v:shape style="position:absolute;left:1130;top:2588;width:4037;height:2876" type="#_x0000_t202" id="docshape289" filled="false" stroked="false">
                  <v:textbox inset="0,0,0,0">
                    <w:txbxContent>
                      <w:p>
                        <w:pPr>
                          <w:spacing w:line="247" w:lineRule="auto" w:before="2"/>
                          <w:ind w:left="0" w:right="0" w:firstLine="0"/>
                          <w:jc w:val="left"/>
                          <w:rPr>
                            <w:sz w:val="20"/>
                          </w:rPr>
                        </w:pPr>
                        <w:r>
                          <w:rPr>
                            <w:color w:val="231F20"/>
                            <w:sz w:val="20"/>
                          </w:rPr>
                          <w:t>Gleen goes onto explain, in the article, how they </w:t>
                        </w:r>
                        <w:r>
                          <w:rPr>
                            <w:color w:val="231F20"/>
                            <w:w w:val="105"/>
                            <w:sz w:val="20"/>
                          </w:rPr>
                          <w:t>turned the vision into a curriculum, (stage 4 of </w:t>
                        </w:r>
                        <w:r>
                          <w:rPr>
                            <w:color w:val="231F20"/>
                            <w:spacing w:val="-2"/>
                            <w:w w:val="105"/>
                            <w:sz w:val="20"/>
                          </w:rPr>
                          <w:t>the</w:t>
                        </w:r>
                        <w:r>
                          <w:rPr>
                            <w:color w:val="231F20"/>
                            <w:spacing w:val="-9"/>
                            <w:w w:val="105"/>
                            <w:sz w:val="20"/>
                          </w:rPr>
                          <w:t> </w:t>
                        </w:r>
                        <w:r>
                          <w:rPr>
                            <w:color w:val="231F20"/>
                            <w:spacing w:val="-2"/>
                            <w:w w:val="105"/>
                            <w:sz w:val="20"/>
                          </w:rPr>
                          <w:t>curriculum</w:t>
                        </w:r>
                        <w:r>
                          <w:rPr>
                            <w:color w:val="231F20"/>
                            <w:spacing w:val="-9"/>
                            <w:w w:val="105"/>
                            <w:sz w:val="20"/>
                          </w:rPr>
                          <w:t> </w:t>
                        </w:r>
                        <w:r>
                          <w:rPr>
                            <w:color w:val="231F20"/>
                            <w:spacing w:val="-2"/>
                            <w:w w:val="105"/>
                            <w:sz w:val="20"/>
                          </w:rPr>
                          <w:t>design</w:t>
                        </w:r>
                        <w:r>
                          <w:rPr>
                            <w:color w:val="231F20"/>
                            <w:spacing w:val="-9"/>
                            <w:w w:val="105"/>
                            <w:sz w:val="20"/>
                          </w:rPr>
                          <w:t> </w:t>
                        </w:r>
                        <w:r>
                          <w:rPr>
                            <w:color w:val="231F20"/>
                            <w:spacing w:val="-2"/>
                            <w:w w:val="105"/>
                            <w:sz w:val="20"/>
                          </w:rPr>
                          <w:t>process).</w:t>
                        </w:r>
                        <w:r>
                          <w:rPr>
                            <w:color w:val="231F20"/>
                            <w:spacing w:val="-9"/>
                            <w:w w:val="105"/>
                            <w:sz w:val="20"/>
                          </w:rPr>
                          <w:t> </w:t>
                        </w:r>
                        <w:r>
                          <w:rPr>
                            <w:color w:val="231F20"/>
                            <w:spacing w:val="-2"/>
                            <w:w w:val="105"/>
                            <w:sz w:val="20"/>
                          </w:rPr>
                          <w:t>This</w:t>
                        </w:r>
                        <w:r>
                          <w:rPr>
                            <w:color w:val="231F20"/>
                            <w:spacing w:val="-9"/>
                            <w:w w:val="105"/>
                            <w:sz w:val="20"/>
                          </w:rPr>
                          <w:t> </w:t>
                        </w:r>
                        <w:r>
                          <w:rPr>
                            <w:color w:val="231F20"/>
                            <w:spacing w:val="-2"/>
                            <w:w w:val="105"/>
                            <w:sz w:val="20"/>
                          </w:rPr>
                          <w:t>is</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really </w:t>
                        </w:r>
                        <w:r>
                          <w:rPr>
                            <w:color w:val="231F20"/>
                            <w:w w:val="105"/>
                            <w:sz w:val="20"/>
                          </w:rPr>
                          <w:t>important phase planning. Part of this process involved identifying the key concepts and key </w:t>
                        </w:r>
                        <w:r>
                          <w:rPr>
                            <w:color w:val="231F20"/>
                            <w:spacing w:val="-2"/>
                            <w:w w:val="105"/>
                            <w:sz w:val="20"/>
                          </w:rPr>
                          <w:t>skills</w:t>
                        </w:r>
                        <w:r>
                          <w:rPr>
                            <w:color w:val="231F20"/>
                            <w:spacing w:val="-9"/>
                            <w:w w:val="105"/>
                            <w:sz w:val="20"/>
                          </w:rPr>
                          <w:t> </w:t>
                        </w:r>
                        <w:r>
                          <w:rPr>
                            <w:color w:val="231F20"/>
                            <w:spacing w:val="-2"/>
                            <w:w w:val="105"/>
                            <w:sz w:val="20"/>
                          </w:rPr>
                          <w:t>the</w:t>
                        </w:r>
                        <w:r>
                          <w:rPr>
                            <w:color w:val="231F20"/>
                            <w:spacing w:val="-9"/>
                            <w:w w:val="105"/>
                            <w:sz w:val="20"/>
                          </w:rPr>
                          <w:t> </w:t>
                        </w:r>
                        <w:r>
                          <w:rPr>
                            <w:color w:val="231F20"/>
                            <w:spacing w:val="-2"/>
                            <w:w w:val="105"/>
                            <w:sz w:val="20"/>
                          </w:rPr>
                          <w:t>department</w:t>
                        </w:r>
                        <w:r>
                          <w:rPr>
                            <w:color w:val="231F20"/>
                            <w:spacing w:val="-9"/>
                            <w:w w:val="105"/>
                            <w:sz w:val="20"/>
                          </w:rPr>
                          <w:t> </w:t>
                        </w:r>
                        <w:r>
                          <w:rPr>
                            <w:color w:val="231F20"/>
                            <w:spacing w:val="-2"/>
                            <w:w w:val="105"/>
                            <w:sz w:val="20"/>
                          </w:rPr>
                          <w:t>felt</w:t>
                        </w:r>
                        <w:r>
                          <w:rPr>
                            <w:color w:val="231F20"/>
                            <w:spacing w:val="-9"/>
                            <w:w w:val="105"/>
                            <w:sz w:val="20"/>
                          </w:rPr>
                          <w:t> </w:t>
                        </w:r>
                        <w:r>
                          <w:rPr>
                            <w:color w:val="231F20"/>
                            <w:spacing w:val="-2"/>
                            <w:w w:val="105"/>
                            <w:sz w:val="20"/>
                          </w:rPr>
                          <w:t>were</w:t>
                        </w:r>
                        <w:r>
                          <w:rPr>
                            <w:color w:val="231F20"/>
                            <w:spacing w:val="-9"/>
                            <w:w w:val="105"/>
                            <w:sz w:val="20"/>
                          </w:rPr>
                          <w:t> </w:t>
                        </w:r>
                        <w:r>
                          <w:rPr>
                            <w:color w:val="231F20"/>
                            <w:spacing w:val="-2"/>
                            <w:w w:val="105"/>
                            <w:sz w:val="20"/>
                          </w:rPr>
                          <w:t>important</w:t>
                        </w:r>
                        <w:r>
                          <w:rPr>
                            <w:color w:val="231F20"/>
                            <w:spacing w:val="-9"/>
                            <w:w w:val="105"/>
                            <w:sz w:val="20"/>
                          </w:rPr>
                          <w:t> </w:t>
                        </w:r>
                        <w:r>
                          <w:rPr>
                            <w:color w:val="231F20"/>
                            <w:spacing w:val="-2"/>
                            <w:w w:val="105"/>
                            <w:sz w:val="20"/>
                          </w:rPr>
                          <w:t>at</w:t>
                        </w:r>
                        <w:r>
                          <w:rPr>
                            <w:color w:val="231F20"/>
                            <w:spacing w:val="-9"/>
                            <w:w w:val="105"/>
                            <w:sz w:val="20"/>
                          </w:rPr>
                          <w:t> </w:t>
                        </w:r>
                        <w:r>
                          <w:rPr>
                            <w:color w:val="231F20"/>
                            <w:spacing w:val="-2"/>
                            <w:w w:val="105"/>
                            <w:sz w:val="20"/>
                          </w:rPr>
                          <w:t>Key </w:t>
                        </w:r>
                        <w:r>
                          <w:rPr>
                            <w:color w:val="231F20"/>
                            <w:w w:val="105"/>
                            <w:sz w:val="20"/>
                          </w:rPr>
                          <w:t>Stage 3.</w:t>
                        </w:r>
                      </w:p>
                      <w:p>
                        <w:pPr>
                          <w:spacing w:line="240" w:lineRule="auto" w:before="14"/>
                          <w:rPr>
                            <w:sz w:val="20"/>
                          </w:rPr>
                        </w:pPr>
                      </w:p>
                      <w:p>
                        <w:pPr>
                          <w:spacing w:line="247" w:lineRule="auto" w:before="0"/>
                          <w:ind w:left="0" w:right="352" w:firstLine="0"/>
                          <w:jc w:val="left"/>
                          <w:rPr>
                            <w:sz w:val="20"/>
                          </w:rPr>
                        </w:pPr>
                        <w:r>
                          <w:rPr>
                            <w:color w:val="231F20"/>
                            <w:sz w:val="20"/>
                          </w:rPr>
                          <w:t>These were summarised (Fig 7 ) and then mapped</w:t>
                        </w:r>
                        <w:r>
                          <w:rPr>
                            <w:color w:val="231F20"/>
                            <w:spacing w:val="-3"/>
                            <w:sz w:val="20"/>
                          </w:rPr>
                          <w:t> </w:t>
                        </w:r>
                        <w:r>
                          <w:rPr>
                            <w:color w:val="231F20"/>
                            <w:sz w:val="20"/>
                          </w:rPr>
                          <w:t>into</w:t>
                        </w:r>
                        <w:r>
                          <w:rPr>
                            <w:color w:val="231F20"/>
                            <w:spacing w:val="-3"/>
                            <w:sz w:val="20"/>
                          </w:rPr>
                          <w:t> </w:t>
                        </w:r>
                        <w:r>
                          <w:rPr>
                            <w:color w:val="231F20"/>
                            <w:sz w:val="20"/>
                          </w:rPr>
                          <w:t>a</w:t>
                        </w:r>
                        <w:r>
                          <w:rPr>
                            <w:color w:val="231F20"/>
                            <w:spacing w:val="-3"/>
                            <w:sz w:val="20"/>
                          </w:rPr>
                          <w:t> </w:t>
                        </w:r>
                        <w:r>
                          <w:rPr>
                            <w:color w:val="231F20"/>
                            <w:sz w:val="20"/>
                          </w:rPr>
                          <w:t>curriculum</w:t>
                        </w:r>
                        <w:r>
                          <w:rPr>
                            <w:color w:val="231F20"/>
                            <w:spacing w:val="-3"/>
                            <w:sz w:val="20"/>
                          </w:rPr>
                          <w:t> </w:t>
                        </w:r>
                        <w:r>
                          <w:rPr>
                            <w:color w:val="231F20"/>
                            <w:sz w:val="20"/>
                          </w:rPr>
                          <w:t>plan,</w:t>
                        </w:r>
                        <w:r>
                          <w:rPr>
                            <w:color w:val="231F20"/>
                            <w:spacing w:val="-3"/>
                            <w:sz w:val="20"/>
                          </w:rPr>
                          <w:t> </w:t>
                        </w:r>
                        <w:r>
                          <w:rPr>
                            <w:color w:val="231F20"/>
                            <w:sz w:val="20"/>
                          </w:rPr>
                          <w:t>(Fig</w:t>
                        </w:r>
                        <w:r>
                          <w:rPr>
                            <w:color w:val="231F20"/>
                            <w:spacing w:val="-3"/>
                            <w:sz w:val="20"/>
                          </w:rPr>
                          <w:t> </w:t>
                        </w:r>
                        <w:r>
                          <w:rPr>
                            <w:color w:val="231F20"/>
                            <w:sz w:val="20"/>
                          </w:rPr>
                          <w:t>8)</w:t>
                        </w:r>
                        <w:r>
                          <w:rPr>
                            <w:color w:val="231F20"/>
                            <w:spacing w:val="-3"/>
                            <w:sz w:val="20"/>
                          </w:rPr>
                          <w:t> </w:t>
                        </w:r>
                        <w:r>
                          <w:rPr>
                            <w:color w:val="231F20"/>
                            <w:sz w:val="20"/>
                          </w:rPr>
                          <w:t>to</w:t>
                        </w:r>
                        <w:r>
                          <w:rPr>
                            <w:color w:val="231F20"/>
                            <w:spacing w:val="-3"/>
                            <w:sz w:val="20"/>
                          </w:rPr>
                          <w:t> </w:t>
                        </w:r>
                        <w:r>
                          <w:rPr>
                            <w:color w:val="231F20"/>
                            <w:sz w:val="20"/>
                          </w:rPr>
                          <w:t>see if the concepts and skills are revisited and progressed over the key stage.</w:t>
                        </w:r>
                      </w:p>
                    </w:txbxContent>
                  </v:textbox>
                  <w10:wrap type="none"/>
                </v:shape>
                <v:shape style="position:absolute;left:6126;top:5819;width:4127;height:476" type="#_x0000_t202" id="docshape290" filled="false" stroked="false">
                  <v:textbox inset="0,0,0,0">
                    <w:txbxContent>
                      <w:p>
                        <w:pPr>
                          <w:spacing w:line="247" w:lineRule="auto" w:before="0"/>
                          <w:ind w:left="0" w:right="18" w:firstLine="0"/>
                          <w:jc w:val="left"/>
                          <w:rPr>
                            <w:sz w:val="20"/>
                          </w:rPr>
                        </w:pPr>
                        <w:r>
                          <w:rPr>
                            <w:color w:val="231F20"/>
                            <w:sz w:val="20"/>
                          </w:rPr>
                          <w:t>Fig 7 Summary of concepts and skills </w:t>
                        </w:r>
                        <w:r>
                          <w:rPr>
                            <w:color w:val="231F20"/>
                            <w:sz w:val="20"/>
                          </w:rPr>
                          <w:t>underpinning curriculum Gleen (2020)</w:t>
                        </w:r>
                      </w:p>
                    </w:txbxContent>
                  </v:textbox>
                  <w10:wrap type="non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spacing w:before="225"/>
      </w:pPr>
    </w:p>
    <w:tbl>
      <w:tblPr>
        <w:tblW w:w="0" w:type="auto"/>
        <w:jc w:val="left"/>
        <w:tblInd w:w="6117"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2386"/>
        <w:gridCol w:w="1932"/>
      </w:tblGrid>
      <w:tr>
        <w:trPr>
          <w:trHeight w:val="333" w:hRule="atLeast"/>
        </w:trPr>
        <w:tc>
          <w:tcPr>
            <w:tcW w:w="2386" w:type="dxa"/>
            <w:tcBorders>
              <w:bottom w:val="single" w:sz="2" w:space="0" w:color="231F20"/>
              <w:right w:val="single" w:sz="2" w:space="0" w:color="414042"/>
            </w:tcBorders>
            <w:shd w:val="clear" w:color="auto" w:fill="FFFFFF"/>
          </w:tcPr>
          <w:p>
            <w:pPr>
              <w:pStyle w:val="TableParagraph"/>
              <w:spacing w:before="74"/>
              <w:ind w:left="113"/>
              <w:rPr>
                <w:sz w:val="16"/>
              </w:rPr>
            </w:pPr>
            <w:r>
              <w:rPr>
                <w:color w:val="42479D"/>
                <w:spacing w:val="-2"/>
                <w:sz w:val="16"/>
              </w:rPr>
              <w:t>Concepts</w:t>
            </w:r>
          </w:p>
        </w:tc>
        <w:tc>
          <w:tcPr>
            <w:tcW w:w="1932" w:type="dxa"/>
            <w:tcBorders>
              <w:top w:val="single" w:sz="2" w:space="0" w:color="414042"/>
              <w:left w:val="single" w:sz="2" w:space="0" w:color="414042"/>
              <w:bottom w:val="single" w:sz="2" w:space="0" w:color="414042"/>
              <w:right w:val="single" w:sz="2" w:space="0" w:color="414042"/>
            </w:tcBorders>
            <w:shd w:val="clear" w:color="auto" w:fill="FFFFFF"/>
          </w:tcPr>
          <w:p>
            <w:pPr>
              <w:pStyle w:val="TableParagraph"/>
              <w:spacing w:before="74"/>
              <w:ind w:left="113"/>
              <w:rPr>
                <w:sz w:val="16"/>
              </w:rPr>
            </w:pPr>
            <w:r>
              <w:rPr>
                <w:color w:val="42479D"/>
                <w:spacing w:val="-2"/>
                <w:w w:val="105"/>
                <w:sz w:val="16"/>
              </w:rPr>
              <w:t>Skills</w:t>
            </w:r>
          </w:p>
        </w:tc>
      </w:tr>
      <w:tr>
        <w:trPr>
          <w:trHeight w:val="457" w:hRule="atLeast"/>
        </w:trPr>
        <w:tc>
          <w:tcPr>
            <w:tcW w:w="2386" w:type="dxa"/>
            <w:tcBorders>
              <w:top w:val="single" w:sz="2" w:space="0" w:color="231F20"/>
              <w:left w:val="single" w:sz="2" w:space="0" w:color="231F20"/>
              <w:bottom w:val="single" w:sz="4" w:space="0" w:color="231F20"/>
              <w:right w:val="single" w:sz="2" w:space="0" w:color="231F20"/>
            </w:tcBorders>
            <w:shd w:val="clear" w:color="auto" w:fill="FFFFFF"/>
          </w:tcPr>
          <w:p>
            <w:pPr>
              <w:pStyle w:val="TableParagraph"/>
              <w:spacing w:before="74"/>
              <w:ind w:left="113"/>
              <w:rPr>
                <w:sz w:val="16"/>
              </w:rPr>
            </w:pPr>
            <w:r>
              <w:rPr>
                <w:color w:val="231F20"/>
                <w:sz w:val="16"/>
              </w:rPr>
              <w:t>Place,</w:t>
            </w:r>
            <w:r>
              <w:rPr>
                <w:color w:val="231F20"/>
                <w:spacing w:val="23"/>
                <w:sz w:val="16"/>
              </w:rPr>
              <w:t> </w:t>
            </w:r>
            <w:r>
              <w:rPr>
                <w:color w:val="231F20"/>
                <w:sz w:val="16"/>
              </w:rPr>
              <w:t>space</w:t>
            </w:r>
            <w:r>
              <w:rPr>
                <w:color w:val="231F20"/>
                <w:spacing w:val="24"/>
                <w:sz w:val="16"/>
              </w:rPr>
              <w:t> </w:t>
            </w:r>
            <w:r>
              <w:rPr>
                <w:color w:val="231F20"/>
                <w:sz w:val="16"/>
              </w:rPr>
              <w:t>and</w:t>
            </w:r>
            <w:r>
              <w:rPr>
                <w:color w:val="231F20"/>
                <w:spacing w:val="24"/>
                <w:sz w:val="16"/>
              </w:rPr>
              <w:t> </w:t>
            </w:r>
            <w:r>
              <w:rPr>
                <w:color w:val="231F20"/>
                <w:spacing w:val="-2"/>
                <w:sz w:val="16"/>
              </w:rPr>
              <w:t>scale</w:t>
            </w:r>
          </w:p>
        </w:tc>
        <w:tc>
          <w:tcPr>
            <w:tcW w:w="1932" w:type="dxa"/>
            <w:tcBorders>
              <w:top w:val="single" w:sz="2" w:space="0" w:color="414042"/>
              <w:left w:val="single" w:sz="2" w:space="0" w:color="231F20"/>
              <w:bottom w:val="single" w:sz="4" w:space="0" w:color="231F20"/>
              <w:right w:val="single" w:sz="2" w:space="0" w:color="231F20"/>
            </w:tcBorders>
            <w:shd w:val="clear" w:color="auto" w:fill="FFFFFF"/>
          </w:tcPr>
          <w:p>
            <w:pPr>
              <w:pStyle w:val="TableParagraph"/>
              <w:spacing w:before="74"/>
              <w:ind w:left="113"/>
              <w:rPr>
                <w:sz w:val="16"/>
              </w:rPr>
            </w:pPr>
            <w:r>
              <w:rPr>
                <w:color w:val="231F20"/>
                <w:sz w:val="16"/>
              </w:rPr>
              <w:t>Map</w:t>
            </w:r>
            <w:r>
              <w:rPr>
                <w:color w:val="231F20"/>
                <w:spacing w:val="2"/>
                <w:sz w:val="16"/>
              </w:rPr>
              <w:t> </w:t>
            </w:r>
            <w:r>
              <w:rPr>
                <w:color w:val="231F20"/>
                <w:spacing w:val="-2"/>
                <w:sz w:val="16"/>
              </w:rPr>
              <w:t>skills</w:t>
            </w:r>
          </w:p>
        </w:tc>
      </w:tr>
      <w:tr>
        <w:trPr>
          <w:trHeight w:val="478" w:hRule="atLeast"/>
        </w:trPr>
        <w:tc>
          <w:tcPr>
            <w:tcW w:w="2386" w:type="dxa"/>
            <w:tcBorders>
              <w:top w:val="single" w:sz="4" w:space="0" w:color="231F20"/>
              <w:left w:val="single" w:sz="2" w:space="0" w:color="231F20"/>
              <w:bottom w:val="single" w:sz="4" w:space="0" w:color="231F20"/>
              <w:right w:val="single" w:sz="2" w:space="0" w:color="231F20"/>
            </w:tcBorders>
            <w:shd w:val="clear" w:color="auto" w:fill="FFFFFF"/>
          </w:tcPr>
          <w:p>
            <w:pPr>
              <w:pStyle w:val="TableParagraph"/>
              <w:spacing w:before="71"/>
              <w:ind w:left="113"/>
              <w:rPr>
                <w:sz w:val="16"/>
              </w:rPr>
            </w:pPr>
            <w:r>
              <w:rPr>
                <w:color w:val="231F20"/>
                <w:spacing w:val="-2"/>
                <w:sz w:val="16"/>
              </w:rPr>
              <w:t>Interdependence</w:t>
            </w:r>
          </w:p>
        </w:tc>
        <w:tc>
          <w:tcPr>
            <w:tcW w:w="1932" w:type="dxa"/>
            <w:tcBorders>
              <w:top w:val="single" w:sz="4" w:space="0" w:color="231F20"/>
              <w:left w:val="single" w:sz="2" w:space="0" w:color="231F20"/>
              <w:bottom w:val="single" w:sz="4" w:space="0" w:color="231F20"/>
              <w:right w:val="single" w:sz="2" w:space="0" w:color="231F20"/>
            </w:tcBorders>
            <w:shd w:val="clear" w:color="auto" w:fill="FFFFFF"/>
          </w:tcPr>
          <w:p>
            <w:pPr>
              <w:pStyle w:val="TableParagraph"/>
              <w:spacing w:before="71"/>
              <w:ind w:left="113"/>
              <w:rPr>
                <w:sz w:val="16"/>
              </w:rPr>
            </w:pPr>
            <w:r>
              <w:rPr>
                <w:color w:val="231F20"/>
                <w:sz w:val="16"/>
              </w:rPr>
              <w:t>Graphicacy</w:t>
            </w:r>
            <w:r>
              <w:rPr>
                <w:color w:val="231F20"/>
                <w:spacing w:val="4"/>
                <w:sz w:val="16"/>
              </w:rPr>
              <w:t> </w:t>
            </w:r>
            <w:r>
              <w:rPr>
                <w:color w:val="231F20"/>
                <w:spacing w:val="-2"/>
                <w:sz w:val="16"/>
              </w:rPr>
              <w:t>skills</w:t>
            </w:r>
          </w:p>
        </w:tc>
      </w:tr>
      <w:tr>
        <w:trPr>
          <w:trHeight w:val="255" w:hRule="atLeast"/>
        </w:trPr>
        <w:tc>
          <w:tcPr>
            <w:tcW w:w="2386" w:type="dxa"/>
            <w:vMerge w:val="restart"/>
            <w:tcBorders>
              <w:top w:val="single" w:sz="4" w:space="0" w:color="231F20"/>
              <w:left w:val="single" w:sz="2" w:space="0" w:color="231F20"/>
              <w:bottom w:val="single" w:sz="4" w:space="0" w:color="231F20"/>
              <w:right w:val="single" w:sz="2" w:space="0" w:color="231F20"/>
            </w:tcBorders>
            <w:shd w:val="clear" w:color="auto" w:fill="FFFFFF"/>
          </w:tcPr>
          <w:p>
            <w:pPr>
              <w:pStyle w:val="TableParagraph"/>
              <w:spacing w:before="71"/>
              <w:ind w:left="113"/>
              <w:rPr>
                <w:sz w:val="16"/>
              </w:rPr>
            </w:pPr>
            <w:r>
              <w:rPr>
                <w:color w:val="231F20"/>
                <w:sz w:val="16"/>
              </w:rPr>
              <w:t>Physical</w:t>
            </w:r>
            <w:r>
              <w:rPr>
                <w:color w:val="231F20"/>
                <w:spacing w:val="7"/>
                <w:sz w:val="16"/>
              </w:rPr>
              <w:t> </w:t>
            </w:r>
            <w:r>
              <w:rPr>
                <w:color w:val="231F20"/>
                <w:sz w:val="16"/>
              </w:rPr>
              <w:t>and</w:t>
            </w:r>
            <w:r>
              <w:rPr>
                <w:color w:val="231F20"/>
                <w:spacing w:val="8"/>
                <w:sz w:val="16"/>
              </w:rPr>
              <w:t> </w:t>
            </w:r>
            <w:r>
              <w:rPr>
                <w:color w:val="231F20"/>
                <w:sz w:val="16"/>
              </w:rPr>
              <w:t>human</w:t>
            </w:r>
            <w:r>
              <w:rPr>
                <w:color w:val="231F20"/>
                <w:spacing w:val="8"/>
                <w:sz w:val="16"/>
              </w:rPr>
              <w:t> </w:t>
            </w:r>
            <w:r>
              <w:rPr>
                <w:color w:val="231F20"/>
                <w:spacing w:val="-2"/>
                <w:sz w:val="16"/>
              </w:rPr>
              <w:t>processes</w:t>
            </w:r>
          </w:p>
        </w:tc>
        <w:tc>
          <w:tcPr>
            <w:tcW w:w="1932" w:type="dxa"/>
            <w:tcBorders>
              <w:top w:val="single" w:sz="4" w:space="0" w:color="231F20"/>
              <w:left w:val="single" w:sz="2" w:space="0" w:color="231F20"/>
              <w:bottom w:val="nil"/>
              <w:right w:val="single" w:sz="2" w:space="0" w:color="231F20"/>
            </w:tcBorders>
            <w:shd w:val="clear" w:color="auto" w:fill="FFFFFF"/>
          </w:tcPr>
          <w:p>
            <w:pPr>
              <w:pStyle w:val="TableParagraph"/>
              <w:spacing w:line="164" w:lineRule="exact" w:before="71"/>
              <w:ind w:left="113"/>
              <w:rPr>
                <w:sz w:val="16"/>
              </w:rPr>
            </w:pPr>
            <w:r>
              <w:rPr>
                <w:color w:val="231F20"/>
                <w:sz w:val="16"/>
              </w:rPr>
              <w:t>Using</w:t>
            </w:r>
            <w:r>
              <w:rPr>
                <w:color w:val="231F20"/>
                <w:spacing w:val="9"/>
                <w:sz w:val="16"/>
              </w:rPr>
              <w:t> </w:t>
            </w:r>
            <w:r>
              <w:rPr>
                <w:color w:val="231F20"/>
                <w:sz w:val="16"/>
              </w:rPr>
              <w:t>qualitative</w:t>
            </w:r>
            <w:r>
              <w:rPr>
                <w:color w:val="231F20"/>
                <w:spacing w:val="10"/>
                <w:sz w:val="16"/>
              </w:rPr>
              <w:t> </w:t>
            </w:r>
            <w:r>
              <w:rPr>
                <w:color w:val="231F20"/>
                <w:spacing w:val="-5"/>
                <w:sz w:val="16"/>
              </w:rPr>
              <w:t>and</w:t>
            </w:r>
          </w:p>
        </w:tc>
      </w:tr>
      <w:tr>
        <w:trPr>
          <w:trHeight w:val="331" w:hRule="atLeast"/>
        </w:trPr>
        <w:tc>
          <w:tcPr>
            <w:tcW w:w="2386" w:type="dxa"/>
            <w:vMerge/>
            <w:tcBorders>
              <w:top w:val="nil"/>
              <w:left w:val="single" w:sz="2" w:space="0" w:color="231F20"/>
              <w:bottom w:val="single" w:sz="4" w:space="0" w:color="231F20"/>
              <w:right w:val="single" w:sz="2" w:space="0" w:color="231F20"/>
            </w:tcBorders>
            <w:shd w:val="clear" w:color="auto" w:fill="FFFFFF"/>
          </w:tcPr>
          <w:p>
            <w:pPr>
              <w:rPr>
                <w:sz w:val="2"/>
                <w:szCs w:val="2"/>
              </w:rPr>
            </w:pPr>
          </w:p>
        </w:tc>
        <w:tc>
          <w:tcPr>
            <w:tcW w:w="1932" w:type="dxa"/>
            <w:tcBorders>
              <w:top w:val="nil"/>
              <w:left w:val="single" w:sz="2" w:space="0" w:color="231F20"/>
              <w:bottom w:val="single" w:sz="4" w:space="0" w:color="231F20"/>
              <w:right w:val="single" w:sz="2" w:space="0" w:color="231F20"/>
            </w:tcBorders>
            <w:shd w:val="clear" w:color="auto" w:fill="FFFFFF"/>
          </w:tcPr>
          <w:p>
            <w:pPr>
              <w:pStyle w:val="TableParagraph"/>
              <w:spacing w:line="184" w:lineRule="exact"/>
              <w:ind w:left="113"/>
              <w:rPr>
                <w:sz w:val="16"/>
              </w:rPr>
            </w:pPr>
            <w:r>
              <w:rPr>
                <w:color w:val="231F20"/>
                <w:w w:val="105"/>
                <w:sz w:val="16"/>
              </w:rPr>
              <w:t>quantitative</w:t>
            </w:r>
            <w:r>
              <w:rPr>
                <w:color w:val="231F20"/>
                <w:spacing w:val="-7"/>
                <w:w w:val="105"/>
                <w:sz w:val="16"/>
              </w:rPr>
              <w:t> </w:t>
            </w:r>
            <w:r>
              <w:rPr>
                <w:color w:val="231F20"/>
                <w:spacing w:val="-4"/>
                <w:w w:val="110"/>
                <w:sz w:val="16"/>
              </w:rPr>
              <w:t>data</w:t>
            </w:r>
          </w:p>
        </w:tc>
      </w:tr>
      <w:tr>
        <w:trPr>
          <w:trHeight w:val="260" w:hRule="atLeast"/>
        </w:trPr>
        <w:tc>
          <w:tcPr>
            <w:tcW w:w="2386" w:type="dxa"/>
            <w:tcBorders>
              <w:top w:val="single" w:sz="4" w:space="0" w:color="231F20"/>
              <w:left w:val="single" w:sz="2" w:space="0" w:color="231F20"/>
              <w:bottom w:val="nil"/>
              <w:right w:val="single" w:sz="2" w:space="0" w:color="231F20"/>
            </w:tcBorders>
            <w:shd w:val="clear" w:color="auto" w:fill="FFFFFF"/>
          </w:tcPr>
          <w:p>
            <w:pPr>
              <w:pStyle w:val="TableParagraph"/>
              <w:spacing w:line="169" w:lineRule="exact" w:before="71"/>
              <w:ind w:left="113"/>
              <w:rPr>
                <w:sz w:val="16"/>
              </w:rPr>
            </w:pPr>
            <w:r>
              <w:rPr>
                <w:color w:val="231F20"/>
                <w:sz w:val="16"/>
              </w:rPr>
              <w:t>Environmental</w:t>
            </w:r>
            <w:r>
              <w:rPr>
                <w:color w:val="231F20"/>
                <w:spacing w:val="3"/>
                <w:sz w:val="16"/>
              </w:rPr>
              <w:t> </w:t>
            </w:r>
            <w:r>
              <w:rPr>
                <w:color w:val="231F20"/>
                <w:sz w:val="16"/>
              </w:rPr>
              <w:t>interaction</w:t>
            </w:r>
            <w:r>
              <w:rPr>
                <w:color w:val="231F20"/>
                <w:spacing w:val="4"/>
                <w:sz w:val="16"/>
              </w:rPr>
              <w:t> </w:t>
            </w:r>
            <w:r>
              <w:rPr>
                <w:color w:val="231F20"/>
                <w:spacing w:val="-5"/>
                <w:sz w:val="16"/>
              </w:rPr>
              <w:t>and</w:t>
            </w:r>
          </w:p>
        </w:tc>
        <w:tc>
          <w:tcPr>
            <w:tcW w:w="1932" w:type="dxa"/>
            <w:tcBorders>
              <w:top w:val="single" w:sz="4" w:space="0" w:color="231F20"/>
              <w:left w:val="single" w:sz="2" w:space="0" w:color="231F20"/>
              <w:bottom w:val="nil"/>
              <w:right w:val="single" w:sz="2" w:space="0" w:color="231F20"/>
            </w:tcBorders>
            <w:shd w:val="clear" w:color="auto" w:fill="FFFFFF"/>
          </w:tcPr>
          <w:p>
            <w:pPr>
              <w:pStyle w:val="TableParagraph"/>
              <w:spacing w:line="169" w:lineRule="exact" w:before="71"/>
              <w:ind w:left="113"/>
              <w:rPr>
                <w:sz w:val="16"/>
              </w:rPr>
            </w:pPr>
            <w:r>
              <w:rPr>
                <w:color w:val="231F20"/>
                <w:sz w:val="16"/>
              </w:rPr>
              <w:t>Enquiry</w:t>
            </w:r>
            <w:r>
              <w:rPr>
                <w:color w:val="231F20"/>
                <w:spacing w:val="3"/>
                <w:sz w:val="16"/>
              </w:rPr>
              <w:t> </w:t>
            </w:r>
            <w:r>
              <w:rPr>
                <w:color w:val="231F20"/>
                <w:sz w:val="16"/>
              </w:rPr>
              <w:t>and</w:t>
            </w:r>
            <w:r>
              <w:rPr>
                <w:color w:val="231F20"/>
                <w:spacing w:val="3"/>
                <w:sz w:val="16"/>
              </w:rPr>
              <w:t> </w:t>
            </w:r>
            <w:r>
              <w:rPr>
                <w:color w:val="231F20"/>
                <w:sz w:val="16"/>
              </w:rPr>
              <w:t>forming</w:t>
            </w:r>
            <w:r>
              <w:rPr>
                <w:color w:val="231F20"/>
                <w:spacing w:val="4"/>
                <w:sz w:val="16"/>
              </w:rPr>
              <w:t> </w:t>
            </w:r>
            <w:r>
              <w:rPr>
                <w:color w:val="231F20"/>
                <w:spacing w:val="-5"/>
                <w:sz w:val="16"/>
              </w:rPr>
              <w:t>an</w:t>
            </w:r>
          </w:p>
        </w:tc>
      </w:tr>
      <w:tr>
        <w:trPr>
          <w:trHeight w:val="263" w:hRule="atLeast"/>
        </w:trPr>
        <w:tc>
          <w:tcPr>
            <w:tcW w:w="2386" w:type="dxa"/>
            <w:tcBorders>
              <w:top w:val="nil"/>
              <w:left w:val="single" w:sz="2" w:space="0" w:color="231F20"/>
              <w:bottom w:val="single" w:sz="4" w:space="0" w:color="231F20"/>
              <w:right w:val="single" w:sz="2" w:space="0" w:color="231F20"/>
            </w:tcBorders>
            <w:shd w:val="clear" w:color="auto" w:fill="FFFFFF"/>
          </w:tcPr>
          <w:p>
            <w:pPr>
              <w:pStyle w:val="TableParagraph"/>
              <w:spacing w:before="3"/>
              <w:ind w:left="113"/>
              <w:rPr>
                <w:sz w:val="16"/>
              </w:rPr>
            </w:pPr>
            <w:r>
              <w:rPr>
                <w:color w:val="231F20"/>
                <w:spacing w:val="-2"/>
                <w:w w:val="105"/>
                <w:sz w:val="16"/>
              </w:rPr>
              <w:t>sustainability</w:t>
            </w:r>
          </w:p>
        </w:tc>
        <w:tc>
          <w:tcPr>
            <w:tcW w:w="1932" w:type="dxa"/>
            <w:tcBorders>
              <w:top w:val="nil"/>
              <w:left w:val="single" w:sz="2" w:space="0" w:color="231F20"/>
              <w:bottom w:val="single" w:sz="4" w:space="0" w:color="231F20"/>
              <w:right w:val="single" w:sz="2" w:space="0" w:color="231F20"/>
            </w:tcBorders>
            <w:shd w:val="clear" w:color="auto" w:fill="FFFFFF"/>
          </w:tcPr>
          <w:p>
            <w:pPr>
              <w:pStyle w:val="TableParagraph"/>
              <w:spacing w:before="3"/>
              <w:ind w:left="113"/>
              <w:rPr>
                <w:sz w:val="16"/>
              </w:rPr>
            </w:pPr>
            <w:r>
              <w:rPr>
                <w:color w:val="231F20"/>
                <w:spacing w:val="-2"/>
                <w:w w:val="105"/>
                <w:sz w:val="16"/>
              </w:rPr>
              <w:t>argument</w:t>
            </w:r>
          </w:p>
        </w:tc>
      </w:tr>
      <w:tr>
        <w:trPr>
          <w:trHeight w:val="523" w:hRule="atLeast"/>
        </w:trPr>
        <w:tc>
          <w:tcPr>
            <w:tcW w:w="2386" w:type="dxa"/>
            <w:tcBorders>
              <w:top w:val="single" w:sz="4" w:space="0" w:color="231F20"/>
              <w:left w:val="single" w:sz="2" w:space="0" w:color="231F20"/>
              <w:bottom w:val="single" w:sz="4" w:space="0" w:color="231F20"/>
              <w:right w:val="single" w:sz="2" w:space="0" w:color="231F20"/>
            </w:tcBorders>
            <w:shd w:val="clear" w:color="auto" w:fill="FFFFFF"/>
          </w:tcPr>
          <w:p>
            <w:pPr>
              <w:pStyle w:val="TableParagraph"/>
              <w:spacing w:before="71"/>
              <w:ind w:left="113"/>
              <w:rPr>
                <w:sz w:val="16"/>
              </w:rPr>
            </w:pPr>
            <w:r>
              <w:rPr>
                <w:color w:val="231F20"/>
                <w:sz w:val="16"/>
              </w:rPr>
              <w:t>Cultural</w:t>
            </w:r>
            <w:r>
              <w:rPr>
                <w:color w:val="231F20"/>
                <w:spacing w:val="-10"/>
                <w:sz w:val="16"/>
              </w:rPr>
              <w:t> </w:t>
            </w:r>
            <w:r>
              <w:rPr>
                <w:color w:val="231F20"/>
                <w:spacing w:val="-2"/>
                <w:sz w:val="16"/>
              </w:rPr>
              <w:t>understanding</w:t>
            </w:r>
          </w:p>
        </w:tc>
        <w:tc>
          <w:tcPr>
            <w:tcW w:w="1932" w:type="dxa"/>
            <w:tcBorders>
              <w:top w:val="single" w:sz="4" w:space="0" w:color="231F20"/>
              <w:left w:val="single" w:sz="2" w:space="0" w:color="231F20"/>
              <w:bottom w:val="single" w:sz="4" w:space="0" w:color="231F20"/>
              <w:right w:val="single" w:sz="2" w:space="0" w:color="231F20"/>
            </w:tcBorders>
            <w:shd w:val="clear" w:color="auto" w:fill="FFFFFF"/>
          </w:tcPr>
          <w:p>
            <w:pPr>
              <w:pStyle w:val="TableParagraph"/>
              <w:spacing w:before="71"/>
              <w:ind w:left="113"/>
              <w:rPr>
                <w:sz w:val="16"/>
              </w:rPr>
            </w:pPr>
            <w:r>
              <w:rPr>
                <w:color w:val="231F20"/>
                <w:spacing w:val="-2"/>
                <w:sz w:val="16"/>
              </w:rPr>
              <w:t>Fieldwork</w:t>
            </w:r>
          </w:p>
        </w:tc>
      </w:tr>
    </w:tbl>
    <w:p>
      <w:pPr>
        <w:pStyle w:val="BodyText"/>
      </w:pPr>
    </w:p>
    <w:p>
      <w:pPr>
        <w:pStyle w:val="BodyText"/>
      </w:pPr>
    </w:p>
    <w:p>
      <w:pPr>
        <w:pStyle w:val="BodyText"/>
      </w:pPr>
    </w:p>
    <w:p>
      <w:pPr>
        <w:pStyle w:val="BodyText"/>
      </w:pPr>
    </w:p>
    <w:p>
      <w:pPr>
        <w:pStyle w:val="BodyText"/>
      </w:pPr>
    </w:p>
    <w:p>
      <w:pPr>
        <w:pStyle w:val="BodyText"/>
      </w:pPr>
    </w:p>
    <w:p>
      <w:pPr>
        <w:pStyle w:val="BodyText"/>
        <w:spacing w:before="67"/>
      </w:pPr>
    </w:p>
    <w:tbl>
      <w:tblPr>
        <w:tblW w:w="0" w:type="auto"/>
        <w:jc w:val="left"/>
        <w:tblInd w:w="1082"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848"/>
        <w:gridCol w:w="1474"/>
        <w:gridCol w:w="1550"/>
        <w:gridCol w:w="1399"/>
        <w:gridCol w:w="1380"/>
        <w:gridCol w:w="1607"/>
        <w:gridCol w:w="1321"/>
      </w:tblGrid>
      <w:tr>
        <w:trPr>
          <w:trHeight w:val="333" w:hRule="atLeast"/>
        </w:trPr>
        <w:tc>
          <w:tcPr>
            <w:tcW w:w="848" w:type="dxa"/>
            <w:shd w:val="clear" w:color="auto" w:fill="F0F1F1"/>
          </w:tcPr>
          <w:p>
            <w:pPr>
              <w:pStyle w:val="TableParagraph"/>
              <w:rPr>
                <w:rFonts w:ascii="Times New Roman"/>
                <w:sz w:val="16"/>
              </w:rPr>
            </w:pPr>
          </w:p>
        </w:tc>
        <w:tc>
          <w:tcPr>
            <w:tcW w:w="3024" w:type="dxa"/>
            <w:gridSpan w:val="2"/>
            <w:tcBorders>
              <w:top w:val="single" w:sz="2" w:space="0" w:color="414042"/>
              <w:bottom w:val="single" w:sz="2" w:space="0" w:color="414042"/>
              <w:right w:val="single" w:sz="2" w:space="0" w:color="414042"/>
            </w:tcBorders>
            <w:shd w:val="clear" w:color="auto" w:fill="EBEBEC"/>
          </w:tcPr>
          <w:p>
            <w:pPr>
              <w:pStyle w:val="TableParagraph"/>
              <w:spacing w:line="20" w:lineRule="exact"/>
              <w:ind w:left="1473"/>
              <w:rPr>
                <w:sz w:val="2"/>
              </w:rPr>
            </w:pPr>
            <w:r>
              <w:rPr>
                <w:sz w:val="2"/>
              </w:rPr>
              <mc:AlternateContent>
                <mc:Choice Requires="wps">
                  <w:drawing>
                    <wp:inline distT="0" distB="0" distL="0" distR="0">
                      <wp:extent cx="3175" cy="7620"/>
                      <wp:effectExtent l="0" t="0" r="0" b="1905"/>
                      <wp:docPr id="314" name="Group 314"/>
                      <wp:cNvGraphicFramePr>
                        <a:graphicFrameLocks/>
                      </wp:cNvGraphicFramePr>
                      <a:graphic>
                        <a:graphicData uri="http://schemas.microsoft.com/office/word/2010/wordprocessingGroup">
                          <wpg:wgp>
                            <wpg:cNvPr id="314" name="Group 314"/>
                            <wpg:cNvGrpSpPr/>
                            <wpg:grpSpPr>
                              <a:xfrm>
                                <a:off x="0" y="0"/>
                                <a:ext cx="3175" cy="7620"/>
                                <a:chExt cx="3175" cy="7620"/>
                              </a:xfrm>
                            </wpg:grpSpPr>
                            <wps:wsp>
                              <wps:cNvPr id="315" name="Graphic 315"/>
                              <wps:cNvSpPr/>
                              <wps:spPr>
                                <a:xfrm>
                                  <a:off x="1587" y="0"/>
                                  <a:ext cx="1270" cy="7620"/>
                                </a:xfrm>
                                <a:custGeom>
                                  <a:avLst/>
                                  <a:gdLst/>
                                  <a:ahLst/>
                                  <a:cxnLst/>
                                  <a:rect l="l" t="t" r="r" b="b"/>
                                  <a:pathLst>
                                    <a:path w="0" h="7620">
                                      <a:moveTo>
                                        <a:pt x="0" y="0"/>
                                      </a:moveTo>
                                      <a:lnTo>
                                        <a:pt x="0" y="7316"/>
                                      </a:lnTo>
                                    </a:path>
                                  </a:pathLst>
                                </a:custGeom>
                                <a:ln w="3175">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style="width:.25pt;height:.6pt;mso-position-horizontal-relative:char;mso-position-vertical-relative:line" id="docshapegroup291" coordorigin="0,0" coordsize="5,12">
                      <v:line style="position:absolute" from="3,0" to="3,12" stroked="true" strokeweight=".25pt" strokecolor="#414042">
                        <v:stroke dashstyle="solid"/>
                      </v:line>
                    </v:group>
                  </w:pict>
                </mc:Fallback>
              </mc:AlternateContent>
            </w:r>
            <w:r>
              <w:rPr>
                <w:sz w:val="2"/>
              </w:rPr>
            </w:r>
          </w:p>
          <w:p>
            <w:pPr>
              <w:pStyle w:val="TableParagraph"/>
              <w:spacing w:before="36"/>
              <w:ind w:left="58"/>
              <w:rPr>
                <w:rFonts w:ascii="Trebuchet MS"/>
                <w:b/>
                <w:sz w:val="16"/>
              </w:rPr>
            </w:pPr>
            <w:r>
              <w:rPr>
                <w:rFonts w:ascii="Trebuchet MS"/>
                <w:b/>
                <w:color w:val="42479D"/>
                <w:sz w:val="16"/>
              </w:rPr>
              <w:t>Term</w:t>
            </w:r>
            <w:r>
              <w:rPr>
                <w:rFonts w:ascii="Trebuchet MS"/>
                <w:b/>
                <w:color w:val="42479D"/>
                <w:spacing w:val="-6"/>
                <w:sz w:val="16"/>
              </w:rPr>
              <w:t> </w:t>
            </w:r>
            <w:r>
              <w:rPr>
                <w:rFonts w:ascii="Trebuchet MS"/>
                <w:b/>
                <w:color w:val="42479D"/>
                <w:spacing w:val="-10"/>
                <w:sz w:val="16"/>
              </w:rPr>
              <w:t>1</w:t>
            </w:r>
          </w:p>
        </w:tc>
        <w:tc>
          <w:tcPr>
            <w:tcW w:w="2779" w:type="dxa"/>
            <w:gridSpan w:val="2"/>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line="20" w:lineRule="exact"/>
              <w:ind w:left="1397"/>
              <w:rPr>
                <w:sz w:val="2"/>
              </w:rPr>
            </w:pPr>
            <w:r>
              <w:rPr>
                <w:sz w:val="2"/>
              </w:rPr>
              <mc:AlternateContent>
                <mc:Choice Requires="wps">
                  <w:drawing>
                    <wp:inline distT="0" distB="0" distL="0" distR="0">
                      <wp:extent cx="3175" cy="7620"/>
                      <wp:effectExtent l="0" t="0" r="0" b="1905"/>
                      <wp:docPr id="316" name="Group 316"/>
                      <wp:cNvGraphicFramePr>
                        <a:graphicFrameLocks/>
                      </wp:cNvGraphicFramePr>
                      <a:graphic>
                        <a:graphicData uri="http://schemas.microsoft.com/office/word/2010/wordprocessingGroup">
                          <wpg:wgp>
                            <wpg:cNvPr id="316" name="Group 316"/>
                            <wpg:cNvGrpSpPr/>
                            <wpg:grpSpPr>
                              <a:xfrm>
                                <a:off x="0" y="0"/>
                                <a:ext cx="3175" cy="7620"/>
                                <a:chExt cx="3175" cy="7620"/>
                              </a:xfrm>
                            </wpg:grpSpPr>
                            <wps:wsp>
                              <wps:cNvPr id="317" name="Graphic 317"/>
                              <wps:cNvSpPr/>
                              <wps:spPr>
                                <a:xfrm>
                                  <a:off x="1587" y="0"/>
                                  <a:ext cx="1270" cy="7620"/>
                                </a:xfrm>
                                <a:custGeom>
                                  <a:avLst/>
                                  <a:gdLst/>
                                  <a:ahLst/>
                                  <a:cxnLst/>
                                  <a:rect l="l" t="t" r="r" b="b"/>
                                  <a:pathLst>
                                    <a:path w="0" h="7620">
                                      <a:moveTo>
                                        <a:pt x="0" y="0"/>
                                      </a:moveTo>
                                      <a:lnTo>
                                        <a:pt x="0" y="7316"/>
                                      </a:lnTo>
                                    </a:path>
                                  </a:pathLst>
                                </a:custGeom>
                                <a:ln w="3175">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style="width:.25pt;height:.6pt;mso-position-horizontal-relative:char;mso-position-vertical-relative:line" id="docshapegroup292" coordorigin="0,0" coordsize="5,12">
                      <v:line style="position:absolute" from="3,0" to="3,12" stroked="true" strokeweight=".25pt" strokecolor="#414042">
                        <v:stroke dashstyle="solid"/>
                      </v:line>
                    </v:group>
                  </w:pict>
                </mc:Fallback>
              </mc:AlternateContent>
            </w:r>
            <w:r>
              <w:rPr>
                <w:sz w:val="2"/>
              </w:rPr>
            </w:r>
          </w:p>
          <w:p>
            <w:pPr>
              <w:pStyle w:val="TableParagraph"/>
              <w:spacing w:before="54"/>
              <w:ind w:left="81"/>
              <w:rPr>
                <w:rFonts w:ascii="Trebuchet MS"/>
                <w:b/>
                <w:sz w:val="16"/>
              </w:rPr>
            </w:pPr>
            <w:r>
              <w:rPr>
                <w:rFonts w:ascii="Trebuchet MS"/>
                <w:b/>
                <w:color w:val="42479D"/>
                <w:sz w:val="16"/>
              </w:rPr>
              <w:t>Term</w:t>
            </w:r>
            <w:r>
              <w:rPr>
                <w:rFonts w:ascii="Trebuchet MS"/>
                <w:b/>
                <w:color w:val="42479D"/>
                <w:spacing w:val="-6"/>
                <w:sz w:val="16"/>
              </w:rPr>
              <w:t> </w:t>
            </w:r>
            <w:r>
              <w:rPr>
                <w:rFonts w:ascii="Trebuchet MS"/>
                <w:b/>
                <w:color w:val="42479D"/>
                <w:spacing w:val="-10"/>
                <w:sz w:val="16"/>
              </w:rPr>
              <w:t>2</w:t>
            </w:r>
          </w:p>
        </w:tc>
        <w:tc>
          <w:tcPr>
            <w:tcW w:w="2928" w:type="dxa"/>
            <w:gridSpan w:val="2"/>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line="20" w:lineRule="exact"/>
              <w:ind w:left="1604"/>
              <w:rPr>
                <w:sz w:val="2"/>
              </w:rPr>
            </w:pPr>
            <w:r>
              <w:rPr>
                <w:sz w:val="2"/>
              </w:rPr>
              <mc:AlternateContent>
                <mc:Choice Requires="wps">
                  <w:drawing>
                    <wp:inline distT="0" distB="0" distL="0" distR="0">
                      <wp:extent cx="3175" cy="12065"/>
                      <wp:effectExtent l="0" t="0" r="0" b="6985"/>
                      <wp:docPr id="318" name="Group 318"/>
                      <wp:cNvGraphicFramePr>
                        <a:graphicFrameLocks/>
                      </wp:cNvGraphicFramePr>
                      <a:graphic>
                        <a:graphicData uri="http://schemas.microsoft.com/office/word/2010/wordprocessingGroup">
                          <wpg:wgp>
                            <wpg:cNvPr id="318" name="Group 318"/>
                            <wpg:cNvGrpSpPr/>
                            <wpg:grpSpPr>
                              <a:xfrm>
                                <a:off x="0" y="0"/>
                                <a:ext cx="3175" cy="12065"/>
                                <a:chExt cx="3175" cy="12065"/>
                              </a:xfrm>
                            </wpg:grpSpPr>
                            <wps:wsp>
                              <wps:cNvPr id="319" name="Graphic 319"/>
                              <wps:cNvSpPr/>
                              <wps:spPr>
                                <a:xfrm>
                                  <a:off x="1587" y="0"/>
                                  <a:ext cx="1270" cy="12065"/>
                                </a:xfrm>
                                <a:custGeom>
                                  <a:avLst/>
                                  <a:gdLst/>
                                  <a:ahLst/>
                                  <a:cxnLst/>
                                  <a:rect l="l" t="t" r="r" b="b"/>
                                  <a:pathLst>
                                    <a:path w="0" h="12065">
                                      <a:moveTo>
                                        <a:pt x="0" y="0"/>
                                      </a:moveTo>
                                      <a:lnTo>
                                        <a:pt x="0" y="11761"/>
                                      </a:lnTo>
                                    </a:path>
                                  </a:pathLst>
                                </a:custGeom>
                                <a:ln w="3175">
                                  <a:solidFill>
                                    <a:srgbClr val="414042"/>
                                  </a:solidFill>
                                  <a:prstDash val="solid"/>
                                </a:ln>
                              </wps:spPr>
                              <wps:bodyPr wrap="square" lIns="0" tIns="0" rIns="0" bIns="0" rtlCol="0">
                                <a:prstTxWarp prst="textNoShape">
                                  <a:avLst/>
                                </a:prstTxWarp>
                                <a:noAutofit/>
                              </wps:bodyPr>
                            </wps:wsp>
                          </wpg:wgp>
                        </a:graphicData>
                      </a:graphic>
                    </wp:inline>
                  </w:drawing>
                </mc:Choice>
                <mc:Fallback>
                  <w:pict>
                    <v:group style="width:.25pt;height:.95pt;mso-position-horizontal-relative:char;mso-position-vertical-relative:line" id="docshapegroup293" coordorigin="0,0" coordsize="5,19">
                      <v:line style="position:absolute" from="3,0" to="3,19" stroked="true" strokeweight=".25pt" strokecolor="#414042">
                        <v:stroke dashstyle="solid"/>
                      </v:line>
                    </v:group>
                  </w:pict>
                </mc:Fallback>
              </mc:AlternateContent>
            </w:r>
            <w:r>
              <w:rPr>
                <w:sz w:val="2"/>
              </w:rPr>
            </w:r>
          </w:p>
          <w:p>
            <w:pPr>
              <w:pStyle w:val="TableParagraph"/>
              <w:spacing w:before="54"/>
              <w:ind w:left="55"/>
              <w:rPr>
                <w:rFonts w:ascii="Trebuchet MS"/>
                <w:b/>
                <w:sz w:val="16"/>
              </w:rPr>
            </w:pPr>
            <w:r>
              <w:rPr>
                <w:rFonts w:ascii="Trebuchet MS"/>
                <w:b/>
                <w:color w:val="42479D"/>
                <w:sz w:val="16"/>
              </w:rPr>
              <w:t>Term</w:t>
            </w:r>
            <w:r>
              <w:rPr>
                <w:rFonts w:ascii="Trebuchet MS"/>
                <w:b/>
                <w:color w:val="42479D"/>
                <w:spacing w:val="-6"/>
                <w:sz w:val="16"/>
              </w:rPr>
              <w:t> </w:t>
            </w:r>
            <w:r>
              <w:rPr>
                <w:rFonts w:ascii="Trebuchet MS"/>
                <w:b/>
                <w:color w:val="42479D"/>
                <w:spacing w:val="-10"/>
                <w:sz w:val="16"/>
              </w:rPr>
              <w:t>3</w:t>
            </w:r>
          </w:p>
        </w:tc>
      </w:tr>
      <w:tr>
        <w:trPr>
          <w:trHeight w:val="333" w:hRule="atLeast"/>
        </w:trPr>
        <w:tc>
          <w:tcPr>
            <w:tcW w:w="848" w:type="dxa"/>
            <w:tcBorders>
              <w:bottom w:val="single" w:sz="2" w:space="0" w:color="231F20"/>
            </w:tcBorders>
            <w:shd w:val="clear" w:color="auto" w:fill="E8E7F4"/>
          </w:tcPr>
          <w:p>
            <w:pPr>
              <w:pStyle w:val="TableParagraph"/>
              <w:rPr>
                <w:rFonts w:ascii="Times New Roman"/>
                <w:sz w:val="16"/>
              </w:rPr>
            </w:pPr>
          </w:p>
        </w:tc>
        <w:tc>
          <w:tcPr>
            <w:tcW w:w="1474" w:type="dxa"/>
            <w:tcBorders>
              <w:bottom w:val="single" w:sz="2" w:space="0" w:color="231F20"/>
              <w:right w:val="single" w:sz="2" w:space="0" w:color="414042"/>
            </w:tcBorders>
            <w:shd w:val="clear" w:color="auto" w:fill="E8E7F4"/>
          </w:tcPr>
          <w:p>
            <w:pPr>
              <w:pStyle w:val="TableParagraph"/>
              <w:spacing w:before="74"/>
              <w:ind w:left="113"/>
              <w:rPr>
                <w:sz w:val="16"/>
              </w:rPr>
            </w:pPr>
            <w:r>
              <w:rPr>
                <w:color w:val="42479D"/>
                <w:spacing w:val="-2"/>
                <w:sz w:val="16"/>
              </w:rPr>
              <w:t>Concepts</w:t>
            </w:r>
          </w:p>
        </w:tc>
        <w:tc>
          <w:tcPr>
            <w:tcW w:w="1550" w:type="dxa"/>
            <w:tcBorders>
              <w:top w:val="single" w:sz="2" w:space="0" w:color="414042"/>
              <w:left w:val="single" w:sz="2" w:space="0" w:color="414042"/>
              <w:bottom w:val="single" w:sz="2" w:space="0" w:color="414042"/>
              <w:right w:val="single" w:sz="2" w:space="0" w:color="414042"/>
            </w:tcBorders>
            <w:shd w:val="clear" w:color="auto" w:fill="E8E7F4"/>
          </w:tcPr>
          <w:p>
            <w:pPr>
              <w:pStyle w:val="TableParagraph"/>
              <w:spacing w:before="74"/>
              <w:ind w:left="113"/>
              <w:rPr>
                <w:sz w:val="16"/>
              </w:rPr>
            </w:pPr>
            <w:r>
              <w:rPr>
                <w:color w:val="42479D"/>
                <w:spacing w:val="-2"/>
                <w:w w:val="105"/>
                <w:sz w:val="16"/>
              </w:rPr>
              <w:t>Skills</w:t>
            </w:r>
          </w:p>
        </w:tc>
        <w:tc>
          <w:tcPr>
            <w:tcW w:w="1399" w:type="dxa"/>
            <w:tcBorders>
              <w:top w:val="single" w:sz="2" w:space="0" w:color="414042"/>
              <w:left w:val="single" w:sz="2" w:space="0" w:color="414042"/>
              <w:bottom w:val="single" w:sz="2" w:space="0" w:color="414042"/>
              <w:right w:val="single" w:sz="2" w:space="0" w:color="414042"/>
            </w:tcBorders>
            <w:shd w:val="clear" w:color="auto" w:fill="E8E7F4"/>
          </w:tcPr>
          <w:p>
            <w:pPr>
              <w:pStyle w:val="TableParagraph"/>
              <w:spacing w:before="74"/>
              <w:ind w:left="112"/>
              <w:rPr>
                <w:sz w:val="16"/>
              </w:rPr>
            </w:pPr>
            <w:r>
              <w:rPr>
                <w:color w:val="42479D"/>
                <w:spacing w:val="-2"/>
                <w:sz w:val="16"/>
              </w:rPr>
              <w:t>Concepts</w:t>
            </w:r>
          </w:p>
        </w:tc>
        <w:tc>
          <w:tcPr>
            <w:tcW w:w="1380" w:type="dxa"/>
            <w:tcBorders>
              <w:top w:val="single" w:sz="2" w:space="0" w:color="414042"/>
              <w:left w:val="single" w:sz="2" w:space="0" w:color="414042"/>
              <w:bottom w:val="single" w:sz="2" w:space="0" w:color="414042"/>
              <w:right w:val="single" w:sz="2" w:space="0" w:color="414042"/>
            </w:tcBorders>
            <w:shd w:val="clear" w:color="auto" w:fill="E8E7F4"/>
          </w:tcPr>
          <w:p>
            <w:pPr>
              <w:pStyle w:val="TableParagraph"/>
              <w:spacing w:before="74"/>
              <w:ind w:left="112"/>
              <w:rPr>
                <w:sz w:val="16"/>
              </w:rPr>
            </w:pPr>
            <w:r>
              <w:rPr>
                <w:color w:val="42479D"/>
                <w:spacing w:val="-2"/>
                <w:w w:val="105"/>
                <w:sz w:val="16"/>
              </w:rPr>
              <w:t>Skills</w:t>
            </w:r>
          </w:p>
        </w:tc>
        <w:tc>
          <w:tcPr>
            <w:tcW w:w="1607" w:type="dxa"/>
            <w:tcBorders>
              <w:top w:val="single" w:sz="2" w:space="0" w:color="414042"/>
              <w:left w:val="single" w:sz="2" w:space="0" w:color="414042"/>
              <w:bottom w:val="single" w:sz="2" w:space="0" w:color="414042"/>
              <w:right w:val="single" w:sz="2" w:space="0" w:color="414042"/>
            </w:tcBorders>
            <w:shd w:val="clear" w:color="auto" w:fill="E8E7F4"/>
          </w:tcPr>
          <w:p>
            <w:pPr>
              <w:pStyle w:val="TableParagraph"/>
              <w:spacing w:before="74"/>
              <w:ind w:left="111"/>
              <w:rPr>
                <w:sz w:val="16"/>
              </w:rPr>
            </w:pPr>
            <w:r>
              <w:rPr>
                <w:color w:val="42479D"/>
                <w:spacing w:val="-2"/>
                <w:sz w:val="16"/>
              </w:rPr>
              <w:t>Concepts</w:t>
            </w:r>
          </w:p>
        </w:tc>
        <w:tc>
          <w:tcPr>
            <w:tcW w:w="1321" w:type="dxa"/>
            <w:tcBorders>
              <w:top w:val="single" w:sz="2" w:space="0" w:color="414042"/>
              <w:left w:val="single" w:sz="2" w:space="0" w:color="414042"/>
              <w:bottom w:val="single" w:sz="2" w:space="0" w:color="414042"/>
              <w:right w:val="single" w:sz="2" w:space="0" w:color="414042"/>
            </w:tcBorders>
            <w:shd w:val="clear" w:color="auto" w:fill="E8E7F4"/>
          </w:tcPr>
          <w:p>
            <w:pPr>
              <w:pStyle w:val="TableParagraph"/>
              <w:spacing w:before="74"/>
              <w:ind w:left="111"/>
              <w:rPr>
                <w:sz w:val="16"/>
              </w:rPr>
            </w:pPr>
            <w:r>
              <w:rPr>
                <w:color w:val="42479D"/>
                <w:spacing w:val="-2"/>
                <w:w w:val="105"/>
                <w:sz w:val="16"/>
              </w:rPr>
              <w:t>Skills</w:t>
            </w:r>
          </w:p>
        </w:tc>
      </w:tr>
      <w:tr>
        <w:trPr>
          <w:trHeight w:val="1609" w:hRule="atLeast"/>
        </w:trPr>
        <w:tc>
          <w:tcPr>
            <w:tcW w:w="848" w:type="dxa"/>
            <w:tcBorders>
              <w:top w:val="single" w:sz="2" w:space="0" w:color="231F20"/>
              <w:left w:val="single" w:sz="2" w:space="0" w:color="231F20"/>
              <w:bottom w:val="nil"/>
              <w:right w:val="single" w:sz="2" w:space="0" w:color="231F20"/>
            </w:tcBorders>
          </w:tcPr>
          <w:p>
            <w:pPr>
              <w:pStyle w:val="TableParagraph"/>
              <w:spacing w:before="74"/>
              <w:ind w:left="113"/>
              <w:rPr>
                <w:sz w:val="16"/>
              </w:rPr>
            </w:pPr>
            <w:r>
              <w:rPr>
                <w:color w:val="42479D"/>
                <w:sz w:val="16"/>
              </w:rPr>
              <w:t>Year</w:t>
            </w:r>
            <w:r>
              <w:rPr>
                <w:color w:val="42479D"/>
                <w:spacing w:val="9"/>
                <w:sz w:val="16"/>
              </w:rPr>
              <w:t> </w:t>
            </w:r>
            <w:r>
              <w:rPr>
                <w:color w:val="42479D"/>
                <w:spacing w:val="-10"/>
                <w:sz w:val="16"/>
              </w:rPr>
              <w:t>7</w:t>
            </w:r>
          </w:p>
        </w:tc>
        <w:tc>
          <w:tcPr>
            <w:tcW w:w="1474" w:type="dxa"/>
            <w:tcBorders>
              <w:top w:val="single" w:sz="2" w:space="0" w:color="231F20"/>
              <w:left w:val="single" w:sz="2" w:space="0" w:color="231F20"/>
              <w:bottom w:val="nil"/>
              <w:right w:val="single" w:sz="2" w:space="0" w:color="231F20"/>
            </w:tcBorders>
          </w:tcPr>
          <w:p>
            <w:pPr>
              <w:pStyle w:val="TableParagraph"/>
              <w:spacing w:line="206" w:lineRule="auto" w:before="94"/>
              <w:ind w:left="113" w:right="42"/>
              <w:rPr>
                <w:sz w:val="16"/>
              </w:rPr>
            </w:pPr>
            <w:r>
              <w:rPr>
                <w:color w:val="231F20"/>
                <w:spacing w:val="-2"/>
                <w:sz w:val="16"/>
              </w:rPr>
              <w:t>Adventure landscapes</w:t>
            </w:r>
          </w:p>
          <w:p>
            <w:pPr>
              <w:pStyle w:val="TableParagraph"/>
              <w:spacing w:before="140"/>
              <w:ind w:left="113"/>
              <w:rPr>
                <w:sz w:val="16"/>
              </w:rPr>
            </w:pPr>
            <w:r>
              <w:rPr>
                <w:color w:val="231F20"/>
                <w:spacing w:val="-2"/>
                <w:sz w:val="16"/>
              </w:rPr>
              <w:t>Place</w:t>
            </w:r>
          </w:p>
          <w:p>
            <w:pPr>
              <w:pStyle w:val="TableParagraph"/>
              <w:spacing w:before="83"/>
              <w:rPr>
                <w:sz w:val="16"/>
              </w:rPr>
            </w:pPr>
          </w:p>
          <w:p>
            <w:pPr>
              <w:pStyle w:val="TableParagraph"/>
              <w:spacing w:line="206" w:lineRule="auto" w:before="1"/>
              <w:ind w:left="113"/>
              <w:rPr>
                <w:sz w:val="16"/>
              </w:rPr>
            </w:pPr>
            <w:r>
              <w:rPr>
                <w:color w:val="231F20"/>
                <w:spacing w:val="-2"/>
                <w:sz w:val="16"/>
              </w:rPr>
              <w:t>Environmental interaction</w:t>
            </w:r>
          </w:p>
        </w:tc>
        <w:tc>
          <w:tcPr>
            <w:tcW w:w="1550" w:type="dxa"/>
            <w:tcBorders>
              <w:top w:val="single" w:sz="2" w:space="0" w:color="414042"/>
              <w:left w:val="single" w:sz="2" w:space="0" w:color="231F20"/>
              <w:bottom w:val="nil"/>
              <w:right w:val="single" w:sz="2" w:space="0" w:color="231F20"/>
            </w:tcBorders>
          </w:tcPr>
          <w:p>
            <w:pPr>
              <w:pStyle w:val="TableParagraph"/>
              <w:spacing w:line="247" w:lineRule="auto" w:before="74"/>
              <w:ind w:left="113" w:right="191"/>
              <w:rPr>
                <w:sz w:val="16"/>
              </w:rPr>
            </w:pPr>
            <w:r>
              <w:rPr>
                <w:color w:val="231F20"/>
                <w:spacing w:val="-2"/>
                <w:sz w:val="16"/>
              </w:rPr>
              <w:t>Map:</w:t>
            </w:r>
            <w:r>
              <w:rPr>
                <w:color w:val="231F20"/>
                <w:spacing w:val="-10"/>
                <w:sz w:val="16"/>
              </w:rPr>
              <w:t> </w:t>
            </w:r>
            <w:r>
              <w:rPr>
                <w:color w:val="231F20"/>
                <w:spacing w:val="-2"/>
                <w:sz w:val="16"/>
              </w:rPr>
              <w:t>introduction </w:t>
            </w:r>
            <w:r>
              <w:rPr>
                <w:color w:val="231F20"/>
                <w:sz w:val="16"/>
              </w:rPr>
              <w:t>to and OS map, relief</w:t>
            </w:r>
            <w:r>
              <w:rPr>
                <w:color w:val="231F20"/>
                <w:spacing w:val="-12"/>
                <w:sz w:val="16"/>
              </w:rPr>
              <w:t> </w:t>
            </w:r>
            <w:r>
              <w:rPr>
                <w:color w:val="231F20"/>
                <w:sz w:val="16"/>
              </w:rPr>
              <w:t>and</w:t>
            </w:r>
            <w:r>
              <w:rPr>
                <w:color w:val="231F20"/>
                <w:spacing w:val="-11"/>
                <w:sz w:val="16"/>
              </w:rPr>
              <w:t> </w:t>
            </w:r>
            <w:r>
              <w:rPr>
                <w:color w:val="231F20"/>
                <w:sz w:val="16"/>
              </w:rPr>
              <w:t>4-figure grid references</w:t>
            </w:r>
          </w:p>
          <w:p>
            <w:pPr>
              <w:pStyle w:val="TableParagraph"/>
              <w:spacing w:before="123"/>
              <w:rPr>
                <w:sz w:val="16"/>
              </w:rPr>
            </w:pPr>
          </w:p>
          <w:p>
            <w:pPr>
              <w:pStyle w:val="TableParagraph"/>
              <w:spacing w:line="247" w:lineRule="auto"/>
              <w:ind w:left="113" w:right="377"/>
              <w:rPr>
                <w:sz w:val="16"/>
              </w:rPr>
            </w:pPr>
            <w:r>
              <w:rPr>
                <w:color w:val="231F20"/>
                <w:sz w:val="16"/>
              </w:rPr>
              <w:t>Enquiry:</w:t>
            </w:r>
            <w:r>
              <w:rPr>
                <w:color w:val="231F20"/>
                <w:spacing w:val="-12"/>
                <w:sz w:val="16"/>
              </w:rPr>
              <w:t> </w:t>
            </w:r>
            <w:r>
              <w:rPr>
                <w:color w:val="231F20"/>
                <w:sz w:val="16"/>
              </w:rPr>
              <w:t>code</w:t>
            </w:r>
            <w:r>
              <w:rPr>
                <w:color w:val="231F20"/>
                <w:spacing w:val="-11"/>
                <w:sz w:val="16"/>
              </w:rPr>
              <w:t> </w:t>
            </w:r>
            <w:r>
              <w:rPr>
                <w:color w:val="231F20"/>
                <w:sz w:val="16"/>
              </w:rPr>
              <w:t>of </w:t>
            </w:r>
            <w:r>
              <w:rPr>
                <w:color w:val="231F20"/>
                <w:spacing w:val="-2"/>
                <w:sz w:val="16"/>
              </w:rPr>
              <w:t>conduct</w:t>
            </w:r>
          </w:p>
        </w:tc>
        <w:tc>
          <w:tcPr>
            <w:tcW w:w="1399" w:type="dxa"/>
            <w:tcBorders>
              <w:top w:val="single" w:sz="2" w:space="0" w:color="414042"/>
              <w:left w:val="single" w:sz="2" w:space="0" w:color="231F20"/>
              <w:bottom w:val="nil"/>
              <w:right w:val="single" w:sz="2" w:space="0" w:color="231F20"/>
            </w:tcBorders>
          </w:tcPr>
          <w:p>
            <w:pPr>
              <w:pStyle w:val="TableParagraph"/>
              <w:spacing w:before="74"/>
              <w:ind w:left="112"/>
              <w:rPr>
                <w:sz w:val="16"/>
              </w:rPr>
            </w:pPr>
            <w:r>
              <w:rPr>
                <w:color w:val="231F20"/>
                <w:spacing w:val="-2"/>
                <w:sz w:val="16"/>
              </w:rPr>
              <w:t>Flooding</w:t>
            </w:r>
          </w:p>
          <w:p>
            <w:pPr>
              <w:pStyle w:val="TableParagraph"/>
              <w:spacing w:before="83"/>
              <w:rPr>
                <w:sz w:val="16"/>
              </w:rPr>
            </w:pPr>
          </w:p>
          <w:p>
            <w:pPr>
              <w:pStyle w:val="TableParagraph"/>
              <w:spacing w:line="206" w:lineRule="auto"/>
              <w:ind w:left="112" w:right="194"/>
              <w:rPr>
                <w:sz w:val="16"/>
              </w:rPr>
            </w:pPr>
            <w:r>
              <w:rPr>
                <w:color w:val="231F20"/>
                <w:spacing w:val="-2"/>
                <w:sz w:val="16"/>
              </w:rPr>
              <w:t>Physical processes</w:t>
            </w:r>
          </w:p>
          <w:p>
            <w:pPr>
              <w:pStyle w:val="TableParagraph"/>
              <w:spacing w:before="88"/>
              <w:rPr>
                <w:sz w:val="16"/>
              </w:rPr>
            </w:pPr>
          </w:p>
          <w:p>
            <w:pPr>
              <w:pStyle w:val="TableParagraph"/>
              <w:spacing w:line="206" w:lineRule="auto"/>
              <w:ind w:left="112"/>
              <w:rPr>
                <w:sz w:val="16"/>
              </w:rPr>
            </w:pPr>
            <w:r>
              <w:rPr>
                <w:color w:val="231F20"/>
                <w:spacing w:val="-2"/>
                <w:sz w:val="16"/>
              </w:rPr>
              <w:t>Environmental interaction</w:t>
            </w:r>
          </w:p>
        </w:tc>
        <w:tc>
          <w:tcPr>
            <w:tcW w:w="1380" w:type="dxa"/>
            <w:tcBorders>
              <w:top w:val="single" w:sz="2" w:space="0" w:color="414042"/>
              <w:left w:val="single" w:sz="2" w:space="0" w:color="231F20"/>
              <w:bottom w:val="nil"/>
              <w:right w:val="single" w:sz="2" w:space="0" w:color="231F20"/>
            </w:tcBorders>
          </w:tcPr>
          <w:p>
            <w:pPr>
              <w:pStyle w:val="TableParagraph"/>
              <w:spacing w:line="247" w:lineRule="auto" w:before="74"/>
              <w:ind w:left="112" w:right="2"/>
              <w:rPr>
                <w:sz w:val="16"/>
              </w:rPr>
            </w:pPr>
            <w:r>
              <w:rPr>
                <w:color w:val="231F20"/>
                <w:w w:val="105"/>
                <w:sz w:val="16"/>
              </w:rPr>
              <w:t>Map: using OS </w:t>
            </w:r>
            <w:r>
              <w:rPr>
                <w:color w:val="231F20"/>
                <w:sz w:val="16"/>
              </w:rPr>
              <w:t>map,</w:t>
            </w:r>
            <w:r>
              <w:rPr>
                <w:color w:val="231F20"/>
                <w:spacing w:val="-4"/>
                <w:sz w:val="16"/>
              </w:rPr>
              <w:t> </w:t>
            </w:r>
            <w:r>
              <w:rPr>
                <w:color w:val="231F20"/>
                <w:sz w:val="16"/>
              </w:rPr>
              <w:t>GIS</w:t>
            </w:r>
            <w:r>
              <w:rPr>
                <w:color w:val="231F20"/>
                <w:spacing w:val="-3"/>
                <w:sz w:val="16"/>
              </w:rPr>
              <w:t> </w:t>
            </w:r>
            <w:r>
              <w:rPr>
                <w:color w:val="231F20"/>
                <w:spacing w:val="-2"/>
                <w:sz w:val="16"/>
              </w:rPr>
              <w:t>activity</w:t>
            </w:r>
          </w:p>
          <w:p>
            <w:pPr>
              <w:pStyle w:val="TableParagraph"/>
              <w:spacing w:before="121"/>
              <w:rPr>
                <w:sz w:val="16"/>
              </w:rPr>
            </w:pPr>
          </w:p>
          <w:p>
            <w:pPr>
              <w:pStyle w:val="TableParagraph"/>
              <w:ind w:left="112"/>
              <w:rPr>
                <w:sz w:val="16"/>
              </w:rPr>
            </w:pPr>
            <w:r>
              <w:rPr>
                <w:color w:val="231F20"/>
                <w:sz w:val="16"/>
              </w:rPr>
              <w:t>Enquiry:</w:t>
            </w:r>
            <w:r>
              <w:rPr>
                <w:color w:val="231F20"/>
                <w:spacing w:val="-11"/>
                <w:sz w:val="16"/>
              </w:rPr>
              <w:t> </w:t>
            </w:r>
            <w:r>
              <w:rPr>
                <w:color w:val="231F20"/>
                <w:spacing w:val="-2"/>
                <w:sz w:val="16"/>
              </w:rPr>
              <w:t>mystery</w:t>
            </w:r>
          </w:p>
        </w:tc>
        <w:tc>
          <w:tcPr>
            <w:tcW w:w="1607" w:type="dxa"/>
            <w:tcBorders>
              <w:top w:val="single" w:sz="2" w:space="0" w:color="414042"/>
              <w:left w:val="single" w:sz="2" w:space="0" w:color="231F20"/>
              <w:bottom w:val="nil"/>
              <w:right w:val="single" w:sz="2" w:space="0" w:color="231F20"/>
            </w:tcBorders>
          </w:tcPr>
          <w:p>
            <w:pPr>
              <w:pStyle w:val="TableParagraph"/>
              <w:spacing w:before="74"/>
              <w:ind w:left="111"/>
              <w:rPr>
                <w:sz w:val="16"/>
              </w:rPr>
            </w:pPr>
            <w:r>
              <w:rPr>
                <w:color w:val="231F20"/>
                <w:sz w:val="16"/>
              </w:rPr>
              <w:t>Valentines</w:t>
            </w:r>
            <w:r>
              <w:rPr>
                <w:color w:val="231F20"/>
                <w:spacing w:val="42"/>
                <w:sz w:val="16"/>
              </w:rPr>
              <w:t> </w:t>
            </w:r>
            <w:r>
              <w:rPr>
                <w:color w:val="231F20"/>
                <w:spacing w:val="-2"/>
                <w:sz w:val="16"/>
              </w:rPr>
              <w:t>roses</w:t>
            </w:r>
          </w:p>
          <w:p>
            <w:pPr>
              <w:pStyle w:val="TableParagraph"/>
              <w:spacing w:before="83"/>
              <w:rPr>
                <w:sz w:val="16"/>
              </w:rPr>
            </w:pPr>
          </w:p>
          <w:p>
            <w:pPr>
              <w:pStyle w:val="TableParagraph"/>
              <w:spacing w:line="206" w:lineRule="auto"/>
              <w:ind w:left="111"/>
              <w:rPr>
                <w:sz w:val="16"/>
              </w:rPr>
            </w:pPr>
            <w:r>
              <w:rPr>
                <w:color w:val="231F20"/>
                <w:spacing w:val="-2"/>
                <w:sz w:val="16"/>
              </w:rPr>
              <w:t>Environmental interactions</w:t>
            </w:r>
          </w:p>
          <w:p>
            <w:pPr>
              <w:pStyle w:val="TableParagraph"/>
              <w:spacing w:before="88"/>
              <w:rPr>
                <w:sz w:val="16"/>
              </w:rPr>
            </w:pPr>
          </w:p>
          <w:p>
            <w:pPr>
              <w:pStyle w:val="TableParagraph"/>
              <w:spacing w:line="206" w:lineRule="auto" w:before="1"/>
              <w:ind w:left="111"/>
              <w:rPr>
                <w:sz w:val="16"/>
              </w:rPr>
            </w:pPr>
            <w:r>
              <w:rPr>
                <w:color w:val="231F20"/>
                <w:sz w:val="16"/>
              </w:rPr>
              <w:t>Physical and human </w:t>
            </w:r>
            <w:r>
              <w:rPr>
                <w:color w:val="231F20"/>
                <w:spacing w:val="-2"/>
                <w:sz w:val="16"/>
              </w:rPr>
              <w:t>processes</w:t>
            </w:r>
          </w:p>
        </w:tc>
        <w:tc>
          <w:tcPr>
            <w:tcW w:w="1321" w:type="dxa"/>
            <w:tcBorders>
              <w:top w:val="single" w:sz="2" w:space="0" w:color="414042"/>
              <w:left w:val="single" w:sz="2" w:space="0" w:color="231F20"/>
              <w:bottom w:val="nil"/>
              <w:right w:val="single" w:sz="2" w:space="0" w:color="231F20"/>
            </w:tcBorders>
          </w:tcPr>
          <w:p>
            <w:pPr>
              <w:pStyle w:val="TableParagraph"/>
              <w:spacing w:line="247" w:lineRule="auto" w:before="74"/>
              <w:ind w:left="110"/>
              <w:rPr>
                <w:sz w:val="16"/>
              </w:rPr>
            </w:pPr>
            <w:r>
              <w:rPr>
                <w:color w:val="231F20"/>
                <w:spacing w:val="-2"/>
                <w:w w:val="105"/>
                <w:sz w:val="16"/>
              </w:rPr>
              <w:t>Data:</w:t>
            </w:r>
            <w:r>
              <w:rPr>
                <w:color w:val="231F20"/>
                <w:spacing w:val="-10"/>
                <w:w w:val="105"/>
                <w:sz w:val="16"/>
              </w:rPr>
              <w:t> </w:t>
            </w:r>
            <w:r>
              <w:rPr>
                <w:color w:val="231F20"/>
                <w:spacing w:val="-2"/>
                <w:w w:val="105"/>
                <w:sz w:val="16"/>
              </w:rPr>
              <w:t>satellite photos</w:t>
            </w:r>
          </w:p>
          <w:p>
            <w:pPr>
              <w:pStyle w:val="TableParagraph"/>
              <w:spacing w:before="121"/>
              <w:rPr>
                <w:sz w:val="16"/>
              </w:rPr>
            </w:pPr>
          </w:p>
          <w:p>
            <w:pPr>
              <w:pStyle w:val="TableParagraph"/>
              <w:spacing w:line="247" w:lineRule="auto" w:before="1"/>
              <w:ind w:left="110" w:right="218"/>
              <w:rPr>
                <w:sz w:val="16"/>
              </w:rPr>
            </w:pPr>
            <w:r>
              <w:rPr>
                <w:color w:val="231F20"/>
                <w:sz w:val="16"/>
              </w:rPr>
              <w:t>Enquiry:</w:t>
            </w:r>
            <w:r>
              <w:rPr>
                <w:color w:val="231F20"/>
                <w:spacing w:val="-12"/>
                <w:sz w:val="16"/>
              </w:rPr>
              <w:t> </w:t>
            </w:r>
            <w:r>
              <w:rPr>
                <w:color w:val="231F20"/>
                <w:sz w:val="16"/>
              </w:rPr>
              <w:t>where </w:t>
            </w:r>
            <w:r>
              <w:rPr>
                <w:color w:val="231F20"/>
                <w:w w:val="105"/>
                <w:sz w:val="16"/>
              </w:rPr>
              <w:t>to buy roses from (debate and writing)</w:t>
            </w:r>
          </w:p>
        </w:tc>
      </w:tr>
      <w:tr>
        <w:trPr>
          <w:trHeight w:val="394" w:hRule="atLeast"/>
        </w:trPr>
        <w:tc>
          <w:tcPr>
            <w:tcW w:w="848" w:type="dxa"/>
            <w:tcBorders>
              <w:top w:val="nil"/>
              <w:left w:val="single" w:sz="2" w:space="0" w:color="231F20"/>
              <w:bottom w:val="nil"/>
              <w:right w:val="single" w:sz="2" w:space="0" w:color="231F20"/>
            </w:tcBorders>
          </w:tcPr>
          <w:p>
            <w:pPr>
              <w:pStyle w:val="TableParagraph"/>
              <w:rPr>
                <w:rFonts w:ascii="Times New Roman"/>
                <w:sz w:val="16"/>
              </w:rPr>
            </w:pPr>
          </w:p>
        </w:tc>
        <w:tc>
          <w:tcPr>
            <w:tcW w:w="1474" w:type="dxa"/>
            <w:tcBorders>
              <w:top w:val="nil"/>
              <w:left w:val="single" w:sz="2" w:space="0" w:color="231F20"/>
              <w:bottom w:val="nil"/>
              <w:right w:val="single" w:sz="2" w:space="0" w:color="231F20"/>
            </w:tcBorders>
          </w:tcPr>
          <w:p>
            <w:pPr>
              <w:pStyle w:val="TableParagraph"/>
              <w:rPr>
                <w:rFonts w:ascii="Times New Roman"/>
                <w:sz w:val="16"/>
              </w:rPr>
            </w:pPr>
          </w:p>
        </w:tc>
        <w:tc>
          <w:tcPr>
            <w:tcW w:w="1550" w:type="dxa"/>
            <w:tcBorders>
              <w:top w:val="nil"/>
              <w:left w:val="single" w:sz="2" w:space="0" w:color="231F20"/>
              <w:bottom w:val="nil"/>
              <w:right w:val="single" w:sz="2" w:space="0" w:color="231F20"/>
            </w:tcBorders>
          </w:tcPr>
          <w:p>
            <w:pPr>
              <w:pStyle w:val="TableParagraph"/>
              <w:rPr>
                <w:rFonts w:ascii="Times New Roman"/>
                <w:sz w:val="16"/>
              </w:rPr>
            </w:pPr>
          </w:p>
        </w:tc>
        <w:tc>
          <w:tcPr>
            <w:tcW w:w="1399" w:type="dxa"/>
            <w:tcBorders>
              <w:top w:val="nil"/>
              <w:left w:val="single" w:sz="2" w:space="0" w:color="231F20"/>
              <w:bottom w:val="nil"/>
              <w:right w:val="single" w:sz="2" w:space="0" w:color="231F20"/>
            </w:tcBorders>
          </w:tcPr>
          <w:p>
            <w:pPr>
              <w:pStyle w:val="TableParagraph"/>
              <w:rPr>
                <w:rFonts w:ascii="Times New Roman"/>
                <w:sz w:val="16"/>
              </w:rPr>
            </w:pPr>
          </w:p>
        </w:tc>
        <w:tc>
          <w:tcPr>
            <w:tcW w:w="1380" w:type="dxa"/>
            <w:tcBorders>
              <w:top w:val="nil"/>
              <w:left w:val="single" w:sz="2" w:space="0" w:color="231F20"/>
              <w:bottom w:val="nil"/>
              <w:right w:val="single" w:sz="2" w:space="0" w:color="231F20"/>
            </w:tcBorders>
          </w:tcPr>
          <w:p>
            <w:pPr>
              <w:pStyle w:val="TableParagraph"/>
              <w:rPr>
                <w:rFonts w:ascii="Times New Roman"/>
                <w:sz w:val="16"/>
              </w:rPr>
            </w:pPr>
          </w:p>
        </w:tc>
        <w:tc>
          <w:tcPr>
            <w:tcW w:w="1607" w:type="dxa"/>
            <w:tcBorders>
              <w:top w:val="nil"/>
              <w:left w:val="single" w:sz="2" w:space="0" w:color="231F20"/>
              <w:bottom w:val="nil"/>
              <w:right w:val="single" w:sz="2" w:space="0" w:color="231F20"/>
            </w:tcBorders>
          </w:tcPr>
          <w:p>
            <w:pPr>
              <w:pStyle w:val="TableParagraph"/>
              <w:spacing w:before="84"/>
              <w:ind w:left="111"/>
              <w:rPr>
                <w:sz w:val="16"/>
              </w:rPr>
            </w:pPr>
            <w:r>
              <w:rPr>
                <w:color w:val="231F20"/>
                <w:spacing w:val="-2"/>
                <w:sz w:val="16"/>
              </w:rPr>
              <w:t>Interdependence</w:t>
            </w:r>
          </w:p>
        </w:tc>
        <w:tc>
          <w:tcPr>
            <w:tcW w:w="1321" w:type="dxa"/>
            <w:tcBorders>
              <w:top w:val="nil"/>
              <w:left w:val="single" w:sz="2" w:space="0" w:color="231F20"/>
              <w:bottom w:val="nil"/>
              <w:right w:val="single" w:sz="2" w:space="0" w:color="231F20"/>
            </w:tcBorders>
          </w:tcPr>
          <w:p>
            <w:pPr>
              <w:pStyle w:val="TableParagraph"/>
              <w:rPr>
                <w:rFonts w:ascii="Times New Roman"/>
                <w:sz w:val="16"/>
              </w:rPr>
            </w:pPr>
          </w:p>
        </w:tc>
      </w:tr>
      <w:tr>
        <w:trPr>
          <w:trHeight w:val="873" w:hRule="atLeast"/>
        </w:trPr>
        <w:tc>
          <w:tcPr>
            <w:tcW w:w="848"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474"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550"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399"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380"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607" w:type="dxa"/>
            <w:tcBorders>
              <w:top w:val="nil"/>
              <w:left w:val="single" w:sz="2" w:space="0" w:color="231F20"/>
              <w:bottom w:val="single" w:sz="4" w:space="0" w:color="231F20"/>
              <w:right w:val="single" w:sz="2" w:space="0" w:color="231F20"/>
            </w:tcBorders>
          </w:tcPr>
          <w:p>
            <w:pPr>
              <w:pStyle w:val="TableParagraph"/>
              <w:spacing w:line="206" w:lineRule="auto" w:before="144"/>
              <w:ind w:left="111" w:right="115"/>
              <w:rPr>
                <w:sz w:val="16"/>
              </w:rPr>
            </w:pPr>
            <w:r>
              <w:rPr>
                <w:color w:val="231F20"/>
                <w:spacing w:val="-2"/>
                <w:sz w:val="16"/>
              </w:rPr>
              <w:t>Cultural understanding</w:t>
            </w:r>
          </w:p>
        </w:tc>
        <w:tc>
          <w:tcPr>
            <w:tcW w:w="1321"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r>
      <w:tr>
        <w:trPr>
          <w:trHeight w:val="950" w:hRule="atLeast"/>
        </w:trPr>
        <w:tc>
          <w:tcPr>
            <w:tcW w:w="848" w:type="dxa"/>
            <w:tcBorders>
              <w:top w:val="single" w:sz="4" w:space="0" w:color="231F20"/>
              <w:left w:val="single" w:sz="2" w:space="0" w:color="231F20"/>
              <w:bottom w:val="nil"/>
              <w:right w:val="single" w:sz="2" w:space="0" w:color="231F20"/>
            </w:tcBorders>
          </w:tcPr>
          <w:p>
            <w:pPr>
              <w:pStyle w:val="TableParagraph"/>
              <w:spacing w:before="72"/>
              <w:ind w:left="113"/>
              <w:rPr>
                <w:sz w:val="16"/>
              </w:rPr>
            </w:pPr>
            <w:r>
              <w:rPr>
                <w:color w:val="42479D"/>
                <w:w w:val="105"/>
                <w:sz w:val="16"/>
              </w:rPr>
              <w:t>Year</w:t>
            </w:r>
            <w:r>
              <w:rPr>
                <w:color w:val="42479D"/>
                <w:spacing w:val="-7"/>
                <w:w w:val="105"/>
                <w:sz w:val="16"/>
              </w:rPr>
              <w:t> </w:t>
            </w:r>
            <w:r>
              <w:rPr>
                <w:color w:val="42479D"/>
                <w:spacing w:val="-10"/>
                <w:w w:val="105"/>
                <w:sz w:val="16"/>
              </w:rPr>
              <w:t>8</w:t>
            </w:r>
          </w:p>
        </w:tc>
        <w:tc>
          <w:tcPr>
            <w:tcW w:w="1474" w:type="dxa"/>
            <w:tcBorders>
              <w:top w:val="single" w:sz="4" w:space="0" w:color="231F20"/>
              <w:left w:val="single" w:sz="2" w:space="0" w:color="231F20"/>
              <w:bottom w:val="nil"/>
              <w:right w:val="single" w:sz="2" w:space="0" w:color="231F20"/>
            </w:tcBorders>
          </w:tcPr>
          <w:p>
            <w:pPr>
              <w:pStyle w:val="TableParagraph"/>
              <w:spacing w:before="72"/>
              <w:ind w:left="112"/>
              <w:rPr>
                <w:sz w:val="16"/>
              </w:rPr>
            </w:pPr>
            <w:r>
              <w:rPr>
                <w:color w:val="231F20"/>
                <w:spacing w:val="-2"/>
                <w:sz w:val="16"/>
              </w:rPr>
              <w:t>Tectonics</w:t>
            </w:r>
          </w:p>
          <w:p>
            <w:pPr>
              <w:pStyle w:val="TableParagraph"/>
              <w:spacing w:before="126"/>
              <w:rPr>
                <w:sz w:val="16"/>
              </w:rPr>
            </w:pPr>
          </w:p>
          <w:p>
            <w:pPr>
              <w:pStyle w:val="TableParagraph"/>
              <w:ind w:left="112"/>
              <w:rPr>
                <w:sz w:val="16"/>
              </w:rPr>
            </w:pPr>
            <w:r>
              <w:rPr>
                <w:color w:val="231F20"/>
                <w:sz w:val="16"/>
              </w:rPr>
              <w:t>Physical</w:t>
            </w:r>
            <w:r>
              <w:rPr>
                <w:color w:val="231F20"/>
                <w:spacing w:val="10"/>
                <w:sz w:val="16"/>
              </w:rPr>
              <w:t> </w:t>
            </w:r>
            <w:r>
              <w:rPr>
                <w:color w:val="231F20"/>
                <w:spacing w:val="-2"/>
                <w:sz w:val="16"/>
              </w:rPr>
              <w:t>processes</w:t>
            </w:r>
          </w:p>
        </w:tc>
        <w:tc>
          <w:tcPr>
            <w:tcW w:w="1550" w:type="dxa"/>
            <w:tcBorders>
              <w:top w:val="single" w:sz="4" w:space="0" w:color="231F20"/>
              <w:left w:val="single" w:sz="2" w:space="0" w:color="231F20"/>
              <w:bottom w:val="nil"/>
              <w:right w:val="single" w:sz="2" w:space="0" w:color="231F20"/>
            </w:tcBorders>
          </w:tcPr>
          <w:p>
            <w:pPr>
              <w:pStyle w:val="TableParagraph"/>
              <w:spacing w:line="247" w:lineRule="auto" w:before="72"/>
              <w:ind w:left="112" w:right="144"/>
              <w:rPr>
                <w:sz w:val="16"/>
              </w:rPr>
            </w:pPr>
            <w:r>
              <w:rPr>
                <w:color w:val="231F20"/>
                <w:sz w:val="16"/>
              </w:rPr>
              <w:t>Graphicacy</w:t>
            </w:r>
            <w:r>
              <w:rPr>
                <w:color w:val="231F20"/>
                <w:spacing w:val="-12"/>
                <w:sz w:val="16"/>
              </w:rPr>
              <w:t> </w:t>
            </w:r>
            <w:r>
              <w:rPr>
                <w:color w:val="231F20"/>
                <w:sz w:val="16"/>
              </w:rPr>
              <w:t>enquiry: using a scatter graph to test a </w:t>
            </w:r>
            <w:r>
              <w:rPr>
                <w:color w:val="231F20"/>
                <w:spacing w:val="-2"/>
                <w:sz w:val="16"/>
              </w:rPr>
              <w:t>hypothesis</w:t>
            </w:r>
          </w:p>
        </w:tc>
        <w:tc>
          <w:tcPr>
            <w:tcW w:w="1399" w:type="dxa"/>
            <w:tcBorders>
              <w:top w:val="single" w:sz="4" w:space="0" w:color="231F20"/>
              <w:left w:val="single" w:sz="2" w:space="0" w:color="231F20"/>
              <w:bottom w:val="nil"/>
              <w:right w:val="single" w:sz="2" w:space="0" w:color="231F20"/>
            </w:tcBorders>
          </w:tcPr>
          <w:p>
            <w:pPr>
              <w:pStyle w:val="TableParagraph"/>
              <w:spacing w:line="247" w:lineRule="auto" w:before="72"/>
              <w:ind w:left="112" w:right="154"/>
              <w:rPr>
                <w:sz w:val="16"/>
              </w:rPr>
            </w:pPr>
            <w:r>
              <w:rPr>
                <w:color w:val="231F20"/>
                <w:spacing w:val="-2"/>
                <w:w w:val="105"/>
                <w:sz w:val="16"/>
              </w:rPr>
              <w:t>The</w:t>
            </w:r>
            <w:r>
              <w:rPr>
                <w:color w:val="231F20"/>
                <w:spacing w:val="-10"/>
                <w:w w:val="105"/>
                <w:sz w:val="16"/>
              </w:rPr>
              <w:t> </w:t>
            </w:r>
            <w:r>
              <w:rPr>
                <w:color w:val="231F20"/>
                <w:spacing w:val="-2"/>
                <w:w w:val="105"/>
                <w:sz w:val="16"/>
              </w:rPr>
              <w:t>globalisation </w:t>
            </w:r>
            <w:r>
              <w:rPr>
                <w:color w:val="231F20"/>
                <w:w w:val="105"/>
                <w:sz w:val="16"/>
              </w:rPr>
              <w:t>of fashion</w:t>
            </w:r>
          </w:p>
          <w:p>
            <w:pPr>
              <w:pStyle w:val="TableParagraph"/>
              <w:spacing w:before="121"/>
              <w:rPr>
                <w:sz w:val="16"/>
              </w:rPr>
            </w:pPr>
          </w:p>
          <w:p>
            <w:pPr>
              <w:pStyle w:val="TableParagraph"/>
              <w:spacing w:line="169" w:lineRule="exact"/>
              <w:ind w:left="112"/>
              <w:rPr>
                <w:sz w:val="16"/>
              </w:rPr>
            </w:pPr>
            <w:r>
              <w:rPr>
                <w:color w:val="231F20"/>
                <w:spacing w:val="-2"/>
                <w:sz w:val="16"/>
              </w:rPr>
              <w:t>Interdependence</w:t>
            </w:r>
          </w:p>
        </w:tc>
        <w:tc>
          <w:tcPr>
            <w:tcW w:w="1380" w:type="dxa"/>
            <w:tcBorders>
              <w:top w:val="single" w:sz="4" w:space="0" w:color="231F20"/>
              <w:left w:val="single" w:sz="2" w:space="0" w:color="231F20"/>
              <w:bottom w:val="nil"/>
              <w:right w:val="single" w:sz="2" w:space="0" w:color="231F20"/>
            </w:tcBorders>
          </w:tcPr>
          <w:p>
            <w:pPr>
              <w:pStyle w:val="TableParagraph"/>
              <w:spacing w:line="247" w:lineRule="auto" w:before="72"/>
              <w:ind w:left="111"/>
              <w:rPr>
                <w:sz w:val="16"/>
              </w:rPr>
            </w:pPr>
            <w:r>
              <w:rPr>
                <w:color w:val="231F20"/>
                <w:sz w:val="16"/>
              </w:rPr>
              <w:t>Mapping: HDI, continents</w:t>
            </w:r>
            <w:r>
              <w:rPr>
                <w:color w:val="231F20"/>
                <w:spacing w:val="-12"/>
                <w:sz w:val="16"/>
              </w:rPr>
              <w:t> </w:t>
            </w:r>
            <w:r>
              <w:rPr>
                <w:color w:val="231F20"/>
                <w:sz w:val="16"/>
              </w:rPr>
              <w:t>and </w:t>
            </w:r>
            <w:r>
              <w:rPr>
                <w:color w:val="231F20"/>
                <w:spacing w:val="-2"/>
                <w:sz w:val="16"/>
              </w:rPr>
              <w:t>countries</w:t>
            </w:r>
          </w:p>
        </w:tc>
        <w:tc>
          <w:tcPr>
            <w:tcW w:w="1607" w:type="dxa"/>
            <w:tcBorders>
              <w:top w:val="single" w:sz="4" w:space="0" w:color="231F20"/>
              <w:left w:val="single" w:sz="2" w:space="0" w:color="231F20"/>
              <w:bottom w:val="nil"/>
              <w:right w:val="single" w:sz="2" w:space="0" w:color="231F20"/>
            </w:tcBorders>
          </w:tcPr>
          <w:p>
            <w:pPr>
              <w:pStyle w:val="TableParagraph"/>
              <w:spacing w:before="72"/>
              <w:ind w:left="111"/>
              <w:rPr>
                <w:sz w:val="16"/>
              </w:rPr>
            </w:pPr>
            <w:r>
              <w:rPr>
                <w:color w:val="231F20"/>
                <w:spacing w:val="-2"/>
                <w:sz w:val="16"/>
              </w:rPr>
              <w:t>Wild</w:t>
            </w:r>
            <w:r>
              <w:rPr>
                <w:color w:val="231F20"/>
                <w:spacing w:val="-5"/>
                <w:sz w:val="16"/>
              </w:rPr>
              <w:t> </w:t>
            </w:r>
            <w:r>
              <w:rPr>
                <w:color w:val="231F20"/>
                <w:spacing w:val="-2"/>
                <w:sz w:val="16"/>
              </w:rPr>
              <w:t>weather</w:t>
            </w:r>
          </w:p>
          <w:p>
            <w:pPr>
              <w:pStyle w:val="TableParagraph"/>
              <w:spacing w:before="126"/>
              <w:rPr>
                <w:sz w:val="16"/>
              </w:rPr>
            </w:pPr>
          </w:p>
          <w:p>
            <w:pPr>
              <w:pStyle w:val="TableParagraph"/>
              <w:ind w:left="111"/>
              <w:rPr>
                <w:sz w:val="16"/>
              </w:rPr>
            </w:pPr>
            <w:r>
              <w:rPr>
                <w:color w:val="231F20"/>
                <w:sz w:val="16"/>
              </w:rPr>
              <w:t>Physical</w:t>
            </w:r>
            <w:r>
              <w:rPr>
                <w:color w:val="231F20"/>
                <w:spacing w:val="10"/>
                <w:sz w:val="16"/>
              </w:rPr>
              <w:t> </w:t>
            </w:r>
            <w:r>
              <w:rPr>
                <w:color w:val="231F20"/>
                <w:spacing w:val="-2"/>
                <w:sz w:val="16"/>
              </w:rPr>
              <w:t>processes</w:t>
            </w:r>
          </w:p>
        </w:tc>
        <w:tc>
          <w:tcPr>
            <w:tcW w:w="1321" w:type="dxa"/>
            <w:tcBorders>
              <w:top w:val="single" w:sz="4" w:space="0" w:color="231F20"/>
              <w:left w:val="single" w:sz="2" w:space="0" w:color="231F20"/>
              <w:bottom w:val="nil"/>
              <w:right w:val="single" w:sz="2" w:space="0" w:color="231F20"/>
            </w:tcBorders>
          </w:tcPr>
          <w:p>
            <w:pPr>
              <w:pStyle w:val="TableParagraph"/>
              <w:spacing w:line="247" w:lineRule="auto" w:before="72"/>
              <w:ind w:left="110" w:right="49"/>
              <w:rPr>
                <w:sz w:val="16"/>
              </w:rPr>
            </w:pPr>
            <w:r>
              <w:rPr>
                <w:color w:val="231F20"/>
                <w:sz w:val="16"/>
              </w:rPr>
              <w:t>Map skills: location of weather</w:t>
            </w:r>
            <w:r>
              <w:rPr>
                <w:color w:val="231F20"/>
                <w:spacing w:val="-5"/>
                <w:sz w:val="16"/>
              </w:rPr>
              <w:t> </w:t>
            </w:r>
            <w:r>
              <w:rPr>
                <w:color w:val="231F20"/>
                <w:sz w:val="16"/>
              </w:rPr>
              <w:t>events</w:t>
            </w:r>
          </w:p>
        </w:tc>
      </w:tr>
      <w:tr>
        <w:trPr>
          <w:trHeight w:val="1147" w:hRule="atLeast"/>
        </w:trPr>
        <w:tc>
          <w:tcPr>
            <w:tcW w:w="848" w:type="dxa"/>
            <w:tcBorders>
              <w:top w:val="nil"/>
              <w:left w:val="single" w:sz="2" w:space="0" w:color="231F20"/>
              <w:bottom w:val="nil"/>
              <w:right w:val="single" w:sz="2" w:space="0" w:color="231F20"/>
            </w:tcBorders>
          </w:tcPr>
          <w:p>
            <w:pPr>
              <w:pStyle w:val="TableParagraph"/>
              <w:rPr>
                <w:rFonts w:ascii="Times New Roman"/>
                <w:sz w:val="16"/>
              </w:rPr>
            </w:pPr>
          </w:p>
        </w:tc>
        <w:tc>
          <w:tcPr>
            <w:tcW w:w="1474" w:type="dxa"/>
            <w:tcBorders>
              <w:top w:val="nil"/>
              <w:left w:val="single" w:sz="2" w:space="0" w:color="231F20"/>
              <w:bottom w:val="nil"/>
              <w:right w:val="single" w:sz="2" w:space="0" w:color="231F20"/>
            </w:tcBorders>
          </w:tcPr>
          <w:p>
            <w:pPr>
              <w:pStyle w:val="TableParagraph"/>
              <w:spacing w:before="116"/>
              <w:ind w:left="112"/>
              <w:rPr>
                <w:sz w:val="16"/>
              </w:rPr>
            </w:pPr>
            <w:r>
              <w:rPr>
                <w:color w:val="231F20"/>
                <w:spacing w:val="-2"/>
                <w:sz w:val="16"/>
              </w:rPr>
              <w:t>Interdependence</w:t>
            </w:r>
          </w:p>
          <w:p>
            <w:pPr>
              <w:pStyle w:val="TableParagraph"/>
              <w:spacing w:before="126"/>
              <w:rPr>
                <w:sz w:val="16"/>
              </w:rPr>
            </w:pPr>
          </w:p>
          <w:p>
            <w:pPr>
              <w:pStyle w:val="TableParagraph"/>
              <w:spacing w:line="247" w:lineRule="auto"/>
              <w:ind w:left="112"/>
              <w:rPr>
                <w:sz w:val="16"/>
              </w:rPr>
            </w:pPr>
            <w:r>
              <w:rPr>
                <w:color w:val="231F20"/>
                <w:spacing w:val="-2"/>
                <w:sz w:val="16"/>
              </w:rPr>
              <w:t>Cultural understanding</w:t>
            </w:r>
          </w:p>
        </w:tc>
        <w:tc>
          <w:tcPr>
            <w:tcW w:w="1550" w:type="dxa"/>
            <w:tcBorders>
              <w:top w:val="nil"/>
              <w:left w:val="single" w:sz="2" w:space="0" w:color="231F20"/>
              <w:bottom w:val="nil"/>
              <w:right w:val="single" w:sz="2" w:space="0" w:color="231F20"/>
            </w:tcBorders>
          </w:tcPr>
          <w:p>
            <w:pPr>
              <w:pStyle w:val="TableParagraph"/>
              <w:rPr>
                <w:rFonts w:ascii="Times New Roman"/>
                <w:sz w:val="16"/>
              </w:rPr>
            </w:pPr>
          </w:p>
        </w:tc>
        <w:tc>
          <w:tcPr>
            <w:tcW w:w="1399" w:type="dxa"/>
            <w:tcBorders>
              <w:top w:val="nil"/>
              <w:left w:val="single" w:sz="2" w:space="0" w:color="231F20"/>
              <w:bottom w:val="nil"/>
              <w:right w:val="single" w:sz="2" w:space="0" w:color="231F20"/>
            </w:tcBorders>
          </w:tcPr>
          <w:p>
            <w:pPr>
              <w:pStyle w:val="TableParagraph"/>
              <w:spacing w:line="498" w:lineRule="exact" w:before="58"/>
              <w:ind w:left="112"/>
              <w:rPr>
                <w:sz w:val="16"/>
              </w:rPr>
            </w:pPr>
            <w:r>
              <w:rPr>
                <w:color w:val="231F20"/>
                <w:sz w:val="16"/>
              </w:rPr>
              <w:t>Human</w:t>
            </w:r>
            <w:r>
              <w:rPr>
                <w:color w:val="231F20"/>
                <w:spacing w:val="-12"/>
                <w:sz w:val="16"/>
              </w:rPr>
              <w:t> </w:t>
            </w:r>
            <w:r>
              <w:rPr>
                <w:color w:val="231F20"/>
                <w:sz w:val="16"/>
              </w:rPr>
              <w:t>processes </w:t>
            </w:r>
            <w:r>
              <w:rPr>
                <w:color w:val="231F20"/>
                <w:spacing w:val="-2"/>
                <w:sz w:val="16"/>
              </w:rPr>
              <w:t>Place</w:t>
            </w:r>
          </w:p>
        </w:tc>
        <w:tc>
          <w:tcPr>
            <w:tcW w:w="1380" w:type="dxa"/>
            <w:tcBorders>
              <w:top w:val="nil"/>
              <w:left w:val="single" w:sz="2" w:space="0" w:color="231F20"/>
              <w:bottom w:val="nil"/>
              <w:right w:val="single" w:sz="2" w:space="0" w:color="231F20"/>
            </w:tcBorders>
          </w:tcPr>
          <w:p>
            <w:pPr>
              <w:pStyle w:val="TableParagraph"/>
              <w:spacing w:line="247" w:lineRule="auto" w:before="3"/>
              <w:ind w:left="111" w:right="215"/>
              <w:rPr>
                <w:sz w:val="16"/>
              </w:rPr>
            </w:pPr>
            <w:r>
              <w:rPr>
                <w:color w:val="231F20"/>
                <w:spacing w:val="-2"/>
                <w:sz w:val="16"/>
              </w:rPr>
              <w:t>Graphicacy: </w:t>
            </w:r>
            <w:r>
              <w:rPr>
                <w:color w:val="231F20"/>
                <w:sz w:val="16"/>
              </w:rPr>
              <w:t>reading</w:t>
            </w:r>
            <w:r>
              <w:rPr>
                <w:color w:val="231F20"/>
                <w:spacing w:val="-12"/>
                <w:sz w:val="16"/>
              </w:rPr>
              <w:t> </w:t>
            </w:r>
            <w:r>
              <w:rPr>
                <w:color w:val="231F20"/>
                <w:sz w:val="16"/>
              </w:rPr>
              <w:t>graphs to measure </w:t>
            </w:r>
            <w:r>
              <w:rPr>
                <w:color w:val="231F20"/>
                <w:spacing w:val="-2"/>
                <w:sz w:val="16"/>
              </w:rPr>
              <w:t>development</w:t>
            </w:r>
          </w:p>
        </w:tc>
        <w:tc>
          <w:tcPr>
            <w:tcW w:w="1607" w:type="dxa"/>
            <w:tcBorders>
              <w:top w:val="nil"/>
              <w:left w:val="single" w:sz="2" w:space="0" w:color="231F20"/>
              <w:bottom w:val="nil"/>
              <w:right w:val="single" w:sz="2" w:space="0" w:color="231F20"/>
            </w:tcBorders>
          </w:tcPr>
          <w:p>
            <w:pPr>
              <w:pStyle w:val="TableParagraph"/>
              <w:spacing w:line="247" w:lineRule="auto" w:before="116"/>
              <w:ind w:left="111"/>
              <w:rPr>
                <w:sz w:val="16"/>
              </w:rPr>
            </w:pPr>
            <w:r>
              <w:rPr>
                <w:color w:val="231F20"/>
                <w:spacing w:val="-2"/>
                <w:sz w:val="16"/>
              </w:rPr>
              <w:t>Environmental interaction</w:t>
            </w:r>
          </w:p>
          <w:p>
            <w:pPr>
              <w:pStyle w:val="TableParagraph"/>
              <w:spacing w:before="122"/>
              <w:rPr>
                <w:sz w:val="16"/>
              </w:rPr>
            </w:pPr>
          </w:p>
          <w:p>
            <w:pPr>
              <w:pStyle w:val="TableParagraph"/>
              <w:ind w:left="111"/>
              <w:rPr>
                <w:sz w:val="16"/>
              </w:rPr>
            </w:pPr>
            <w:r>
              <w:rPr>
                <w:color w:val="231F20"/>
                <w:spacing w:val="-2"/>
                <w:sz w:val="16"/>
              </w:rPr>
              <w:t>Place,</w:t>
            </w:r>
            <w:r>
              <w:rPr>
                <w:color w:val="231F20"/>
                <w:spacing w:val="-3"/>
                <w:sz w:val="16"/>
              </w:rPr>
              <w:t> </w:t>
            </w:r>
            <w:r>
              <w:rPr>
                <w:color w:val="231F20"/>
                <w:spacing w:val="-2"/>
                <w:sz w:val="16"/>
              </w:rPr>
              <w:t>scale</w:t>
            </w:r>
          </w:p>
        </w:tc>
        <w:tc>
          <w:tcPr>
            <w:tcW w:w="1321" w:type="dxa"/>
            <w:tcBorders>
              <w:top w:val="nil"/>
              <w:left w:val="single" w:sz="2" w:space="0" w:color="231F20"/>
              <w:bottom w:val="nil"/>
              <w:right w:val="single" w:sz="2" w:space="0" w:color="231F20"/>
            </w:tcBorders>
          </w:tcPr>
          <w:p>
            <w:pPr>
              <w:pStyle w:val="TableParagraph"/>
              <w:spacing w:line="247" w:lineRule="auto" w:before="3"/>
              <w:ind w:left="110" w:right="497"/>
              <w:jc w:val="both"/>
              <w:rPr>
                <w:sz w:val="16"/>
              </w:rPr>
            </w:pPr>
            <w:r>
              <w:rPr>
                <w:color w:val="231F20"/>
                <w:spacing w:val="-2"/>
                <w:sz w:val="16"/>
              </w:rPr>
              <w:t>Numeracy: measuring severity</w:t>
            </w:r>
          </w:p>
        </w:tc>
      </w:tr>
      <w:tr>
        <w:trPr>
          <w:trHeight w:val="604" w:hRule="atLeast"/>
        </w:trPr>
        <w:tc>
          <w:tcPr>
            <w:tcW w:w="848"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474"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550"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399" w:type="dxa"/>
            <w:tcBorders>
              <w:top w:val="nil"/>
              <w:left w:val="single" w:sz="2" w:space="0" w:color="231F20"/>
              <w:bottom w:val="single" w:sz="4" w:space="0" w:color="231F20"/>
              <w:right w:val="single" w:sz="2" w:space="0" w:color="231F20"/>
            </w:tcBorders>
          </w:tcPr>
          <w:p>
            <w:pPr>
              <w:pStyle w:val="TableParagraph"/>
              <w:spacing w:line="247" w:lineRule="auto" w:before="156"/>
              <w:ind w:left="112"/>
              <w:rPr>
                <w:sz w:val="16"/>
              </w:rPr>
            </w:pPr>
            <w:r>
              <w:rPr>
                <w:color w:val="231F20"/>
                <w:spacing w:val="-2"/>
                <w:sz w:val="16"/>
              </w:rPr>
              <w:t>Cultural understanding</w:t>
            </w:r>
          </w:p>
        </w:tc>
        <w:tc>
          <w:tcPr>
            <w:tcW w:w="1380"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607"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321"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r>
    </w:tbl>
    <w:p>
      <w:pPr>
        <w:pStyle w:val="BodyText"/>
        <w:spacing w:before="70"/>
      </w:pPr>
    </w:p>
    <w:p>
      <w:pPr>
        <w:pStyle w:val="BodyText"/>
        <w:ind w:left="1077"/>
      </w:pPr>
      <w:r>
        <w:rPr>
          <w:color w:val="231F20"/>
        </w:rPr>
        <w:t>Fig</w:t>
      </w:r>
      <w:r>
        <w:rPr>
          <w:color w:val="231F20"/>
          <w:spacing w:val="-4"/>
        </w:rPr>
        <w:t> </w:t>
      </w:r>
      <w:r>
        <w:rPr>
          <w:color w:val="231F20"/>
        </w:rPr>
        <w:t>8</w:t>
      </w:r>
      <w:r>
        <w:rPr>
          <w:color w:val="231F20"/>
          <w:spacing w:val="-3"/>
        </w:rPr>
        <w:t> </w:t>
      </w:r>
      <w:r>
        <w:rPr>
          <w:color w:val="231F20"/>
        </w:rPr>
        <w:t>KS3</w:t>
      </w:r>
      <w:r>
        <w:rPr>
          <w:color w:val="231F20"/>
          <w:spacing w:val="-3"/>
        </w:rPr>
        <w:t> </w:t>
      </w:r>
      <w:r>
        <w:rPr>
          <w:color w:val="231F20"/>
        </w:rPr>
        <w:t>curriculum</w:t>
      </w:r>
      <w:r>
        <w:rPr>
          <w:color w:val="231F20"/>
          <w:spacing w:val="-3"/>
        </w:rPr>
        <w:t> </w:t>
      </w:r>
      <w:r>
        <w:rPr>
          <w:color w:val="231F20"/>
        </w:rPr>
        <w:t>plan</w:t>
      </w:r>
      <w:r>
        <w:rPr>
          <w:color w:val="231F20"/>
          <w:spacing w:val="-3"/>
        </w:rPr>
        <w:t> </w:t>
      </w:r>
      <w:r>
        <w:rPr>
          <w:color w:val="231F20"/>
        </w:rPr>
        <w:t>with</w:t>
      </w:r>
      <w:r>
        <w:rPr>
          <w:color w:val="231F20"/>
          <w:spacing w:val="-3"/>
        </w:rPr>
        <w:t> </w:t>
      </w:r>
      <w:r>
        <w:rPr>
          <w:color w:val="231F20"/>
        </w:rPr>
        <w:t>concepts</w:t>
      </w:r>
      <w:r>
        <w:rPr>
          <w:color w:val="231F20"/>
          <w:spacing w:val="-4"/>
        </w:rPr>
        <w:t> </w:t>
      </w:r>
      <w:r>
        <w:rPr>
          <w:color w:val="231F20"/>
        </w:rPr>
        <w:t>and</w:t>
      </w:r>
      <w:r>
        <w:rPr>
          <w:color w:val="231F20"/>
          <w:spacing w:val="-3"/>
        </w:rPr>
        <w:t> </w:t>
      </w:r>
      <w:r>
        <w:rPr>
          <w:color w:val="231F20"/>
        </w:rPr>
        <w:t>skills</w:t>
      </w:r>
      <w:r>
        <w:rPr>
          <w:color w:val="231F20"/>
          <w:spacing w:val="-3"/>
        </w:rPr>
        <w:t> </w:t>
      </w:r>
      <w:r>
        <w:rPr>
          <w:color w:val="231F20"/>
        </w:rPr>
        <w:t>Gleen</w:t>
      </w:r>
      <w:r>
        <w:rPr>
          <w:color w:val="231F20"/>
          <w:spacing w:val="-3"/>
        </w:rPr>
        <w:t> </w:t>
      </w:r>
      <w:r>
        <w:rPr>
          <w:color w:val="231F20"/>
          <w:spacing w:val="-2"/>
        </w:rPr>
        <w:t>(2020)</w:t>
      </w:r>
    </w:p>
    <w:p>
      <w:pPr>
        <w:spacing w:after="0"/>
        <w:sectPr>
          <w:headerReference w:type="default" r:id="rId109"/>
          <w:headerReference w:type="even" r:id="rId110"/>
          <w:footerReference w:type="default" r:id="rId111"/>
          <w:pgSz w:w="11910" w:h="16840"/>
          <w:pgMar w:header="558" w:footer="833" w:top="740" w:bottom="1020" w:left="0" w:right="0"/>
          <w:pgNumType w:start="31"/>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126" w:right="1465"/>
      </w:pPr>
      <w:r>
        <w:rPr>
          <w:color w:val="231F20"/>
        </w:rPr>
        <w:t>Once the team established the broad shape of the curriculum, they were ready to plan in detail, in particular to plan for student progress by considering how to sequence the building blocks they had identified. This is the really</w:t>
      </w:r>
    </w:p>
    <w:p>
      <w:pPr>
        <w:pStyle w:val="BodyText"/>
        <w:spacing w:line="247" w:lineRule="auto" w:before="2"/>
        <w:ind w:left="1126" w:right="1156"/>
      </w:pPr>
      <w:r>
        <w:rPr>
          <w:color w:val="231F20"/>
        </w:rPr>
        <w:t>important phase, designing a coherent and sequenced curriculum designed to support pupil progress. Gleen offers the following advice</w:t>
      </w:r>
    </w:p>
    <w:p>
      <w:pPr>
        <w:pStyle w:val="BodyText"/>
        <w:spacing w:before="51"/>
      </w:pPr>
      <w:r>
        <w:rPr/>
        <mc:AlternateContent>
          <mc:Choice Requires="wps">
            <w:drawing>
              <wp:anchor distT="0" distB="0" distL="0" distR="0" allowOverlap="1" layoutInCell="1" locked="0" behindDoc="1" simplePos="0" relativeHeight="487640064">
                <wp:simplePos x="0" y="0"/>
                <wp:positionH relativeFrom="page">
                  <wp:posOffset>715213</wp:posOffset>
                </wp:positionH>
                <wp:positionV relativeFrom="paragraph">
                  <wp:posOffset>195390</wp:posOffset>
                </wp:positionV>
                <wp:extent cx="6125210" cy="2574290"/>
                <wp:effectExtent l="0" t="0" r="0" b="0"/>
                <wp:wrapTopAndBottom/>
                <wp:docPr id="320" name="Textbox 320"/>
                <wp:cNvGraphicFramePr>
                  <a:graphicFrameLocks/>
                </wp:cNvGraphicFramePr>
                <a:graphic>
                  <a:graphicData uri="http://schemas.microsoft.com/office/word/2010/wordprocessingShape">
                    <wps:wsp>
                      <wps:cNvPr id="320" name="Textbox 320"/>
                      <wps:cNvSpPr txBox="1"/>
                      <wps:spPr>
                        <a:xfrm>
                          <a:off x="0" y="0"/>
                          <a:ext cx="6125210" cy="2574290"/>
                        </a:xfrm>
                        <a:prstGeom prst="rect">
                          <a:avLst/>
                        </a:prstGeom>
                        <a:solidFill>
                          <a:srgbClr val="42479D">
                            <a:alpha val="9999"/>
                          </a:srgbClr>
                        </a:solidFill>
                      </wps:spPr>
                      <wps:txbx>
                        <w:txbxContent>
                          <w:p>
                            <w:pPr>
                              <w:spacing w:line="247" w:lineRule="auto" w:before="306"/>
                              <w:ind w:left="385" w:right="847" w:firstLine="0"/>
                              <w:jc w:val="left"/>
                              <w:rPr>
                                <w:color w:val="000000"/>
                                <w:sz w:val="28"/>
                              </w:rPr>
                            </w:pPr>
                            <w:r>
                              <w:rPr>
                                <w:color w:val="231F20"/>
                                <w:w w:val="105"/>
                                <w:sz w:val="28"/>
                              </w:rPr>
                              <w:t>“Not</w:t>
                            </w:r>
                            <w:r>
                              <w:rPr>
                                <w:color w:val="231F20"/>
                                <w:spacing w:val="-14"/>
                                <w:w w:val="105"/>
                                <w:sz w:val="28"/>
                              </w:rPr>
                              <w:t> </w:t>
                            </w:r>
                            <w:r>
                              <w:rPr>
                                <w:color w:val="231F20"/>
                                <w:w w:val="105"/>
                                <w:sz w:val="28"/>
                              </w:rPr>
                              <w:t>only</w:t>
                            </w:r>
                            <w:r>
                              <w:rPr>
                                <w:color w:val="231F20"/>
                                <w:spacing w:val="-14"/>
                                <w:w w:val="105"/>
                                <w:sz w:val="28"/>
                              </w:rPr>
                              <w:t> </w:t>
                            </w:r>
                            <w:r>
                              <w:rPr>
                                <w:color w:val="231F20"/>
                                <w:w w:val="105"/>
                                <w:sz w:val="28"/>
                              </w:rPr>
                              <w:t>is</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specific</w:t>
                            </w:r>
                            <w:r>
                              <w:rPr>
                                <w:color w:val="231F20"/>
                                <w:spacing w:val="-14"/>
                                <w:w w:val="105"/>
                                <w:sz w:val="28"/>
                              </w:rPr>
                              <w:t> </w:t>
                            </w:r>
                            <w:r>
                              <w:rPr>
                                <w:color w:val="231F20"/>
                                <w:w w:val="105"/>
                                <w:sz w:val="28"/>
                              </w:rPr>
                              <w:t>content</w:t>
                            </w:r>
                            <w:r>
                              <w:rPr>
                                <w:color w:val="231F20"/>
                                <w:spacing w:val="-14"/>
                                <w:w w:val="105"/>
                                <w:sz w:val="28"/>
                              </w:rPr>
                              <w:t> </w:t>
                            </w:r>
                            <w:r>
                              <w:rPr>
                                <w:color w:val="231F20"/>
                                <w:w w:val="105"/>
                                <w:sz w:val="28"/>
                              </w:rPr>
                              <w:t>important,</w:t>
                            </w:r>
                            <w:r>
                              <w:rPr>
                                <w:color w:val="231F20"/>
                                <w:spacing w:val="-14"/>
                                <w:w w:val="105"/>
                                <w:sz w:val="28"/>
                              </w:rPr>
                              <w:t> </w:t>
                            </w:r>
                            <w:r>
                              <w:rPr>
                                <w:color w:val="231F20"/>
                                <w:w w:val="105"/>
                                <w:sz w:val="28"/>
                              </w:rPr>
                              <w:t>but</w:t>
                            </w:r>
                            <w:r>
                              <w:rPr>
                                <w:color w:val="231F20"/>
                                <w:spacing w:val="-14"/>
                                <w:w w:val="105"/>
                                <w:sz w:val="28"/>
                              </w:rPr>
                              <w:t> </w:t>
                            </w:r>
                            <w:r>
                              <w:rPr>
                                <w:color w:val="231F20"/>
                                <w:w w:val="105"/>
                                <w:sz w:val="28"/>
                              </w:rPr>
                              <w:t>also</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order</w:t>
                            </w:r>
                            <w:r>
                              <w:rPr>
                                <w:color w:val="231F20"/>
                                <w:spacing w:val="-14"/>
                                <w:w w:val="105"/>
                                <w:sz w:val="28"/>
                              </w:rPr>
                              <w:t> </w:t>
                            </w:r>
                            <w:r>
                              <w:rPr>
                                <w:color w:val="231F20"/>
                                <w:w w:val="105"/>
                                <w:sz w:val="28"/>
                              </w:rPr>
                              <w:t>in</w:t>
                            </w:r>
                            <w:r>
                              <w:rPr>
                                <w:color w:val="231F20"/>
                                <w:spacing w:val="-14"/>
                                <w:w w:val="105"/>
                                <w:sz w:val="28"/>
                              </w:rPr>
                              <w:t> </w:t>
                            </w:r>
                            <w:r>
                              <w:rPr>
                                <w:color w:val="231F20"/>
                                <w:w w:val="105"/>
                                <w:sz w:val="28"/>
                              </w:rPr>
                              <w:t>which it</w:t>
                            </w:r>
                            <w:r>
                              <w:rPr>
                                <w:color w:val="231F20"/>
                                <w:spacing w:val="-1"/>
                                <w:w w:val="105"/>
                                <w:sz w:val="28"/>
                              </w:rPr>
                              <w:t> </w:t>
                            </w:r>
                            <w:r>
                              <w:rPr>
                                <w:color w:val="231F20"/>
                                <w:w w:val="105"/>
                                <w:sz w:val="28"/>
                              </w:rPr>
                              <w:t>is</w:t>
                            </w:r>
                            <w:r>
                              <w:rPr>
                                <w:color w:val="231F20"/>
                                <w:spacing w:val="-1"/>
                                <w:w w:val="105"/>
                                <w:sz w:val="28"/>
                              </w:rPr>
                              <w:t> </w:t>
                            </w:r>
                            <w:r>
                              <w:rPr>
                                <w:color w:val="231F20"/>
                                <w:w w:val="105"/>
                                <w:sz w:val="28"/>
                              </w:rPr>
                              <w:t>taught</w:t>
                            </w:r>
                            <w:r>
                              <w:rPr>
                                <w:color w:val="231F20"/>
                                <w:spacing w:val="-1"/>
                                <w:w w:val="105"/>
                                <w:sz w:val="28"/>
                              </w:rPr>
                              <w:t> </w:t>
                            </w:r>
                            <w:r>
                              <w:rPr>
                                <w:color w:val="231F20"/>
                                <w:w w:val="105"/>
                                <w:sz w:val="28"/>
                              </w:rPr>
                              <w:t>and</w:t>
                            </w:r>
                            <w:r>
                              <w:rPr>
                                <w:color w:val="231F20"/>
                                <w:spacing w:val="-1"/>
                                <w:w w:val="105"/>
                                <w:sz w:val="28"/>
                              </w:rPr>
                              <w:t> </w:t>
                            </w:r>
                            <w:r>
                              <w:rPr>
                                <w:color w:val="231F20"/>
                                <w:w w:val="105"/>
                                <w:sz w:val="28"/>
                              </w:rPr>
                              <w:t>developed.</w:t>
                            </w:r>
                            <w:r>
                              <w:rPr>
                                <w:color w:val="231F20"/>
                                <w:spacing w:val="-1"/>
                                <w:w w:val="105"/>
                                <w:sz w:val="28"/>
                              </w:rPr>
                              <w:t> </w:t>
                            </w:r>
                            <w:r>
                              <w:rPr>
                                <w:color w:val="231F20"/>
                                <w:w w:val="105"/>
                                <w:sz w:val="28"/>
                              </w:rPr>
                              <w:t>Is</w:t>
                            </w:r>
                            <w:r>
                              <w:rPr>
                                <w:color w:val="231F20"/>
                                <w:spacing w:val="-1"/>
                                <w:w w:val="105"/>
                                <w:sz w:val="28"/>
                              </w:rPr>
                              <w:t> </w:t>
                            </w:r>
                            <w:r>
                              <w:rPr>
                                <w:color w:val="231F20"/>
                                <w:w w:val="105"/>
                                <w:sz w:val="28"/>
                              </w:rPr>
                              <w:t>learning</w:t>
                            </w:r>
                            <w:r>
                              <w:rPr>
                                <w:color w:val="231F20"/>
                                <w:spacing w:val="-1"/>
                                <w:w w:val="105"/>
                                <w:sz w:val="28"/>
                              </w:rPr>
                              <w:t> </w:t>
                            </w:r>
                            <w:r>
                              <w:rPr>
                                <w:color w:val="231F20"/>
                                <w:w w:val="105"/>
                                <w:sz w:val="28"/>
                              </w:rPr>
                              <w:t>progressing?</w:t>
                            </w:r>
                            <w:r>
                              <w:rPr>
                                <w:color w:val="231F20"/>
                                <w:spacing w:val="-1"/>
                                <w:w w:val="105"/>
                                <w:sz w:val="28"/>
                              </w:rPr>
                              <w:t> </w:t>
                            </w:r>
                            <w:r>
                              <w:rPr>
                                <w:color w:val="231F20"/>
                                <w:w w:val="105"/>
                                <w:sz w:val="28"/>
                              </w:rPr>
                              <w:t>For</w:t>
                            </w:r>
                            <w:r>
                              <w:rPr>
                                <w:color w:val="231F20"/>
                                <w:spacing w:val="-1"/>
                                <w:w w:val="105"/>
                                <w:sz w:val="28"/>
                              </w:rPr>
                              <w:t> </w:t>
                            </w:r>
                            <w:r>
                              <w:rPr>
                                <w:color w:val="231F20"/>
                                <w:w w:val="105"/>
                                <w:sz w:val="28"/>
                              </w:rPr>
                              <w:t>example,</w:t>
                            </w:r>
                            <w:r>
                              <w:rPr>
                                <w:color w:val="231F20"/>
                                <w:spacing w:val="-1"/>
                                <w:w w:val="105"/>
                                <w:sz w:val="28"/>
                              </w:rPr>
                              <w:t> </w:t>
                            </w:r>
                            <w:r>
                              <w:rPr>
                                <w:color w:val="231F20"/>
                                <w:w w:val="105"/>
                                <w:sz w:val="28"/>
                              </w:rPr>
                              <w:t>if</w:t>
                            </w:r>
                            <w:r>
                              <w:rPr>
                                <w:color w:val="231F20"/>
                                <w:spacing w:val="-1"/>
                                <w:w w:val="105"/>
                                <w:sz w:val="28"/>
                              </w:rPr>
                              <w:t> </w:t>
                            </w:r>
                            <w:r>
                              <w:rPr>
                                <w:color w:val="231F20"/>
                                <w:w w:val="105"/>
                                <w:sz w:val="28"/>
                              </w:rPr>
                              <w:t>you are</w:t>
                            </w:r>
                            <w:r>
                              <w:rPr>
                                <w:color w:val="231F20"/>
                                <w:spacing w:val="-2"/>
                                <w:w w:val="105"/>
                                <w:sz w:val="28"/>
                              </w:rPr>
                              <w:t> </w:t>
                            </w:r>
                            <w:r>
                              <w:rPr>
                                <w:color w:val="231F20"/>
                                <w:w w:val="105"/>
                                <w:sz w:val="28"/>
                              </w:rPr>
                              <w:t>teaching</w:t>
                            </w:r>
                            <w:r>
                              <w:rPr>
                                <w:color w:val="231F20"/>
                                <w:spacing w:val="-2"/>
                                <w:w w:val="105"/>
                                <w:sz w:val="28"/>
                              </w:rPr>
                              <w:t> </w:t>
                            </w:r>
                            <w:r>
                              <w:rPr>
                                <w:color w:val="231F20"/>
                                <w:w w:val="105"/>
                                <w:sz w:val="28"/>
                              </w:rPr>
                              <w:t>coasts</w:t>
                            </w:r>
                            <w:r>
                              <w:rPr>
                                <w:color w:val="231F20"/>
                                <w:spacing w:val="-2"/>
                                <w:w w:val="105"/>
                                <w:sz w:val="28"/>
                              </w:rPr>
                              <w:t> </w:t>
                            </w:r>
                            <w:r>
                              <w:rPr>
                                <w:color w:val="231F20"/>
                                <w:w w:val="105"/>
                                <w:sz w:val="28"/>
                              </w:rPr>
                              <w:t>in</w:t>
                            </w:r>
                            <w:r>
                              <w:rPr>
                                <w:color w:val="231F20"/>
                                <w:spacing w:val="-2"/>
                                <w:w w:val="105"/>
                                <w:sz w:val="28"/>
                              </w:rPr>
                              <w:t> </w:t>
                            </w:r>
                            <w:r>
                              <w:rPr>
                                <w:color w:val="231F20"/>
                                <w:w w:val="105"/>
                                <w:sz w:val="28"/>
                              </w:rPr>
                              <w:t>year</w:t>
                            </w:r>
                            <w:r>
                              <w:rPr>
                                <w:color w:val="231F20"/>
                                <w:spacing w:val="-2"/>
                                <w:w w:val="105"/>
                                <w:sz w:val="28"/>
                              </w:rPr>
                              <w:t> </w:t>
                            </w:r>
                            <w:r>
                              <w:rPr>
                                <w:color w:val="231F20"/>
                                <w:w w:val="105"/>
                                <w:sz w:val="28"/>
                              </w:rPr>
                              <w:t>7</w:t>
                            </w:r>
                            <w:r>
                              <w:rPr>
                                <w:color w:val="231F20"/>
                                <w:spacing w:val="-2"/>
                                <w:w w:val="105"/>
                                <w:sz w:val="28"/>
                              </w:rPr>
                              <w:t> </w:t>
                            </w:r>
                            <w:r>
                              <w:rPr>
                                <w:color w:val="231F20"/>
                                <w:w w:val="105"/>
                                <w:sz w:val="28"/>
                              </w:rPr>
                              <w:t>and</w:t>
                            </w:r>
                            <w:r>
                              <w:rPr>
                                <w:color w:val="231F20"/>
                                <w:spacing w:val="-2"/>
                                <w:w w:val="105"/>
                                <w:sz w:val="28"/>
                              </w:rPr>
                              <w:t> </w:t>
                            </w:r>
                            <w:r>
                              <w:rPr>
                                <w:color w:val="231F20"/>
                                <w:w w:val="105"/>
                                <w:sz w:val="28"/>
                              </w:rPr>
                              <w:t>rivers</w:t>
                            </w:r>
                            <w:r>
                              <w:rPr>
                                <w:color w:val="231F20"/>
                                <w:spacing w:val="-2"/>
                                <w:w w:val="105"/>
                                <w:sz w:val="28"/>
                              </w:rPr>
                              <w:t> </w:t>
                            </w:r>
                            <w:r>
                              <w:rPr>
                                <w:color w:val="231F20"/>
                                <w:w w:val="105"/>
                                <w:sz w:val="28"/>
                              </w:rPr>
                              <w:t>in</w:t>
                            </w:r>
                            <w:r>
                              <w:rPr>
                                <w:color w:val="231F20"/>
                                <w:spacing w:val="-2"/>
                                <w:w w:val="105"/>
                                <w:sz w:val="28"/>
                              </w:rPr>
                              <w:t> </w:t>
                            </w:r>
                            <w:r>
                              <w:rPr>
                                <w:color w:val="231F20"/>
                                <w:w w:val="105"/>
                                <w:sz w:val="28"/>
                              </w:rPr>
                              <w:t>year</w:t>
                            </w:r>
                            <w:r>
                              <w:rPr>
                                <w:color w:val="231F20"/>
                                <w:spacing w:val="-2"/>
                                <w:w w:val="105"/>
                                <w:sz w:val="28"/>
                              </w:rPr>
                              <w:t> </w:t>
                            </w:r>
                            <w:r>
                              <w:rPr>
                                <w:color w:val="231F20"/>
                                <w:w w:val="105"/>
                                <w:sz w:val="28"/>
                              </w:rPr>
                              <w:t>8,</w:t>
                            </w:r>
                            <w:r>
                              <w:rPr>
                                <w:color w:val="231F20"/>
                                <w:spacing w:val="-2"/>
                                <w:w w:val="105"/>
                                <w:sz w:val="28"/>
                              </w:rPr>
                              <w:t> </w:t>
                            </w:r>
                            <w:r>
                              <w:rPr>
                                <w:color w:val="231F20"/>
                                <w:w w:val="105"/>
                                <w:sz w:val="28"/>
                              </w:rPr>
                              <w:t>how</w:t>
                            </w:r>
                            <w:r>
                              <w:rPr>
                                <w:color w:val="231F20"/>
                                <w:spacing w:val="-2"/>
                                <w:w w:val="105"/>
                                <w:sz w:val="28"/>
                              </w:rPr>
                              <w:t> </w:t>
                            </w:r>
                            <w:r>
                              <w:rPr>
                                <w:color w:val="231F20"/>
                                <w:w w:val="105"/>
                                <w:sz w:val="28"/>
                              </w:rPr>
                              <w:t>do</w:t>
                            </w:r>
                            <w:r>
                              <w:rPr>
                                <w:color w:val="231F20"/>
                                <w:spacing w:val="-2"/>
                                <w:w w:val="105"/>
                                <w:sz w:val="28"/>
                              </w:rPr>
                              <w:t> </w:t>
                            </w:r>
                            <w:r>
                              <w:rPr>
                                <w:color w:val="231F20"/>
                                <w:w w:val="105"/>
                                <w:sz w:val="28"/>
                              </w:rPr>
                              <w:t>you</w:t>
                            </w:r>
                            <w:r>
                              <w:rPr>
                                <w:color w:val="231F20"/>
                                <w:spacing w:val="-2"/>
                                <w:w w:val="105"/>
                                <w:sz w:val="28"/>
                              </w:rPr>
                              <w:t> </w:t>
                            </w:r>
                            <w:r>
                              <w:rPr>
                                <w:color w:val="231F20"/>
                                <w:w w:val="105"/>
                                <w:sz w:val="28"/>
                              </w:rPr>
                              <w:t>increase the level of demand of the processes you teach (for instance, do you teach</w:t>
                            </w:r>
                            <w:r>
                              <w:rPr>
                                <w:color w:val="231F20"/>
                                <w:spacing w:val="-4"/>
                                <w:w w:val="105"/>
                                <w:sz w:val="28"/>
                              </w:rPr>
                              <w:t> </w:t>
                            </w:r>
                            <w:r>
                              <w:rPr>
                                <w:color w:val="231F20"/>
                                <w:w w:val="105"/>
                                <w:sz w:val="28"/>
                              </w:rPr>
                              <w:t>‘erosion’</w:t>
                            </w:r>
                            <w:r>
                              <w:rPr>
                                <w:color w:val="231F20"/>
                                <w:spacing w:val="-4"/>
                                <w:w w:val="105"/>
                                <w:sz w:val="28"/>
                              </w:rPr>
                              <w:t> </w:t>
                            </w:r>
                            <w:r>
                              <w:rPr>
                                <w:color w:val="231F20"/>
                                <w:w w:val="105"/>
                                <w:sz w:val="28"/>
                              </w:rPr>
                              <w:t>in</w:t>
                            </w:r>
                            <w:r>
                              <w:rPr>
                                <w:color w:val="231F20"/>
                                <w:spacing w:val="-4"/>
                                <w:w w:val="105"/>
                                <w:sz w:val="28"/>
                              </w:rPr>
                              <w:t> </w:t>
                            </w:r>
                            <w:r>
                              <w:rPr>
                                <w:color w:val="231F20"/>
                                <w:w w:val="105"/>
                                <w:sz w:val="28"/>
                              </w:rPr>
                              <w:t>year</w:t>
                            </w:r>
                            <w:r>
                              <w:rPr>
                                <w:color w:val="231F20"/>
                                <w:spacing w:val="-4"/>
                                <w:w w:val="105"/>
                                <w:sz w:val="28"/>
                              </w:rPr>
                              <w:t> </w:t>
                            </w:r>
                            <w:r>
                              <w:rPr>
                                <w:color w:val="231F20"/>
                                <w:w w:val="105"/>
                                <w:sz w:val="28"/>
                              </w:rPr>
                              <w:t>7</w:t>
                            </w:r>
                            <w:r>
                              <w:rPr>
                                <w:color w:val="231F20"/>
                                <w:spacing w:val="-4"/>
                                <w:w w:val="105"/>
                                <w:sz w:val="28"/>
                              </w:rPr>
                              <w:t> </w:t>
                            </w:r>
                            <w:r>
                              <w:rPr>
                                <w:color w:val="231F20"/>
                                <w:w w:val="105"/>
                                <w:sz w:val="28"/>
                              </w:rPr>
                              <w:t>and</w:t>
                            </w:r>
                            <w:r>
                              <w:rPr>
                                <w:color w:val="231F20"/>
                                <w:spacing w:val="-4"/>
                                <w:w w:val="105"/>
                                <w:sz w:val="28"/>
                              </w:rPr>
                              <w:t> </w:t>
                            </w:r>
                            <w:r>
                              <w:rPr>
                                <w:color w:val="231F20"/>
                                <w:w w:val="105"/>
                                <w:sz w:val="28"/>
                              </w:rPr>
                              <w:t>then</w:t>
                            </w:r>
                            <w:r>
                              <w:rPr>
                                <w:color w:val="231F20"/>
                                <w:spacing w:val="-4"/>
                                <w:w w:val="105"/>
                                <w:sz w:val="28"/>
                              </w:rPr>
                              <w:t> </w:t>
                            </w:r>
                            <w:r>
                              <w:rPr>
                                <w:color w:val="231F20"/>
                                <w:w w:val="105"/>
                                <w:sz w:val="28"/>
                              </w:rPr>
                              <w:t>‘types</w:t>
                            </w:r>
                            <w:r>
                              <w:rPr>
                                <w:color w:val="231F20"/>
                                <w:spacing w:val="-4"/>
                                <w:w w:val="105"/>
                                <w:sz w:val="28"/>
                              </w:rPr>
                              <w:t> </w:t>
                            </w:r>
                            <w:r>
                              <w:rPr>
                                <w:color w:val="231F20"/>
                                <w:w w:val="105"/>
                                <w:sz w:val="28"/>
                              </w:rPr>
                              <w:t>of</w:t>
                            </w:r>
                            <w:r>
                              <w:rPr>
                                <w:color w:val="231F20"/>
                                <w:spacing w:val="-4"/>
                                <w:w w:val="105"/>
                                <w:sz w:val="28"/>
                              </w:rPr>
                              <w:t> </w:t>
                            </w:r>
                            <w:r>
                              <w:rPr>
                                <w:color w:val="231F20"/>
                                <w:w w:val="105"/>
                                <w:sz w:val="28"/>
                              </w:rPr>
                              <w:t>erosion’</w:t>
                            </w:r>
                            <w:r>
                              <w:rPr>
                                <w:color w:val="231F20"/>
                                <w:spacing w:val="-4"/>
                                <w:w w:val="105"/>
                                <w:sz w:val="28"/>
                              </w:rPr>
                              <w:t> </w:t>
                            </w:r>
                            <w:r>
                              <w:rPr>
                                <w:color w:val="231F20"/>
                                <w:w w:val="105"/>
                                <w:sz w:val="28"/>
                              </w:rPr>
                              <w:t>in</w:t>
                            </w:r>
                            <w:r>
                              <w:rPr>
                                <w:color w:val="231F20"/>
                                <w:spacing w:val="-4"/>
                                <w:w w:val="105"/>
                                <w:sz w:val="28"/>
                              </w:rPr>
                              <w:t> </w:t>
                            </w:r>
                            <w:r>
                              <w:rPr>
                                <w:color w:val="231F20"/>
                                <w:w w:val="105"/>
                                <w:sz w:val="28"/>
                              </w:rPr>
                              <w:t>year</w:t>
                            </w:r>
                            <w:r>
                              <w:rPr>
                                <w:color w:val="231F20"/>
                                <w:spacing w:val="-4"/>
                                <w:w w:val="105"/>
                                <w:sz w:val="28"/>
                              </w:rPr>
                              <w:t> </w:t>
                            </w:r>
                            <w:r>
                              <w:rPr>
                                <w:color w:val="231F20"/>
                                <w:w w:val="105"/>
                                <w:sz w:val="28"/>
                              </w:rPr>
                              <w:t>8)?</w:t>
                            </w:r>
                            <w:r>
                              <w:rPr>
                                <w:color w:val="231F20"/>
                                <w:spacing w:val="-4"/>
                                <w:w w:val="105"/>
                                <w:sz w:val="28"/>
                              </w:rPr>
                              <w:t> </w:t>
                            </w:r>
                            <w:r>
                              <w:rPr>
                                <w:color w:val="231F20"/>
                                <w:w w:val="105"/>
                                <w:sz w:val="28"/>
                              </w:rPr>
                              <w:t>How does the challenge of thinking increase (for example, we know that houses</w:t>
                            </w:r>
                            <w:r>
                              <w:rPr>
                                <w:color w:val="231F20"/>
                                <w:spacing w:val="-8"/>
                                <w:w w:val="105"/>
                                <w:sz w:val="28"/>
                              </w:rPr>
                              <w:t> </w:t>
                            </w:r>
                            <w:r>
                              <w:rPr>
                                <w:color w:val="231F20"/>
                                <w:w w:val="105"/>
                                <w:sz w:val="28"/>
                              </w:rPr>
                              <w:t>fall</w:t>
                            </w:r>
                            <w:r>
                              <w:rPr>
                                <w:color w:val="231F20"/>
                                <w:spacing w:val="-8"/>
                                <w:w w:val="105"/>
                                <w:sz w:val="28"/>
                              </w:rPr>
                              <w:t> </w:t>
                            </w:r>
                            <w:r>
                              <w:rPr>
                                <w:color w:val="231F20"/>
                                <w:w w:val="105"/>
                                <w:sz w:val="28"/>
                              </w:rPr>
                              <w:t>down/flood</w:t>
                            </w:r>
                            <w:r>
                              <w:rPr>
                                <w:color w:val="231F20"/>
                                <w:spacing w:val="-8"/>
                                <w:w w:val="105"/>
                                <w:sz w:val="28"/>
                              </w:rPr>
                              <w:t> </w:t>
                            </w:r>
                            <w:r>
                              <w:rPr>
                                <w:color w:val="231F20"/>
                                <w:w w:val="105"/>
                                <w:sz w:val="28"/>
                              </w:rPr>
                              <w:t>but</w:t>
                            </w:r>
                            <w:r>
                              <w:rPr>
                                <w:color w:val="231F20"/>
                                <w:spacing w:val="-8"/>
                                <w:w w:val="105"/>
                                <w:sz w:val="28"/>
                              </w:rPr>
                              <w:t> </w:t>
                            </w:r>
                            <w:r>
                              <w:rPr>
                                <w:color w:val="231F20"/>
                                <w:w w:val="105"/>
                                <w:sz w:val="28"/>
                              </w:rPr>
                              <w:t>where</w:t>
                            </w:r>
                            <w:r>
                              <w:rPr>
                                <w:color w:val="231F20"/>
                                <w:spacing w:val="-8"/>
                                <w:w w:val="105"/>
                                <w:sz w:val="28"/>
                              </w:rPr>
                              <w:t> </w:t>
                            </w:r>
                            <w:r>
                              <w:rPr>
                                <w:color w:val="231F20"/>
                                <w:w w:val="105"/>
                                <w:sz w:val="28"/>
                              </w:rPr>
                              <w:t>and</w:t>
                            </w:r>
                            <w:r>
                              <w:rPr>
                                <w:color w:val="231F20"/>
                                <w:spacing w:val="-8"/>
                                <w:w w:val="105"/>
                                <w:sz w:val="28"/>
                              </w:rPr>
                              <w:t> </w:t>
                            </w:r>
                            <w:r>
                              <w:rPr>
                                <w:color w:val="231F20"/>
                                <w:w w:val="105"/>
                                <w:sz w:val="28"/>
                              </w:rPr>
                              <w:t>how</w:t>
                            </w:r>
                            <w:r>
                              <w:rPr>
                                <w:color w:val="231F20"/>
                                <w:spacing w:val="-8"/>
                                <w:w w:val="105"/>
                                <w:sz w:val="28"/>
                              </w:rPr>
                              <w:t> </w:t>
                            </w:r>
                            <w:r>
                              <w:rPr>
                                <w:color w:val="231F20"/>
                                <w:w w:val="105"/>
                                <w:sz w:val="28"/>
                              </w:rPr>
                              <w:t>are</w:t>
                            </w:r>
                            <w:r>
                              <w:rPr>
                                <w:color w:val="231F20"/>
                                <w:spacing w:val="-8"/>
                                <w:w w:val="105"/>
                                <w:sz w:val="28"/>
                              </w:rPr>
                              <w:t> </w:t>
                            </w:r>
                            <w:r>
                              <w:rPr>
                                <w:color w:val="231F20"/>
                                <w:w w:val="105"/>
                                <w:sz w:val="28"/>
                              </w:rPr>
                              <w:t>we</w:t>
                            </w:r>
                            <w:r>
                              <w:rPr>
                                <w:color w:val="231F20"/>
                                <w:spacing w:val="-8"/>
                                <w:w w:val="105"/>
                                <w:sz w:val="28"/>
                              </w:rPr>
                              <w:t> </w:t>
                            </w:r>
                            <w:r>
                              <w:rPr>
                                <w:color w:val="231F20"/>
                                <w:w w:val="105"/>
                                <w:sz w:val="28"/>
                              </w:rPr>
                              <w:t>challenging</w:t>
                            </w:r>
                            <w:r>
                              <w:rPr>
                                <w:color w:val="231F20"/>
                                <w:spacing w:val="-8"/>
                                <w:w w:val="105"/>
                                <w:sz w:val="28"/>
                              </w:rPr>
                              <w:t> </w:t>
                            </w:r>
                            <w:r>
                              <w:rPr>
                                <w:color w:val="231F20"/>
                                <w:w w:val="105"/>
                                <w:sz w:val="28"/>
                              </w:rPr>
                              <w:t>students more</w:t>
                            </w:r>
                            <w:r>
                              <w:rPr>
                                <w:color w:val="231F20"/>
                                <w:spacing w:val="-13"/>
                                <w:w w:val="105"/>
                                <w:sz w:val="28"/>
                              </w:rPr>
                              <w:t> </w:t>
                            </w:r>
                            <w:r>
                              <w:rPr>
                                <w:color w:val="231F20"/>
                                <w:w w:val="105"/>
                                <w:sz w:val="28"/>
                              </w:rPr>
                              <w:t>with</w:t>
                            </w:r>
                            <w:r>
                              <w:rPr>
                                <w:color w:val="231F20"/>
                                <w:spacing w:val="-13"/>
                                <w:w w:val="105"/>
                                <w:sz w:val="28"/>
                              </w:rPr>
                              <w:t> </w:t>
                            </w:r>
                            <w:r>
                              <w:rPr>
                                <w:color w:val="231F20"/>
                                <w:w w:val="105"/>
                                <w:sz w:val="28"/>
                              </w:rPr>
                              <w:t>the</w:t>
                            </w:r>
                            <w:r>
                              <w:rPr>
                                <w:color w:val="231F20"/>
                                <w:spacing w:val="-13"/>
                                <w:w w:val="105"/>
                                <w:sz w:val="28"/>
                              </w:rPr>
                              <w:t> </w:t>
                            </w:r>
                            <w:r>
                              <w:rPr>
                                <w:color w:val="231F20"/>
                                <w:w w:val="105"/>
                                <w:sz w:val="28"/>
                              </w:rPr>
                              <w:t>next</w:t>
                            </w:r>
                            <w:r>
                              <w:rPr>
                                <w:color w:val="231F20"/>
                                <w:spacing w:val="-13"/>
                                <w:w w:val="105"/>
                                <w:sz w:val="28"/>
                              </w:rPr>
                              <w:t> </w:t>
                            </w:r>
                            <w:r>
                              <w:rPr>
                                <w:color w:val="231F20"/>
                                <w:w w:val="105"/>
                                <w:sz w:val="28"/>
                              </w:rPr>
                              <w:t>topic)?</w:t>
                            </w:r>
                            <w:r>
                              <w:rPr>
                                <w:color w:val="231F20"/>
                                <w:spacing w:val="-13"/>
                                <w:w w:val="105"/>
                                <w:sz w:val="28"/>
                              </w:rPr>
                              <w:t> </w:t>
                            </w:r>
                            <w:r>
                              <w:rPr>
                                <w:color w:val="231F20"/>
                                <w:w w:val="105"/>
                                <w:sz w:val="28"/>
                              </w:rPr>
                              <w:t>…A</w:t>
                            </w:r>
                            <w:r>
                              <w:rPr>
                                <w:color w:val="231F20"/>
                                <w:spacing w:val="-13"/>
                                <w:w w:val="105"/>
                                <w:sz w:val="28"/>
                              </w:rPr>
                              <w:t> </w:t>
                            </w:r>
                            <w:r>
                              <w:rPr>
                                <w:color w:val="231F20"/>
                                <w:w w:val="105"/>
                                <w:sz w:val="28"/>
                              </w:rPr>
                              <w:t>good</w:t>
                            </w:r>
                            <w:r>
                              <w:rPr>
                                <w:color w:val="231F20"/>
                                <w:spacing w:val="-13"/>
                                <w:w w:val="105"/>
                                <w:sz w:val="28"/>
                              </w:rPr>
                              <w:t> </w:t>
                            </w:r>
                            <w:r>
                              <w:rPr>
                                <w:color w:val="231F20"/>
                                <w:w w:val="105"/>
                                <w:sz w:val="28"/>
                              </w:rPr>
                              <w:t>rule</w:t>
                            </w:r>
                            <w:r>
                              <w:rPr>
                                <w:color w:val="231F20"/>
                                <w:spacing w:val="-13"/>
                                <w:w w:val="105"/>
                                <w:sz w:val="28"/>
                              </w:rPr>
                              <w:t> </w:t>
                            </w:r>
                            <w:r>
                              <w:rPr>
                                <w:color w:val="231F20"/>
                                <w:w w:val="105"/>
                                <w:sz w:val="28"/>
                              </w:rPr>
                              <w:t>of</w:t>
                            </w:r>
                            <w:r>
                              <w:rPr>
                                <w:color w:val="231F20"/>
                                <w:spacing w:val="-13"/>
                                <w:w w:val="105"/>
                                <w:sz w:val="28"/>
                              </w:rPr>
                              <w:t> </w:t>
                            </w:r>
                            <w:r>
                              <w:rPr>
                                <w:color w:val="231F20"/>
                                <w:w w:val="105"/>
                                <w:sz w:val="28"/>
                              </w:rPr>
                              <w:t>thumb</w:t>
                            </w:r>
                            <w:r>
                              <w:rPr>
                                <w:color w:val="231F20"/>
                                <w:spacing w:val="-13"/>
                                <w:w w:val="105"/>
                                <w:sz w:val="28"/>
                              </w:rPr>
                              <w:t> </w:t>
                            </w:r>
                            <w:r>
                              <w:rPr>
                                <w:color w:val="231F20"/>
                                <w:w w:val="105"/>
                                <w:sz w:val="28"/>
                              </w:rPr>
                              <w:t>is</w:t>
                            </w:r>
                            <w:r>
                              <w:rPr>
                                <w:color w:val="231F20"/>
                                <w:spacing w:val="-13"/>
                                <w:w w:val="105"/>
                                <w:sz w:val="28"/>
                              </w:rPr>
                              <w:t> </w:t>
                            </w:r>
                            <w:r>
                              <w:rPr>
                                <w:color w:val="231F20"/>
                                <w:w w:val="105"/>
                                <w:sz w:val="28"/>
                              </w:rPr>
                              <w:t>if</w:t>
                            </w:r>
                            <w:r>
                              <w:rPr>
                                <w:color w:val="231F20"/>
                                <w:spacing w:val="-13"/>
                                <w:w w:val="105"/>
                                <w:sz w:val="28"/>
                              </w:rPr>
                              <w:t> </w:t>
                            </w:r>
                            <w:r>
                              <w:rPr>
                                <w:color w:val="231F20"/>
                                <w:w w:val="105"/>
                                <w:sz w:val="28"/>
                              </w:rPr>
                              <w:t>your</w:t>
                            </w:r>
                            <w:r>
                              <w:rPr>
                                <w:color w:val="231F20"/>
                                <w:spacing w:val="-13"/>
                                <w:w w:val="105"/>
                                <w:sz w:val="28"/>
                              </w:rPr>
                              <w:t> </w:t>
                            </w:r>
                            <w:r>
                              <w:rPr>
                                <w:color w:val="231F20"/>
                                <w:w w:val="105"/>
                                <w:sz w:val="28"/>
                              </w:rPr>
                              <w:t>topics</w:t>
                            </w:r>
                            <w:r>
                              <w:rPr>
                                <w:color w:val="231F20"/>
                                <w:spacing w:val="-13"/>
                                <w:w w:val="105"/>
                                <w:sz w:val="28"/>
                              </w:rPr>
                              <w:t> </w:t>
                            </w:r>
                            <w:r>
                              <w:rPr>
                                <w:color w:val="231F20"/>
                                <w:w w:val="105"/>
                                <w:sz w:val="28"/>
                              </w:rPr>
                              <w:t>are interchangeable</w:t>
                            </w:r>
                            <w:r>
                              <w:rPr>
                                <w:color w:val="231F20"/>
                                <w:spacing w:val="-8"/>
                                <w:w w:val="105"/>
                                <w:sz w:val="28"/>
                              </w:rPr>
                              <w:t> </w:t>
                            </w:r>
                            <w:r>
                              <w:rPr>
                                <w:color w:val="231F20"/>
                                <w:w w:val="105"/>
                                <w:sz w:val="28"/>
                              </w:rPr>
                              <w:t>then</w:t>
                            </w:r>
                            <w:r>
                              <w:rPr>
                                <w:color w:val="231F20"/>
                                <w:spacing w:val="-8"/>
                                <w:w w:val="105"/>
                                <w:sz w:val="28"/>
                              </w:rPr>
                              <w:t> </w:t>
                            </w:r>
                            <w:r>
                              <w:rPr>
                                <w:color w:val="231F20"/>
                                <w:w w:val="105"/>
                                <w:sz w:val="28"/>
                              </w:rPr>
                              <w:t>they</w:t>
                            </w:r>
                            <w:r>
                              <w:rPr>
                                <w:color w:val="231F20"/>
                                <w:spacing w:val="-8"/>
                                <w:w w:val="105"/>
                                <w:sz w:val="28"/>
                              </w:rPr>
                              <w:t> </w:t>
                            </w:r>
                            <w:r>
                              <w:rPr>
                                <w:color w:val="231F20"/>
                                <w:w w:val="105"/>
                                <w:sz w:val="28"/>
                              </w:rPr>
                              <w:t>can’t</w:t>
                            </w:r>
                            <w:r>
                              <w:rPr>
                                <w:color w:val="231F20"/>
                                <w:spacing w:val="-8"/>
                                <w:w w:val="105"/>
                                <w:sz w:val="28"/>
                              </w:rPr>
                              <w:t> </w:t>
                            </w:r>
                            <w:r>
                              <w:rPr>
                                <w:color w:val="231F20"/>
                                <w:w w:val="105"/>
                                <w:sz w:val="28"/>
                              </w:rPr>
                              <w:t>be</w:t>
                            </w:r>
                            <w:r>
                              <w:rPr>
                                <w:color w:val="231F20"/>
                                <w:spacing w:val="-8"/>
                                <w:w w:val="105"/>
                                <w:sz w:val="28"/>
                              </w:rPr>
                              <w:t> </w:t>
                            </w:r>
                            <w:r>
                              <w:rPr>
                                <w:color w:val="231F20"/>
                                <w:w w:val="105"/>
                                <w:sz w:val="28"/>
                              </w:rPr>
                              <w:t>properly</w:t>
                            </w:r>
                            <w:r>
                              <w:rPr>
                                <w:color w:val="231F20"/>
                                <w:spacing w:val="-8"/>
                                <w:w w:val="105"/>
                                <w:sz w:val="28"/>
                              </w:rPr>
                              <w:t> </w:t>
                            </w:r>
                            <w:r>
                              <w:rPr>
                                <w:color w:val="231F20"/>
                                <w:w w:val="105"/>
                                <w:sz w:val="28"/>
                              </w:rPr>
                              <w:t>planned</w:t>
                            </w:r>
                            <w:r>
                              <w:rPr>
                                <w:color w:val="231F20"/>
                                <w:spacing w:val="-8"/>
                                <w:w w:val="105"/>
                                <w:sz w:val="28"/>
                              </w:rPr>
                              <w:t> </w:t>
                            </w:r>
                            <w:r>
                              <w:rPr>
                                <w:color w:val="231F20"/>
                                <w:w w:val="105"/>
                                <w:sz w:val="28"/>
                              </w:rPr>
                              <w:t>for</w:t>
                            </w:r>
                            <w:r>
                              <w:rPr>
                                <w:color w:val="231F20"/>
                                <w:spacing w:val="-8"/>
                                <w:w w:val="105"/>
                                <w:sz w:val="28"/>
                              </w:rPr>
                              <w:t> </w:t>
                            </w:r>
                            <w:r>
                              <w:rPr>
                                <w:color w:val="231F20"/>
                                <w:w w:val="105"/>
                                <w:sz w:val="28"/>
                              </w:rPr>
                              <w:t>progression.“ </w:t>
                            </w:r>
                            <w:r>
                              <w:rPr>
                                <w:color w:val="231F20"/>
                                <w:spacing w:val="-4"/>
                                <w:w w:val="105"/>
                                <w:sz w:val="28"/>
                              </w:rPr>
                              <w:t>p110</w:t>
                            </w:r>
                          </w:p>
                        </w:txbxContent>
                      </wps:txbx>
                      <wps:bodyPr wrap="square" lIns="0" tIns="0" rIns="0" bIns="0" rtlCol="0">
                        <a:noAutofit/>
                      </wps:bodyPr>
                    </wps:wsp>
                  </a:graphicData>
                </a:graphic>
              </wp:anchor>
            </w:drawing>
          </mc:Choice>
          <mc:Fallback>
            <w:pict>
              <v:shape style="position:absolute;margin-left:56.316002pt;margin-top:15.385081pt;width:482.3pt;height:202.7pt;mso-position-horizontal-relative:page;mso-position-vertical-relative:paragraph;z-index:-15676416;mso-wrap-distance-left:0;mso-wrap-distance-right:0" type="#_x0000_t202" id="docshape294" filled="true" fillcolor="#42479d" stroked="false">
                <v:textbox inset="0,0,0,0">
                  <w:txbxContent>
                    <w:p>
                      <w:pPr>
                        <w:spacing w:line="247" w:lineRule="auto" w:before="306"/>
                        <w:ind w:left="385" w:right="847" w:firstLine="0"/>
                        <w:jc w:val="left"/>
                        <w:rPr>
                          <w:color w:val="000000"/>
                          <w:sz w:val="28"/>
                        </w:rPr>
                      </w:pPr>
                      <w:r>
                        <w:rPr>
                          <w:color w:val="231F20"/>
                          <w:w w:val="105"/>
                          <w:sz w:val="28"/>
                        </w:rPr>
                        <w:t>“Not</w:t>
                      </w:r>
                      <w:r>
                        <w:rPr>
                          <w:color w:val="231F20"/>
                          <w:spacing w:val="-14"/>
                          <w:w w:val="105"/>
                          <w:sz w:val="28"/>
                        </w:rPr>
                        <w:t> </w:t>
                      </w:r>
                      <w:r>
                        <w:rPr>
                          <w:color w:val="231F20"/>
                          <w:w w:val="105"/>
                          <w:sz w:val="28"/>
                        </w:rPr>
                        <w:t>only</w:t>
                      </w:r>
                      <w:r>
                        <w:rPr>
                          <w:color w:val="231F20"/>
                          <w:spacing w:val="-14"/>
                          <w:w w:val="105"/>
                          <w:sz w:val="28"/>
                        </w:rPr>
                        <w:t> </w:t>
                      </w:r>
                      <w:r>
                        <w:rPr>
                          <w:color w:val="231F20"/>
                          <w:w w:val="105"/>
                          <w:sz w:val="28"/>
                        </w:rPr>
                        <w:t>is</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specific</w:t>
                      </w:r>
                      <w:r>
                        <w:rPr>
                          <w:color w:val="231F20"/>
                          <w:spacing w:val="-14"/>
                          <w:w w:val="105"/>
                          <w:sz w:val="28"/>
                        </w:rPr>
                        <w:t> </w:t>
                      </w:r>
                      <w:r>
                        <w:rPr>
                          <w:color w:val="231F20"/>
                          <w:w w:val="105"/>
                          <w:sz w:val="28"/>
                        </w:rPr>
                        <w:t>content</w:t>
                      </w:r>
                      <w:r>
                        <w:rPr>
                          <w:color w:val="231F20"/>
                          <w:spacing w:val="-14"/>
                          <w:w w:val="105"/>
                          <w:sz w:val="28"/>
                        </w:rPr>
                        <w:t> </w:t>
                      </w:r>
                      <w:r>
                        <w:rPr>
                          <w:color w:val="231F20"/>
                          <w:w w:val="105"/>
                          <w:sz w:val="28"/>
                        </w:rPr>
                        <w:t>important,</w:t>
                      </w:r>
                      <w:r>
                        <w:rPr>
                          <w:color w:val="231F20"/>
                          <w:spacing w:val="-14"/>
                          <w:w w:val="105"/>
                          <w:sz w:val="28"/>
                        </w:rPr>
                        <w:t> </w:t>
                      </w:r>
                      <w:r>
                        <w:rPr>
                          <w:color w:val="231F20"/>
                          <w:w w:val="105"/>
                          <w:sz w:val="28"/>
                        </w:rPr>
                        <w:t>but</w:t>
                      </w:r>
                      <w:r>
                        <w:rPr>
                          <w:color w:val="231F20"/>
                          <w:spacing w:val="-14"/>
                          <w:w w:val="105"/>
                          <w:sz w:val="28"/>
                        </w:rPr>
                        <w:t> </w:t>
                      </w:r>
                      <w:r>
                        <w:rPr>
                          <w:color w:val="231F20"/>
                          <w:w w:val="105"/>
                          <w:sz w:val="28"/>
                        </w:rPr>
                        <w:t>also</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order</w:t>
                      </w:r>
                      <w:r>
                        <w:rPr>
                          <w:color w:val="231F20"/>
                          <w:spacing w:val="-14"/>
                          <w:w w:val="105"/>
                          <w:sz w:val="28"/>
                        </w:rPr>
                        <w:t> </w:t>
                      </w:r>
                      <w:r>
                        <w:rPr>
                          <w:color w:val="231F20"/>
                          <w:w w:val="105"/>
                          <w:sz w:val="28"/>
                        </w:rPr>
                        <w:t>in</w:t>
                      </w:r>
                      <w:r>
                        <w:rPr>
                          <w:color w:val="231F20"/>
                          <w:spacing w:val="-14"/>
                          <w:w w:val="105"/>
                          <w:sz w:val="28"/>
                        </w:rPr>
                        <w:t> </w:t>
                      </w:r>
                      <w:r>
                        <w:rPr>
                          <w:color w:val="231F20"/>
                          <w:w w:val="105"/>
                          <w:sz w:val="28"/>
                        </w:rPr>
                        <w:t>which it</w:t>
                      </w:r>
                      <w:r>
                        <w:rPr>
                          <w:color w:val="231F20"/>
                          <w:spacing w:val="-1"/>
                          <w:w w:val="105"/>
                          <w:sz w:val="28"/>
                        </w:rPr>
                        <w:t> </w:t>
                      </w:r>
                      <w:r>
                        <w:rPr>
                          <w:color w:val="231F20"/>
                          <w:w w:val="105"/>
                          <w:sz w:val="28"/>
                        </w:rPr>
                        <w:t>is</w:t>
                      </w:r>
                      <w:r>
                        <w:rPr>
                          <w:color w:val="231F20"/>
                          <w:spacing w:val="-1"/>
                          <w:w w:val="105"/>
                          <w:sz w:val="28"/>
                        </w:rPr>
                        <w:t> </w:t>
                      </w:r>
                      <w:r>
                        <w:rPr>
                          <w:color w:val="231F20"/>
                          <w:w w:val="105"/>
                          <w:sz w:val="28"/>
                        </w:rPr>
                        <w:t>taught</w:t>
                      </w:r>
                      <w:r>
                        <w:rPr>
                          <w:color w:val="231F20"/>
                          <w:spacing w:val="-1"/>
                          <w:w w:val="105"/>
                          <w:sz w:val="28"/>
                        </w:rPr>
                        <w:t> </w:t>
                      </w:r>
                      <w:r>
                        <w:rPr>
                          <w:color w:val="231F20"/>
                          <w:w w:val="105"/>
                          <w:sz w:val="28"/>
                        </w:rPr>
                        <w:t>and</w:t>
                      </w:r>
                      <w:r>
                        <w:rPr>
                          <w:color w:val="231F20"/>
                          <w:spacing w:val="-1"/>
                          <w:w w:val="105"/>
                          <w:sz w:val="28"/>
                        </w:rPr>
                        <w:t> </w:t>
                      </w:r>
                      <w:r>
                        <w:rPr>
                          <w:color w:val="231F20"/>
                          <w:w w:val="105"/>
                          <w:sz w:val="28"/>
                        </w:rPr>
                        <w:t>developed.</w:t>
                      </w:r>
                      <w:r>
                        <w:rPr>
                          <w:color w:val="231F20"/>
                          <w:spacing w:val="-1"/>
                          <w:w w:val="105"/>
                          <w:sz w:val="28"/>
                        </w:rPr>
                        <w:t> </w:t>
                      </w:r>
                      <w:r>
                        <w:rPr>
                          <w:color w:val="231F20"/>
                          <w:w w:val="105"/>
                          <w:sz w:val="28"/>
                        </w:rPr>
                        <w:t>Is</w:t>
                      </w:r>
                      <w:r>
                        <w:rPr>
                          <w:color w:val="231F20"/>
                          <w:spacing w:val="-1"/>
                          <w:w w:val="105"/>
                          <w:sz w:val="28"/>
                        </w:rPr>
                        <w:t> </w:t>
                      </w:r>
                      <w:r>
                        <w:rPr>
                          <w:color w:val="231F20"/>
                          <w:w w:val="105"/>
                          <w:sz w:val="28"/>
                        </w:rPr>
                        <w:t>learning</w:t>
                      </w:r>
                      <w:r>
                        <w:rPr>
                          <w:color w:val="231F20"/>
                          <w:spacing w:val="-1"/>
                          <w:w w:val="105"/>
                          <w:sz w:val="28"/>
                        </w:rPr>
                        <w:t> </w:t>
                      </w:r>
                      <w:r>
                        <w:rPr>
                          <w:color w:val="231F20"/>
                          <w:w w:val="105"/>
                          <w:sz w:val="28"/>
                        </w:rPr>
                        <w:t>progressing?</w:t>
                      </w:r>
                      <w:r>
                        <w:rPr>
                          <w:color w:val="231F20"/>
                          <w:spacing w:val="-1"/>
                          <w:w w:val="105"/>
                          <w:sz w:val="28"/>
                        </w:rPr>
                        <w:t> </w:t>
                      </w:r>
                      <w:r>
                        <w:rPr>
                          <w:color w:val="231F20"/>
                          <w:w w:val="105"/>
                          <w:sz w:val="28"/>
                        </w:rPr>
                        <w:t>For</w:t>
                      </w:r>
                      <w:r>
                        <w:rPr>
                          <w:color w:val="231F20"/>
                          <w:spacing w:val="-1"/>
                          <w:w w:val="105"/>
                          <w:sz w:val="28"/>
                        </w:rPr>
                        <w:t> </w:t>
                      </w:r>
                      <w:r>
                        <w:rPr>
                          <w:color w:val="231F20"/>
                          <w:w w:val="105"/>
                          <w:sz w:val="28"/>
                        </w:rPr>
                        <w:t>example,</w:t>
                      </w:r>
                      <w:r>
                        <w:rPr>
                          <w:color w:val="231F20"/>
                          <w:spacing w:val="-1"/>
                          <w:w w:val="105"/>
                          <w:sz w:val="28"/>
                        </w:rPr>
                        <w:t> </w:t>
                      </w:r>
                      <w:r>
                        <w:rPr>
                          <w:color w:val="231F20"/>
                          <w:w w:val="105"/>
                          <w:sz w:val="28"/>
                        </w:rPr>
                        <w:t>if</w:t>
                      </w:r>
                      <w:r>
                        <w:rPr>
                          <w:color w:val="231F20"/>
                          <w:spacing w:val="-1"/>
                          <w:w w:val="105"/>
                          <w:sz w:val="28"/>
                        </w:rPr>
                        <w:t> </w:t>
                      </w:r>
                      <w:r>
                        <w:rPr>
                          <w:color w:val="231F20"/>
                          <w:w w:val="105"/>
                          <w:sz w:val="28"/>
                        </w:rPr>
                        <w:t>you are</w:t>
                      </w:r>
                      <w:r>
                        <w:rPr>
                          <w:color w:val="231F20"/>
                          <w:spacing w:val="-2"/>
                          <w:w w:val="105"/>
                          <w:sz w:val="28"/>
                        </w:rPr>
                        <w:t> </w:t>
                      </w:r>
                      <w:r>
                        <w:rPr>
                          <w:color w:val="231F20"/>
                          <w:w w:val="105"/>
                          <w:sz w:val="28"/>
                        </w:rPr>
                        <w:t>teaching</w:t>
                      </w:r>
                      <w:r>
                        <w:rPr>
                          <w:color w:val="231F20"/>
                          <w:spacing w:val="-2"/>
                          <w:w w:val="105"/>
                          <w:sz w:val="28"/>
                        </w:rPr>
                        <w:t> </w:t>
                      </w:r>
                      <w:r>
                        <w:rPr>
                          <w:color w:val="231F20"/>
                          <w:w w:val="105"/>
                          <w:sz w:val="28"/>
                        </w:rPr>
                        <w:t>coasts</w:t>
                      </w:r>
                      <w:r>
                        <w:rPr>
                          <w:color w:val="231F20"/>
                          <w:spacing w:val="-2"/>
                          <w:w w:val="105"/>
                          <w:sz w:val="28"/>
                        </w:rPr>
                        <w:t> </w:t>
                      </w:r>
                      <w:r>
                        <w:rPr>
                          <w:color w:val="231F20"/>
                          <w:w w:val="105"/>
                          <w:sz w:val="28"/>
                        </w:rPr>
                        <w:t>in</w:t>
                      </w:r>
                      <w:r>
                        <w:rPr>
                          <w:color w:val="231F20"/>
                          <w:spacing w:val="-2"/>
                          <w:w w:val="105"/>
                          <w:sz w:val="28"/>
                        </w:rPr>
                        <w:t> </w:t>
                      </w:r>
                      <w:r>
                        <w:rPr>
                          <w:color w:val="231F20"/>
                          <w:w w:val="105"/>
                          <w:sz w:val="28"/>
                        </w:rPr>
                        <w:t>year</w:t>
                      </w:r>
                      <w:r>
                        <w:rPr>
                          <w:color w:val="231F20"/>
                          <w:spacing w:val="-2"/>
                          <w:w w:val="105"/>
                          <w:sz w:val="28"/>
                        </w:rPr>
                        <w:t> </w:t>
                      </w:r>
                      <w:r>
                        <w:rPr>
                          <w:color w:val="231F20"/>
                          <w:w w:val="105"/>
                          <w:sz w:val="28"/>
                        </w:rPr>
                        <w:t>7</w:t>
                      </w:r>
                      <w:r>
                        <w:rPr>
                          <w:color w:val="231F20"/>
                          <w:spacing w:val="-2"/>
                          <w:w w:val="105"/>
                          <w:sz w:val="28"/>
                        </w:rPr>
                        <w:t> </w:t>
                      </w:r>
                      <w:r>
                        <w:rPr>
                          <w:color w:val="231F20"/>
                          <w:w w:val="105"/>
                          <w:sz w:val="28"/>
                        </w:rPr>
                        <w:t>and</w:t>
                      </w:r>
                      <w:r>
                        <w:rPr>
                          <w:color w:val="231F20"/>
                          <w:spacing w:val="-2"/>
                          <w:w w:val="105"/>
                          <w:sz w:val="28"/>
                        </w:rPr>
                        <w:t> </w:t>
                      </w:r>
                      <w:r>
                        <w:rPr>
                          <w:color w:val="231F20"/>
                          <w:w w:val="105"/>
                          <w:sz w:val="28"/>
                        </w:rPr>
                        <w:t>rivers</w:t>
                      </w:r>
                      <w:r>
                        <w:rPr>
                          <w:color w:val="231F20"/>
                          <w:spacing w:val="-2"/>
                          <w:w w:val="105"/>
                          <w:sz w:val="28"/>
                        </w:rPr>
                        <w:t> </w:t>
                      </w:r>
                      <w:r>
                        <w:rPr>
                          <w:color w:val="231F20"/>
                          <w:w w:val="105"/>
                          <w:sz w:val="28"/>
                        </w:rPr>
                        <w:t>in</w:t>
                      </w:r>
                      <w:r>
                        <w:rPr>
                          <w:color w:val="231F20"/>
                          <w:spacing w:val="-2"/>
                          <w:w w:val="105"/>
                          <w:sz w:val="28"/>
                        </w:rPr>
                        <w:t> </w:t>
                      </w:r>
                      <w:r>
                        <w:rPr>
                          <w:color w:val="231F20"/>
                          <w:w w:val="105"/>
                          <w:sz w:val="28"/>
                        </w:rPr>
                        <w:t>year</w:t>
                      </w:r>
                      <w:r>
                        <w:rPr>
                          <w:color w:val="231F20"/>
                          <w:spacing w:val="-2"/>
                          <w:w w:val="105"/>
                          <w:sz w:val="28"/>
                        </w:rPr>
                        <w:t> </w:t>
                      </w:r>
                      <w:r>
                        <w:rPr>
                          <w:color w:val="231F20"/>
                          <w:w w:val="105"/>
                          <w:sz w:val="28"/>
                        </w:rPr>
                        <w:t>8,</w:t>
                      </w:r>
                      <w:r>
                        <w:rPr>
                          <w:color w:val="231F20"/>
                          <w:spacing w:val="-2"/>
                          <w:w w:val="105"/>
                          <w:sz w:val="28"/>
                        </w:rPr>
                        <w:t> </w:t>
                      </w:r>
                      <w:r>
                        <w:rPr>
                          <w:color w:val="231F20"/>
                          <w:w w:val="105"/>
                          <w:sz w:val="28"/>
                        </w:rPr>
                        <w:t>how</w:t>
                      </w:r>
                      <w:r>
                        <w:rPr>
                          <w:color w:val="231F20"/>
                          <w:spacing w:val="-2"/>
                          <w:w w:val="105"/>
                          <w:sz w:val="28"/>
                        </w:rPr>
                        <w:t> </w:t>
                      </w:r>
                      <w:r>
                        <w:rPr>
                          <w:color w:val="231F20"/>
                          <w:w w:val="105"/>
                          <w:sz w:val="28"/>
                        </w:rPr>
                        <w:t>do</w:t>
                      </w:r>
                      <w:r>
                        <w:rPr>
                          <w:color w:val="231F20"/>
                          <w:spacing w:val="-2"/>
                          <w:w w:val="105"/>
                          <w:sz w:val="28"/>
                        </w:rPr>
                        <w:t> </w:t>
                      </w:r>
                      <w:r>
                        <w:rPr>
                          <w:color w:val="231F20"/>
                          <w:w w:val="105"/>
                          <w:sz w:val="28"/>
                        </w:rPr>
                        <w:t>you</w:t>
                      </w:r>
                      <w:r>
                        <w:rPr>
                          <w:color w:val="231F20"/>
                          <w:spacing w:val="-2"/>
                          <w:w w:val="105"/>
                          <w:sz w:val="28"/>
                        </w:rPr>
                        <w:t> </w:t>
                      </w:r>
                      <w:r>
                        <w:rPr>
                          <w:color w:val="231F20"/>
                          <w:w w:val="105"/>
                          <w:sz w:val="28"/>
                        </w:rPr>
                        <w:t>increase the level of demand of the processes you teach (for instance, do you teach</w:t>
                      </w:r>
                      <w:r>
                        <w:rPr>
                          <w:color w:val="231F20"/>
                          <w:spacing w:val="-4"/>
                          <w:w w:val="105"/>
                          <w:sz w:val="28"/>
                        </w:rPr>
                        <w:t> </w:t>
                      </w:r>
                      <w:r>
                        <w:rPr>
                          <w:color w:val="231F20"/>
                          <w:w w:val="105"/>
                          <w:sz w:val="28"/>
                        </w:rPr>
                        <w:t>‘erosion’</w:t>
                      </w:r>
                      <w:r>
                        <w:rPr>
                          <w:color w:val="231F20"/>
                          <w:spacing w:val="-4"/>
                          <w:w w:val="105"/>
                          <w:sz w:val="28"/>
                        </w:rPr>
                        <w:t> </w:t>
                      </w:r>
                      <w:r>
                        <w:rPr>
                          <w:color w:val="231F20"/>
                          <w:w w:val="105"/>
                          <w:sz w:val="28"/>
                        </w:rPr>
                        <w:t>in</w:t>
                      </w:r>
                      <w:r>
                        <w:rPr>
                          <w:color w:val="231F20"/>
                          <w:spacing w:val="-4"/>
                          <w:w w:val="105"/>
                          <w:sz w:val="28"/>
                        </w:rPr>
                        <w:t> </w:t>
                      </w:r>
                      <w:r>
                        <w:rPr>
                          <w:color w:val="231F20"/>
                          <w:w w:val="105"/>
                          <w:sz w:val="28"/>
                        </w:rPr>
                        <w:t>year</w:t>
                      </w:r>
                      <w:r>
                        <w:rPr>
                          <w:color w:val="231F20"/>
                          <w:spacing w:val="-4"/>
                          <w:w w:val="105"/>
                          <w:sz w:val="28"/>
                        </w:rPr>
                        <w:t> </w:t>
                      </w:r>
                      <w:r>
                        <w:rPr>
                          <w:color w:val="231F20"/>
                          <w:w w:val="105"/>
                          <w:sz w:val="28"/>
                        </w:rPr>
                        <w:t>7</w:t>
                      </w:r>
                      <w:r>
                        <w:rPr>
                          <w:color w:val="231F20"/>
                          <w:spacing w:val="-4"/>
                          <w:w w:val="105"/>
                          <w:sz w:val="28"/>
                        </w:rPr>
                        <w:t> </w:t>
                      </w:r>
                      <w:r>
                        <w:rPr>
                          <w:color w:val="231F20"/>
                          <w:w w:val="105"/>
                          <w:sz w:val="28"/>
                        </w:rPr>
                        <w:t>and</w:t>
                      </w:r>
                      <w:r>
                        <w:rPr>
                          <w:color w:val="231F20"/>
                          <w:spacing w:val="-4"/>
                          <w:w w:val="105"/>
                          <w:sz w:val="28"/>
                        </w:rPr>
                        <w:t> </w:t>
                      </w:r>
                      <w:r>
                        <w:rPr>
                          <w:color w:val="231F20"/>
                          <w:w w:val="105"/>
                          <w:sz w:val="28"/>
                        </w:rPr>
                        <w:t>then</w:t>
                      </w:r>
                      <w:r>
                        <w:rPr>
                          <w:color w:val="231F20"/>
                          <w:spacing w:val="-4"/>
                          <w:w w:val="105"/>
                          <w:sz w:val="28"/>
                        </w:rPr>
                        <w:t> </w:t>
                      </w:r>
                      <w:r>
                        <w:rPr>
                          <w:color w:val="231F20"/>
                          <w:w w:val="105"/>
                          <w:sz w:val="28"/>
                        </w:rPr>
                        <w:t>‘types</w:t>
                      </w:r>
                      <w:r>
                        <w:rPr>
                          <w:color w:val="231F20"/>
                          <w:spacing w:val="-4"/>
                          <w:w w:val="105"/>
                          <w:sz w:val="28"/>
                        </w:rPr>
                        <w:t> </w:t>
                      </w:r>
                      <w:r>
                        <w:rPr>
                          <w:color w:val="231F20"/>
                          <w:w w:val="105"/>
                          <w:sz w:val="28"/>
                        </w:rPr>
                        <w:t>of</w:t>
                      </w:r>
                      <w:r>
                        <w:rPr>
                          <w:color w:val="231F20"/>
                          <w:spacing w:val="-4"/>
                          <w:w w:val="105"/>
                          <w:sz w:val="28"/>
                        </w:rPr>
                        <w:t> </w:t>
                      </w:r>
                      <w:r>
                        <w:rPr>
                          <w:color w:val="231F20"/>
                          <w:w w:val="105"/>
                          <w:sz w:val="28"/>
                        </w:rPr>
                        <w:t>erosion’</w:t>
                      </w:r>
                      <w:r>
                        <w:rPr>
                          <w:color w:val="231F20"/>
                          <w:spacing w:val="-4"/>
                          <w:w w:val="105"/>
                          <w:sz w:val="28"/>
                        </w:rPr>
                        <w:t> </w:t>
                      </w:r>
                      <w:r>
                        <w:rPr>
                          <w:color w:val="231F20"/>
                          <w:w w:val="105"/>
                          <w:sz w:val="28"/>
                        </w:rPr>
                        <w:t>in</w:t>
                      </w:r>
                      <w:r>
                        <w:rPr>
                          <w:color w:val="231F20"/>
                          <w:spacing w:val="-4"/>
                          <w:w w:val="105"/>
                          <w:sz w:val="28"/>
                        </w:rPr>
                        <w:t> </w:t>
                      </w:r>
                      <w:r>
                        <w:rPr>
                          <w:color w:val="231F20"/>
                          <w:w w:val="105"/>
                          <w:sz w:val="28"/>
                        </w:rPr>
                        <w:t>year</w:t>
                      </w:r>
                      <w:r>
                        <w:rPr>
                          <w:color w:val="231F20"/>
                          <w:spacing w:val="-4"/>
                          <w:w w:val="105"/>
                          <w:sz w:val="28"/>
                        </w:rPr>
                        <w:t> </w:t>
                      </w:r>
                      <w:r>
                        <w:rPr>
                          <w:color w:val="231F20"/>
                          <w:w w:val="105"/>
                          <w:sz w:val="28"/>
                        </w:rPr>
                        <w:t>8)?</w:t>
                      </w:r>
                      <w:r>
                        <w:rPr>
                          <w:color w:val="231F20"/>
                          <w:spacing w:val="-4"/>
                          <w:w w:val="105"/>
                          <w:sz w:val="28"/>
                        </w:rPr>
                        <w:t> </w:t>
                      </w:r>
                      <w:r>
                        <w:rPr>
                          <w:color w:val="231F20"/>
                          <w:w w:val="105"/>
                          <w:sz w:val="28"/>
                        </w:rPr>
                        <w:t>How does the challenge of thinking increase (for example, we know that houses</w:t>
                      </w:r>
                      <w:r>
                        <w:rPr>
                          <w:color w:val="231F20"/>
                          <w:spacing w:val="-8"/>
                          <w:w w:val="105"/>
                          <w:sz w:val="28"/>
                        </w:rPr>
                        <w:t> </w:t>
                      </w:r>
                      <w:r>
                        <w:rPr>
                          <w:color w:val="231F20"/>
                          <w:w w:val="105"/>
                          <w:sz w:val="28"/>
                        </w:rPr>
                        <w:t>fall</w:t>
                      </w:r>
                      <w:r>
                        <w:rPr>
                          <w:color w:val="231F20"/>
                          <w:spacing w:val="-8"/>
                          <w:w w:val="105"/>
                          <w:sz w:val="28"/>
                        </w:rPr>
                        <w:t> </w:t>
                      </w:r>
                      <w:r>
                        <w:rPr>
                          <w:color w:val="231F20"/>
                          <w:w w:val="105"/>
                          <w:sz w:val="28"/>
                        </w:rPr>
                        <w:t>down/flood</w:t>
                      </w:r>
                      <w:r>
                        <w:rPr>
                          <w:color w:val="231F20"/>
                          <w:spacing w:val="-8"/>
                          <w:w w:val="105"/>
                          <w:sz w:val="28"/>
                        </w:rPr>
                        <w:t> </w:t>
                      </w:r>
                      <w:r>
                        <w:rPr>
                          <w:color w:val="231F20"/>
                          <w:w w:val="105"/>
                          <w:sz w:val="28"/>
                        </w:rPr>
                        <w:t>but</w:t>
                      </w:r>
                      <w:r>
                        <w:rPr>
                          <w:color w:val="231F20"/>
                          <w:spacing w:val="-8"/>
                          <w:w w:val="105"/>
                          <w:sz w:val="28"/>
                        </w:rPr>
                        <w:t> </w:t>
                      </w:r>
                      <w:r>
                        <w:rPr>
                          <w:color w:val="231F20"/>
                          <w:w w:val="105"/>
                          <w:sz w:val="28"/>
                        </w:rPr>
                        <w:t>where</w:t>
                      </w:r>
                      <w:r>
                        <w:rPr>
                          <w:color w:val="231F20"/>
                          <w:spacing w:val="-8"/>
                          <w:w w:val="105"/>
                          <w:sz w:val="28"/>
                        </w:rPr>
                        <w:t> </w:t>
                      </w:r>
                      <w:r>
                        <w:rPr>
                          <w:color w:val="231F20"/>
                          <w:w w:val="105"/>
                          <w:sz w:val="28"/>
                        </w:rPr>
                        <w:t>and</w:t>
                      </w:r>
                      <w:r>
                        <w:rPr>
                          <w:color w:val="231F20"/>
                          <w:spacing w:val="-8"/>
                          <w:w w:val="105"/>
                          <w:sz w:val="28"/>
                        </w:rPr>
                        <w:t> </w:t>
                      </w:r>
                      <w:r>
                        <w:rPr>
                          <w:color w:val="231F20"/>
                          <w:w w:val="105"/>
                          <w:sz w:val="28"/>
                        </w:rPr>
                        <w:t>how</w:t>
                      </w:r>
                      <w:r>
                        <w:rPr>
                          <w:color w:val="231F20"/>
                          <w:spacing w:val="-8"/>
                          <w:w w:val="105"/>
                          <w:sz w:val="28"/>
                        </w:rPr>
                        <w:t> </w:t>
                      </w:r>
                      <w:r>
                        <w:rPr>
                          <w:color w:val="231F20"/>
                          <w:w w:val="105"/>
                          <w:sz w:val="28"/>
                        </w:rPr>
                        <w:t>are</w:t>
                      </w:r>
                      <w:r>
                        <w:rPr>
                          <w:color w:val="231F20"/>
                          <w:spacing w:val="-8"/>
                          <w:w w:val="105"/>
                          <w:sz w:val="28"/>
                        </w:rPr>
                        <w:t> </w:t>
                      </w:r>
                      <w:r>
                        <w:rPr>
                          <w:color w:val="231F20"/>
                          <w:w w:val="105"/>
                          <w:sz w:val="28"/>
                        </w:rPr>
                        <w:t>we</w:t>
                      </w:r>
                      <w:r>
                        <w:rPr>
                          <w:color w:val="231F20"/>
                          <w:spacing w:val="-8"/>
                          <w:w w:val="105"/>
                          <w:sz w:val="28"/>
                        </w:rPr>
                        <w:t> </w:t>
                      </w:r>
                      <w:r>
                        <w:rPr>
                          <w:color w:val="231F20"/>
                          <w:w w:val="105"/>
                          <w:sz w:val="28"/>
                        </w:rPr>
                        <w:t>challenging</w:t>
                      </w:r>
                      <w:r>
                        <w:rPr>
                          <w:color w:val="231F20"/>
                          <w:spacing w:val="-8"/>
                          <w:w w:val="105"/>
                          <w:sz w:val="28"/>
                        </w:rPr>
                        <w:t> </w:t>
                      </w:r>
                      <w:r>
                        <w:rPr>
                          <w:color w:val="231F20"/>
                          <w:w w:val="105"/>
                          <w:sz w:val="28"/>
                        </w:rPr>
                        <w:t>students more</w:t>
                      </w:r>
                      <w:r>
                        <w:rPr>
                          <w:color w:val="231F20"/>
                          <w:spacing w:val="-13"/>
                          <w:w w:val="105"/>
                          <w:sz w:val="28"/>
                        </w:rPr>
                        <w:t> </w:t>
                      </w:r>
                      <w:r>
                        <w:rPr>
                          <w:color w:val="231F20"/>
                          <w:w w:val="105"/>
                          <w:sz w:val="28"/>
                        </w:rPr>
                        <w:t>with</w:t>
                      </w:r>
                      <w:r>
                        <w:rPr>
                          <w:color w:val="231F20"/>
                          <w:spacing w:val="-13"/>
                          <w:w w:val="105"/>
                          <w:sz w:val="28"/>
                        </w:rPr>
                        <w:t> </w:t>
                      </w:r>
                      <w:r>
                        <w:rPr>
                          <w:color w:val="231F20"/>
                          <w:w w:val="105"/>
                          <w:sz w:val="28"/>
                        </w:rPr>
                        <w:t>the</w:t>
                      </w:r>
                      <w:r>
                        <w:rPr>
                          <w:color w:val="231F20"/>
                          <w:spacing w:val="-13"/>
                          <w:w w:val="105"/>
                          <w:sz w:val="28"/>
                        </w:rPr>
                        <w:t> </w:t>
                      </w:r>
                      <w:r>
                        <w:rPr>
                          <w:color w:val="231F20"/>
                          <w:w w:val="105"/>
                          <w:sz w:val="28"/>
                        </w:rPr>
                        <w:t>next</w:t>
                      </w:r>
                      <w:r>
                        <w:rPr>
                          <w:color w:val="231F20"/>
                          <w:spacing w:val="-13"/>
                          <w:w w:val="105"/>
                          <w:sz w:val="28"/>
                        </w:rPr>
                        <w:t> </w:t>
                      </w:r>
                      <w:r>
                        <w:rPr>
                          <w:color w:val="231F20"/>
                          <w:w w:val="105"/>
                          <w:sz w:val="28"/>
                        </w:rPr>
                        <w:t>topic)?</w:t>
                      </w:r>
                      <w:r>
                        <w:rPr>
                          <w:color w:val="231F20"/>
                          <w:spacing w:val="-13"/>
                          <w:w w:val="105"/>
                          <w:sz w:val="28"/>
                        </w:rPr>
                        <w:t> </w:t>
                      </w:r>
                      <w:r>
                        <w:rPr>
                          <w:color w:val="231F20"/>
                          <w:w w:val="105"/>
                          <w:sz w:val="28"/>
                        </w:rPr>
                        <w:t>…A</w:t>
                      </w:r>
                      <w:r>
                        <w:rPr>
                          <w:color w:val="231F20"/>
                          <w:spacing w:val="-13"/>
                          <w:w w:val="105"/>
                          <w:sz w:val="28"/>
                        </w:rPr>
                        <w:t> </w:t>
                      </w:r>
                      <w:r>
                        <w:rPr>
                          <w:color w:val="231F20"/>
                          <w:w w:val="105"/>
                          <w:sz w:val="28"/>
                        </w:rPr>
                        <w:t>good</w:t>
                      </w:r>
                      <w:r>
                        <w:rPr>
                          <w:color w:val="231F20"/>
                          <w:spacing w:val="-13"/>
                          <w:w w:val="105"/>
                          <w:sz w:val="28"/>
                        </w:rPr>
                        <w:t> </w:t>
                      </w:r>
                      <w:r>
                        <w:rPr>
                          <w:color w:val="231F20"/>
                          <w:w w:val="105"/>
                          <w:sz w:val="28"/>
                        </w:rPr>
                        <w:t>rule</w:t>
                      </w:r>
                      <w:r>
                        <w:rPr>
                          <w:color w:val="231F20"/>
                          <w:spacing w:val="-13"/>
                          <w:w w:val="105"/>
                          <w:sz w:val="28"/>
                        </w:rPr>
                        <w:t> </w:t>
                      </w:r>
                      <w:r>
                        <w:rPr>
                          <w:color w:val="231F20"/>
                          <w:w w:val="105"/>
                          <w:sz w:val="28"/>
                        </w:rPr>
                        <w:t>of</w:t>
                      </w:r>
                      <w:r>
                        <w:rPr>
                          <w:color w:val="231F20"/>
                          <w:spacing w:val="-13"/>
                          <w:w w:val="105"/>
                          <w:sz w:val="28"/>
                        </w:rPr>
                        <w:t> </w:t>
                      </w:r>
                      <w:r>
                        <w:rPr>
                          <w:color w:val="231F20"/>
                          <w:w w:val="105"/>
                          <w:sz w:val="28"/>
                        </w:rPr>
                        <w:t>thumb</w:t>
                      </w:r>
                      <w:r>
                        <w:rPr>
                          <w:color w:val="231F20"/>
                          <w:spacing w:val="-13"/>
                          <w:w w:val="105"/>
                          <w:sz w:val="28"/>
                        </w:rPr>
                        <w:t> </w:t>
                      </w:r>
                      <w:r>
                        <w:rPr>
                          <w:color w:val="231F20"/>
                          <w:w w:val="105"/>
                          <w:sz w:val="28"/>
                        </w:rPr>
                        <w:t>is</w:t>
                      </w:r>
                      <w:r>
                        <w:rPr>
                          <w:color w:val="231F20"/>
                          <w:spacing w:val="-13"/>
                          <w:w w:val="105"/>
                          <w:sz w:val="28"/>
                        </w:rPr>
                        <w:t> </w:t>
                      </w:r>
                      <w:r>
                        <w:rPr>
                          <w:color w:val="231F20"/>
                          <w:w w:val="105"/>
                          <w:sz w:val="28"/>
                        </w:rPr>
                        <w:t>if</w:t>
                      </w:r>
                      <w:r>
                        <w:rPr>
                          <w:color w:val="231F20"/>
                          <w:spacing w:val="-13"/>
                          <w:w w:val="105"/>
                          <w:sz w:val="28"/>
                        </w:rPr>
                        <w:t> </w:t>
                      </w:r>
                      <w:r>
                        <w:rPr>
                          <w:color w:val="231F20"/>
                          <w:w w:val="105"/>
                          <w:sz w:val="28"/>
                        </w:rPr>
                        <w:t>your</w:t>
                      </w:r>
                      <w:r>
                        <w:rPr>
                          <w:color w:val="231F20"/>
                          <w:spacing w:val="-13"/>
                          <w:w w:val="105"/>
                          <w:sz w:val="28"/>
                        </w:rPr>
                        <w:t> </w:t>
                      </w:r>
                      <w:r>
                        <w:rPr>
                          <w:color w:val="231F20"/>
                          <w:w w:val="105"/>
                          <w:sz w:val="28"/>
                        </w:rPr>
                        <w:t>topics</w:t>
                      </w:r>
                      <w:r>
                        <w:rPr>
                          <w:color w:val="231F20"/>
                          <w:spacing w:val="-13"/>
                          <w:w w:val="105"/>
                          <w:sz w:val="28"/>
                        </w:rPr>
                        <w:t> </w:t>
                      </w:r>
                      <w:r>
                        <w:rPr>
                          <w:color w:val="231F20"/>
                          <w:w w:val="105"/>
                          <w:sz w:val="28"/>
                        </w:rPr>
                        <w:t>are interchangeable</w:t>
                      </w:r>
                      <w:r>
                        <w:rPr>
                          <w:color w:val="231F20"/>
                          <w:spacing w:val="-8"/>
                          <w:w w:val="105"/>
                          <w:sz w:val="28"/>
                        </w:rPr>
                        <w:t> </w:t>
                      </w:r>
                      <w:r>
                        <w:rPr>
                          <w:color w:val="231F20"/>
                          <w:w w:val="105"/>
                          <w:sz w:val="28"/>
                        </w:rPr>
                        <w:t>then</w:t>
                      </w:r>
                      <w:r>
                        <w:rPr>
                          <w:color w:val="231F20"/>
                          <w:spacing w:val="-8"/>
                          <w:w w:val="105"/>
                          <w:sz w:val="28"/>
                        </w:rPr>
                        <w:t> </w:t>
                      </w:r>
                      <w:r>
                        <w:rPr>
                          <w:color w:val="231F20"/>
                          <w:w w:val="105"/>
                          <w:sz w:val="28"/>
                        </w:rPr>
                        <w:t>they</w:t>
                      </w:r>
                      <w:r>
                        <w:rPr>
                          <w:color w:val="231F20"/>
                          <w:spacing w:val="-8"/>
                          <w:w w:val="105"/>
                          <w:sz w:val="28"/>
                        </w:rPr>
                        <w:t> </w:t>
                      </w:r>
                      <w:r>
                        <w:rPr>
                          <w:color w:val="231F20"/>
                          <w:w w:val="105"/>
                          <w:sz w:val="28"/>
                        </w:rPr>
                        <w:t>can’t</w:t>
                      </w:r>
                      <w:r>
                        <w:rPr>
                          <w:color w:val="231F20"/>
                          <w:spacing w:val="-8"/>
                          <w:w w:val="105"/>
                          <w:sz w:val="28"/>
                        </w:rPr>
                        <w:t> </w:t>
                      </w:r>
                      <w:r>
                        <w:rPr>
                          <w:color w:val="231F20"/>
                          <w:w w:val="105"/>
                          <w:sz w:val="28"/>
                        </w:rPr>
                        <w:t>be</w:t>
                      </w:r>
                      <w:r>
                        <w:rPr>
                          <w:color w:val="231F20"/>
                          <w:spacing w:val="-8"/>
                          <w:w w:val="105"/>
                          <w:sz w:val="28"/>
                        </w:rPr>
                        <w:t> </w:t>
                      </w:r>
                      <w:r>
                        <w:rPr>
                          <w:color w:val="231F20"/>
                          <w:w w:val="105"/>
                          <w:sz w:val="28"/>
                        </w:rPr>
                        <w:t>properly</w:t>
                      </w:r>
                      <w:r>
                        <w:rPr>
                          <w:color w:val="231F20"/>
                          <w:spacing w:val="-8"/>
                          <w:w w:val="105"/>
                          <w:sz w:val="28"/>
                        </w:rPr>
                        <w:t> </w:t>
                      </w:r>
                      <w:r>
                        <w:rPr>
                          <w:color w:val="231F20"/>
                          <w:w w:val="105"/>
                          <w:sz w:val="28"/>
                        </w:rPr>
                        <w:t>planned</w:t>
                      </w:r>
                      <w:r>
                        <w:rPr>
                          <w:color w:val="231F20"/>
                          <w:spacing w:val="-8"/>
                          <w:w w:val="105"/>
                          <w:sz w:val="28"/>
                        </w:rPr>
                        <w:t> </w:t>
                      </w:r>
                      <w:r>
                        <w:rPr>
                          <w:color w:val="231F20"/>
                          <w:w w:val="105"/>
                          <w:sz w:val="28"/>
                        </w:rPr>
                        <w:t>for</w:t>
                      </w:r>
                      <w:r>
                        <w:rPr>
                          <w:color w:val="231F20"/>
                          <w:spacing w:val="-8"/>
                          <w:w w:val="105"/>
                          <w:sz w:val="28"/>
                        </w:rPr>
                        <w:t> </w:t>
                      </w:r>
                      <w:r>
                        <w:rPr>
                          <w:color w:val="231F20"/>
                          <w:w w:val="105"/>
                          <w:sz w:val="28"/>
                        </w:rPr>
                        <w:t>progression.“ </w:t>
                      </w:r>
                      <w:r>
                        <w:rPr>
                          <w:color w:val="231F20"/>
                          <w:spacing w:val="-4"/>
                          <w:w w:val="105"/>
                          <w:sz w:val="28"/>
                        </w:rPr>
                        <w:t>p110</w:t>
                      </w:r>
                    </w:p>
                  </w:txbxContent>
                </v:textbox>
                <v:fill opacity="6553f" type="solid"/>
                <w10:wrap type="topAndBottom"/>
              </v:shape>
            </w:pict>
          </mc:Fallback>
        </mc:AlternateContent>
      </w:r>
      <w:r>
        <w:rPr/>
        <mc:AlternateContent>
          <mc:Choice Requires="wps">
            <w:drawing>
              <wp:anchor distT="0" distB="0" distL="0" distR="0" allowOverlap="1" layoutInCell="1" locked="0" behindDoc="1" simplePos="0" relativeHeight="487640576">
                <wp:simplePos x="0" y="0"/>
                <wp:positionH relativeFrom="page">
                  <wp:posOffset>0</wp:posOffset>
                </wp:positionH>
                <wp:positionV relativeFrom="paragraph">
                  <wp:posOffset>3003385</wp:posOffset>
                </wp:positionV>
                <wp:extent cx="1746250" cy="339725"/>
                <wp:effectExtent l="0" t="0" r="0" b="0"/>
                <wp:wrapTopAndBottom/>
                <wp:docPr id="321" name="Textbox 321"/>
                <wp:cNvGraphicFramePr>
                  <a:graphicFrameLocks/>
                </wp:cNvGraphicFramePr>
                <a:graphic>
                  <a:graphicData uri="http://schemas.microsoft.com/office/word/2010/wordprocessingShape">
                    <wps:wsp>
                      <wps:cNvPr id="321" name="Textbox 321"/>
                      <wps:cNvSpPr txBox="1"/>
                      <wps:spPr>
                        <a:xfrm>
                          <a:off x="0" y="0"/>
                          <a:ext cx="1746250" cy="339725"/>
                        </a:xfrm>
                        <a:prstGeom prst="rect">
                          <a:avLst/>
                        </a:prstGeom>
                        <a:solidFill>
                          <a:srgbClr val="D7085F"/>
                        </a:solidFill>
                      </wps:spPr>
                      <wps:txbx>
                        <w:txbxContent>
                          <w:p>
                            <w:pPr>
                              <w:spacing w:before="106"/>
                              <w:ind w:left="1126" w:right="0" w:firstLine="0"/>
                              <w:jc w:val="left"/>
                              <w:rPr>
                                <w:color w:val="000000"/>
                                <w:sz w:val="24"/>
                              </w:rPr>
                            </w:pPr>
                            <w:r>
                              <w:rPr>
                                <w:color w:val="FFFFFF"/>
                                <w:sz w:val="24"/>
                              </w:rPr>
                              <w:t>Example</w:t>
                            </w:r>
                            <w:r>
                              <w:rPr>
                                <w:color w:val="FFFFFF"/>
                                <w:spacing w:val="16"/>
                                <w:sz w:val="24"/>
                              </w:rPr>
                              <w:t> </w:t>
                            </w:r>
                            <w:r>
                              <w:rPr>
                                <w:color w:val="FFFFFF"/>
                                <w:spacing w:val="-10"/>
                                <w:sz w:val="24"/>
                              </w:rPr>
                              <w:t>2</w:t>
                            </w:r>
                          </w:p>
                        </w:txbxContent>
                      </wps:txbx>
                      <wps:bodyPr wrap="square" lIns="0" tIns="0" rIns="0" bIns="0" rtlCol="0">
                        <a:noAutofit/>
                      </wps:bodyPr>
                    </wps:wsp>
                  </a:graphicData>
                </a:graphic>
              </wp:anchor>
            </w:drawing>
          </mc:Choice>
          <mc:Fallback>
            <w:pict>
              <v:shape style="position:absolute;margin-left:0pt;margin-top:236.487076pt;width:137.5pt;height:26.75pt;mso-position-horizontal-relative:page;mso-position-vertical-relative:paragraph;z-index:-15675904;mso-wrap-distance-left:0;mso-wrap-distance-right:0" type="#_x0000_t202" id="docshape295" filled="true" fillcolor="#d7085f" stroked="false">
                <v:textbox inset="0,0,0,0">
                  <w:txbxContent>
                    <w:p>
                      <w:pPr>
                        <w:spacing w:before="106"/>
                        <w:ind w:left="1126" w:right="0" w:firstLine="0"/>
                        <w:jc w:val="left"/>
                        <w:rPr>
                          <w:color w:val="000000"/>
                          <w:sz w:val="24"/>
                        </w:rPr>
                      </w:pPr>
                      <w:r>
                        <w:rPr>
                          <w:color w:val="FFFFFF"/>
                          <w:sz w:val="24"/>
                        </w:rPr>
                        <w:t>Example</w:t>
                      </w:r>
                      <w:r>
                        <w:rPr>
                          <w:color w:val="FFFFFF"/>
                          <w:spacing w:val="16"/>
                          <w:sz w:val="24"/>
                        </w:rPr>
                        <w:t> </w:t>
                      </w:r>
                      <w:r>
                        <w:rPr>
                          <w:color w:val="FFFFFF"/>
                          <w:spacing w:val="-10"/>
                          <w:sz w:val="24"/>
                        </w:rPr>
                        <w:t>2</w:t>
                      </w:r>
                    </w:p>
                  </w:txbxContent>
                </v:textbox>
                <v:fill type="solid"/>
                <w10:wrap type="topAndBottom"/>
              </v:shape>
            </w:pict>
          </mc:Fallback>
        </mc:AlternateContent>
      </w:r>
    </w:p>
    <w:p>
      <w:pPr>
        <w:pStyle w:val="BodyText"/>
        <w:spacing w:before="112"/>
      </w:pPr>
    </w:p>
    <w:p>
      <w:pPr>
        <w:pStyle w:val="BodyText"/>
        <w:spacing w:before="38"/>
      </w:pPr>
    </w:p>
    <w:p>
      <w:pPr>
        <w:pStyle w:val="BodyText"/>
        <w:spacing w:line="247" w:lineRule="auto"/>
        <w:ind w:left="1126" w:right="1411"/>
      </w:pPr>
      <w:r>
        <w:rPr>
          <w:color w:val="231F20"/>
        </w:rPr>
        <w:t>The new national curriculum has prompted many teachers to review their Key Stage 3 curriculum. Simon Renshaw and Rebecca Aston, Heads of Geography at Soar Valley College in Leicestershire (2014) made the following points about developing progression in the use of OS maps:</w:t>
      </w:r>
    </w:p>
    <w:p>
      <w:pPr>
        <w:pStyle w:val="BodyText"/>
      </w:pPr>
    </w:p>
    <w:p>
      <w:pPr>
        <w:pStyle w:val="BodyText"/>
        <w:spacing w:before="190"/>
      </w:pPr>
    </w:p>
    <w:p>
      <w:pPr>
        <w:spacing w:line="247" w:lineRule="auto" w:before="0"/>
        <w:ind w:left="1511" w:right="1699" w:firstLine="0"/>
        <w:jc w:val="left"/>
        <w:rPr>
          <w:sz w:val="28"/>
        </w:rPr>
      </w:pPr>
      <w:r>
        <w:rPr/>
        <mc:AlternateContent>
          <mc:Choice Requires="wps">
            <w:drawing>
              <wp:anchor distT="0" distB="0" distL="0" distR="0" allowOverlap="1" layoutInCell="1" locked="0" behindDoc="1" simplePos="0" relativeHeight="484267008">
                <wp:simplePos x="0" y="0"/>
                <wp:positionH relativeFrom="page">
                  <wp:posOffset>715213</wp:posOffset>
                </wp:positionH>
                <wp:positionV relativeFrom="paragraph">
                  <wp:posOffset>-193075</wp:posOffset>
                </wp:positionV>
                <wp:extent cx="6125210" cy="4104004"/>
                <wp:effectExtent l="0" t="0" r="0" b="0"/>
                <wp:wrapNone/>
                <wp:docPr id="322" name="Graphic 322"/>
                <wp:cNvGraphicFramePr>
                  <a:graphicFrameLocks/>
                </wp:cNvGraphicFramePr>
                <a:graphic>
                  <a:graphicData uri="http://schemas.microsoft.com/office/word/2010/wordprocessingShape">
                    <wps:wsp>
                      <wps:cNvPr id="322" name="Graphic 322"/>
                      <wps:cNvSpPr/>
                      <wps:spPr>
                        <a:xfrm>
                          <a:off x="0" y="0"/>
                          <a:ext cx="6125210" cy="4104004"/>
                        </a:xfrm>
                        <a:custGeom>
                          <a:avLst/>
                          <a:gdLst/>
                          <a:ahLst/>
                          <a:cxnLst/>
                          <a:rect l="l" t="t" r="r" b="b"/>
                          <a:pathLst>
                            <a:path w="6125210" h="4104004">
                              <a:moveTo>
                                <a:pt x="6124778" y="0"/>
                              </a:moveTo>
                              <a:lnTo>
                                <a:pt x="0" y="0"/>
                              </a:lnTo>
                              <a:lnTo>
                                <a:pt x="0" y="4103992"/>
                              </a:lnTo>
                              <a:lnTo>
                                <a:pt x="6124778" y="4103992"/>
                              </a:lnTo>
                              <a:lnTo>
                                <a:pt x="6124778" y="0"/>
                              </a:lnTo>
                              <a:close/>
                            </a:path>
                          </a:pathLst>
                        </a:custGeom>
                        <a:solidFill>
                          <a:srgbClr val="42479D">
                            <a:alpha val="9999"/>
                          </a:srgbClr>
                        </a:solidFill>
                      </wps:spPr>
                      <wps:bodyPr wrap="square" lIns="0" tIns="0" rIns="0" bIns="0" rtlCol="0">
                        <a:prstTxWarp prst="textNoShape">
                          <a:avLst/>
                        </a:prstTxWarp>
                        <a:noAutofit/>
                      </wps:bodyPr>
                    </wps:wsp>
                  </a:graphicData>
                </a:graphic>
              </wp:anchor>
            </w:drawing>
          </mc:Choice>
          <mc:Fallback>
            <w:pict>
              <v:rect style="position:absolute;margin-left:56.316002pt;margin-top:-15.20278pt;width:482.266pt;height:323.149pt;mso-position-horizontal-relative:page;mso-position-vertical-relative:paragraph;z-index:-19049472" id="docshape296" filled="true" fillcolor="#42479d" stroked="false">
                <v:fill opacity="6553f" type="solid"/>
                <w10:wrap type="none"/>
              </v:rect>
            </w:pict>
          </mc:Fallback>
        </mc:AlternateContent>
      </w:r>
      <w:r>
        <w:rPr>
          <w:color w:val="231F20"/>
          <w:sz w:val="28"/>
        </w:rPr>
        <w:t>“Prior to the 2007 curriculum, our first year 7 unit was an introduction to geography and map skills, which aimed to develop students’ capacity to read and use Ordnance Survey (OS) maps. When planning our 2007 curriculum, we decided a more engaging introduction to geography would be desirable, so we replaced it with a student-led enquiry into the local area. This</w:t>
      </w:r>
      <w:r>
        <w:rPr>
          <w:color w:val="231F20"/>
          <w:spacing w:val="80"/>
          <w:w w:val="150"/>
          <w:sz w:val="28"/>
        </w:rPr>
        <w:t> </w:t>
      </w:r>
      <w:r>
        <w:rPr>
          <w:color w:val="231F20"/>
          <w:sz w:val="28"/>
        </w:rPr>
        <w:t>featured some map use, but focused on supporting students in developing their own enquiry.</w:t>
      </w:r>
    </w:p>
    <w:p>
      <w:pPr>
        <w:pStyle w:val="BodyText"/>
        <w:spacing w:before="22"/>
        <w:rPr>
          <w:sz w:val="28"/>
        </w:rPr>
      </w:pPr>
    </w:p>
    <w:p>
      <w:pPr>
        <w:spacing w:line="247" w:lineRule="auto" w:before="0"/>
        <w:ind w:left="1511" w:right="1465" w:firstLine="0"/>
        <w:jc w:val="left"/>
        <w:rPr>
          <w:sz w:val="28"/>
        </w:rPr>
      </w:pPr>
      <w:r>
        <w:rPr>
          <w:color w:val="231F20"/>
          <w:w w:val="105"/>
          <w:sz w:val="28"/>
        </w:rPr>
        <w:t>Our</w:t>
      </w:r>
      <w:r>
        <w:rPr>
          <w:color w:val="231F20"/>
          <w:spacing w:val="-8"/>
          <w:w w:val="105"/>
          <w:sz w:val="28"/>
        </w:rPr>
        <w:t> </w:t>
      </w:r>
      <w:r>
        <w:rPr>
          <w:color w:val="231F20"/>
          <w:w w:val="105"/>
          <w:sz w:val="28"/>
        </w:rPr>
        <w:t>intention</w:t>
      </w:r>
      <w:r>
        <w:rPr>
          <w:color w:val="231F20"/>
          <w:spacing w:val="-8"/>
          <w:w w:val="105"/>
          <w:sz w:val="28"/>
        </w:rPr>
        <w:t> </w:t>
      </w:r>
      <w:r>
        <w:rPr>
          <w:color w:val="231F20"/>
          <w:w w:val="105"/>
          <w:sz w:val="28"/>
        </w:rPr>
        <w:t>was</w:t>
      </w:r>
      <w:r>
        <w:rPr>
          <w:color w:val="231F20"/>
          <w:spacing w:val="-8"/>
          <w:w w:val="105"/>
          <w:sz w:val="28"/>
        </w:rPr>
        <w:t> </w:t>
      </w:r>
      <w:r>
        <w:rPr>
          <w:color w:val="231F20"/>
          <w:w w:val="105"/>
          <w:sz w:val="28"/>
        </w:rPr>
        <w:t>that</w:t>
      </w:r>
      <w:r>
        <w:rPr>
          <w:color w:val="231F20"/>
          <w:spacing w:val="-8"/>
          <w:w w:val="105"/>
          <w:sz w:val="28"/>
        </w:rPr>
        <w:t> </w:t>
      </w:r>
      <w:r>
        <w:rPr>
          <w:color w:val="231F20"/>
          <w:w w:val="105"/>
          <w:sz w:val="28"/>
        </w:rPr>
        <w:t>OS</w:t>
      </w:r>
      <w:r>
        <w:rPr>
          <w:color w:val="231F20"/>
          <w:spacing w:val="-8"/>
          <w:w w:val="105"/>
          <w:sz w:val="28"/>
        </w:rPr>
        <w:t> </w:t>
      </w:r>
      <w:r>
        <w:rPr>
          <w:color w:val="231F20"/>
          <w:w w:val="105"/>
          <w:sz w:val="28"/>
        </w:rPr>
        <w:t>map</w:t>
      </w:r>
      <w:r>
        <w:rPr>
          <w:color w:val="231F20"/>
          <w:spacing w:val="-8"/>
          <w:w w:val="105"/>
          <w:sz w:val="28"/>
        </w:rPr>
        <w:t> </w:t>
      </w:r>
      <w:r>
        <w:rPr>
          <w:color w:val="231F20"/>
          <w:w w:val="105"/>
          <w:sz w:val="28"/>
        </w:rPr>
        <w:t>skills</w:t>
      </w:r>
      <w:r>
        <w:rPr>
          <w:color w:val="231F20"/>
          <w:spacing w:val="-8"/>
          <w:w w:val="105"/>
          <w:sz w:val="28"/>
        </w:rPr>
        <w:t> </w:t>
      </w:r>
      <w:r>
        <w:rPr>
          <w:color w:val="231F20"/>
          <w:w w:val="105"/>
          <w:sz w:val="28"/>
        </w:rPr>
        <w:t>would</w:t>
      </w:r>
      <w:r>
        <w:rPr>
          <w:color w:val="231F20"/>
          <w:spacing w:val="-8"/>
          <w:w w:val="105"/>
          <w:sz w:val="28"/>
        </w:rPr>
        <w:t> </w:t>
      </w:r>
      <w:r>
        <w:rPr>
          <w:color w:val="231F20"/>
          <w:w w:val="105"/>
          <w:sz w:val="28"/>
        </w:rPr>
        <w:t>be</w:t>
      </w:r>
      <w:r>
        <w:rPr>
          <w:color w:val="231F20"/>
          <w:spacing w:val="-8"/>
          <w:w w:val="105"/>
          <w:sz w:val="28"/>
        </w:rPr>
        <w:t> </w:t>
      </w:r>
      <w:r>
        <w:rPr>
          <w:color w:val="231F20"/>
          <w:w w:val="105"/>
          <w:sz w:val="28"/>
        </w:rPr>
        <w:t>built</w:t>
      </w:r>
      <w:r>
        <w:rPr>
          <w:color w:val="231F20"/>
          <w:spacing w:val="-8"/>
          <w:w w:val="105"/>
          <w:sz w:val="28"/>
        </w:rPr>
        <w:t> </w:t>
      </w:r>
      <w:r>
        <w:rPr>
          <w:color w:val="231F20"/>
          <w:w w:val="105"/>
          <w:sz w:val="28"/>
        </w:rPr>
        <w:t>into</w:t>
      </w:r>
      <w:r>
        <w:rPr>
          <w:color w:val="231F20"/>
          <w:spacing w:val="-8"/>
          <w:w w:val="105"/>
          <w:sz w:val="28"/>
        </w:rPr>
        <w:t> </w:t>
      </w:r>
      <w:r>
        <w:rPr>
          <w:color w:val="231F20"/>
          <w:w w:val="105"/>
          <w:sz w:val="28"/>
        </w:rPr>
        <w:t>the</w:t>
      </w:r>
      <w:r>
        <w:rPr>
          <w:color w:val="231F20"/>
          <w:spacing w:val="-8"/>
          <w:w w:val="105"/>
          <w:sz w:val="28"/>
        </w:rPr>
        <w:t> </w:t>
      </w:r>
      <w:r>
        <w:rPr>
          <w:color w:val="231F20"/>
          <w:w w:val="105"/>
          <w:sz w:val="28"/>
        </w:rPr>
        <w:t>various learning</w:t>
      </w:r>
      <w:r>
        <w:rPr>
          <w:color w:val="231F20"/>
          <w:spacing w:val="-11"/>
          <w:w w:val="105"/>
          <w:sz w:val="28"/>
        </w:rPr>
        <w:t> </w:t>
      </w:r>
      <w:r>
        <w:rPr>
          <w:color w:val="231F20"/>
          <w:w w:val="105"/>
          <w:sz w:val="28"/>
        </w:rPr>
        <w:t>sequences</w:t>
      </w:r>
      <w:r>
        <w:rPr>
          <w:color w:val="231F20"/>
          <w:spacing w:val="-11"/>
          <w:w w:val="105"/>
          <w:sz w:val="28"/>
        </w:rPr>
        <w:t> </w:t>
      </w:r>
      <w:r>
        <w:rPr>
          <w:color w:val="231F20"/>
          <w:w w:val="105"/>
          <w:sz w:val="28"/>
        </w:rPr>
        <w:t>across</w:t>
      </w:r>
      <w:r>
        <w:rPr>
          <w:color w:val="231F20"/>
          <w:spacing w:val="-11"/>
          <w:w w:val="105"/>
          <w:sz w:val="28"/>
        </w:rPr>
        <w:t> </w:t>
      </w:r>
      <w:r>
        <w:rPr>
          <w:color w:val="231F20"/>
          <w:w w:val="105"/>
          <w:sz w:val="28"/>
        </w:rPr>
        <w:t>Key</w:t>
      </w:r>
      <w:r>
        <w:rPr>
          <w:color w:val="231F20"/>
          <w:spacing w:val="-11"/>
          <w:w w:val="105"/>
          <w:sz w:val="28"/>
        </w:rPr>
        <w:t> </w:t>
      </w:r>
      <w:r>
        <w:rPr>
          <w:color w:val="231F20"/>
          <w:w w:val="105"/>
          <w:sz w:val="28"/>
        </w:rPr>
        <w:t>Stage</w:t>
      </w:r>
      <w:r>
        <w:rPr>
          <w:color w:val="231F20"/>
          <w:spacing w:val="-11"/>
          <w:w w:val="105"/>
          <w:sz w:val="28"/>
        </w:rPr>
        <w:t> </w:t>
      </w:r>
      <w:r>
        <w:rPr>
          <w:color w:val="231F20"/>
          <w:w w:val="105"/>
          <w:sz w:val="28"/>
        </w:rPr>
        <w:t>3,</w:t>
      </w:r>
      <w:r>
        <w:rPr>
          <w:color w:val="231F20"/>
          <w:spacing w:val="-11"/>
          <w:w w:val="105"/>
          <w:sz w:val="28"/>
        </w:rPr>
        <w:t> </w:t>
      </w:r>
      <w:r>
        <w:rPr>
          <w:color w:val="231F20"/>
          <w:w w:val="105"/>
          <w:sz w:val="28"/>
        </w:rPr>
        <w:t>but</w:t>
      </w:r>
      <w:r>
        <w:rPr>
          <w:color w:val="231F20"/>
          <w:spacing w:val="-11"/>
          <w:w w:val="105"/>
          <w:sz w:val="28"/>
        </w:rPr>
        <w:t> </w:t>
      </w:r>
      <w:r>
        <w:rPr>
          <w:color w:val="231F20"/>
          <w:w w:val="105"/>
          <w:sz w:val="28"/>
        </w:rPr>
        <w:t>we</w:t>
      </w:r>
      <w:r>
        <w:rPr>
          <w:color w:val="231F20"/>
          <w:spacing w:val="-11"/>
          <w:w w:val="105"/>
          <w:sz w:val="28"/>
        </w:rPr>
        <w:t> </w:t>
      </w:r>
      <w:r>
        <w:rPr>
          <w:color w:val="231F20"/>
          <w:w w:val="105"/>
          <w:sz w:val="28"/>
        </w:rPr>
        <w:t>felt</w:t>
      </w:r>
      <w:r>
        <w:rPr>
          <w:color w:val="231F20"/>
          <w:spacing w:val="-11"/>
          <w:w w:val="105"/>
          <w:sz w:val="28"/>
        </w:rPr>
        <w:t> </w:t>
      </w:r>
      <w:r>
        <w:rPr>
          <w:color w:val="231F20"/>
          <w:w w:val="105"/>
          <w:sz w:val="28"/>
        </w:rPr>
        <w:t>on</w:t>
      </w:r>
      <w:r>
        <w:rPr>
          <w:color w:val="231F20"/>
          <w:spacing w:val="-11"/>
          <w:w w:val="105"/>
          <w:sz w:val="28"/>
        </w:rPr>
        <w:t> </w:t>
      </w:r>
      <w:r>
        <w:rPr>
          <w:color w:val="231F20"/>
          <w:w w:val="105"/>
          <w:sz w:val="28"/>
        </w:rPr>
        <w:t>reflection</w:t>
      </w:r>
      <w:r>
        <w:rPr>
          <w:color w:val="231F20"/>
          <w:spacing w:val="-11"/>
          <w:w w:val="105"/>
          <w:sz w:val="28"/>
        </w:rPr>
        <w:t> </w:t>
      </w:r>
      <w:r>
        <w:rPr>
          <w:color w:val="231F20"/>
          <w:w w:val="105"/>
          <w:sz w:val="28"/>
        </w:rPr>
        <w:t>that</w:t>
      </w:r>
      <w:r>
        <w:rPr>
          <w:color w:val="231F20"/>
          <w:spacing w:val="-11"/>
          <w:w w:val="105"/>
          <w:sz w:val="28"/>
        </w:rPr>
        <w:t> </w:t>
      </w:r>
      <w:r>
        <w:rPr>
          <w:color w:val="231F20"/>
          <w:w w:val="105"/>
          <w:sz w:val="28"/>
        </w:rPr>
        <w:t>this approach</w:t>
      </w:r>
      <w:r>
        <w:rPr>
          <w:color w:val="231F20"/>
          <w:spacing w:val="-21"/>
          <w:w w:val="105"/>
          <w:sz w:val="28"/>
        </w:rPr>
        <w:t> </w:t>
      </w:r>
      <w:r>
        <w:rPr>
          <w:color w:val="231F20"/>
          <w:w w:val="105"/>
          <w:sz w:val="28"/>
        </w:rPr>
        <w:t>had</w:t>
      </w:r>
      <w:r>
        <w:rPr>
          <w:color w:val="231F20"/>
          <w:spacing w:val="-20"/>
          <w:w w:val="105"/>
          <w:sz w:val="28"/>
        </w:rPr>
        <w:t> </w:t>
      </w:r>
      <w:r>
        <w:rPr>
          <w:color w:val="231F20"/>
          <w:w w:val="105"/>
          <w:sz w:val="28"/>
        </w:rPr>
        <w:t>not</w:t>
      </w:r>
      <w:r>
        <w:rPr>
          <w:color w:val="231F20"/>
          <w:spacing w:val="-21"/>
          <w:w w:val="105"/>
          <w:sz w:val="28"/>
        </w:rPr>
        <w:t> </w:t>
      </w:r>
      <w:r>
        <w:rPr>
          <w:color w:val="231F20"/>
          <w:w w:val="105"/>
          <w:sz w:val="28"/>
        </w:rPr>
        <w:t>secured</w:t>
      </w:r>
      <w:r>
        <w:rPr>
          <w:color w:val="231F20"/>
          <w:spacing w:val="-20"/>
          <w:w w:val="105"/>
          <w:sz w:val="28"/>
        </w:rPr>
        <w:t> </w:t>
      </w:r>
      <w:r>
        <w:rPr>
          <w:color w:val="231F20"/>
          <w:w w:val="105"/>
          <w:sz w:val="28"/>
        </w:rPr>
        <w:t>the</w:t>
      </w:r>
      <w:r>
        <w:rPr>
          <w:color w:val="231F20"/>
          <w:spacing w:val="-21"/>
          <w:w w:val="105"/>
          <w:sz w:val="28"/>
        </w:rPr>
        <w:t> </w:t>
      </w:r>
      <w:r>
        <w:rPr>
          <w:color w:val="231F20"/>
          <w:w w:val="105"/>
          <w:sz w:val="28"/>
        </w:rPr>
        <w:t>foundation</w:t>
      </w:r>
      <w:r>
        <w:rPr>
          <w:color w:val="231F20"/>
          <w:spacing w:val="-20"/>
          <w:w w:val="105"/>
          <w:sz w:val="28"/>
        </w:rPr>
        <w:t> </w:t>
      </w:r>
      <w:r>
        <w:rPr>
          <w:color w:val="231F20"/>
          <w:w w:val="105"/>
          <w:sz w:val="28"/>
        </w:rPr>
        <w:t>for</w:t>
      </w:r>
      <w:r>
        <w:rPr>
          <w:color w:val="231F20"/>
          <w:spacing w:val="-20"/>
          <w:w w:val="105"/>
          <w:sz w:val="28"/>
        </w:rPr>
        <w:t> </w:t>
      </w:r>
      <w:r>
        <w:rPr>
          <w:color w:val="231F20"/>
          <w:w w:val="105"/>
          <w:sz w:val="28"/>
        </w:rPr>
        <w:t>a</w:t>
      </w:r>
      <w:r>
        <w:rPr>
          <w:color w:val="231F20"/>
          <w:spacing w:val="-21"/>
          <w:w w:val="105"/>
          <w:sz w:val="28"/>
        </w:rPr>
        <w:t> </w:t>
      </w:r>
      <w:r>
        <w:rPr>
          <w:color w:val="231F20"/>
          <w:w w:val="105"/>
          <w:sz w:val="28"/>
        </w:rPr>
        <w:t>transferable</w:t>
      </w:r>
      <w:r>
        <w:rPr>
          <w:color w:val="231F20"/>
          <w:spacing w:val="-20"/>
          <w:w w:val="105"/>
          <w:sz w:val="28"/>
        </w:rPr>
        <w:t> </w:t>
      </w:r>
      <w:r>
        <w:rPr>
          <w:color w:val="231F20"/>
          <w:w w:val="105"/>
          <w:sz w:val="28"/>
        </w:rPr>
        <w:t>base</w:t>
      </w:r>
      <w:r>
        <w:rPr>
          <w:color w:val="231F20"/>
          <w:spacing w:val="-21"/>
          <w:w w:val="105"/>
          <w:sz w:val="28"/>
        </w:rPr>
        <w:t> </w:t>
      </w:r>
      <w:r>
        <w:rPr>
          <w:color w:val="231F20"/>
          <w:w w:val="105"/>
          <w:sz w:val="28"/>
        </w:rPr>
        <w:t>of</w:t>
      </w:r>
      <w:r>
        <w:rPr>
          <w:color w:val="231F20"/>
          <w:spacing w:val="-20"/>
          <w:w w:val="105"/>
          <w:sz w:val="28"/>
        </w:rPr>
        <w:t> </w:t>
      </w:r>
      <w:r>
        <w:rPr>
          <w:color w:val="231F20"/>
          <w:w w:val="105"/>
          <w:sz w:val="28"/>
        </w:rPr>
        <w:t>OS</w:t>
      </w:r>
      <w:r>
        <w:rPr>
          <w:color w:val="231F20"/>
          <w:spacing w:val="-21"/>
          <w:w w:val="105"/>
          <w:sz w:val="28"/>
        </w:rPr>
        <w:t> </w:t>
      </w:r>
      <w:r>
        <w:rPr>
          <w:color w:val="231F20"/>
          <w:w w:val="105"/>
          <w:sz w:val="28"/>
        </w:rPr>
        <w:t>map </w:t>
      </w:r>
      <w:r>
        <w:rPr>
          <w:color w:val="231F20"/>
          <w:sz w:val="28"/>
        </w:rPr>
        <w:t>skills.</w:t>
      </w:r>
      <w:r>
        <w:rPr>
          <w:color w:val="231F20"/>
          <w:spacing w:val="-4"/>
          <w:sz w:val="28"/>
        </w:rPr>
        <w:t> </w:t>
      </w:r>
      <w:r>
        <w:rPr>
          <w:color w:val="231F20"/>
          <w:sz w:val="28"/>
        </w:rPr>
        <w:t>With</w:t>
      </w:r>
      <w:r>
        <w:rPr>
          <w:color w:val="231F20"/>
          <w:spacing w:val="-4"/>
          <w:sz w:val="28"/>
        </w:rPr>
        <w:t> </w:t>
      </w:r>
      <w:r>
        <w:rPr>
          <w:color w:val="231F20"/>
          <w:sz w:val="28"/>
        </w:rPr>
        <w:t>this</w:t>
      </w:r>
      <w:r>
        <w:rPr>
          <w:color w:val="231F20"/>
          <w:spacing w:val="-4"/>
          <w:sz w:val="28"/>
        </w:rPr>
        <w:t> </w:t>
      </w:r>
      <w:r>
        <w:rPr>
          <w:color w:val="231F20"/>
          <w:sz w:val="28"/>
        </w:rPr>
        <w:t>in</w:t>
      </w:r>
      <w:r>
        <w:rPr>
          <w:color w:val="231F20"/>
          <w:spacing w:val="-4"/>
          <w:sz w:val="28"/>
        </w:rPr>
        <w:t> </w:t>
      </w:r>
      <w:r>
        <w:rPr>
          <w:color w:val="231F20"/>
          <w:sz w:val="28"/>
        </w:rPr>
        <w:t>mind,</w:t>
      </w:r>
      <w:r>
        <w:rPr>
          <w:color w:val="231F20"/>
          <w:spacing w:val="-4"/>
          <w:sz w:val="28"/>
        </w:rPr>
        <w:t> </w:t>
      </w:r>
      <w:r>
        <w:rPr>
          <w:color w:val="231F20"/>
          <w:sz w:val="28"/>
        </w:rPr>
        <w:t>our</w:t>
      </w:r>
      <w:r>
        <w:rPr>
          <w:color w:val="231F20"/>
          <w:spacing w:val="-4"/>
          <w:sz w:val="28"/>
        </w:rPr>
        <w:t> </w:t>
      </w:r>
      <w:r>
        <w:rPr>
          <w:color w:val="231F20"/>
          <w:sz w:val="28"/>
        </w:rPr>
        <w:t>2014</w:t>
      </w:r>
      <w:r>
        <w:rPr>
          <w:color w:val="231F20"/>
          <w:spacing w:val="-4"/>
          <w:sz w:val="28"/>
        </w:rPr>
        <w:t> </w:t>
      </w:r>
      <w:r>
        <w:rPr>
          <w:color w:val="231F20"/>
          <w:sz w:val="28"/>
        </w:rPr>
        <w:t>programme</w:t>
      </w:r>
      <w:r>
        <w:rPr>
          <w:color w:val="231F20"/>
          <w:spacing w:val="-4"/>
          <w:sz w:val="28"/>
        </w:rPr>
        <w:t> </w:t>
      </w:r>
      <w:r>
        <w:rPr>
          <w:color w:val="231F20"/>
          <w:sz w:val="28"/>
        </w:rPr>
        <w:t>of</w:t>
      </w:r>
      <w:r>
        <w:rPr>
          <w:color w:val="231F20"/>
          <w:spacing w:val="-4"/>
          <w:sz w:val="28"/>
        </w:rPr>
        <w:t> </w:t>
      </w:r>
      <w:r>
        <w:rPr>
          <w:color w:val="231F20"/>
          <w:sz w:val="28"/>
        </w:rPr>
        <w:t>study</w:t>
      </w:r>
      <w:r>
        <w:rPr>
          <w:color w:val="231F20"/>
          <w:spacing w:val="-4"/>
          <w:sz w:val="28"/>
        </w:rPr>
        <w:t> </w:t>
      </w:r>
      <w:r>
        <w:rPr>
          <w:color w:val="231F20"/>
          <w:sz w:val="28"/>
        </w:rPr>
        <w:t>will</w:t>
      </w:r>
      <w:r>
        <w:rPr>
          <w:color w:val="231F20"/>
          <w:spacing w:val="-4"/>
          <w:sz w:val="28"/>
        </w:rPr>
        <w:t> </w:t>
      </w:r>
      <w:r>
        <w:rPr>
          <w:color w:val="231F20"/>
          <w:sz w:val="28"/>
        </w:rPr>
        <w:t>include</w:t>
      </w:r>
      <w:r>
        <w:rPr>
          <w:color w:val="231F20"/>
          <w:spacing w:val="-4"/>
          <w:sz w:val="28"/>
        </w:rPr>
        <w:t> </w:t>
      </w:r>
      <w:r>
        <w:rPr>
          <w:color w:val="231F20"/>
          <w:sz w:val="28"/>
        </w:rPr>
        <w:t>an</w:t>
      </w:r>
      <w:r>
        <w:rPr>
          <w:color w:val="231F20"/>
          <w:spacing w:val="-4"/>
          <w:sz w:val="28"/>
        </w:rPr>
        <w:t> </w:t>
      </w:r>
      <w:r>
        <w:rPr>
          <w:color w:val="231F20"/>
          <w:sz w:val="28"/>
        </w:rPr>
        <w:t>enquiry </w:t>
      </w:r>
      <w:r>
        <w:rPr>
          <w:color w:val="231F20"/>
          <w:spacing w:val="-2"/>
          <w:w w:val="105"/>
          <w:sz w:val="28"/>
        </w:rPr>
        <w:t>into</w:t>
      </w:r>
      <w:r>
        <w:rPr>
          <w:color w:val="231F20"/>
          <w:spacing w:val="-13"/>
          <w:w w:val="105"/>
          <w:sz w:val="28"/>
        </w:rPr>
        <w:t> </w:t>
      </w:r>
      <w:r>
        <w:rPr>
          <w:color w:val="231F20"/>
          <w:spacing w:val="-2"/>
          <w:w w:val="105"/>
          <w:sz w:val="28"/>
        </w:rPr>
        <w:t>land</w:t>
      </w:r>
      <w:r>
        <w:rPr>
          <w:color w:val="231F20"/>
          <w:spacing w:val="-13"/>
          <w:w w:val="105"/>
          <w:sz w:val="28"/>
        </w:rPr>
        <w:t> </w:t>
      </w:r>
      <w:r>
        <w:rPr>
          <w:color w:val="231F20"/>
          <w:spacing w:val="-2"/>
          <w:w w:val="105"/>
          <w:sz w:val="28"/>
        </w:rPr>
        <w:t>use</w:t>
      </w:r>
      <w:r>
        <w:rPr>
          <w:color w:val="231F20"/>
          <w:spacing w:val="-13"/>
          <w:w w:val="105"/>
          <w:sz w:val="28"/>
        </w:rPr>
        <w:t> </w:t>
      </w:r>
      <w:r>
        <w:rPr>
          <w:color w:val="231F20"/>
          <w:spacing w:val="-2"/>
          <w:w w:val="105"/>
          <w:sz w:val="28"/>
        </w:rPr>
        <w:t>in</w:t>
      </w:r>
      <w:r>
        <w:rPr>
          <w:color w:val="231F20"/>
          <w:spacing w:val="-13"/>
          <w:w w:val="105"/>
          <w:sz w:val="28"/>
        </w:rPr>
        <w:t> </w:t>
      </w:r>
      <w:r>
        <w:rPr>
          <w:color w:val="231F20"/>
          <w:spacing w:val="-2"/>
          <w:w w:val="105"/>
          <w:sz w:val="28"/>
        </w:rPr>
        <w:t>Leicester</w:t>
      </w:r>
      <w:r>
        <w:rPr>
          <w:color w:val="231F20"/>
          <w:spacing w:val="-13"/>
          <w:w w:val="105"/>
          <w:sz w:val="28"/>
        </w:rPr>
        <w:t> </w:t>
      </w:r>
      <w:r>
        <w:rPr>
          <w:color w:val="231F20"/>
          <w:spacing w:val="-2"/>
          <w:w w:val="105"/>
          <w:sz w:val="28"/>
        </w:rPr>
        <w:t>explicitly</w:t>
      </w:r>
      <w:r>
        <w:rPr>
          <w:color w:val="231F20"/>
          <w:spacing w:val="-13"/>
          <w:w w:val="105"/>
          <w:sz w:val="28"/>
        </w:rPr>
        <w:t> </w:t>
      </w:r>
      <w:r>
        <w:rPr>
          <w:color w:val="231F20"/>
          <w:spacing w:val="-2"/>
          <w:w w:val="105"/>
          <w:sz w:val="28"/>
        </w:rPr>
        <w:t>developing</w:t>
      </w:r>
      <w:r>
        <w:rPr>
          <w:color w:val="231F20"/>
          <w:spacing w:val="-13"/>
          <w:w w:val="105"/>
          <w:sz w:val="28"/>
        </w:rPr>
        <w:t> </w:t>
      </w:r>
      <w:r>
        <w:rPr>
          <w:color w:val="231F20"/>
          <w:spacing w:val="-2"/>
          <w:w w:val="105"/>
          <w:sz w:val="28"/>
        </w:rPr>
        <w:t>OS</w:t>
      </w:r>
      <w:r>
        <w:rPr>
          <w:color w:val="231F20"/>
          <w:spacing w:val="-13"/>
          <w:w w:val="105"/>
          <w:sz w:val="28"/>
        </w:rPr>
        <w:t> </w:t>
      </w:r>
      <w:r>
        <w:rPr>
          <w:color w:val="231F20"/>
          <w:spacing w:val="-2"/>
          <w:w w:val="105"/>
          <w:sz w:val="28"/>
        </w:rPr>
        <w:t>map</w:t>
      </w:r>
      <w:r>
        <w:rPr>
          <w:color w:val="231F20"/>
          <w:spacing w:val="-13"/>
          <w:w w:val="105"/>
          <w:sz w:val="28"/>
        </w:rPr>
        <w:t> </w:t>
      </w:r>
      <w:r>
        <w:rPr>
          <w:color w:val="231F20"/>
          <w:spacing w:val="-2"/>
          <w:w w:val="105"/>
          <w:sz w:val="28"/>
        </w:rPr>
        <w:t>skills</w:t>
      </w:r>
      <w:r>
        <w:rPr>
          <w:color w:val="231F20"/>
          <w:spacing w:val="-13"/>
          <w:w w:val="105"/>
          <w:sz w:val="28"/>
        </w:rPr>
        <w:t> </w:t>
      </w:r>
      <w:r>
        <w:rPr>
          <w:color w:val="231F20"/>
          <w:spacing w:val="-2"/>
          <w:w w:val="105"/>
          <w:sz w:val="28"/>
        </w:rPr>
        <w:t>during</w:t>
      </w:r>
      <w:r>
        <w:rPr>
          <w:color w:val="231F20"/>
          <w:spacing w:val="-13"/>
          <w:w w:val="105"/>
          <w:sz w:val="28"/>
        </w:rPr>
        <w:t> </w:t>
      </w:r>
      <w:r>
        <w:rPr>
          <w:color w:val="231F20"/>
          <w:spacing w:val="-2"/>
          <w:w w:val="105"/>
          <w:sz w:val="28"/>
        </w:rPr>
        <w:t>year</w:t>
      </w:r>
      <w:r>
        <w:rPr>
          <w:color w:val="231F20"/>
          <w:spacing w:val="-13"/>
          <w:w w:val="105"/>
          <w:sz w:val="28"/>
        </w:rPr>
        <w:t> </w:t>
      </w:r>
      <w:r>
        <w:rPr>
          <w:color w:val="231F20"/>
          <w:spacing w:val="-2"/>
          <w:w w:val="105"/>
          <w:sz w:val="28"/>
        </w:rPr>
        <w:t>7.</w:t>
      </w:r>
    </w:p>
    <w:p>
      <w:pPr>
        <w:spacing w:line="247" w:lineRule="auto" w:before="8"/>
        <w:ind w:left="1511" w:right="1725" w:firstLine="0"/>
        <w:jc w:val="left"/>
        <w:rPr>
          <w:sz w:val="28"/>
        </w:rPr>
      </w:pPr>
      <w:r>
        <w:rPr>
          <w:color w:val="231F20"/>
          <w:sz w:val="28"/>
        </w:rPr>
        <w:t>We hope this will lay a solid foundation of OS map skills, but the intention will still be for map skills to be featured at every available opportunity in geography lessons. A subscription to Digimap for Schools, the </w:t>
      </w:r>
      <w:r>
        <w:rPr>
          <w:color w:val="231F20"/>
          <w:sz w:val="28"/>
        </w:rPr>
        <w:t>subscription OS map service, is going to greatly assist in this regard!”</w:t>
      </w:r>
    </w:p>
    <w:p>
      <w:pPr>
        <w:spacing w:after="0" w:line="247" w:lineRule="auto"/>
        <w:jc w:val="left"/>
        <w:rPr>
          <w:sz w:val="28"/>
        </w:rPr>
        <w:sectPr>
          <w:footerReference w:type="even" r:id="rId112"/>
          <w:pgSz w:w="11910" w:h="16840"/>
          <w:pgMar w:header="0" w:footer="0" w:top="740" w:bottom="280" w:left="0" w:right="0"/>
        </w:sectPr>
      </w:pPr>
    </w:p>
    <w:p>
      <w:pPr>
        <w:pStyle w:val="BodyText"/>
      </w:pPr>
    </w:p>
    <w:p>
      <w:pPr>
        <w:pStyle w:val="BodyText"/>
      </w:pPr>
    </w:p>
    <w:p>
      <w:pPr>
        <w:pStyle w:val="BodyText"/>
      </w:pPr>
    </w:p>
    <w:p>
      <w:pPr>
        <w:pStyle w:val="BodyText"/>
      </w:pPr>
    </w:p>
    <w:p>
      <w:pPr>
        <w:pStyle w:val="BodyText"/>
        <w:spacing w:before="151"/>
      </w:pPr>
    </w:p>
    <w:p>
      <w:pPr>
        <w:pStyle w:val="BodyText"/>
      </w:pPr>
      <w:r>
        <w:rPr/>
        <mc:AlternateContent>
          <mc:Choice Requires="wps">
            <w:drawing>
              <wp:inline distT="0" distB="0" distL="0" distR="0">
                <wp:extent cx="1740535" cy="339725"/>
                <wp:effectExtent l="0" t="0" r="0" b="0"/>
                <wp:docPr id="331" name="Textbox 331"/>
                <wp:cNvGraphicFramePr>
                  <a:graphicFrameLocks/>
                </wp:cNvGraphicFramePr>
                <a:graphic>
                  <a:graphicData uri="http://schemas.microsoft.com/office/word/2010/wordprocessingShape">
                    <wps:wsp>
                      <wps:cNvPr id="331" name="Textbox 331"/>
                      <wps:cNvSpPr txBox="1"/>
                      <wps:spPr>
                        <a:xfrm>
                          <a:off x="0" y="0"/>
                          <a:ext cx="1740535" cy="339725"/>
                        </a:xfrm>
                        <a:prstGeom prst="rect">
                          <a:avLst/>
                        </a:prstGeom>
                        <a:solidFill>
                          <a:srgbClr val="D7085F"/>
                        </a:solidFill>
                      </wps:spPr>
                      <wps:txbx>
                        <w:txbxContent>
                          <w:p>
                            <w:pPr>
                              <w:spacing w:before="106"/>
                              <w:ind w:left="1048" w:right="0" w:firstLine="0"/>
                              <w:jc w:val="left"/>
                              <w:rPr>
                                <w:color w:val="000000"/>
                                <w:sz w:val="24"/>
                              </w:rPr>
                            </w:pPr>
                            <w:r>
                              <w:rPr>
                                <w:color w:val="FFFFFF"/>
                                <w:sz w:val="24"/>
                              </w:rPr>
                              <w:t>Example</w:t>
                            </w:r>
                            <w:r>
                              <w:rPr>
                                <w:color w:val="FFFFFF"/>
                                <w:spacing w:val="16"/>
                                <w:sz w:val="24"/>
                              </w:rPr>
                              <w:t> </w:t>
                            </w:r>
                            <w:r>
                              <w:rPr>
                                <w:color w:val="FFFFFF"/>
                                <w:spacing w:val="-10"/>
                                <w:sz w:val="24"/>
                              </w:rPr>
                              <w:t>3</w:t>
                            </w:r>
                          </w:p>
                        </w:txbxContent>
                      </wps:txbx>
                      <wps:bodyPr wrap="square" lIns="0" tIns="0" rIns="0" bIns="0" rtlCol="0">
                        <a:noAutofit/>
                      </wps:bodyPr>
                    </wps:wsp>
                  </a:graphicData>
                </a:graphic>
              </wp:inline>
            </w:drawing>
          </mc:Choice>
          <mc:Fallback>
            <w:pict>
              <v:shape style="width:137.050pt;height:26.75pt;mso-position-horizontal-relative:char;mso-position-vertical-relative:line" type="#_x0000_t202" id="docshape305" filled="true" fillcolor="#d7085f" stroked="false">
                <w10:anchorlock/>
                <v:textbox inset="0,0,0,0">
                  <w:txbxContent>
                    <w:p>
                      <w:pPr>
                        <w:spacing w:before="106"/>
                        <w:ind w:left="1048" w:right="0" w:firstLine="0"/>
                        <w:jc w:val="left"/>
                        <w:rPr>
                          <w:color w:val="000000"/>
                          <w:sz w:val="24"/>
                        </w:rPr>
                      </w:pPr>
                      <w:r>
                        <w:rPr>
                          <w:color w:val="FFFFFF"/>
                          <w:sz w:val="24"/>
                        </w:rPr>
                        <w:t>Example</w:t>
                      </w:r>
                      <w:r>
                        <w:rPr>
                          <w:color w:val="FFFFFF"/>
                          <w:spacing w:val="16"/>
                          <w:sz w:val="24"/>
                        </w:rPr>
                        <w:t> </w:t>
                      </w:r>
                      <w:r>
                        <w:rPr>
                          <w:color w:val="FFFFFF"/>
                          <w:spacing w:val="-10"/>
                          <w:sz w:val="24"/>
                        </w:rPr>
                        <w:t>3</w:t>
                      </w:r>
                    </w:p>
                  </w:txbxContent>
                </v:textbox>
                <v:fill type="solid"/>
              </v:shape>
            </w:pict>
          </mc:Fallback>
        </mc:AlternateContent>
      </w:r>
      <w:r>
        <w:rPr/>
      </w:r>
    </w:p>
    <w:p>
      <w:pPr>
        <w:pStyle w:val="BodyText"/>
        <w:spacing w:before="17"/>
      </w:pPr>
    </w:p>
    <w:p>
      <w:pPr>
        <w:pStyle w:val="BodyText"/>
        <w:spacing w:line="247" w:lineRule="auto"/>
        <w:ind w:left="1077" w:right="1465"/>
      </w:pPr>
      <w:r>
        <w:rPr>
          <w:color w:val="231F20"/>
        </w:rPr>
        <w:t>When planning the use of maps in her new Key Stage 3 plan, Kirsty Cook (2014) from The King’s School, Pontefract, also looked at progression and attainment by the end of the key stage, asking:</w:t>
      </w:r>
    </w:p>
    <w:p>
      <w:pPr>
        <w:pStyle w:val="BodyText"/>
        <w:spacing w:before="21"/>
      </w:pPr>
    </w:p>
    <w:p>
      <w:pPr>
        <w:spacing w:before="0"/>
        <w:ind w:left="1077" w:right="0" w:firstLine="0"/>
        <w:jc w:val="left"/>
        <w:rPr>
          <w:sz w:val="24"/>
        </w:rPr>
      </w:pPr>
      <w:r>
        <w:rPr>
          <w:color w:val="42479D"/>
          <w:sz w:val="24"/>
        </w:rPr>
        <w:t>What</w:t>
      </w:r>
      <w:r>
        <w:rPr>
          <w:color w:val="42479D"/>
          <w:spacing w:val="2"/>
          <w:sz w:val="24"/>
        </w:rPr>
        <w:t> </w:t>
      </w:r>
      <w:r>
        <w:rPr>
          <w:color w:val="42479D"/>
          <w:sz w:val="24"/>
        </w:rPr>
        <w:t>does</w:t>
      </w:r>
      <w:r>
        <w:rPr>
          <w:color w:val="42479D"/>
          <w:spacing w:val="3"/>
          <w:sz w:val="24"/>
        </w:rPr>
        <w:t> </w:t>
      </w:r>
      <w:r>
        <w:rPr>
          <w:color w:val="42479D"/>
          <w:sz w:val="24"/>
        </w:rPr>
        <w:t>good</w:t>
      </w:r>
      <w:r>
        <w:rPr>
          <w:color w:val="42479D"/>
          <w:spacing w:val="2"/>
          <w:sz w:val="24"/>
        </w:rPr>
        <w:t> </w:t>
      </w:r>
      <w:r>
        <w:rPr>
          <w:color w:val="42479D"/>
          <w:sz w:val="24"/>
        </w:rPr>
        <w:t>progression</w:t>
      </w:r>
      <w:r>
        <w:rPr>
          <w:color w:val="42479D"/>
          <w:spacing w:val="3"/>
          <w:sz w:val="24"/>
        </w:rPr>
        <w:t> </w:t>
      </w:r>
      <w:r>
        <w:rPr>
          <w:color w:val="42479D"/>
          <w:sz w:val="24"/>
        </w:rPr>
        <w:t>look</w:t>
      </w:r>
      <w:r>
        <w:rPr>
          <w:color w:val="42479D"/>
          <w:spacing w:val="2"/>
          <w:sz w:val="24"/>
        </w:rPr>
        <w:t> </w:t>
      </w:r>
      <w:r>
        <w:rPr>
          <w:color w:val="42479D"/>
          <w:spacing w:val="-2"/>
          <w:sz w:val="24"/>
        </w:rPr>
        <w:t>like?</w:t>
      </w:r>
    </w:p>
    <w:p>
      <w:pPr>
        <w:pStyle w:val="BodyText"/>
        <w:spacing w:before="19"/>
        <w:rPr>
          <w:sz w:val="24"/>
        </w:rPr>
      </w:pPr>
    </w:p>
    <w:p>
      <w:pPr>
        <w:pStyle w:val="Heading5"/>
        <w:spacing w:before="1"/>
        <w:ind w:left="1077"/>
      </w:pPr>
      <w:r>
        <w:rPr>
          <w:color w:val="231F20"/>
          <w:sz w:val="20"/>
        </w:rPr>
        <w:t>and:</w:t>
      </w:r>
      <w:r>
        <w:rPr>
          <w:color w:val="231F20"/>
          <w:spacing w:val="13"/>
          <w:sz w:val="20"/>
        </w:rPr>
        <w:t> </w:t>
      </w:r>
      <w:r>
        <w:rPr>
          <w:color w:val="42479D"/>
        </w:rPr>
        <w:t>How</w:t>
      </w:r>
      <w:r>
        <w:rPr>
          <w:color w:val="42479D"/>
          <w:spacing w:val="2"/>
        </w:rPr>
        <w:t> </w:t>
      </w:r>
      <w:r>
        <w:rPr>
          <w:color w:val="42479D"/>
        </w:rPr>
        <w:t>will</w:t>
      </w:r>
      <w:r>
        <w:rPr>
          <w:color w:val="42479D"/>
          <w:spacing w:val="3"/>
        </w:rPr>
        <w:t> </w:t>
      </w:r>
      <w:r>
        <w:rPr>
          <w:color w:val="42479D"/>
        </w:rPr>
        <w:t>we</w:t>
      </w:r>
      <w:r>
        <w:rPr>
          <w:color w:val="42479D"/>
          <w:spacing w:val="2"/>
        </w:rPr>
        <w:t> </w:t>
      </w:r>
      <w:r>
        <w:rPr>
          <w:color w:val="42479D"/>
        </w:rPr>
        <w:t>measure</w:t>
      </w:r>
      <w:r>
        <w:rPr>
          <w:color w:val="42479D"/>
          <w:spacing w:val="2"/>
        </w:rPr>
        <w:t> </w:t>
      </w:r>
      <w:r>
        <w:rPr>
          <w:color w:val="42479D"/>
          <w:spacing w:val="-5"/>
        </w:rPr>
        <w:t>it?</w:t>
      </w:r>
    </w:p>
    <w:p>
      <w:pPr>
        <w:pStyle w:val="BodyText"/>
        <w:spacing w:line="247" w:lineRule="auto" w:before="238"/>
        <w:ind w:left="1077" w:right="1465"/>
      </w:pPr>
      <w:r>
        <w:rPr>
          <w:color w:val="231F20"/>
          <w:w w:val="105"/>
        </w:rPr>
        <w:t>Attainment</w:t>
      </w:r>
      <w:r>
        <w:rPr>
          <w:color w:val="231F20"/>
          <w:spacing w:val="-11"/>
          <w:w w:val="105"/>
        </w:rPr>
        <w:t> </w:t>
      </w:r>
      <w:r>
        <w:rPr>
          <w:color w:val="231F20"/>
          <w:w w:val="105"/>
        </w:rPr>
        <w:t>targets</w:t>
      </w:r>
      <w:r>
        <w:rPr>
          <w:color w:val="231F20"/>
          <w:spacing w:val="-11"/>
          <w:w w:val="105"/>
        </w:rPr>
        <w:t> </w:t>
      </w:r>
      <w:r>
        <w:rPr>
          <w:color w:val="231F20"/>
          <w:w w:val="105"/>
        </w:rPr>
        <w:t>are</w:t>
      </w:r>
      <w:r>
        <w:rPr>
          <w:color w:val="231F20"/>
          <w:spacing w:val="-11"/>
          <w:w w:val="105"/>
        </w:rPr>
        <w:t> </w:t>
      </w:r>
      <w:r>
        <w:rPr>
          <w:color w:val="231F20"/>
          <w:w w:val="105"/>
        </w:rPr>
        <w:t>linked</w:t>
      </w:r>
      <w:r>
        <w:rPr>
          <w:color w:val="231F20"/>
          <w:spacing w:val="-11"/>
          <w:w w:val="105"/>
        </w:rPr>
        <w:t> </w:t>
      </w:r>
      <w:r>
        <w:rPr>
          <w:color w:val="231F20"/>
          <w:w w:val="105"/>
        </w:rPr>
        <w:t>to</w:t>
      </w:r>
      <w:r>
        <w:rPr>
          <w:color w:val="231F20"/>
          <w:spacing w:val="-11"/>
          <w:w w:val="105"/>
        </w:rPr>
        <w:t> </w:t>
      </w:r>
      <w:r>
        <w:rPr>
          <w:color w:val="231F20"/>
          <w:w w:val="105"/>
        </w:rPr>
        <w:t>a</w:t>
      </w:r>
      <w:r>
        <w:rPr>
          <w:color w:val="231F20"/>
          <w:spacing w:val="-11"/>
          <w:w w:val="105"/>
        </w:rPr>
        <w:t> </w:t>
      </w:r>
      <w:r>
        <w:rPr>
          <w:color w:val="231F20"/>
          <w:w w:val="105"/>
        </w:rPr>
        <w:t>student’s</w:t>
      </w:r>
      <w:r>
        <w:rPr>
          <w:color w:val="231F20"/>
          <w:spacing w:val="-11"/>
          <w:w w:val="105"/>
        </w:rPr>
        <w:t> </w:t>
      </w:r>
      <w:r>
        <w:rPr>
          <w:color w:val="231F20"/>
          <w:w w:val="105"/>
        </w:rPr>
        <w:t>ability</w:t>
      </w:r>
      <w:r>
        <w:rPr>
          <w:color w:val="231F20"/>
          <w:spacing w:val="-11"/>
          <w:w w:val="105"/>
        </w:rPr>
        <w:t> </w:t>
      </w:r>
      <w:r>
        <w:rPr>
          <w:color w:val="231F20"/>
          <w:w w:val="105"/>
        </w:rPr>
        <w:t>to</w:t>
      </w:r>
      <w:r>
        <w:rPr>
          <w:color w:val="231F20"/>
          <w:spacing w:val="-11"/>
          <w:w w:val="105"/>
        </w:rPr>
        <w:t> </w:t>
      </w:r>
      <w:r>
        <w:rPr>
          <w:color w:val="231F20"/>
          <w:w w:val="105"/>
        </w:rPr>
        <w:t>interpret</w:t>
      </w:r>
      <w:r>
        <w:rPr>
          <w:color w:val="231F20"/>
          <w:spacing w:val="-11"/>
          <w:w w:val="105"/>
        </w:rPr>
        <w:t> </w:t>
      </w:r>
      <w:r>
        <w:rPr>
          <w:color w:val="231F20"/>
          <w:w w:val="105"/>
        </w:rPr>
        <w:t>and</w:t>
      </w:r>
      <w:r>
        <w:rPr>
          <w:color w:val="231F20"/>
          <w:spacing w:val="-11"/>
          <w:w w:val="105"/>
        </w:rPr>
        <w:t> </w:t>
      </w:r>
      <w:r>
        <w:rPr>
          <w:color w:val="231F20"/>
          <w:w w:val="105"/>
        </w:rPr>
        <w:t>use</w:t>
      </w:r>
      <w:r>
        <w:rPr>
          <w:color w:val="231F20"/>
          <w:spacing w:val="-11"/>
          <w:w w:val="105"/>
        </w:rPr>
        <w:t> </w:t>
      </w:r>
      <w:r>
        <w:rPr>
          <w:color w:val="231F20"/>
          <w:w w:val="105"/>
        </w:rPr>
        <w:t>a</w:t>
      </w:r>
      <w:r>
        <w:rPr>
          <w:color w:val="231F20"/>
          <w:spacing w:val="-11"/>
          <w:w w:val="105"/>
        </w:rPr>
        <w:t> </w:t>
      </w:r>
      <w:r>
        <w:rPr>
          <w:color w:val="231F20"/>
          <w:w w:val="105"/>
        </w:rPr>
        <w:t>variety</w:t>
      </w:r>
      <w:r>
        <w:rPr>
          <w:color w:val="231F20"/>
          <w:spacing w:val="-11"/>
          <w:w w:val="105"/>
        </w:rPr>
        <w:t> </w:t>
      </w:r>
      <w:r>
        <w:rPr>
          <w:color w:val="231F20"/>
          <w:w w:val="105"/>
        </w:rPr>
        <w:t>of</w:t>
      </w:r>
      <w:r>
        <w:rPr>
          <w:color w:val="231F20"/>
          <w:spacing w:val="-11"/>
          <w:w w:val="105"/>
        </w:rPr>
        <w:t> </w:t>
      </w:r>
      <w:r>
        <w:rPr>
          <w:color w:val="231F20"/>
          <w:w w:val="105"/>
        </w:rPr>
        <w:t>maps.</w:t>
      </w:r>
      <w:r>
        <w:rPr>
          <w:color w:val="231F20"/>
          <w:spacing w:val="-11"/>
          <w:w w:val="105"/>
        </w:rPr>
        <w:t> </w:t>
      </w:r>
      <w:r>
        <w:rPr>
          <w:color w:val="231F20"/>
          <w:w w:val="105"/>
        </w:rPr>
        <w:t>To</w:t>
      </w:r>
      <w:r>
        <w:rPr>
          <w:color w:val="231F20"/>
          <w:spacing w:val="-11"/>
          <w:w w:val="105"/>
        </w:rPr>
        <w:t> </w:t>
      </w:r>
      <w:r>
        <w:rPr>
          <w:color w:val="231F20"/>
          <w:w w:val="105"/>
        </w:rPr>
        <w:t>clarify</w:t>
      </w:r>
      <w:r>
        <w:rPr>
          <w:color w:val="231F20"/>
          <w:spacing w:val="-11"/>
          <w:w w:val="105"/>
        </w:rPr>
        <w:t> </w:t>
      </w:r>
      <w:r>
        <w:rPr>
          <w:color w:val="231F20"/>
          <w:w w:val="105"/>
        </w:rPr>
        <w:t>how</w:t>
      </w:r>
      <w:r>
        <w:rPr>
          <w:color w:val="231F20"/>
          <w:spacing w:val="-11"/>
          <w:w w:val="105"/>
        </w:rPr>
        <w:t> </w:t>
      </w:r>
      <w:r>
        <w:rPr>
          <w:color w:val="231F20"/>
          <w:w w:val="105"/>
        </w:rPr>
        <w:t>they could</w:t>
      </w:r>
      <w:r>
        <w:rPr>
          <w:color w:val="231F20"/>
          <w:spacing w:val="-15"/>
          <w:w w:val="105"/>
        </w:rPr>
        <w:t> </w:t>
      </w:r>
      <w:r>
        <w:rPr>
          <w:color w:val="231F20"/>
          <w:w w:val="105"/>
        </w:rPr>
        <w:t>develop</w:t>
      </w:r>
      <w:r>
        <w:rPr>
          <w:color w:val="231F20"/>
          <w:spacing w:val="-15"/>
          <w:w w:val="105"/>
        </w:rPr>
        <w:t> </w:t>
      </w:r>
      <w:r>
        <w:rPr>
          <w:color w:val="231F20"/>
          <w:w w:val="105"/>
        </w:rPr>
        <w:t>students’</w:t>
      </w:r>
      <w:r>
        <w:rPr>
          <w:color w:val="231F20"/>
          <w:spacing w:val="-14"/>
          <w:w w:val="105"/>
        </w:rPr>
        <w:t> </w:t>
      </w:r>
      <w:r>
        <w:rPr>
          <w:color w:val="231F20"/>
          <w:w w:val="105"/>
        </w:rPr>
        <w:t>knowledge</w:t>
      </w:r>
      <w:r>
        <w:rPr>
          <w:color w:val="231F20"/>
          <w:spacing w:val="-15"/>
          <w:w w:val="105"/>
        </w:rPr>
        <w:t> </w:t>
      </w:r>
      <w:r>
        <w:rPr>
          <w:color w:val="231F20"/>
          <w:w w:val="105"/>
        </w:rPr>
        <w:t>and</w:t>
      </w:r>
      <w:r>
        <w:rPr>
          <w:color w:val="231F20"/>
          <w:spacing w:val="-14"/>
          <w:w w:val="105"/>
        </w:rPr>
        <w:t> </w:t>
      </w:r>
      <w:r>
        <w:rPr>
          <w:color w:val="231F20"/>
          <w:w w:val="105"/>
        </w:rPr>
        <w:t>confidence</w:t>
      </w:r>
      <w:r>
        <w:rPr>
          <w:color w:val="231F20"/>
          <w:spacing w:val="-15"/>
          <w:w w:val="105"/>
        </w:rPr>
        <w:t> </w:t>
      </w:r>
      <w:r>
        <w:rPr>
          <w:color w:val="231F20"/>
          <w:w w:val="105"/>
        </w:rPr>
        <w:t>they</w:t>
      </w:r>
      <w:r>
        <w:rPr>
          <w:color w:val="231F20"/>
          <w:spacing w:val="-15"/>
          <w:w w:val="105"/>
        </w:rPr>
        <w:t> </w:t>
      </w:r>
      <w:r>
        <w:rPr>
          <w:color w:val="231F20"/>
          <w:w w:val="105"/>
        </w:rPr>
        <w:t>produced</w:t>
      </w:r>
      <w:r>
        <w:rPr>
          <w:color w:val="231F20"/>
          <w:spacing w:val="-14"/>
          <w:w w:val="105"/>
        </w:rPr>
        <w:t> </w:t>
      </w:r>
      <w:r>
        <w:rPr>
          <w:color w:val="231F20"/>
          <w:w w:val="105"/>
        </w:rPr>
        <w:t>the</w:t>
      </w:r>
      <w:r>
        <w:rPr>
          <w:color w:val="231F20"/>
          <w:spacing w:val="-15"/>
          <w:w w:val="105"/>
        </w:rPr>
        <w:t> </w:t>
      </w:r>
      <w:r>
        <w:rPr>
          <w:color w:val="231F20"/>
          <w:w w:val="105"/>
        </w:rPr>
        <w:t>table</w:t>
      </w:r>
      <w:r>
        <w:rPr>
          <w:color w:val="231F20"/>
          <w:spacing w:val="-14"/>
          <w:w w:val="105"/>
        </w:rPr>
        <w:t> </w:t>
      </w:r>
      <w:r>
        <w:rPr>
          <w:color w:val="231F20"/>
          <w:w w:val="105"/>
        </w:rPr>
        <w:t>in</w:t>
      </w:r>
      <w:r>
        <w:rPr>
          <w:color w:val="231F20"/>
          <w:spacing w:val="-15"/>
          <w:w w:val="105"/>
        </w:rPr>
        <w:t> </w:t>
      </w:r>
      <w:r>
        <w:rPr>
          <w:color w:val="231F20"/>
          <w:w w:val="105"/>
        </w:rPr>
        <w:t>Figure</w:t>
      </w:r>
      <w:r>
        <w:rPr>
          <w:color w:val="231F20"/>
          <w:spacing w:val="-15"/>
          <w:w w:val="105"/>
        </w:rPr>
        <w:t> </w:t>
      </w:r>
      <w:r>
        <w:rPr>
          <w:color w:val="231F20"/>
          <w:w w:val="105"/>
        </w:rPr>
        <w:t>9.</w:t>
      </w:r>
    </w:p>
    <w:p>
      <w:pPr>
        <w:pStyle w:val="BodyText"/>
        <w:spacing w:before="21"/>
      </w:pPr>
    </w:p>
    <w:p>
      <w:pPr>
        <w:spacing w:line="247" w:lineRule="auto" w:before="1"/>
        <w:ind w:left="1077" w:right="2139" w:firstLine="0"/>
        <w:jc w:val="left"/>
        <w:rPr>
          <w:sz w:val="24"/>
        </w:rPr>
      </w:pPr>
      <w:r>
        <w:rPr>
          <w:color w:val="42479D"/>
          <w:sz w:val="24"/>
        </w:rPr>
        <w:t>“This was helpful in getting us to think about progression and developing our students’ abilities to interpret different maps at a variety of scales and in different contexts.”</w:t>
      </w:r>
    </w:p>
    <w:p>
      <w:pPr>
        <w:pStyle w:val="BodyText"/>
      </w:pPr>
    </w:p>
    <w:p>
      <w:pPr>
        <w:pStyle w:val="BodyText"/>
        <w:spacing w:before="157"/>
      </w:pPr>
    </w:p>
    <w:tbl>
      <w:tblPr>
        <w:tblW w:w="0" w:type="auto"/>
        <w:jc w:val="left"/>
        <w:tblInd w:w="1082"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3267"/>
        <w:gridCol w:w="1607"/>
        <w:gridCol w:w="4271"/>
      </w:tblGrid>
      <w:tr>
        <w:trPr>
          <w:trHeight w:val="361" w:hRule="atLeast"/>
        </w:trPr>
        <w:tc>
          <w:tcPr>
            <w:tcW w:w="3267" w:type="dxa"/>
            <w:tcBorders>
              <w:bottom w:val="single" w:sz="2" w:space="0" w:color="231F20"/>
              <w:right w:val="single" w:sz="2" w:space="0" w:color="414042"/>
            </w:tcBorders>
            <w:shd w:val="clear" w:color="auto" w:fill="EBEBEC"/>
          </w:tcPr>
          <w:p>
            <w:pPr>
              <w:pStyle w:val="TableParagraph"/>
              <w:spacing w:before="65"/>
              <w:ind w:left="113"/>
              <w:rPr>
                <w:sz w:val="20"/>
              </w:rPr>
            </w:pPr>
            <w:r>
              <w:rPr>
                <w:color w:val="42479D"/>
                <w:w w:val="105"/>
                <w:sz w:val="20"/>
              </w:rPr>
              <w:t>Type</w:t>
            </w:r>
            <w:r>
              <w:rPr>
                <w:color w:val="42479D"/>
                <w:spacing w:val="14"/>
                <w:w w:val="105"/>
                <w:sz w:val="20"/>
              </w:rPr>
              <w:t> </w:t>
            </w:r>
            <w:r>
              <w:rPr>
                <w:color w:val="42479D"/>
                <w:w w:val="105"/>
                <w:sz w:val="20"/>
              </w:rPr>
              <w:t>of</w:t>
            </w:r>
            <w:r>
              <w:rPr>
                <w:color w:val="42479D"/>
                <w:spacing w:val="14"/>
                <w:w w:val="105"/>
                <w:sz w:val="20"/>
              </w:rPr>
              <w:t> </w:t>
            </w:r>
            <w:r>
              <w:rPr>
                <w:color w:val="42479D"/>
                <w:spacing w:val="-5"/>
                <w:w w:val="105"/>
                <w:sz w:val="20"/>
              </w:rPr>
              <w:t>map</w:t>
            </w:r>
          </w:p>
        </w:tc>
        <w:tc>
          <w:tcPr>
            <w:tcW w:w="1607"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65"/>
              <w:ind w:left="113"/>
              <w:rPr>
                <w:sz w:val="20"/>
              </w:rPr>
            </w:pPr>
            <w:r>
              <w:rPr>
                <w:color w:val="42479D"/>
                <w:w w:val="105"/>
                <w:sz w:val="20"/>
              </w:rPr>
              <w:t>Year</w:t>
            </w:r>
            <w:r>
              <w:rPr>
                <w:color w:val="42479D"/>
                <w:spacing w:val="-5"/>
                <w:w w:val="105"/>
                <w:sz w:val="20"/>
              </w:rPr>
              <w:t> </w:t>
            </w:r>
            <w:r>
              <w:rPr>
                <w:color w:val="42479D"/>
                <w:spacing w:val="-2"/>
                <w:w w:val="105"/>
                <w:sz w:val="20"/>
              </w:rPr>
              <w:t>group</w:t>
            </w:r>
          </w:p>
        </w:tc>
        <w:tc>
          <w:tcPr>
            <w:tcW w:w="4271"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65"/>
              <w:ind w:left="112"/>
              <w:rPr>
                <w:sz w:val="20"/>
              </w:rPr>
            </w:pPr>
            <w:r>
              <w:rPr>
                <w:color w:val="42479D"/>
                <w:sz w:val="20"/>
              </w:rPr>
              <w:t>Topic</w:t>
            </w:r>
            <w:r>
              <w:rPr>
                <w:color w:val="42479D"/>
                <w:spacing w:val="14"/>
                <w:sz w:val="20"/>
              </w:rPr>
              <w:t> </w:t>
            </w:r>
            <w:r>
              <w:rPr>
                <w:color w:val="42479D"/>
                <w:sz w:val="20"/>
              </w:rPr>
              <w:t>/</w:t>
            </w:r>
            <w:r>
              <w:rPr>
                <w:color w:val="42479D"/>
                <w:spacing w:val="14"/>
                <w:sz w:val="20"/>
              </w:rPr>
              <w:t> </w:t>
            </w:r>
            <w:r>
              <w:rPr>
                <w:color w:val="42479D"/>
                <w:spacing w:val="-2"/>
                <w:sz w:val="20"/>
              </w:rPr>
              <w:t>purpose</w:t>
            </w:r>
          </w:p>
        </w:tc>
      </w:tr>
      <w:tr>
        <w:trPr>
          <w:trHeight w:val="839" w:hRule="atLeast"/>
        </w:trPr>
        <w:tc>
          <w:tcPr>
            <w:tcW w:w="3267" w:type="dxa"/>
            <w:tcBorders>
              <w:top w:val="single" w:sz="2" w:space="0" w:color="231F20"/>
              <w:left w:val="single" w:sz="2" w:space="0" w:color="231F20"/>
              <w:bottom w:val="single" w:sz="4" w:space="0" w:color="231F20"/>
              <w:right w:val="single" w:sz="2" w:space="0" w:color="231F20"/>
            </w:tcBorders>
          </w:tcPr>
          <w:p>
            <w:pPr>
              <w:pStyle w:val="TableParagraph"/>
              <w:spacing w:before="72"/>
              <w:rPr>
                <w:sz w:val="20"/>
              </w:rPr>
            </w:pPr>
          </w:p>
          <w:p>
            <w:pPr>
              <w:pStyle w:val="TableParagraph"/>
              <w:spacing w:before="1"/>
              <w:ind w:left="113"/>
              <w:rPr>
                <w:sz w:val="20"/>
              </w:rPr>
            </w:pPr>
            <w:r>
              <w:rPr>
                <w:color w:val="231F20"/>
                <w:sz w:val="20"/>
              </w:rPr>
              <w:t>Climate</w:t>
            </w:r>
            <w:r>
              <w:rPr>
                <w:color w:val="231F20"/>
                <w:spacing w:val="54"/>
                <w:sz w:val="20"/>
              </w:rPr>
              <w:t> </w:t>
            </w:r>
            <w:r>
              <w:rPr>
                <w:color w:val="231F20"/>
                <w:spacing w:val="-4"/>
                <w:sz w:val="20"/>
              </w:rPr>
              <w:t>maps</w:t>
            </w:r>
          </w:p>
        </w:tc>
        <w:tc>
          <w:tcPr>
            <w:tcW w:w="1607" w:type="dxa"/>
            <w:tcBorders>
              <w:top w:val="single" w:sz="2" w:space="0" w:color="414042"/>
              <w:left w:val="single" w:sz="2" w:space="0" w:color="231F20"/>
              <w:bottom w:val="single" w:sz="4" w:space="0" w:color="231F20"/>
              <w:right w:val="single" w:sz="2" w:space="0" w:color="231F20"/>
            </w:tcBorders>
          </w:tcPr>
          <w:p>
            <w:pPr>
              <w:pStyle w:val="TableParagraph"/>
              <w:spacing w:before="72"/>
              <w:rPr>
                <w:sz w:val="20"/>
              </w:rPr>
            </w:pPr>
          </w:p>
          <w:p>
            <w:pPr>
              <w:pStyle w:val="TableParagraph"/>
              <w:spacing w:before="1"/>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2" w:space="0" w:color="414042"/>
              <w:left w:val="single" w:sz="2" w:space="0" w:color="231F20"/>
              <w:bottom w:val="single" w:sz="4" w:space="0" w:color="231F20"/>
              <w:right w:val="single" w:sz="2" w:space="0" w:color="231F20"/>
            </w:tcBorders>
          </w:tcPr>
          <w:p>
            <w:pPr>
              <w:pStyle w:val="TableParagraph"/>
              <w:spacing w:line="247" w:lineRule="auto" w:before="65"/>
              <w:ind w:left="112" w:right="499"/>
              <w:jc w:val="both"/>
              <w:rPr>
                <w:sz w:val="20"/>
              </w:rPr>
            </w:pPr>
            <w:r>
              <w:rPr>
                <w:color w:val="231F20"/>
                <w:sz w:val="20"/>
              </w:rPr>
              <w:t>Students analyse and create a global </w:t>
            </w:r>
            <w:r>
              <w:rPr>
                <w:color w:val="231F20"/>
                <w:sz w:val="20"/>
              </w:rPr>
              <w:t>map showing world climate zones, and link to ocean currents</w:t>
            </w:r>
          </w:p>
        </w:tc>
      </w:tr>
      <w:tr>
        <w:trPr>
          <w:trHeight w:val="836"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spacing w:before="70"/>
              <w:rPr>
                <w:sz w:val="20"/>
              </w:rPr>
            </w:pPr>
          </w:p>
          <w:p>
            <w:pPr>
              <w:pStyle w:val="TableParagraph"/>
              <w:ind w:left="113"/>
              <w:rPr>
                <w:sz w:val="20"/>
              </w:rPr>
            </w:pPr>
            <w:r>
              <w:rPr>
                <w:color w:val="231F20"/>
                <w:sz w:val="20"/>
              </w:rPr>
              <w:t>Economic</w:t>
            </w:r>
            <w:r>
              <w:rPr>
                <w:color w:val="231F20"/>
                <w:spacing w:val="-11"/>
                <w:sz w:val="20"/>
              </w:rPr>
              <w:t> </w:t>
            </w:r>
            <w:r>
              <w:rPr>
                <w:color w:val="231F20"/>
                <w:sz w:val="20"/>
              </w:rPr>
              <w:t>or</w:t>
            </w:r>
            <w:r>
              <w:rPr>
                <w:color w:val="231F20"/>
                <w:spacing w:val="-10"/>
                <w:sz w:val="20"/>
              </w:rPr>
              <w:t> </w:t>
            </w:r>
            <w:r>
              <w:rPr>
                <w:color w:val="231F20"/>
                <w:sz w:val="20"/>
              </w:rPr>
              <w:t>resource</w:t>
            </w:r>
            <w:r>
              <w:rPr>
                <w:color w:val="231F20"/>
                <w:spacing w:val="-10"/>
                <w:sz w:val="20"/>
              </w:rPr>
              <w:t> </w:t>
            </w:r>
            <w:r>
              <w:rPr>
                <w:color w:val="231F20"/>
                <w:spacing w:val="-4"/>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70"/>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7</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ight="173"/>
              <w:rPr>
                <w:sz w:val="20"/>
              </w:rPr>
            </w:pPr>
            <w:r>
              <w:rPr>
                <w:color w:val="231F20"/>
                <w:sz w:val="20"/>
              </w:rPr>
              <w:t>Students analyse a resource map of Africa </w:t>
            </w:r>
            <w:r>
              <w:rPr>
                <w:color w:val="231F20"/>
                <w:sz w:val="20"/>
              </w:rPr>
              <w:t>(atlas) to identify / think about which countries might</w:t>
            </w:r>
            <w:r>
              <w:rPr>
                <w:color w:val="231F20"/>
                <w:spacing w:val="80"/>
                <w:sz w:val="20"/>
              </w:rPr>
              <w:t> </w:t>
            </w:r>
            <w:r>
              <w:rPr>
                <w:color w:val="231F20"/>
                <w:sz w:val="20"/>
              </w:rPr>
              <w:t>be ‘resource rich’?</w:t>
            </w:r>
          </w:p>
        </w:tc>
      </w:tr>
      <w:tr>
        <w:trPr>
          <w:trHeight w:val="1429"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rPr>
                <w:sz w:val="20"/>
              </w:rPr>
            </w:pPr>
          </w:p>
          <w:p>
            <w:pPr>
              <w:pStyle w:val="TableParagraph"/>
              <w:spacing w:before="135"/>
              <w:rPr>
                <w:sz w:val="20"/>
              </w:rPr>
            </w:pPr>
          </w:p>
          <w:p>
            <w:pPr>
              <w:pStyle w:val="TableParagraph"/>
              <w:ind w:left="113"/>
              <w:rPr>
                <w:sz w:val="20"/>
              </w:rPr>
            </w:pPr>
            <w:r>
              <w:rPr>
                <w:color w:val="231F20"/>
                <w:sz w:val="20"/>
              </w:rPr>
              <w:t>Physical</w:t>
            </w:r>
            <w:r>
              <w:rPr>
                <w:color w:val="231F20"/>
                <w:spacing w:val="12"/>
                <w:sz w:val="20"/>
              </w:rPr>
              <w:t> </w:t>
            </w:r>
            <w:r>
              <w:rPr>
                <w:color w:val="231F20"/>
                <w:spacing w:val="-4"/>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70"/>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7</w:t>
            </w:r>
          </w:p>
          <w:p>
            <w:pPr>
              <w:pStyle w:val="TableParagraph"/>
              <w:spacing w:before="130"/>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ight="291"/>
              <w:rPr>
                <w:sz w:val="20"/>
              </w:rPr>
            </w:pPr>
            <w:r>
              <w:rPr>
                <w:color w:val="231F20"/>
                <w:sz w:val="20"/>
              </w:rPr>
              <w:t>Students</w:t>
            </w:r>
            <w:r>
              <w:rPr>
                <w:color w:val="231F20"/>
                <w:spacing w:val="40"/>
                <w:sz w:val="20"/>
              </w:rPr>
              <w:t> </w:t>
            </w:r>
            <w:r>
              <w:rPr>
                <w:color w:val="231F20"/>
                <w:sz w:val="20"/>
              </w:rPr>
              <w:t>analyse</w:t>
            </w:r>
            <w:r>
              <w:rPr>
                <w:color w:val="231F20"/>
                <w:spacing w:val="40"/>
                <w:sz w:val="20"/>
              </w:rPr>
              <w:t> </w:t>
            </w:r>
            <w:r>
              <w:rPr>
                <w:color w:val="231F20"/>
                <w:sz w:val="20"/>
              </w:rPr>
              <w:t>and</w:t>
            </w:r>
            <w:r>
              <w:rPr>
                <w:color w:val="231F20"/>
                <w:spacing w:val="40"/>
                <w:sz w:val="20"/>
              </w:rPr>
              <w:t> </w:t>
            </w:r>
            <w:r>
              <w:rPr>
                <w:color w:val="231F20"/>
                <w:sz w:val="20"/>
              </w:rPr>
              <w:t>use</w:t>
            </w:r>
            <w:r>
              <w:rPr>
                <w:color w:val="231F20"/>
                <w:spacing w:val="40"/>
                <w:sz w:val="20"/>
              </w:rPr>
              <w:t> </w:t>
            </w:r>
            <w:r>
              <w:rPr>
                <w:color w:val="231F20"/>
                <w:sz w:val="20"/>
              </w:rPr>
              <w:t>physical</w:t>
            </w:r>
            <w:r>
              <w:rPr>
                <w:color w:val="231F20"/>
                <w:spacing w:val="40"/>
                <w:sz w:val="20"/>
              </w:rPr>
              <w:t> </w:t>
            </w:r>
            <w:r>
              <w:rPr>
                <w:color w:val="231F20"/>
                <w:sz w:val="20"/>
              </w:rPr>
              <w:t>maps</w:t>
            </w:r>
            <w:r>
              <w:rPr>
                <w:color w:val="231F20"/>
                <w:spacing w:val="40"/>
                <w:sz w:val="20"/>
              </w:rPr>
              <w:t> </w:t>
            </w:r>
            <w:r>
              <w:rPr>
                <w:color w:val="231F20"/>
                <w:sz w:val="20"/>
              </w:rPr>
              <w:t>of UK and Africa.</w:t>
            </w:r>
          </w:p>
          <w:p>
            <w:pPr>
              <w:pStyle w:val="TableParagraph"/>
              <w:spacing w:before="124"/>
              <w:rPr>
                <w:sz w:val="20"/>
              </w:rPr>
            </w:pPr>
          </w:p>
          <w:p>
            <w:pPr>
              <w:pStyle w:val="TableParagraph"/>
              <w:spacing w:line="247" w:lineRule="auto"/>
              <w:ind w:left="112" w:right="291"/>
              <w:rPr>
                <w:sz w:val="20"/>
              </w:rPr>
            </w:pPr>
            <w:r>
              <w:rPr>
                <w:color w:val="231F20"/>
                <w:w w:val="105"/>
                <w:sz w:val="20"/>
              </w:rPr>
              <w:t>Students analyse physical maps of Brazil </w:t>
            </w:r>
            <w:r>
              <w:rPr>
                <w:color w:val="231F20"/>
                <w:w w:val="105"/>
                <w:sz w:val="20"/>
              </w:rPr>
              <w:t>and </w:t>
            </w:r>
            <w:r>
              <w:rPr>
                <w:color w:val="231F20"/>
                <w:spacing w:val="-4"/>
                <w:w w:val="105"/>
                <w:sz w:val="20"/>
              </w:rPr>
              <w:t>Iraq</w:t>
            </w:r>
          </w:p>
        </w:tc>
      </w:tr>
      <w:tr>
        <w:trPr>
          <w:trHeight w:val="949"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spacing w:before="127"/>
              <w:rPr>
                <w:sz w:val="20"/>
              </w:rPr>
            </w:pPr>
          </w:p>
          <w:p>
            <w:pPr>
              <w:pStyle w:val="TableParagraph"/>
              <w:ind w:left="113"/>
              <w:rPr>
                <w:sz w:val="20"/>
              </w:rPr>
            </w:pPr>
            <w:r>
              <w:rPr>
                <w:color w:val="231F20"/>
                <w:sz w:val="20"/>
              </w:rPr>
              <w:t>Political</w:t>
            </w:r>
            <w:r>
              <w:rPr>
                <w:color w:val="231F20"/>
                <w:spacing w:val="-7"/>
                <w:sz w:val="20"/>
              </w:rPr>
              <w:t> </w:t>
            </w:r>
            <w:r>
              <w:rPr>
                <w:color w:val="231F20"/>
                <w:spacing w:val="-4"/>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62"/>
              <w:ind w:left="113"/>
              <w:rPr>
                <w:sz w:val="20"/>
              </w:rPr>
            </w:pPr>
            <w:r>
              <w:rPr>
                <w:color w:val="231F20"/>
                <w:spacing w:val="-4"/>
                <w:sz w:val="20"/>
              </w:rPr>
              <w:t>Year</w:t>
            </w:r>
            <w:r>
              <w:rPr>
                <w:color w:val="231F20"/>
                <w:spacing w:val="-7"/>
                <w:sz w:val="20"/>
              </w:rPr>
              <w:t> </w:t>
            </w:r>
            <w:r>
              <w:rPr>
                <w:color w:val="231F20"/>
                <w:spacing w:val="-10"/>
                <w:sz w:val="20"/>
              </w:rPr>
              <w:t>7</w:t>
            </w:r>
          </w:p>
          <w:p>
            <w:pPr>
              <w:pStyle w:val="TableParagraph"/>
              <w:spacing w:before="130"/>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before="7"/>
              <w:rPr>
                <w:sz w:val="20"/>
              </w:rPr>
            </w:pPr>
          </w:p>
          <w:p>
            <w:pPr>
              <w:pStyle w:val="TableParagraph"/>
              <w:spacing w:line="247" w:lineRule="auto"/>
              <w:ind w:left="112" w:right="291"/>
              <w:rPr>
                <w:sz w:val="20"/>
              </w:rPr>
            </w:pPr>
            <w:r>
              <w:rPr>
                <w:color w:val="231F20"/>
                <w:sz w:val="20"/>
              </w:rPr>
              <w:t>All topics as intro to and locations of, </w:t>
            </w:r>
            <w:r>
              <w:rPr>
                <w:color w:val="231F20"/>
                <w:sz w:val="20"/>
              </w:rPr>
              <w:t>from national to international scale</w:t>
            </w:r>
          </w:p>
        </w:tc>
      </w:tr>
      <w:tr>
        <w:trPr>
          <w:trHeight w:val="1316"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rPr>
                <w:sz w:val="20"/>
              </w:rPr>
            </w:pPr>
          </w:p>
          <w:p>
            <w:pPr>
              <w:pStyle w:val="TableParagraph"/>
              <w:spacing w:before="78"/>
              <w:rPr>
                <w:sz w:val="20"/>
              </w:rPr>
            </w:pPr>
          </w:p>
          <w:p>
            <w:pPr>
              <w:pStyle w:val="TableParagraph"/>
              <w:ind w:left="113"/>
              <w:rPr>
                <w:sz w:val="20"/>
              </w:rPr>
            </w:pPr>
            <w:r>
              <w:rPr>
                <w:color w:val="231F20"/>
                <w:w w:val="105"/>
                <w:sz w:val="20"/>
              </w:rPr>
              <w:t>OS</w:t>
            </w:r>
            <w:r>
              <w:rPr>
                <w:color w:val="231F20"/>
                <w:spacing w:val="-14"/>
                <w:w w:val="105"/>
                <w:sz w:val="20"/>
              </w:rPr>
              <w:t> </w:t>
            </w:r>
            <w:r>
              <w:rPr>
                <w:color w:val="231F20"/>
                <w:spacing w:val="-4"/>
                <w:w w:val="105"/>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14"/>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7</w:t>
            </w:r>
          </w:p>
          <w:p>
            <w:pPr>
              <w:pStyle w:val="TableParagraph"/>
              <w:spacing w:before="129"/>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ight="433"/>
              <w:rPr>
                <w:sz w:val="20"/>
              </w:rPr>
            </w:pPr>
            <w:r>
              <w:rPr>
                <w:color w:val="231F20"/>
                <w:w w:val="105"/>
                <w:sz w:val="20"/>
              </w:rPr>
              <w:t>Use</w:t>
            </w:r>
            <w:r>
              <w:rPr>
                <w:color w:val="231F20"/>
                <w:spacing w:val="-15"/>
                <w:w w:val="105"/>
                <w:sz w:val="20"/>
              </w:rPr>
              <w:t> </w:t>
            </w:r>
            <w:r>
              <w:rPr>
                <w:color w:val="231F20"/>
                <w:w w:val="105"/>
                <w:sz w:val="20"/>
              </w:rPr>
              <w:t>1:25</w:t>
            </w:r>
            <w:r>
              <w:rPr>
                <w:color w:val="231F20"/>
                <w:spacing w:val="-15"/>
                <w:w w:val="105"/>
                <w:sz w:val="20"/>
              </w:rPr>
              <w:t> </w:t>
            </w:r>
            <w:r>
              <w:rPr>
                <w:color w:val="231F20"/>
                <w:w w:val="105"/>
                <w:sz w:val="20"/>
              </w:rPr>
              <w:t>000</w:t>
            </w:r>
            <w:r>
              <w:rPr>
                <w:color w:val="231F20"/>
                <w:spacing w:val="-14"/>
                <w:w w:val="105"/>
                <w:sz w:val="20"/>
              </w:rPr>
              <w:t> </w:t>
            </w:r>
            <w:r>
              <w:rPr>
                <w:color w:val="231F20"/>
                <w:w w:val="105"/>
                <w:sz w:val="20"/>
              </w:rPr>
              <w:t>OS</w:t>
            </w:r>
            <w:r>
              <w:rPr>
                <w:color w:val="231F20"/>
                <w:spacing w:val="-15"/>
                <w:w w:val="105"/>
                <w:sz w:val="20"/>
              </w:rPr>
              <w:t> </w:t>
            </w:r>
            <w:r>
              <w:rPr>
                <w:color w:val="231F20"/>
                <w:w w:val="105"/>
                <w:sz w:val="20"/>
              </w:rPr>
              <w:t>map</w:t>
            </w:r>
            <w:r>
              <w:rPr>
                <w:color w:val="231F20"/>
                <w:spacing w:val="-14"/>
                <w:w w:val="105"/>
                <w:sz w:val="20"/>
              </w:rPr>
              <w:t> </w:t>
            </w:r>
            <w:r>
              <w:rPr>
                <w:color w:val="231F20"/>
                <w:w w:val="105"/>
                <w:sz w:val="20"/>
              </w:rPr>
              <w:t>of</w:t>
            </w:r>
            <w:r>
              <w:rPr>
                <w:color w:val="231F20"/>
                <w:spacing w:val="-15"/>
                <w:w w:val="105"/>
                <w:sz w:val="20"/>
              </w:rPr>
              <w:t> </w:t>
            </w:r>
            <w:r>
              <w:rPr>
                <w:color w:val="231F20"/>
                <w:w w:val="105"/>
                <w:sz w:val="20"/>
              </w:rPr>
              <w:t>Pontefract</w:t>
            </w:r>
            <w:r>
              <w:rPr>
                <w:color w:val="231F20"/>
                <w:spacing w:val="-15"/>
                <w:w w:val="105"/>
                <w:sz w:val="20"/>
              </w:rPr>
              <w:t> </w:t>
            </w:r>
            <w:r>
              <w:rPr>
                <w:color w:val="231F20"/>
                <w:w w:val="105"/>
                <w:sz w:val="20"/>
              </w:rPr>
              <w:t>area</w:t>
            </w:r>
            <w:r>
              <w:rPr>
                <w:color w:val="231F20"/>
                <w:spacing w:val="-14"/>
                <w:w w:val="105"/>
                <w:sz w:val="20"/>
              </w:rPr>
              <w:t> </w:t>
            </w:r>
            <w:r>
              <w:rPr>
                <w:color w:val="231F20"/>
                <w:w w:val="105"/>
                <w:sz w:val="20"/>
              </w:rPr>
              <w:t>and complete a murder mystery task.</w:t>
            </w:r>
          </w:p>
          <w:p>
            <w:pPr>
              <w:pStyle w:val="TableParagraph"/>
              <w:spacing w:before="11"/>
              <w:rPr>
                <w:sz w:val="20"/>
              </w:rPr>
            </w:pPr>
          </w:p>
          <w:p>
            <w:pPr>
              <w:pStyle w:val="TableParagraph"/>
              <w:spacing w:line="247" w:lineRule="auto"/>
              <w:ind w:left="112"/>
              <w:rPr>
                <w:sz w:val="20"/>
              </w:rPr>
            </w:pPr>
            <w:r>
              <w:rPr>
                <w:color w:val="231F20"/>
                <w:spacing w:val="-2"/>
                <w:w w:val="105"/>
                <w:sz w:val="20"/>
              </w:rPr>
              <w:t>Year</w:t>
            </w:r>
            <w:r>
              <w:rPr>
                <w:color w:val="231F20"/>
                <w:spacing w:val="-11"/>
                <w:w w:val="105"/>
                <w:sz w:val="20"/>
              </w:rPr>
              <w:t> </w:t>
            </w:r>
            <w:r>
              <w:rPr>
                <w:color w:val="231F20"/>
                <w:spacing w:val="-2"/>
                <w:w w:val="105"/>
                <w:sz w:val="20"/>
              </w:rPr>
              <w:t>8</w:t>
            </w:r>
            <w:r>
              <w:rPr>
                <w:color w:val="231F20"/>
                <w:spacing w:val="-11"/>
                <w:w w:val="105"/>
                <w:sz w:val="20"/>
              </w:rPr>
              <w:t> </w:t>
            </w:r>
            <w:r>
              <w:rPr>
                <w:color w:val="231F20"/>
                <w:spacing w:val="-2"/>
                <w:w w:val="105"/>
                <w:sz w:val="20"/>
              </w:rPr>
              <w:t>use</w:t>
            </w:r>
            <w:r>
              <w:rPr>
                <w:color w:val="231F20"/>
                <w:spacing w:val="-11"/>
                <w:w w:val="105"/>
                <w:sz w:val="20"/>
              </w:rPr>
              <w:t> </w:t>
            </w:r>
            <w:r>
              <w:rPr>
                <w:color w:val="231F20"/>
                <w:spacing w:val="-2"/>
                <w:w w:val="105"/>
                <w:sz w:val="20"/>
              </w:rPr>
              <w:t>1:10</w:t>
            </w:r>
            <w:r>
              <w:rPr>
                <w:color w:val="231F20"/>
                <w:spacing w:val="-11"/>
                <w:w w:val="105"/>
                <w:sz w:val="20"/>
              </w:rPr>
              <w:t> </w:t>
            </w:r>
            <w:r>
              <w:rPr>
                <w:color w:val="231F20"/>
                <w:spacing w:val="-2"/>
                <w:w w:val="105"/>
                <w:sz w:val="20"/>
              </w:rPr>
              <w:t>000</w:t>
            </w:r>
            <w:r>
              <w:rPr>
                <w:color w:val="231F20"/>
                <w:spacing w:val="-11"/>
                <w:w w:val="105"/>
                <w:sz w:val="20"/>
              </w:rPr>
              <w:t> </w:t>
            </w:r>
            <w:r>
              <w:rPr>
                <w:color w:val="231F20"/>
                <w:spacing w:val="-2"/>
                <w:w w:val="105"/>
                <w:sz w:val="20"/>
              </w:rPr>
              <w:t>street</w:t>
            </w:r>
            <w:r>
              <w:rPr>
                <w:color w:val="231F20"/>
                <w:spacing w:val="-11"/>
                <w:w w:val="105"/>
                <w:sz w:val="20"/>
              </w:rPr>
              <w:t> </w:t>
            </w:r>
            <w:r>
              <w:rPr>
                <w:color w:val="231F20"/>
                <w:spacing w:val="-2"/>
                <w:w w:val="105"/>
                <w:sz w:val="20"/>
              </w:rPr>
              <w:t>view</w:t>
            </w:r>
            <w:r>
              <w:rPr>
                <w:color w:val="231F20"/>
                <w:spacing w:val="-11"/>
                <w:w w:val="105"/>
                <w:sz w:val="20"/>
              </w:rPr>
              <w:t> </w:t>
            </w:r>
            <w:r>
              <w:rPr>
                <w:color w:val="231F20"/>
                <w:spacing w:val="-2"/>
                <w:w w:val="105"/>
                <w:sz w:val="20"/>
              </w:rPr>
              <w:t>of</w:t>
            </w:r>
            <w:r>
              <w:rPr>
                <w:color w:val="231F20"/>
                <w:spacing w:val="-11"/>
                <w:w w:val="105"/>
                <w:sz w:val="20"/>
              </w:rPr>
              <w:t> </w:t>
            </w:r>
            <w:r>
              <w:rPr>
                <w:color w:val="231F20"/>
                <w:spacing w:val="-2"/>
                <w:w w:val="105"/>
                <w:sz w:val="20"/>
              </w:rPr>
              <w:t>Pontefract</w:t>
            </w:r>
            <w:r>
              <w:rPr>
                <w:color w:val="231F20"/>
                <w:spacing w:val="-11"/>
                <w:w w:val="105"/>
                <w:sz w:val="20"/>
              </w:rPr>
              <w:t> </w:t>
            </w:r>
            <w:r>
              <w:rPr>
                <w:color w:val="231F20"/>
                <w:spacing w:val="-2"/>
                <w:w w:val="105"/>
                <w:sz w:val="20"/>
              </w:rPr>
              <w:t>to </w:t>
            </w:r>
            <w:r>
              <w:rPr>
                <w:color w:val="231F20"/>
                <w:w w:val="105"/>
                <w:sz w:val="20"/>
              </w:rPr>
              <w:t>create a Ponte-opoly game</w:t>
            </w:r>
          </w:p>
        </w:tc>
      </w:tr>
      <w:tr>
        <w:trPr>
          <w:trHeight w:val="478"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spacing w:before="123"/>
              <w:ind w:left="113"/>
              <w:rPr>
                <w:sz w:val="20"/>
              </w:rPr>
            </w:pPr>
            <w:r>
              <w:rPr>
                <w:color w:val="231F20"/>
                <w:sz w:val="20"/>
              </w:rPr>
              <w:t>Topographic</w:t>
            </w:r>
            <w:r>
              <w:rPr>
                <w:color w:val="231F20"/>
                <w:spacing w:val="-6"/>
                <w:sz w:val="20"/>
              </w:rPr>
              <w:t> </w:t>
            </w:r>
            <w:r>
              <w:rPr>
                <w:color w:val="231F20"/>
                <w:spacing w:val="-4"/>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123"/>
              <w:ind w:left="113"/>
              <w:rPr>
                <w:sz w:val="20"/>
              </w:rPr>
            </w:pPr>
            <w:r>
              <w:rPr>
                <w:color w:val="231F20"/>
                <w:spacing w:val="-4"/>
                <w:sz w:val="20"/>
              </w:rPr>
              <w:t>Year</w:t>
            </w:r>
            <w:r>
              <w:rPr>
                <w:color w:val="231F20"/>
                <w:spacing w:val="-7"/>
                <w:sz w:val="20"/>
              </w:rPr>
              <w:t> </w:t>
            </w:r>
            <w:r>
              <w:rPr>
                <w:color w:val="231F20"/>
                <w:spacing w:val="-10"/>
                <w:sz w:val="20"/>
              </w:rPr>
              <w:t>7</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before="123"/>
              <w:ind w:left="112"/>
              <w:rPr>
                <w:sz w:val="20"/>
              </w:rPr>
            </w:pPr>
            <w:r>
              <w:rPr>
                <w:color w:val="231F20"/>
                <w:w w:val="105"/>
                <w:sz w:val="20"/>
              </w:rPr>
              <w:t>OS</w:t>
            </w:r>
            <w:r>
              <w:rPr>
                <w:color w:val="231F20"/>
                <w:spacing w:val="-14"/>
                <w:w w:val="105"/>
                <w:sz w:val="20"/>
              </w:rPr>
              <w:t> </w:t>
            </w:r>
            <w:r>
              <w:rPr>
                <w:color w:val="231F20"/>
                <w:w w:val="105"/>
                <w:sz w:val="20"/>
              </w:rPr>
              <w:t>map</w:t>
            </w:r>
            <w:r>
              <w:rPr>
                <w:color w:val="231F20"/>
                <w:spacing w:val="-13"/>
                <w:w w:val="105"/>
                <w:sz w:val="20"/>
              </w:rPr>
              <w:t> </w:t>
            </w:r>
            <w:r>
              <w:rPr>
                <w:color w:val="231F20"/>
                <w:w w:val="105"/>
                <w:sz w:val="20"/>
              </w:rPr>
              <w:t>Pontefract</w:t>
            </w:r>
            <w:r>
              <w:rPr>
                <w:color w:val="231F20"/>
                <w:spacing w:val="-13"/>
                <w:w w:val="105"/>
                <w:sz w:val="20"/>
              </w:rPr>
              <w:t> </w:t>
            </w:r>
            <w:r>
              <w:rPr>
                <w:color w:val="231F20"/>
                <w:w w:val="105"/>
                <w:sz w:val="20"/>
              </w:rPr>
              <w:t>and</w:t>
            </w:r>
            <w:r>
              <w:rPr>
                <w:color w:val="231F20"/>
                <w:spacing w:val="-14"/>
                <w:w w:val="105"/>
                <w:sz w:val="20"/>
              </w:rPr>
              <w:t> </w:t>
            </w:r>
            <w:r>
              <w:rPr>
                <w:color w:val="231F20"/>
                <w:w w:val="105"/>
                <w:sz w:val="20"/>
              </w:rPr>
              <w:t>designing</w:t>
            </w:r>
            <w:r>
              <w:rPr>
                <w:color w:val="231F20"/>
                <w:spacing w:val="-13"/>
                <w:w w:val="105"/>
                <w:sz w:val="20"/>
              </w:rPr>
              <w:t> </w:t>
            </w:r>
            <w:r>
              <w:rPr>
                <w:color w:val="231F20"/>
                <w:w w:val="105"/>
                <w:sz w:val="20"/>
              </w:rPr>
              <w:t>a</w:t>
            </w:r>
            <w:r>
              <w:rPr>
                <w:color w:val="231F20"/>
                <w:spacing w:val="-13"/>
                <w:w w:val="105"/>
                <w:sz w:val="20"/>
              </w:rPr>
              <w:t> </w:t>
            </w:r>
            <w:r>
              <w:rPr>
                <w:color w:val="231F20"/>
                <w:w w:val="105"/>
                <w:sz w:val="20"/>
              </w:rPr>
              <w:t>car</w:t>
            </w:r>
            <w:r>
              <w:rPr>
                <w:color w:val="231F20"/>
                <w:spacing w:val="-14"/>
                <w:w w:val="105"/>
                <w:sz w:val="20"/>
              </w:rPr>
              <w:t> </w:t>
            </w:r>
            <w:r>
              <w:rPr>
                <w:color w:val="231F20"/>
                <w:spacing w:val="-2"/>
                <w:w w:val="105"/>
                <w:sz w:val="20"/>
              </w:rPr>
              <w:t>rally</w:t>
            </w:r>
          </w:p>
        </w:tc>
      </w:tr>
      <w:tr>
        <w:trPr>
          <w:trHeight w:val="596"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spacing w:before="182"/>
              <w:ind w:left="113"/>
              <w:rPr>
                <w:sz w:val="20"/>
              </w:rPr>
            </w:pPr>
            <w:r>
              <w:rPr>
                <w:color w:val="231F20"/>
                <w:spacing w:val="-2"/>
                <w:sz w:val="20"/>
              </w:rPr>
              <w:t>Topological</w:t>
            </w:r>
            <w:r>
              <w:rPr>
                <w:color w:val="231F20"/>
                <w:spacing w:val="5"/>
                <w:sz w:val="20"/>
              </w:rPr>
              <w:t> </w:t>
            </w:r>
            <w:r>
              <w:rPr>
                <w:color w:val="231F20"/>
                <w:spacing w:val="-4"/>
                <w:sz w:val="20"/>
              </w:rPr>
              <w:t>maps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182"/>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2"/>
              <w:rPr>
                <w:sz w:val="20"/>
              </w:rPr>
            </w:pPr>
            <w:r>
              <w:rPr>
                <w:color w:val="231F20"/>
                <w:sz w:val="20"/>
              </w:rPr>
              <w:t>Use of Worldmapper maps of World Military expenditure</w:t>
            </w:r>
            <w:r>
              <w:rPr>
                <w:color w:val="231F20"/>
                <w:spacing w:val="-8"/>
                <w:sz w:val="20"/>
              </w:rPr>
              <w:t> </w:t>
            </w:r>
            <w:r>
              <w:rPr>
                <w:color w:val="231F20"/>
                <w:sz w:val="20"/>
              </w:rPr>
              <w:t>for</w:t>
            </w:r>
            <w:r>
              <w:rPr>
                <w:color w:val="231F20"/>
                <w:spacing w:val="-8"/>
                <w:sz w:val="20"/>
              </w:rPr>
              <w:t> </w:t>
            </w:r>
            <w:r>
              <w:rPr>
                <w:color w:val="231F20"/>
                <w:sz w:val="20"/>
              </w:rPr>
              <w:t>e.g.</w:t>
            </w:r>
            <w:r>
              <w:rPr>
                <w:color w:val="231F20"/>
                <w:spacing w:val="-8"/>
                <w:sz w:val="20"/>
              </w:rPr>
              <w:t> </w:t>
            </w:r>
            <w:r>
              <w:rPr>
                <w:color w:val="231F20"/>
                <w:sz w:val="20"/>
              </w:rPr>
              <w:t>in</w:t>
            </w:r>
            <w:r>
              <w:rPr>
                <w:color w:val="231F20"/>
                <w:spacing w:val="-8"/>
                <w:sz w:val="20"/>
              </w:rPr>
              <w:t> </w:t>
            </w:r>
            <w:r>
              <w:rPr>
                <w:color w:val="231F20"/>
                <w:sz w:val="20"/>
              </w:rPr>
              <w:t>‘The</w:t>
            </w:r>
            <w:r>
              <w:rPr>
                <w:color w:val="231F20"/>
                <w:spacing w:val="-8"/>
                <w:sz w:val="20"/>
              </w:rPr>
              <w:t> </w:t>
            </w:r>
            <w:r>
              <w:rPr>
                <w:color w:val="231F20"/>
                <w:sz w:val="20"/>
              </w:rPr>
              <w:t>geography</w:t>
            </w:r>
            <w:r>
              <w:rPr>
                <w:color w:val="231F20"/>
                <w:spacing w:val="-8"/>
                <w:sz w:val="20"/>
              </w:rPr>
              <w:t> </w:t>
            </w:r>
            <w:r>
              <w:rPr>
                <w:color w:val="231F20"/>
                <w:sz w:val="20"/>
              </w:rPr>
              <w:t>of</w:t>
            </w:r>
            <w:r>
              <w:rPr>
                <w:color w:val="231F20"/>
                <w:spacing w:val="-8"/>
                <w:sz w:val="20"/>
              </w:rPr>
              <w:t> </w:t>
            </w:r>
            <w:r>
              <w:rPr>
                <w:color w:val="231F20"/>
                <w:sz w:val="20"/>
              </w:rPr>
              <w:t>conflict”</w:t>
            </w:r>
          </w:p>
        </w:tc>
      </w:tr>
      <w:tr>
        <w:trPr>
          <w:trHeight w:val="949" w:hRule="atLeast"/>
        </w:trPr>
        <w:tc>
          <w:tcPr>
            <w:tcW w:w="3267" w:type="dxa"/>
            <w:tcBorders>
              <w:top w:val="single" w:sz="4" w:space="0" w:color="231F20"/>
              <w:left w:val="single" w:sz="2" w:space="0" w:color="231F20"/>
              <w:bottom w:val="single" w:sz="4" w:space="0" w:color="231F20"/>
              <w:right w:val="single" w:sz="2" w:space="0" w:color="231F20"/>
            </w:tcBorders>
          </w:tcPr>
          <w:p>
            <w:pPr>
              <w:pStyle w:val="TableParagraph"/>
              <w:spacing w:before="7"/>
              <w:rPr>
                <w:sz w:val="20"/>
              </w:rPr>
            </w:pPr>
          </w:p>
          <w:p>
            <w:pPr>
              <w:pStyle w:val="TableParagraph"/>
              <w:spacing w:line="247" w:lineRule="auto"/>
              <w:ind w:left="113" w:right="77"/>
              <w:rPr>
                <w:sz w:val="20"/>
              </w:rPr>
            </w:pPr>
            <w:r>
              <w:rPr>
                <w:color w:val="231F20"/>
                <w:sz w:val="20"/>
              </w:rPr>
              <w:t>Google</w:t>
            </w:r>
            <w:r>
              <w:rPr>
                <w:color w:val="231F20"/>
                <w:spacing w:val="-4"/>
                <w:sz w:val="20"/>
              </w:rPr>
              <w:t> </w:t>
            </w:r>
            <w:r>
              <w:rPr>
                <w:color w:val="231F20"/>
                <w:sz w:val="20"/>
              </w:rPr>
              <w:t>Maps,</w:t>
            </w:r>
            <w:r>
              <w:rPr>
                <w:color w:val="231F20"/>
                <w:spacing w:val="-4"/>
                <w:sz w:val="20"/>
              </w:rPr>
              <w:t> </w:t>
            </w:r>
            <w:r>
              <w:rPr>
                <w:color w:val="231F20"/>
                <w:sz w:val="20"/>
              </w:rPr>
              <w:t>Google</w:t>
            </w:r>
            <w:r>
              <w:rPr>
                <w:color w:val="231F20"/>
                <w:spacing w:val="-4"/>
                <w:sz w:val="20"/>
              </w:rPr>
              <w:t> </w:t>
            </w:r>
            <w:r>
              <w:rPr>
                <w:color w:val="231F20"/>
                <w:sz w:val="20"/>
              </w:rPr>
              <w:t>Earth</w:t>
            </w:r>
            <w:r>
              <w:rPr>
                <w:color w:val="231F20"/>
                <w:spacing w:val="-4"/>
                <w:sz w:val="20"/>
              </w:rPr>
              <w:t> </w:t>
            </w:r>
            <w:r>
              <w:rPr>
                <w:color w:val="231F20"/>
                <w:sz w:val="20"/>
              </w:rPr>
              <w:t>and </w:t>
            </w:r>
            <w:r>
              <w:rPr>
                <w:color w:val="231F20"/>
                <w:spacing w:val="-2"/>
                <w:sz w:val="20"/>
              </w:rPr>
              <w:t>atlases</w:t>
            </w:r>
          </w:p>
        </w:tc>
        <w:tc>
          <w:tcPr>
            <w:tcW w:w="1607" w:type="dxa"/>
            <w:tcBorders>
              <w:top w:val="single" w:sz="4" w:space="0" w:color="231F20"/>
              <w:left w:val="single" w:sz="2" w:space="0" w:color="231F20"/>
              <w:bottom w:val="single" w:sz="4" w:space="0" w:color="231F20"/>
              <w:right w:val="single" w:sz="2" w:space="0" w:color="231F20"/>
            </w:tcBorders>
          </w:tcPr>
          <w:p>
            <w:pPr>
              <w:pStyle w:val="TableParagraph"/>
              <w:spacing w:before="62"/>
              <w:ind w:left="113"/>
              <w:rPr>
                <w:sz w:val="20"/>
              </w:rPr>
            </w:pPr>
            <w:r>
              <w:rPr>
                <w:color w:val="231F20"/>
                <w:spacing w:val="-4"/>
                <w:sz w:val="20"/>
              </w:rPr>
              <w:t>Year</w:t>
            </w:r>
            <w:r>
              <w:rPr>
                <w:color w:val="231F20"/>
                <w:spacing w:val="-7"/>
                <w:sz w:val="20"/>
              </w:rPr>
              <w:t> </w:t>
            </w:r>
            <w:r>
              <w:rPr>
                <w:color w:val="231F20"/>
                <w:spacing w:val="-10"/>
                <w:sz w:val="20"/>
              </w:rPr>
              <w:t>7</w:t>
            </w:r>
          </w:p>
          <w:p>
            <w:pPr>
              <w:pStyle w:val="TableParagraph"/>
              <w:spacing w:before="130"/>
              <w:rPr>
                <w:sz w:val="20"/>
              </w:rPr>
            </w:pPr>
          </w:p>
          <w:p>
            <w:pPr>
              <w:pStyle w:val="TableParagraph"/>
              <w:ind w:left="113"/>
              <w:rPr>
                <w:sz w:val="20"/>
              </w:rPr>
            </w:pPr>
            <w:r>
              <w:rPr>
                <w:color w:val="231F20"/>
                <w:spacing w:val="-4"/>
                <w:sz w:val="20"/>
              </w:rPr>
              <w:t>Year</w:t>
            </w:r>
            <w:r>
              <w:rPr>
                <w:color w:val="231F20"/>
                <w:spacing w:val="-7"/>
                <w:sz w:val="20"/>
              </w:rPr>
              <w:t> </w:t>
            </w:r>
            <w:r>
              <w:rPr>
                <w:color w:val="231F20"/>
                <w:spacing w:val="-10"/>
                <w:sz w:val="20"/>
              </w:rPr>
              <w:t>8</w:t>
            </w:r>
          </w:p>
        </w:tc>
        <w:tc>
          <w:tcPr>
            <w:tcW w:w="4271" w:type="dxa"/>
            <w:tcBorders>
              <w:top w:val="single" w:sz="4" w:space="0" w:color="231F20"/>
              <w:left w:val="single" w:sz="2" w:space="0" w:color="231F20"/>
              <w:bottom w:val="single" w:sz="4" w:space="0" w:color="231F20"/>
              <w:right w:val="single" w:sz="2" w:space="0" w:color="231F20"/>
            </w:tcBorders>
          </w:tcPr>
          <w:p>
            <w:pPr>
              <w:pStyle w:val="TableParagraph"/>
              <w:spacing w:before="7"/>
              <w:rPr>
                <w:sz w:val="20"/>
              </w:rPr>
            </w:pPr>
          </w:p>
          <w:p>
            <w:pPr>
              <w:pStyle w:val="TableParagraph"/>
              <w:spacing w:line="247" w:lineRule="auto"/>
              <w:ind w:left="112"/>
              <w:rPr>
                <w:sz w:val="20"/>
              </w:rPr>
            </w:pPr>
            <w:r>
              <w:rPr>
                <w:color w:val="231F20"/>
                <w:sz w:val="20"/>
              </w:rPr>
              <w:t>Use</w:t>
            </w:r>
            <w:r>
              <w:rPr>
                <w:color w:val="231F20"/>
                <w:spacing w:val="-3"/>
                <w:sz w:val="20"/>
              </w:rPr>
              <w:t> </w:t>
            </w:r>
            <w:r>
              <w:rPr>
                <w:color w:val="231F20"/>
                <w:sz w:val="20"/>
              </w:rPr>
              <w:t>Google</w:t>
            </w:r>
            <w:r>
              <w:rPr>
                <w:color w:val="231F20"/>
                <w:spacing w:val="-3"/>
                <w:sz w:val="20"/>
              </w:rPr>
              <w:t> </w:t>
            </w:r>
            <w:r>
              <w:rPr>
                <w:color w:val="231F20"/>
                <w:sz w:val="20"/>
              </w:rPr>
              <w:t>Maps</w:t>
            </w:r>
            <w:r>
              <w:rPr>
                <w:color w:val="231F20"/>
                <w:spacing w:val="-3"/>
                <w:sz w:val="20"/>
              </w:rPr>
              <w:t> </w:t>
            </w:r>
            <w:r>
              <w:rPr>
                <w:color w:val="231F20"/>
                <w:sz w:val="20"/>
              </w:rPr>
              <w:t>and</w:t>
            </w:r>
            <w:r>
              <w:rPr>
                <w:color w:val="231F20"/>
                <w:spacing w:val="-3"/>
                <w:sz w:val="20"/>
              </w:rPr>
              <w:t> </w:t>
            </w:r>
            <w:r>
              <w:rPr>
                <w:color w:val="231F20"/>
                <w:sz w:val="20"/>
              </w:rPr>
              <w:t>Google</w:t>
            </w:r>
            <w:r>
              <w:rPr>
                <w:color w:val="231F20"/>
                <w:spacing w:val="-3"/>
                <w:sz w:val="20"/>
              </w:rPr>
              <w:t> </w:t>
            </w:r>
            <w:r>
              <w:rPr>
                <w:color w:val="231F20"/>
                <w:sz w:val="20"/>
              </w:rPr>
              <w:t>Earth</w:t>
            </w:r>
            <w:r>
              <w:rPr>
                <w:color w:val="231F20"/>
                <w:spacing w:val="-3"/>
                <w:sz w:val="20"/>
              </w:rPr>
              <w:t> </w:t>
            </w:r>
            <w:r>
              <w:rPr>
                <w:color w:val="231F20"/>
                <w:sz w:val="20"/>
              </w:rPr>
              <w:t>on</w:t>
            </w:r>
            <w:r>
              <w:rPr>
                <w:color w:val="231F20"/>
                <w:spacing w:val="-3"/>
                <w:sz w:val="20"/>
              </w:rPr>
              <w:t> </w:t>
            </w:r>
            <w:r>
              <w:rPr>
                <w:color w:val="231F20"/>
                <w:sz w:val="20"/>
              </w:rPr>
              <w:t>our</w:t>
            </w:r>
            <w:r>
              <w:rPr>
                <w:color w:val="231F20"/>
                <w:spacing w:val="-3"/>
                <w:sz w:val="20"/>
              </w:rPr>
              <w:t> </w:t>
            </w:r>
            <w:r>
              <w:rPr>
                <w:color w:val="231F20"/>
                <w:sz w:val="20"/>
              </w:rPr>
              <w:t>IWB. Atlases are also used regularly</w:t>
            </w:r>
          </w:p>
        </w:tc>
      </w:tr>
    </w:tbl>
    <w:p>
      <w:pPr>
        <w:pStyle w:val="BodyText"/>
        <w:spacing w:before="137"/>
      </w:pPr>
    </w:p>
    <w:p>
      <w:pPr>
        <w:pStyle w:val="BodyText"/>
        <w:spacing w:before="1"/>
        <w:ind w:left="1048"/>
      </w:pPr>
      <w:r>
        <w:rPr>
          <w:color w:val="231F20"/>
        </w:rPr>
        <w:t>Fig 9 Summary</w:t>
      </w:r>
      <w:r>
        <w:rPr>
          <w:color w:val="231F20"/>
          <w:spacing w:val="1"/>
        </w:rPr>
        <w:t> </w:t>
      </w:r>
      <w:r>
        <w:rPr>
          <w:color w:val="231F20"/>
        </w:rPr>
        <w:t>of maps</w:t>
      </w:r>
      <w:r>
        <w:rPr>
          <w:color w:val="231F20"/>
          <w:spacing w:val="1"/>
        </w:rPr>
        <w:t> </w:t>
      </w:r>
      <w:r>
        <w:rPr>
          <w:color w:val="231F20"/>
        </w:rPr>
        <w:t>used in</w:t>
      </w:r>
      <w:r>
        <w:rPr>
          <w:color w:val="231F20"/>
          <w:spacing w:val="1"/>
        </w:rPr>
        <w:t> </w:t>
      </w:r>
      <w:r>
        <w:rPr>
          <w:color w:val="231F20"/>
        </w:rPr>
        <w:t>KS3 curriculum</w:t>
      </w:r>
      <w:r>
        <w:rPr>
          <w:color w:val="231F20"/>
          <w:spacing w:val="1"/>
        </w:rPr>
        <w:t> </w:t>
      </w:r>
      <w:r>
        <w:rPr>
          <w:color w:val="231F20"/>
        </w:rPr>
        <w:t>Cook </w:t>
      </w:r>
      <w:r>
        <w:rPr>
          <w:color w:val="231F20"/>
          <w:spacing w:val="-2"/>
        </w:rPr>
        <w:t>(2014)</w:t>
      </w:r>
    </w:p>
    <w:p>
      <w:pPr>
        <w:spacing w:after="0"/>
        <w:sectPr>
          <w:headerReference w:type="default" r:id="rId113"/>
          <w:headerReference w:type="even" r:id="rId114"/>
          <w:footerReference w:type="default" r:id="rId115"/>
          <w:pgSz w:w="11910" w:h="16840"/>
          <w:pgMar w:header="558" w:footer="833" w:top="740" w:bottom="1020" w:left="0" w:right="0"/>
          <w:pgNumType w:start="33"/>
        </w:sectPr>
      </w:pPr>
    </w:p>
    <w:p>
      <w:pPr>
        <w:pStyle w:val="BodyText"/>
        <w:rPr>
          <w:sz w:val="40"/>
        </w:rPr>
      </w:pPr>
      <w:r>
        <w:rPr/>
        <w:drawing>
          <wp:anchor distT="0" distB="0" distL="0" distR="0" allowOverlap="1" layoutInCell="1" locked="0" behindDoc="0" simplePos="0" relativeHeight="15783936">
            <wp:simplePos x="0" y="0"/>
            <wp:positionH relativeFrom="page">
              <wp:posOffset>0</wp:posOffset>
            </wp:positionH>
            <wp:positionV relativeFrom="page">
              <wp:posOffset>6570015</wp:posOffset>
            </wp:positionV>
            <wp:extent cx="7559992" cy="3183102"/>
            <wp:effectExtent l="0" t="0" r="0" b="0"/>
            <wp:wrapNone/>
            <wp:docPr id="332" name="Image 332"/>
            <wp:cNvGraphicFramePr>
              <a:graphicFrameLocks/>
            </wp:cNvGraphicFramePr>
            <a:graphic>
              <a:graphicData uri="http://schemas.openxmlformats.org/drawingml/2006/picture">
                <pic:pic>
                  <pic:nvPicPr>
                    <pic:cNvPr id="332" name="Image 332"/>
                    <pic:cNvPicPr/>
                  </pic:nvPicPr>
                  <pic:blipFill>
                    <a:blip r:embed="rId117" cstate="print"/>
                    <a:stretch>
                      <a:fillRect/>
                    </a:stretch>
                  </pic:blipFill>
                  <pic:spPr>
                    <a:xfrm>
                      <a:off x="0" y="0"/>
                      <a:ext cx="7559992" cy="3183102"/>
                    </a:xfrm>
                    <a:prstGeom prst="rect">
                      <a:avLst/>
                    </a:prstGeom>
                  </pic:spPr>
                </pic:pic>
              </a:graphicData>
            </a:graphic>
          </wp:anchor>
        </w:drawing>
      </w:r>
    </w:p>
    <w:p>
      <w:pPr>
        <w:pStyle w:val="BodyText"/>
        <w:spacing w:before="342"/>
        <w:rPr>
          <w:sz w:val="40"/>
        </w:rPr>
      </w:pPr>
    </w:p>
    <w:p>
      <w:pPr>
        <w:pStyle w:val="Heading2"/>
        <w:spacing w:line="247" w:lineRule="auto"/>
        <w:ind w:right="3436"/>
      </w:pPr>
      <w:bookmarkStart w:name="_TOC_250003" w:id="4"/>
      <w:r>
        <w:rPr>
          <w:color w:val="42479D"/>
        </w:rPr>
        <w:t>Planning</w:t>
      </w:r>
      <w:r>
        <w:rPr>
          <w:color w:val="42479D"/>
          <w:spacing w:val="-5"/>
        </w:rPr>
        <w:t> </w:t>
      </w:r>
      <w:r>
        <w:rPr>
          <w:color w:val="42479D"/>
        </w:rPr>
        <w:t>for</w:t>
      </w:r>
      <w:r>
        <w:rPr>
          <w:color w:val="42479D"/>
          <w:spacing w:val="-5"/>
        </w:rPr>
        <w:t> </w:t>
      </w:r>
      <w:r>
        <w:rPr>
          <w:color w:val="42479D"/>
        </w:rPr>
        <w:t>progress</w:t>
      </w:r>
      <w:r>
        <w:rPr>
          <w:color w:val="42479D"/>
          <w:spacing w:val="-5"/>
        </w:rPr>
        <w:t> </w:t>
      </w:r>
      <w:r>
        <w:rPr>
          <w:color w:val="42479D"/>
        </w:rPr>
        <w:t>in</w:t>
      </w:r>
      <w:r>
        <w:rPr>
          <w:color w:val="42479D"/>
          <w:spacing w:val="-5"/>
        </w:rPr>
        <w:t> </w:t>
      </w:r>
      <w:r>
        <w:rPr>
          <w:color w:val="42479D"/>
        </w:rPr>
        <w:t>your</w:t>
      </w:r>
      <w:r>
        <w:rPr>
          <w:color w:val="42479D"/>
          <w:spacing w:val="-5"/>
        </w:rPr>
        <w:t> </w:t>
      </w:r>
      <w:bookmarkEnd w:id="4"/>
      <w:r>
        <w:rPr>
          <w:color w:val="42479D"/>
        </w:rPr>
        <w:t>11-16 geography curriculum</w:t>
      </w:r>
    </w:p>
    <w:p>
      <w:pPr>
        <w:pStyle w:val="BodyText"/>
        <w:spacing w:before="422"/>
        <w:ind w:left="1126"/>
      </w:pPr>
      <w:r>
        <w:rPr>
          <w:color w:val="231F20"/>
        </w:rPr>
        <w:t>The</w:t>
      </w:r>
      <w:r>
        <w:rPr>
          <w:color w:val="231F20"/>
          <w:spacing w:val="-6"/>
        </w:rPr>
        <w:t> </w:t>
      </w:r>
      <w:r>
        <w:rPr>
          <w:color w:val="231F20"/>
        </w:rPr>
        <w:t>former</w:t>
      </w:r>
      <w:r>
        <w:rPr>
          <w:color w:val="231F20"/>
          <w:spacing w:val="-6"/>
        </w:rPr>
        <w:t> </w:t>
      </w:r>
      <w:r>
        <w:rPr>
          <w:color w:val="231F20"/>
        </w:rPr>
        <w:t>chief</w:t>
      </w:r>
      <w:r>
        <w:rPr>
          <w:color w:val="231F20"/>
          <w:spacing w:val="-6"/>
        </w:rPr>
        <w:t> </w:t>
      </w:r>
      <w:r>
        <w:rPr>
          <w:color w:val="231F20"/>
        </w:rPr>
        <w:t>HMI</w:t>
      </w:r>
      <w:r>
        <w:rPr>
          <w:color w:val="231F20"/>
          <w:spacing w:val="-6"/>
        </w:rPr>
        <w:t> </w:t>
      </w:r>
      <w:r>
        <w:rPr>
          <w:color w:val="231F20"/>
        </w:rPr>
        <w:t>for</w:t>
      </w:r>
      <w:r>
        <w:rPr>
          <w:color w:val="231F20"/>
          <w:spacing w:val="-6"/>
        </w:rPr>
        <w:t> </w:t>
      </w:r>
      <w:r>
        <w:rPr>
          <w:color w:val="231F20"/>
        </w:rPr>
        <w:t>geography,</w:t>
      </w:r>
      <w:r>
        <w:rPr>
          <w:color w:val="231F20"/>
          <w:spacing w:val="-6"/>
        </w:rPr>
        <w:t> </w:t>
      </w:r>
      <w:r>
        <w:rPr>
          <w:color w:val="231F20"/>
        </w:rPr>
        <w:t>Trevor</w:t>
      </w:r>
      <w:r>
        <w:rPr>
          <w:color w:val="231F20"/>
          <w:spacing w:val="-6"/>
        </w:rPr>
        <w:t> </w:t>
      </w:r>
      <w:r>
        <w:rPr>
          <w:color w:val="231F20"/>
        </w:rPr>
        <w:t>Bennetts</w:t>
      </w:r>
      <w:r>
        <w:rPr>
          <w:color w:val="231F20"/>
          <w:spacing w:val="-5"/>
        </w:rPr>
        <w:t> </w:t>
      </w:r>
      <w:r>
        <w:rPr>
          <w:color w:val="231F20"/>
        </w:rPr>
        <w:t>(1995)</w:t>
      </w:r>
      <w:r>
        <w:rPr>
          <w:color w:val="231F20"/>
          <w:spacing w:val="-6"/>
        </w:rPr>
        <w:t> </w:t>
      </w:r>
      <w:r>
        <w:rPr>
          <w:color w:val="231F20"/>
        </w:rPr>
        <w:t>defined</w:t>
      </w:r>
      <w:r>
        <w:rPr>
          <w:color w:val="231F20"/>
          <w:spacing w:val="-6"/>
        </w:rPr>
        <w:t> </w:t>
      </w:r>
      <w:r>
        <w:rPr>
          <w:color w:val="231F20"/>
        </w:rPr>
        <w:t>progression</w:t>
      </w:r>
      <w:r>
        <w:rPr>
          <w:color w:val="231F20"/>
          <w:spacing w:val="-6"/>
        </w:rPr>
        <w:t> </w:t>
      </w:r>
      <w:r>
        <w:rPr>
          <w:color w:val="231F20"/>
          <w:spacing w:val="-5"/>
        </w:rPr>
        <w:t>as</w:t>
      </w:r>
    </w:p>
    <w:p>
      <w:pPr>
        <w:pStyle w:val="BodyText"/>
        <w:spacing w:before="75"/>
      </w:pPr>
      <w:r>
        <w:rPr/>
        <mc:AlternateContent>
          <mc:Choice Requires="wps">
            <w:drawing>
              <wp:anchor distT="0" distB="0" distL="0" distR="0" allowOverlap="1" layoutInCell="1" locked="0" behindDoc="1" simplePos="0" relativeHeight="487642112">
                <wp:simplePos x="0" y="0"/>
                <wp:positionH relativeFrom="page">
                  <wp:posOffset>715213</wp:posOffset>
                </wp:positionH>
                <wp:positionV relativeFrom="paragraph">
                  <wp:posOffset>210198</wp:posOffset>
                </wp:positionV>
                <wp:extent cx="6012180" cy="1956435"/>
                <wp:effectExtent l="0" t="0" r="0" b="0"/>
                <wp:wrapTopAndBottom/>
                <wp:docPr id="333" name="Textbox 333"/>
                <wp:cNvGraphicFramePr>
                  <a:graphicFrameLocks/>
                </wp:cNvGraphicFramePr>
                <a:graphic>
                  <a:graphicData uri="http://schemas.microsoft.com/office/word/2010/wordprocessingShape">
                    <wps:wsp>
                      <wps:cNvPr id="333" name="Textbox 333"/>
                      <wps:cNvSpPr txBox="1"/>
                      <wps:spPr>
                        <a:xfrm>
                          <a:off x="0" y="0"/>
                          <a:ext cx="6012180" cy="1956435"/>
                        </a:xfrm>
                        <a:prstGeom prst="rect">
                          <a:avLst/>
                        </a:prstGeom>
                        <a:solidFill>
                          <a:srgbClr val="42479D">
                            <a:alpha val="9999"/>
                          </a:srgbClr>
                        </a:solidFill>
                      </wps:spPr>
                      <wps:txbx>
                        <w:txbxContent>
                          <w:p>
                            <w:pPr>
                              <w:spacing w:line="247" w:lineRule="auto" w:before="306"/>
                              <w:ind w:left="536" w:right="1053" w:firstLine="0"/>
                              <w:jc w:val="both"/>
                              <w:rPr>
                                <w:color w:val="000000"/>
                                <w:sz w:val="28"/>
                              </w:rPr>
                            </w:pPr>
                            <w:r>
                              <w:rPr>
                                <w:color w:val="231F20"/>
                                <w:w w:val="105"/>
                                <w:sz w:val="28"/>
                              </w:rPr>
                              <w:t>“how</w:t>
                            </w:r>
                            <w:r>
                              <w:rPr>
                                <w:color w:val="231F20"/>
                                <w:spacing w:val="-14"/>
                                <w:w w:val="105"/>
                                <w:sz w:val="28"/>
                              </w:rPr>
                              <w:t> </w:t>
                            </w:r>
                            <w:r>
                              <w:rPr>
                                <w:color w:val="231F20"/>
                                <w:w w:val="105"/>
                                <w:sz w:val="28"/>
                              </w:rPr>
                              <w:t>pupils’</w:t>
                            </w:r>
                            <w:r>
                              <w:rPr>
                                <w:color w:val="231F20"/>
                                <w:spacing w:val="-14"/>
                                <w:w w:val="105"/>
                                <w:sz w:val="28"/>
                              </w:rPr>
                              <w:t> </w:t>
                            </w:r>
                            <w:r>
                              <w:rPr>
                                <w:color w:val="231F20"/>
                                <w:w w:val="105"/>
                                <w:sz w:val="28"/>
                              </w:rPr>
                              <w:t>learning</w:t>
                            </w:r>
                            <w:r>
                              <w:rPr>
                                <w:color w:val="231F20"/>
                                <w:spacing w:val="-14"/>
                                <w:w w:val="105"/>
                                <w:sz w:val="28"/>
                              </w:rPr>
                              <w:t> </w:t>
                            </w:r>
                            <w:r>
                              <w:rPr>
                                <w:color w:val="231F20"/>
                                <w:w w:val="105"/>
                                <w:sz w:val="28"/>
                              </w:rPr>
                              <w:t>advances.</w:t>
                            </w:r>
                            <w:r>
                              <w:rPr>
                                <w:color w:val="231F20"/>
                                <w:spacing w:val="-14"/>
                                <w:w w:val="105"/>
                                <w:sz w:val="28"/>
                              </w:rPr>
                              <w:t> </w:t>
                            </w:r>
                            <w:r>
                              <w:rPr>
                                <w:color w:val="231F20"/>
                                <w:w w:val="105"/>
                                <w:sz w:val="28"/>
                              </w:rPr>
                              <w:t>It</w:t>
                            </w:r>
                            <w:r>
                              <w:rPr>
                                <w:color w:val="231F20"/>
                                <w:spacing w:val="-14"/>
                                <w:w w:val="105"/>
                                <w:sz w:val="28"/>
                              </w:rPr>
                              <w:t> </w:t>
                            </w:r>
                            <w:r>
                              <w:rPr>
                                <w:color w:val="231F20"/>
                                <w:w w:val="105"/>
                                <w:sz w:val="28"/>
                              </w:rPr>
                              <w:t>can</w:t>
                            </w:r>
                            <w:r>
                              <w:rPr>
                                <w:color w:val="231F20"/>
                                <w:spacing w:val="-14"/>
                                <w:w w:val="105"/>
                                <w:sz w:val="28"/>
                              </w:rPr>
                              <w:t> </w:t>
                            </w:r>
                            <w:r>
                              <w:rPr>
                                <w:color w:val="231F20"/>
                                <w:w w:val="105"/>
                                <w:sz w:val="28"/>
                              </w:rPr>
                              <w:t>be</w:t>
                            </w:r>
                            <w:r>
                              <w:rPr>
                                <w:color w:val="231F20"/>
                                <w:spacing w:val="-14"/>
                                <w:w w:val="105"/>
                                <w:sz w:val="28"/>
                              </w:rPr>
                              <w:t> </w:t>
                            </w:r>
                            <w:r>
                              <w:rPr>
                                <w:color w:val="231F20"/>
                                <w:w w:val="105"/>
                                <w:sz w:val="28"/>
                              </w:rPr>
                              <w:t>applied</w:t>
                            </w:r>
                            <w:r>
                              <w:rPr>
                                <w:color w:val="231F20"/>
                                <w:spacing w:val="-14"/>
                                <w:w w:val="105"/>
                                <w:sz w:val="28"/>
                              </w:rPr>
                              <w:t> </w:t>
                            </w:r>
                            <w:r>
                              <w:rPr>
                                <w:color w:val="231F20"/>
                                <w:w w:val="105"/>
                                <w:sz w:val="28"/>
                              </w:rPr>
                              <w:t>both</w:t>
                            </w:r>
                            <w:r>
                              <w:rPr>
                                <w:color w:val="231F20"/>
                                <w:spacing w:val="-14"/>
                                <w:w w:val="105"/>
                                <w:sz w:val="28"/>
                              </w:rPr>
                              <w:t> </w:t>
                            </w:r>
                            <w:r>
                              <w:rPr>
                                <w:color w:val="231F20"/>
                                <w:w w:val="105"/>
                                <w:sz w:val="28"/>
                              </w:rPr>
                              <w:t>to</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design of</w:t>
                            </w:r>
                            <w:r>
                              <w:rPr>
                                <w:color w:val="231F20"/>
                                <w:spacing w:val="-9"/>
                                <w:w w:val="105"/>
                                <w:sz w:val="28"/>
                              </w:rPr>
                              <w:t> </w:t>
                            </w:r>
                            <w:r>
                              <w:rPr>
                                <w:color w:val="231F20"/>
                                <w:w w:val="105"/>
                                <w:sz w:val="28"/>
                              </w:rPr>
                              <w:t>a</w:t>
                            </w:r>
                            <w:r>
                              <w:rPr>
                                <w:color w:val="231F20"/>
                                <w:spacing w:val="-9"/>
                                <w:w w:val="105"/>
                                <w:sz w:val="28"/>
                              </w:rPr>
                              <w:t> </w:t>
                            </w:r>
                            <w:r>
                              <w:rPr>
                                <w:color w:val="231F20"/>
                                <w:w w:val="105"/>
                                <w:sz w:val="28"/>
                              </w:rPr>
                              <w:t>curriculum,</w:t>
                            </w:r>
                            <w:r>
                              <w:rPr>
                                <w:color w:val="231F20"/>
                                <w:spacing w:val="-9"/>
                                <w:w w:val="105"/>
                                <w:sz w:val="28"/>
                              </w:rPr>
                              <w:t> </w:t>
                            </w:r>
                            <w:r>
                              <w:rPr>
                                <w:color w:val="231F20"/>
                                <w:w w:val="105"/>
                                <w:sz w:val="28"/>
                              </w:rPr>
                              <w:t>in</w:t>
                            </w:r>
                            <w:r>
                              <w:rPr>
                                <w:color w:val="231F20"/>
                                <w:spacing w:val="-9"/>
                                <w:w w:val="105"/>
                                <w:sz w:val="28"/>
                              </w:rPr>
                              <w:t> </w:t>
                            </w:r>
                            <w:r>
                              <w:rPr>
                                <w:color w:val="231F20"/>
                                <w:w w:val="105"/>
                                <w:sz w:val="28"/>
                              </w:rPr>
                              <w:t>particular</w:t>
                            </w:r>
                            <w:r>
                              <w:rPr>
                                <w:color w:val="231F20"/>
                                <w:spacing w:val="-9"/>
                                <w:w w:val="105"/>
                                <w:sz w:val="28"/>
                              </w:rPr>
                              <w:t> </w:t>
                            </w:r>
                            <w:r>
                              <w:rPr>
                                <w:color w:val="231F20"/>
                                <w:w w:val="105"/>
                                <w:sz w:val="28"/>
                              </w:rPr>
                              <w:t>how</w:t>
                            </w:r>
                            <w:r>
                              <w:rPr>
                                <w:color w:val="231F20"/>
                                <w:spacing w:val="-9"/>
                                <w:w w:val="105"/>
                                <w:sz w:val="28"/>
                              </w:rPr>
                              <w:t> </w:t>
                            </w:r>
                            <w:r>
                              <w:rPr>
                                <w:color w:val="231F20"/>
                                <w:w w:val="105"/>
                                <w:sz w:val="28"/>
                              </w:rPr>
                              <w:t>the</w:t>
                            </w:r>
                            <w:r>
                              <w:rPr>
                                <w:color w:val="231F20"/>
                                <w:spacing w:val="-9"/>
                                <w:w w:val="105"/>
                                <w:sz w:val="28"/>
                              </w:rPr>
                              <w:t> </w:t>
                            </w:r>
                            <w:r>
                              <w:rPr>
                                <w:color w:val="231F20"/>
                                <w:w w:val="105"/>
                                <w:sz w:val="28"/>
                              </w:rPr>
                              <w:t>structure</w:t>
                            </w:r>
                            <w:r>
                              <w:rPr>
                                <w:color w:val="231F20"/>
                                <w:spacing w:val="-9"/>
                                <w:w w:val="105"/>
                                <w:sz w:val="28"/>
                              </w:rPr>
                              <w:t> </w:t>
                            </w:r>
                            <w:r>
                              <w:rPr>
                                <w:color w:val="231F20"/>
                                <w:w w:val="105"/>
                                <w:sz w:val="28"/>
                              </w:rPr>
                              <w:t>of</w:t>
                            </w:r>
                            <w:r>
                              <w:rPr>
                                <w:color w:val="231F20"/>
                                <w:spacing w:val="-9"/>
                                <w:w w:val="105"/>
                                <w:sz w:val="28"/>
                              </w:rPr>
                              <w:t> </w:t>
                            </w:r>
                            <w:r>
                              <w:rPr>
                                <w:color w:val="231F20"/>
                                <w:w w:val="105"/>
                                <w:sz w:val="28"/>
                              </w:rPr>
                              <w:t>the</w:t>
                            </w:r>
                            <w:r>
                              <w:rPr>
                                <w:color w:val="231F20"/>
                                <w:spacing w:val="-9"/>
                                <w:w w:val="105"/>
                                <w:sz w:val="28"/>
                              </w:rPr>
                              <w:t> </w:t>
                            </w:r>
                            <w:r>
                              <w:rPr>
                                <w:color w:val="231F20"/>
                                <w:w w:val="105"/>
                                <w:sz w:val="28"/>
                              </w:rPr>
                              <w:t>content</w:t>
                            </w:r>
                            <w:r>
                              <w:rPr>
                                <w:color w:val="231F20"/>
                                <w:spacing w:val="-9"/>
                                <w:w w:val="105"/>
                                <w:sz w:val="28"/>
                              </w:rPr>
                              <w:t> </w:t>
                            </w:r>
                            <w:r>
                              <w:rPr>
                                <w:color w:val="231F20"/>
                                <w:w w:val="105"/>
                                <w:sz w:val="28"/>
                              </w:rPr>
                              <w:t>and sequence</w:t>
                            </w:r>
                            <w:r>
                              <w:rPr>
                                <w:color w:val="231F20"/>
                                <w:spacing w:val="-12"/>
                                <w:w w:val="105"/>
                                <w:sz w:val="28"/>
                              </w:rPr>
                              <w:t> </w:t>
                            </w:r>
                            <w:r>
                              <w:rPr>
                                <w:color w:val="231F20"/>
                                <w:w w:val="105"/>
                                <w:sz w:val="28"/>
                              </w:rPr>
                              <w:t>of</w:t>
                            </w:r>
                            <w:r>
                              <w:rPr>
                                <w:color w:val="231F20"/>
                                <w:spacing w:val="-12"/>
                                <w:w w:val="105"/>
                                <w:sz w:val="28"/>
                              </w:rPr>
                              <w:t> </w:t>
                            </w:r>
                            <w:r>
                              <w:rPr>
                                <w:color w:val="231F20"/>
                                <w:w w:val="105"/>
                                <w:sz w:val="28"/>
                              </w:rPr>
                              <w:t>learning</w:t>
                            </w:r>
                            <w:r>
                              <w:rPr>
                                <w:color w:val="231F20"/>
                                <w:spacing w:val="-11"/>
                                <w:w w:val="105"/>
                                <w:sz w:val="28"/>
                              </w:rPr>
                              <w:t> </w:t>
                            </w:r>
                            <w:r>
                              <w:rPr>
                                <w:color w:val="231F20"/>
                                <w:w w:val="105"/>
                                <w:sz w:val="28"/>
                              </w:rPr>
                              <w:t>activities</w:t>
                            </w:r>
                            <w:r>
                              <w:rPr>
                                <w:color w:val="231F20"/>
                                <w:spacing w:val="-12"/>
                                <w:w w:val="105"/>
                                <w:sz w:val="28"/>
                              </w:rPr>
                              <w:t> </w:t>
                            </w:r>
                            <w:r>
                              <w:rPr>
                                <w:color w:val="231F20"/>
                                <w:w w:val="105"/>
                                <w:sz w:val="28"/>
                              </w:rPr>
                              <w:t>are</w:t>
                            </w:r>
                            <w:r>
                              <w:rPr>
                                <w:color w:val="231F20"/>
                                <w:spacing w:val="-11"/>
                                <w:w w:val="105"/>
                                <w:sz w:val="28"/>
                              </w:rPr>
                              <w:t> </w:t>
                            </w:r>
                            <w:r>
                              <w:rPr>
                                <w:color w:val="231F20"/>
                                <w:w w:val="105"/>
                                <w:sz w:val="28"/>
                              </w:rPr>
                              <w:t>intended</w:t>
                            </w:r>
                            <w:r>
                              <w:rPr>
                                <w:color w:val="231F20"/>
                                <w:spacing w:val="-12"/>
                                <w:w w:val="105"/>
                                <w:sz w:val="28"/>
                              </w:rPr>
                              <w:t> </w:t>
                            </w:r>
                            <w:r>
                              <w:rPr>
                                <w:color w:val="231F20"/>
                                <w:w w:val="105"/>
                                <w:sz w:val="28"/>
                              </w:rPr>
                              <w:t>to</w:t>
                            </w:r>
                            <w:r>
                              <w:rPr>
                                <w:color w:val="231F20"/>
                                <w:spacing w:val="-11"/>
                                <w:w w:val="105"/>
                                <w:sz w:val="28"/>
                              </w:rPr>
                              <w:t> </w:t>
                            </w:r>
                            <w:r>
                              <w:rPr>
                                <w:color w:val="231F20"/>
                                <w:w w:val="105"/>
                                <w:sz w:val="28"/>
                              </w:rPr>
                              <w:t>facilitate</w:t>
                            </w:r>
                            <w:r>
                              <w:rPr>
                                <w:color w:val="231F20"/>
                                <w:spacing w:val="-12"/>
                                <w:w w:val="105"/>
                                <w:sz w:val="28"/>
                              </w:rPr>
                              <w:t> </w:t>
                            </w:r>
                            <w:r>
                              <w:rPr>
                                <w:color w:val="231F20"/>
                                <w:w w:val="105"/>
                                <w:sz w:val="28"/>
                              </w:rPr>
                              <w:t>advances</w:t>
                            </w:r>
                            <w:r>
                              <w:rPr>
                                <w:color w:val="231F20"/>
                                <w:spacing w:val="-11"/>
                                <w:w w:val="105"/>
                                <w:sz w:val="28"/>
                              </w:rPr>
                              <w:t> </w:t>
                            </w:r>
                            <w:r>
                              <w:rPr>
                                <w:color w:val="231F20"/>
                                <w:spacing w:val="-5"/>
                                <w:w w:val="105"/>
                                <w:sz w:val="28"/>
                              </w:rPr>
                              <w:t>in</w:t>
                            </w:r>
                          </w:p>
                          <w:p>
                            <w:pPr>
                              <w:spacing w:line="247" w:lineRule="auto" w:before="4"/>
                              <w:ind w:left="536" w:right="206" w:firstLine="0"/>
                              <w:jc w:val="left"/>
                              <w:rPr>
                                <w:color w:val="000000"/>
                                <w:sz w:val="28"/>
                              </w:rPr>
                            </w:pPr>
                            <w:r>
                              <w:rPr>
                                <w:color w:val="231F20"/>
                                <w:w w:val="105"/>
                                <w:sz w:val="28"/>
                              </w:rPr>
                              <w:t>learning,</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to</w:t>
                            </w:r>
                            <w:r>
                              <w:rPr>
                                <w:color w:val="231F20"/>
                                <w:spacing w:val="-20"/>
                                <w:w w:val="105"/>
                                <w:sz w:val="28"/>
                              </w:rPr>
                              <w:t> </w:t>
                            </w:r>
                            <w:r>
                              <w:rPr>
                                <w:color w:val="231F20"/>
                                <w:w w:val="105"/>
                                <w:sz w:val="28"/>
                              </w:rPr>
                              <w:t>the</w:t>
                            </w:r>
                            <w:r>
                              <w:rPr>
                                <w:color w:val="231F20"/>
                                <w:spacing w:val="-20"/>
                                <w:w w:val="105"/>
                                <w:sz w:val="28"/>
                              </w:rPr>
                              <w:t> </w:t>
                            </w:r>
                            <w:r>
                              <w:rPr>
                                <w:color w:val="231F20"/>
                                <w:w w:val="105"/>
                                <w:sz w:val="28"/>
                              </w:rPr>
                              <w:t>gradual</w:t>
                            </w:r>
                            <w:r>
                              <w:rPr>
                                <w:color w:val="231F20"/>
                                <w:spacing w:val="-20"/>
                                <w:w w:val="105"/>
                                <w:sz w:val="28"/>
                              </w:rPr>
                              <w:t> </w:t>
                            </w:r>
                            <w:r>
                              <w:rPr>
                                <w:color w:val="231F20"/>
                                <w:w w:val="105"/>
                                <w:sz w:val="28"/>
                              </w:rPr>
                              <w:t>gains</w:t>
                            </w:r>
                            <w:r>
                              <w:rPr>
                                <w:color w:val="231F20"/>
                                <w:spacing w:val="-20"/>
                                <w:w w:val="105"/>
                                <w:sz w:val="28"/>
                              </w:rPr>
                              <w:t> </w:t>
                            </w:r>
                            <w:r>
                              <w:rPr>
                                <w:color w:val="231F20"/>
                                <w:w w:val="105"/>
                                <w:sz w:val="28"/>
                              </w:rPr>
                              <w:t>in</w:t>
                            </w:r>
                            <w:r>
                              <w:rPr>
                                <w:color w:val="231F20"/>
                                <w:spacing w:val="-20"/>
                                <w:w w:val="105"/>
                                <w:sz w:val="28"/>
                              </w:rPr>
                              <w:t> </w:t>
                            </w:r>
                            <w:r>
                              <w:rPr>
                                <w:color w:val="231F20"/>
                                <w:w w:val="105"/>
                                <w:sz w:val="28"/>
                              </w:rPr>
                              <w:t>knowledge,</w:t>
                            </w:r>
                            <w:r>
                              <w:rPr>
                                <w:color w:val="231F20"/>
                                <w:spacing w:val="-20"/>
                                <w:w w:val="105"/>
                                <w:sz w:val="28"/>
                              </w:rPr>
                              <w:t> </w:t>
                            </w:r>
                            <w:r>
                              <w:rPr>
                                <w:color w:val="231F20"/>
                                <w:w w:val="105"/>
                                <w:sz w:val="28"/>
                              </w:rPr>
                              <w:t>understanding</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skills and competencies which pupils actually achieve. Progression has to</w:t>
                            </w:r>
                          </w:p>
                          <w:p>
                            <w:pPr>
                              <w:spacing w:line="247" w:lineRule="auto" w:before="3"/>
                              <w:ind w:left="536" w:right="206" w:firstLine="0"/>
                              <w:jc w:val="left"/>
                              <w:rPr>
                                <w:color w:val="000000"/>
                                <w:sz w:val="28"/>
                              </w:rPr>
                            </w:pPr>
                            <w:r>
                              <w:rPr>
                                <w:color w:val="231F20"/>
                                <w:w w:val="105"/>
                                <w:sz w:val="28"/>
                              </w:rPr>
                              <w:t>be</w:t>
                            </w:r>
                            <w:r>
                              <w:rPr>
                                <w:color w:val="231F20"/>
                                <w:spacing w:val="-15"/>
                                <w:w w:val="105"/>
                                <w:sz w:val="28"/>
                              </w:rPr>
                              <w:t> </w:t>
                            </w:r>
                            <w:r>
                              <w:rPr>
                                <w:color w:val="231F20"/>
                                <w:w w:val="105"/>
                                <w:sz w:val="28"/>
                              </w:rPr>
                              <w:t>planned</w:t>
                            </w:r>
                            <w:r>
                              <w:rPr>
                                <w:color w:val="231F20"/>
                                <w:spacing w:val="-15"/>
                                <w:w w:val="105"/>
                                <w:sz w:val="28"/>
                              </w:rPr>
                              <w:t> </w:t>
                            </w:r>
                            <w:r>
                              <w:rPr>
                                <w:color w:val="231F20"/>
                                <w:w w:val="105"/>
                                <w:sz w:val="28"/>
                              </w:rPr>
                              <w:t>for</w:t>
                            </w:r>
                            <w:r>
                              <w:rPr>
                                <w:color w:val="231F20"/>
                                <w:spacing w:val="-15"/>
                                <w:w w:val="105"/>
                                <w:sz w:val="28"/>
                              </w:rPr>
                              <w:t> </w:t>
                            </w:r>
                            <w:r>
                              <w:rPr>
                                <w:color w:val="231F20"/>
                                <w:w w:val="105"/>
                                <w:sz w:val="28"/>
                              </w:rPr>
                              <w:t>and</w:t>
                            </w:r>
                            <w:r>
                              <w:rPr>
                                <w:color w:val="231F20"/>
                                <w:spacing w:val="-15"/>
                                <w:w w:val="105"/>
                                <w:sz w:val="28"/>
                              </w:rPr>
                              <w:t> </w:t>
                            </w:r>
                            <w:r>
                              <w:rPr>
                                <w:color w:val="231F20"/>
                                <w:w w:val="105"/>
                                <w:sz w:val="28"/>
                              </w:rPr>
                              <w:t>monitored,</w:t>
                            </w:r>
                            <w:r>
                              <w:rPr>
                                <w:color w:val="231F20"/>
                                <w:spacing w:val="-15"/>
                                <w:w w:val="105"/>
                                <w:sz w:val="28"/>
                              </w:rPr>
                              <w:t> </w:t>
                            </w:r>
                            <w:r>
                              <w:rPr>
                                <w:color w:val="231F20"/>
                                <w:w w:val="105"/>
                                <w:sz w:val="28"/>
                              </w:rPr>
                              <w:t>and</w:t>
                            </w:r>
                            <w:r>
                              <w:rPr>
                                <w:color w:val="231F20"/>
                                <w:spacing w:val="-15"/>
                                <w:w w:val="105"/>
                                <w:sz w:val="28"/>
                              </w:rPr>
                              <w:t> </w:t>
                            </w:r>
                            <w:r>
                              <w:rPr>
                                <w:color w:val="231F20"/>
                                <w:w w:val="105"/>
                                <w:sz w:val="28"/>
                              </w:rPr>
                              <w:t>the</w:t>
                            </w:r>
                            <w:r>
                              <w:rPr>
                                <w:color w:val="231F20"/>
                                <w:spacing w:val="-15"/>
                                <w:w w:val="105"/>
                                <w:sz w:val="28"/>
                              </w:rPr>
                              <w:t> </w:t>
                            </w:r>
                            <w:r>
                              <w:rPr>
                                <w:color w:val="231F20"/>
                                <w:w w:val="105"/>
                                <w:sz w:val="28"/>
                              </w:rPr>
                              <w:t>only</w:t>
                            </w:r>
                            <w:r>
                              <w:rPr>
                                <w:color w:val="231F20"/>
                                <w:spacing w:val="-15"/>
                                <w:w w:val="105"/>
                                <w:sz w:val="28"/>
                              </w:rPr>
                              <w:t> </w:t>
                            </w:r>
                            <w:r>
                              <w:rPr>
                                <w:color w:val="231F20"/>
                                <w:w w:val="105"/>
                                <w:sz w:val="28"/>
                              </w:rPr>
                              <w:t>effective</w:t>
                            </w:r>
                            <w:r>
                              <w:rPr>
                                <w:color w:val="231F20"/>
                                <w:spacing w:val="-15"/>
                                <w:w w:val="105"/>
                                <w:sz w:val="28"/>
                              </w:rPr>
                              <w:t> </w:t>
                            </w:r>
                            <w:r>
                              <w:rPr>
                                <w:color w:val="231F20"/>
                                <w:w w:val="105"/>
                                <w:sz w:val="28"/>
                              </w:rPr>
                              <w:t>way</w:t>
                            </w:r>
                            <w:r>
                              <w:rPr>
                                <w:color w:val="231F20"/>
                                <w:spacing w:val="-15"/>
                                <w:w w:val="105"/>
                                <w:sz w:val="28"/>
                              </w:rPr>
                              <w:t> </w:t>
                            </w:r>
                            <w:r>
                              <w:rPr>
                                <w:color w:val="231F20"/>
                                <w:w w:val="105"/>
                                <w:sz w:val="28"/>
                              </w:rPr>
                              <w:t>of</w:t>
                            </w:r>
                            <w:r>
                              <w:rPr>
                                <w:color w:val="231F20"/>
                                <w:spacing w:val="-15"/>
                                <w:w w:val="105"/>
                                <w:sz w:val="28"/>
                              </w:rPr>
                              <w:t> </w:t>
                            </w:r>
                            <w:r>
                              <w:rPr>
                                <w:color w:val="231F20"/>
                                <w:w w:val="105"/>
                                <w:sz w:val="28"/>
                              </w:rPr>
                              <w:t>doing</w:t>
                            </w:r>
                            <w:r>
                              <w:rPr>
                                <w:color w:val="231F20"/>
                                <w:spacing w:val="-15"/>
                                <w:w w:val="105"/>
                                <w:sz w:val="28"/>
                              </w:rPr>
                              <w:t> </w:t>
                            </w:r>
                            <w:r>
                              <w:rPr>
                                <w:color w:val="231F20"/>
                                <w:w w:val="105"/>
                                <w:sz w:val="28"/>
                              </w:rPr>
                              <w:t>the latter is by the use of assessment“ p75</w:t>
                            </w:r>
                          </w:p>
                        </w:txbxContent>
                      </wps:txbx>
                      <wps:bodyPr wrap="square" lIns="0" tIns="0" rIns="0" bIns="0" rtlCol="0">
                        <a:noAutofit/>
                      </wps:bodyPr>
                    </wps:wsp>
                  </a:graphicData>
                </a:graphic>
              </wp:anchor>
            </w:drawing>
          </mc:Choice>
          <mc:Fallback>
            <w:pict>
              <v:shape style="position:absolute;margin-left:56.316002pt;margin-top:16.551081pt;width:473.4pt;height:154.050pt;mso-position-horizontal-relative:page;mso-position-vertical-relative:paragraph;z-index:-15674368;mso-wrap-distance-left:0;mso-wrap-distance-right:0" type="#_x0000_t202" id="docshape306" filled="true" fillcolor="#42479d" stroked="false">
                <v:textbox inset="0,0,0,0">
                  <w:txbxContent>
                    <w:p>
                      <w:pPr>
                        <w:spacing w:line="247" w:lineRule="auto" w:before="306"/>
                        <w:ind w:left="536" w:right="1053" w:firstLine="0"/>
                        <w:jc w:val="both"/>
                        <w:rPr>
                          <w:color w:val="000000"/>
                          <w:sz w:val="28"/>
                        </w:rPr>
                      </w:pPr>
                      <w:r>
                        <w:rPr>
                          <w:color w:val="231F20"/>
                          <w:w w:val="105"/>
                          <w:sz w:val="28"/>
                        </w:rPr>
                        <w:t>“how</w:t>
                      </w:r>
                      <w:r>
                        <w:rPr>
                          <w:color w:val="231F20"/>
                          <w:spacing w:val="-14"/>
                          <w:w w:val="105"/>
                          <w:sz w:val="28"/>
                        </w:rPr>
                        <w:t> </w:t>
                      </w:r>
                      <w:r>
                        <w:rPr>
                          <w:color w:val="231F20"/>
                          <w:w w:val="105"/>
                          <w:sz w:val="28"/>
                        </w:rPr>
                        <w:t>pupils’</w:t>
                      </w:r>
                      <w:r>
                        <w:rPr>
                          <w:color w:val="231F20"/>
                          <w:spacing w:val="-14"/>
                          <w:w w:val="105"/>
                          <w:sz w:val="28"/>
                        </w:rPr>
                        <w:t> </w:t>
                      </w:r>
                      <w:r>
                        <w:rPr>
                          <w:color w:val="231F20"/>
                          <w:w w:val="105"/>
                          <w:sz w:val="28"/>
                        </w:rPr>
                        <w:t>learning</w:t>
                      </w:r>
                      <w:r>
                        <w:rPr>
                          <w:color w:val="231F20"/>
                          <w:spacing w:val="-14"/>
                          <w:w w:val="105"/>
                          <w:sz w:val="28"/>
                        </w:rPr>
                        <w:t> </w:t>
                      </w:r>
                      <w:r>
                        <w:rPr>
                          <w:color w:val="231F20"/>
                          <w:w w:val="105"/>
                          <w:sz w:val="28"/>
                        </w:rPr>
                        <w:t>advances.</w:t>
                      </w:r>
                      <w:r>
                        <w:rPr>
                          <w:color w:val="231F20"/>
                          <w:spacing w:val="-14"/>
                          <w:w w:val="105"/>
                          <w:sz w:val="28"/>
                        </w:rPr>
                        <w:t> </w:t>
                      </w:r>
                      <w:r>
                        <w:rPr>
                          <w:color w:val="231F20"/>
                          <w:w w:val="105"/>
                          <w:sz w:val="28"/>
                        </w:rPr>
                        <w:t>It</w:t>
                      </w:r>
                      <w:r>
                        <w:rPr>
                          <w:color w:val="231F20"/>
                          <w:spacing w:val="-14"/>
                          <w:w w:val="105"/>
                          <w:sz w:val="28"/>
                        </w:rPr>
                        <w:t> </w:t>
                      </w:r>
                      <w:r>
                        <w:rPr>
                          <w:color w:val="231F20"/>
                          <w:w w:val="105"/>
                          <w:sz w:val="28"/>
                        </w:rPr>
                        <w:t>can</w:t>
                      </w:r>
                      <w:r>
                        <w:rPr>
                          <w:color w:val="231F20"/>
                          <w:spacing w:val="-14"/>
                          <w:w w:val="105"/>
                          <w:sz w:val="28"/>
                        </w:rPr>
                        <w:t> </w:t>
                      </w:r>
                      <w:r>
                        <w:rPr>
                          <w:color w:val="231F20"/>
                          <w:w w:val="105"/>
                          <w:sz w:val="28"/>
                        </w:rPr>
                        <w:t>be</w:t>
                      </w:r>
                      <w:r>
                        <w:rPr>
                          <w:color w:val="231F20"/>
                          <w:spacing w:val="-14"/>
                          <w:w w:val="105"/>
                          <w:sz w:val="28"/>
                        </w:rPr>
                        <w:t> </w:t>
                      </w:r>
                      <w:r>
                        <w:rPr>
                          <w:color w:val="231F20"/>
                          <w:w w:val="105"/>
                          <w:sz w:val="28"/>
                        </w:rPr>
                        <w:t>applied</w:t>
                      </w:r>
                      <w:r>
                        <w:rPr>
                          <w:color w:val="231F20"/>
                          <w:spacing w:val="-14"/>
                          <w:w w:val="105"/>
                          <w:sz w:val="28"/>
                        </w:rPr>
                        <w:t> </w:t>
                      </w:r>
                      <w:r>
                        <w:rPr>
                          <w:color w:val="231F20"/>
                          <w:w w:val="105"/>
                          <w:sz w:val="28"/>
                        </w:rPr>
                        <w:t>both</w:t>
                      </w:r>
                      <w:r>
                        <w:rPr>
                          <w:color w:val="231F20"/>
                          <w:spacing w:val="-14"/>
                          <w:w w:val="105"/>
                          <w:sz w:val="28"/>
                        </w:rPr>
                        <w:t> </w:t>
                      </w:r>
                      <w:r>
                        <w:rPr>
                          <w:color w:val="231F20"/>
                          <w:w w:val="105"/>
                          <w:sz w:val="28"/>
                        </w:rPr>
                        <w:t>to</w:t>
                      </w:r>
                      <w:r>
                        <w:rPr>
                          <w:color w:val="231F20"/>
                          <w:spacing w:val="-14"/>
                          <w:w w:val="105"/>
                          <w:sz w:val="28"/>
                        </w:rPr>
                        <w:t> </w:t>
                      </w:r>
                      <w:r>
                        <w:rPr>
                          <w:color w:val="231F20"/>
                          <w:w w:val="105"/>
                          <w:sz w:val="28"/>
                        </w:rPr>
                        <w:t>the</w:t>
                      </w:r>
                      <w:r>
                        <w:rPr>
                          <w:color w:val="231F20"/>
                          <w:spacing w:val="-14"/>
                          <w:w w:val="105"/>
                          <w:sz w:val="28"/>
                        </w:rPr>
                        <w:t> </w:t>
                      </w:r>
                      <w:r>
                        <w:rPr>
                          <w:color w:val="231F20"/>
                          <w:w w:val="105"/>
                          <w:sz w:val="28"/>
                        </w:rPr>
                        <w:t>design of</w:t>
                      </w:r>
                      <w:r>
                        <w:rPr>
                          <w:color w:val="231F20"/>
                          <w:spacing w:val="-9"/>
                          <w:w w:val="105"/>
                          <w:sz w:val="28"/>
                        </w:rPr>
                        <w:t> </w:t>
                      </w:r>
                      <w:r>
                        <w:rPr>
                          <w:color w:val="231F20"/>
                          <w:w w:val="105"/>
                          <w:sz w:val="28"/>
                        </w:rPr>
                        <w:t>a</w:t>
                      </w:r>
                      <w:r>
                        <w:rPr>
                          <w:color w:val="231F20"/>
                          <w:spacing w:val="-9"/>
                          <w:w w:val="105"/>
                          <w:sz w:val="28"/>
                        </w:rPr>
                        <w:t> </w:t>
                      </w:r>
                      <w:r>
                        <w:rPr>
                          <w:color w:val="231F20"/>
                          <w:w w:val="105"/>
                          <w:sz w:val="28"/>
                        </w:rPr>
                        <w:t>curriculum,</w:t>
                      </w:r>
                      <w:r>
                        <w:rPr>
                          <w:color w:val="231F20"/>
                          <w:spacing w:val="-9"/>
                          <w:w w:val="105"/>
                          <w:sz w:val="28"/>
                        </w:rPr>
                        <w:t> </w:t>
                      </w:r>
                      <w:r>
                        <w:rPr>
                          <w:color w:val="231F20"/>
                          <w:w w:val="105"/>
                          <w:sz w:val="28"/>
                        </w:rPr>
                        <w:t>in</w:t>
                      </w:r>
                      <w:r>
                        <w:rPr>
                          <w:color w:val="231F20"/>
                          <w:spacing w:val="-9"/>
                          <w:w w:val="105"/>
                          <w:sz w:val="28"/>
                        </w:rPr>
                        <w:t> </w:t>
                      </w:r>
                      <w:r>
                        <w:rPr>
                          <w:color w:val="231F20"/>
                          <w:w w:val="105"/>
                          <w:sz w:val="28"/>
                        </w:rPr>
                        <w:t>particular</w:t>
                      </w:r>
                      <w:r>
                        <w:rPr>
                          <w:color w:val="231F20"/>
                          <w:spacing w:val="-9"/>
                          <w:w w:val="105"/>
                          <w:sz w:val="28"/>
                        </w:rPr>
                        <w:t> </w:t>
                      </w:r>
                      <w:r>
                        <w:rPr>
                          <w:color w:val="231F20"/>
                          <w:w w:val="105"/>
                          <w:sz w:val="28"/>
                        </w:rPr>
                        <w:t>how</w:t>
                      </w:r>
                      <w:r>
                        <w:rPr>
                          <w:color w:val="231F20"/>
                          <w:spacing w:val="-9"/>
                          <w:w w:val="105"/>
                          <w:sz w:val="28"/>
                        </w:rPr>
                        <w:t> </w:t>
                      </w:r>
                      <w:r>
                        <w:rPr>
                          <w:color w:val="231F20"/>
                          <w:w w:val="105"/>
                          <w:sz w:val="28"/>
                        </w:rPr>
                        <w:t>the</w:t>
                      </w:r>
                      <w:r>
                        <w:rPr>
                          <w:color w:val="231F20"/>
                          <w:spacing w:val="-9"/>
                          <w:w w:val="105"/>
                          <w:sz w:val="28"/>
                        </w:rPr>
                        <w:t> </w:t>
                      </w:r>
                      <w:r>
                        <w:rPr>
                          <w:color w:val="231F20"/>
                          <w:w w:val="105"/>
                          <w:sz w:val="28"/>
                        </w:rPr>
                        <w:t>structure</w:t>
                      </w:r>
                      <w:r>
                        <w:rPr>
                          <w:color w:val="231F20"/>
                          <w:spacing w:val="-9"/>
                          <w:w w:val="105"/>
                          <w:sz w:val="28"/>
                        </w:rPr>
                        <w:t> </w:t>
                      </w:r>
                      <w:r>
                        <w:rPr>
                          <w:color w:val="231F20"/>
                          <w:w w:val="105"/>
                          <w:sz w:val="28"/>
                        </w:rPr>
                        <w:t>of</w:t>
                      </w:r>
                      <w:r>
                        <w:rPr>
                          <w:color w:val="231F20"/>
                          <w:spacing w:val="-9"/>
                          <w:w w:val="105"/>
                          <w:sz w:val="28"/>
                        </w:rPr>
                        <w:t> </w:t>
                      </w:r>
                      <w:r>
                        <w:rPr>
                          <w:color w:val="231F20"/>
                          <w:w w:val="105"/>
                          <w:sz w:val="28"/>
                        </w:rPr>
                        <w:t>the</w:t>
                      </w:r>
                      <w:r>
                        <w:rPr>
                          <w:color w:val="231F20"/>
                          <w:spacing w:val="-9"/>
                          <w:w w:val="105"/>
                          <w:sz w:val="28"/>
                        </w:rPr>
                        <w:t> </w:t>
                      </w:r>
                      <w:r>
                        <w:rPr>
                          <w:color w:val="231F20"/>
                          <w:w w:val="105"/>
                          <w:sz w:val="28"/>
                        </w:rPr>
                        <w:t>content</w:t>
                      </w:r>
                      <w:r>
                        <w:rPr>
                          <w:color w:val="231F20"/>
                          <w:spacing w:val="-9"/>
                          <w:w w:val="105"/>
                          <w:sz w:val="28"/>
                        </w:rPr>
                        <w:t> </w:t>
                      </w:r>
                      <w:r>
                        <w:rPr>
                          <w:color w:val="231F20"/>
                          <w:w w:val="105"/>
                          <w:sz w:val="28"/>
                        </w:rPr>
                        <w:t>and sequence</w:t>
                      </w:r>
                      <w:r>
                        <w:rPr>
                          <w:color w:val="231F20"/>
                          <w:spacing w:val="-12"/>
                          <w:w w:val="105"/>
                          <w:sz w:val="28"/>
                        </w:rPr>
                        <w:t> </w:t>
                      </w:r>
                      <w:r>
                        <w:rPr>
                          <w:color w:val="231F20"/>
                          <w:w w:val="105"/>
                          <w:sz w:val="28"/>
                        </w:rPr>
                        <w:t>of</w:t>
                      </w:r>
                      <w:r>
                        <w:rPr>
                          <w:color w:val="231F20"/>
                          <w:spacing w:val="-12"/>
                          <w:w w:val="105"/>
                          <w:sz w:val="28"/>
                        </w:rPr>
                        <w:t> </w:t>
                      </w:r>
                      <w:r>
                        <w:rPr>
                          <w:color w:val="231F20"/>
                          <w:w w:val="105"/>
                          <w:sz w:val="28"/>
                        </w:rPr>
                        <w:t>learning</w:t>
                      </w:r>
                      <w:r>
                        <w:rPr>
                          <w:color w:val="231F20"/>
                          <w:spacing w:val="-11"/>
                          <w:w w:val="105"/>
                          <w:sz w:val="28"/>
                        </w:rPr>
                        <w:t> </w:t>
                      </w:r>
                      <w:r>
                        <w:rPr>
                          <w:color w:val="231F20"/>
                          <w:w w:val="105"/>
                          <w:sz w:val="28"/>
                        </w:rPr>
                        <w:t>activities</w:t>
                      </w:r>
                      <w:r>
                        <w:rPr>
                          <w:color w:val="231F20"/>
                          <w:spacing w:val="-12"/>
                          <w:w w:val="105"/>
                          <w:sz w:val="28"/>
                        </w:rPr>
                        <w:t> </w:t>
                      </w:r>
                      <w:r>
                        <w:rPr>
                          <w:color w:val="231F20"/>
                          <w:w w:val="105"/>
                          <w:sz w:val="28"/>
                        </w:rPr>
                        <w:t>are</w:t>
                      </w:r>
                      <w:r>
                        <w:rPr>
                          <w:color w:val="231F20"/>
                          <w:spacing w:val="-11"/>
                          <w:w w:val="105"/>
                          <w:sz w:val="28"/>
                        </w:rPr>
                        <w:t> </w:t>
                      </w:r>
                      <w:r>
                        <w:rPr>
                          <w:color w:val="231F20"/>
                          <w:w w:val="105"/>
                          <w:sz w:val="28"/>
                        </w:rPr>
                        <w:t>intended</w:t>
                      </w:r>
                      <w:r>
                        <w:rPr>
                          <w:color w:val="231F20"/>
                          <w:spacing w:val="-12"/>
                          <w:w w:val="105"/>
                          <w:sz w:val="28"/>
                        </w:rPr>
                        <w:t> </w:t>
                      </w:r>
                      <w:r>
                        <w:rPr>
                          <w:color w:val="231F20"/>
                          <w:w w:val="105"/>
                          <w:sz w:val="28"/>
                        </w:rPr>
                        <w:t>to</w:t>
                      </w:r>
                      <w:r>
                        <w:rPr>
                          <w:color w:val="231F20"/>
                          <w:spacing w:val="-11"/>
                          <w:w w:val="105"/>
                          <w:sz w:val="28"/>
                        </w:rPr>
                        <w:t> </w:t>
                      </w:r>
                      <w:r>
                        <w:rPr>
                          <w:color w:val="231F20"/>
                          <w:w w:val="105"/>
                          <w:sz w:val="28"/>
                        </w:rPr>
                        <w:t>facilitate</w:t>
                      </w:r>
                      <w:r>
                        <w:rPr>
                          <w:color w:val="231F20"/>
                          <w:spacing w:val="-12"/>
                          <w:w w:val="105"/>
                          <w:sz w:val="28"/>
                        </w:rPr>
                        <w:t> </w:t>
                      </w:r>
                      <w:r>
                        <w:rPr>
                          <w:color w:val="231F20"/>
                          <w:w w:val="105"/>
                          <w:sz w:val="28"/>
                        </w:rPr>
                        <w:t>advances</w:t>
                      </w:r>
                      <w:r>
                        <w:rPr>
                          <w:color w:val="231F20"/>
                          <w:spacing w:val="-11"/>
                          <w:w w:val="105"/>
                          <w:sz w:val="28"/>
                        </w:rPr>
                        <w:t> </w:t>
                      </w:r>
                      <w:r>
                        <w:rPr>
                          <w:color w:val="231F20"/>
                          <w:spacing w:val="-5"/>
                          <w:w w:val="105"/>
                          <w:sz w:val="28"/>
                        </w:rPr>
                        <w:t>in</w:t>
                      </w:r>
                    </w:p>
                    <w:p>
                      <w:pPr>
                        <w:spacing w:line="247" w:lineRule="auto" w:before="4"/>
                        <w:ind w:left="536" w:right="206" w:firstLine="0"/>
                        <w:jc w:val="left"/>
                        <w:rPr>
                          <w:color w:val="000000"/>
                          <w:sz w:val="28"/>
                        </w:rPr>
                      </w:pPr>
                      <w:r>
                        <w:rPr>
                          <w:color w:val="231F20"/>
                          <w:w w:val="105"/>
                          <w:sz w:val="28"/>
                        </w:rPr>
                        <w:t>learning,</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to</w:t>
                      </w:r>
                      <w:r>
                        <w:rPr>
                          <w:color w:val="231F20"/>
                          <w:spacing w:val="-20"/>
                          <w:w w:val="105"/>
                          <w:sz w:val="28"/>
                        </w:rPr>
                        <w:t> </w:t>
                      </w:r>
                      <w:r>
                        <w:rPr>
                          <w:color w:val="231F20"/>
                          <w:w w:val="105"/>
                          <w:sz w:val="28"/>
                        </w:rPr>
                        <w:t>the</w:t>
                      </w:r>
                      <w:r>
                        <w:rPr>
                          <w:color w:val="231F20"/>
                          <w:spacing w:val="-20"/>
                          <w:w w:val="105"/>
                          <w:sz w:val="28"/>
                        </w:rPr>
                        <w:t> </w:t>
                      </w:r>
                      <w:r>
                        <w:rPr>
                          <w:color w:val="231F20"/>
                          <w:w w:val="105"/>
                          <w:sz w:val="28"/>
                        </w:rPr>
                        <w:t>gradual</w:t>
                      </w:r>
                      <w:r>
                        <w:rPr>
                          <w:color w:val="231F20"/>
                          <w:spacing w:val="-20"/>
                          <w:w w:val="105"/>
                          <w:sz w:val="28"/>
                        </w:rPr>
                        <w:t> </w:t>
                      </w:r>
                      <w:r>
                        <w:rPr>
                          <w:color w:val="231F20"/>
                          <w:w w:val="105"/>
                          <w:sz w:val="28"/>
                        </w:rPr>
                        <w:t>gains</w:t>
                      </w:r>
                      <w:r>
                        <w:rPr>
                          <w:color w:val="231F20"/>
                          <w:spacing w:val="-20"/>
                          <w:w w:val="105"/>
                          <w:sz w:val="28"/>
                        </w:rPr>
                        <w:t> </w:t>
                      </w:r>
                      <w:r>
                        <w:rPr>
                          <w:color w:val="231F20"/>
                          <w:w w:val="105"/>
                          <w:sz w:val="28"/>
                        </w:rPr>
                        <w:t>in</w:t>
                      </w:r>
                      <w:r>
                        <w:rPr>
                          <w:color w:val="231F20"/>
                          <w:spacing w:val="-20"/>
                          <w:w w:val="105"/>
                          <w:sz w:val="28"/>
                        </w:rPr>
                        <w:t> </w:t>
                      </w:r>
                      <w:r>
                        <w:rPr>
                          <w:color w:val="231F20"/>
                          <w:w w:val="105"/>
                          <w:sz w:val="28"/>
                        </w:rPr>
                        <w:t>knowledge,</w:t>
                      </w:r>
                      <w:r>
                        <w:rPr>
                          <w:color w:val="231F20"/>
                          <w:spacing w:val="-20"/>
                          <w:w w:val="105"/>
                          <w:sz w:val="28"/>
                        </w:rPr>
                        <w:t> </w:t>
                      </w:r>
                      <w:r>
                        <w:rPr>
                          <w:color w:val="231F20"/>
                          <w:w w:val="105"/>
                          <w:sz w:val="28"/>
                        </w:rPr>
                        <w:t>understanding</w:t>
                      </w:r>
                      <w:r>
                        <w:rPr>
                          <w:color w:val="231F20"/>
                          <w:spacing w:val="-20"/>
                          <w:w w:val="105"/>
                          <w:sz w:val="28"/>
                        </w:rPr>
                        <w:t> </w:t>
                      </w:r>
                      <w:r>
                        <w:rPr>
                          <w:color w:val="231F20"/>
                          <w:w w:val="105"/>
                          <w:sz w:val="28"/>
                        </w:rPr>
                        <w:t>and</w:t>
                      </w:r>
                      <w:r>
                        <w:rPr>
                          <w:color w:val="231F20"/>
                          <w:spacing w:val="-20"/>
                          <w:w w:val="105"/>
                          <w:sz w:val="28"/>
                        </w:rPr>
                        <w:t> </w:t>
                      </w:r>
                      <w:r>
                        <w:rPr>
                          <w:color w:val="231F20"/>
                          <w:w w:val="105"/>
                          <w:sz w:val="28"/>
                        </w:rPr>
                        <w:t>skills and competencies which pupils actually achieve. Progression has to</w:t>
                      </w:r>
                    </w:p>
                    <w:p>
                      <w:pPr>
                        <w:spacing w:line="247" w:lineRule="auto" w:before="3"/>
                        <w:ind w:left="536" w:right="206" w:firstLine="0"/>
                        <w:jc w:val="left"/>
                        <w:rPr>
                          <w:color w:val="000000"/>
                          <w:sz w:val="28"/>
                        </w:rPr>
                      </w:pPr>
                      <w:r>
                        <w:rPr>
                          <w:color w:val="231F20"/>
                          <w:w w:val="105"/>
                          <w:sz w:val="28"/>
                        </w:rPr>
                        <w:t>be</w:t>
                      </w:r>
                      <w:r>
                        <w:rPr>
                          <w:color w:val="231F20"/>
                          <w:spacing w:val="-15"/>
                          <w:w w:val="105"/>
                          <w:sz w:val="28"/>
                        </w:rPr>
                        <w:t> </w:t>
                      </w:r>
                      <w:r>
                        <w:rPr>
                          <w:color w:val="231F20"/>
                          <w:w w:val="105"/>
                          <w:sz w:val="28"/>
                        </w:rPr>
                        <w:t>planned</w:t>
                      </w:r>
                      <w:r>
                        <w:rPr>
                          <w:color w:val="231F20"/>
                          <w:spacing w:val="-15"/>
                          <w:w w:val="105"/>
                          <w:sz w:val="28"/>
                        </w:rPr>
                        <w:t> </w:t>
                      </w:r>
                      <w:r>
                        <w:rPr>
                          <w:color w:val="231F20"/>
                          <w:w w:val="105"/>
                          <w:sz w:val="28"/>
                        </w:rPr>
                        <w:t>for</w:t>
                      </w:r>
                      <w:r>
                        <w:rPr>
                          <w:color w:val="231F20"/>
                          <w:spacing w:val="-15"/>
                          <w:w w:val="105"/>
                          <w:sz w:val="28"/>
                        </w:rPr>
                        <w:t> </w:t>
                      </w:r>
                      <w:r>
                        <w:rPr>
                          <w:color w:val="231F20"/>
                          <w:w w:val="105"/>
                          <w:sz w:val="28"/>
                        </w:rPr>
                        <w:t>and</w:t>
                      </w:r>
                      <w:r>
                        <w:rPr>
                          <w:color w:val="231F20"/>
                          <w:spacing w:val="-15"/>
                          <w:w w:val="105"/>
                          <w:sz w:val="28"/>
                        </w:rPr>
                        <w:t> </w:t>
                      </w:r>
                      <w:r>
                        <w:rPr>
                          <w:color w:val="231F20"/>
                          <w:w w:val="105"/>
                          <w:sz w:val="28"/>
                        </w:rPr>
                        <w:t>monitored,</w:t>
                      </w:r>
                      <w:r>
                        <w:rPr>
                          <w:color w:val="231F20"/>
                          <w:spacing w:val="-15"/>
                          <w:w w:val="105"/>
                          <w:sz w:val="28"/>
                        </w:rPr>
                        <w:t> </w:t>
                      </w:r>
                      <w:r>
                        <w:rPr>
                          <w:color w:val="231F20"/>
                          <w:w w:val="105"/>
                          <w:sz w:val="28"/>
                        </w:rPr>
                        <w:t>and</w:t>
                      </w:r>
                      <w:r>
                        <w:rPr>
                          <w:color w:val="231F20"/>
                          <w:spacing w:val="-15"/>
                          <w:w w:val="105"/>
                          <w:sz w:val="28"/>
                        </w:rPr>
                        <w:t> </w:t>
                      </w:r>
                      <w:r>
                        <w:rPr>
                          <w:color w:val="231F20"/>
                          <w:w w:val="105"/>
                          <w:sz w:val="28"/>
                        </w:rPr>
                        <w:t>the</w:t>
                      </w:r>
                      <w:r>
                        <w:rPr>
                          <w:color w:val="231F20"/>
                          <w:spacing w:val="-15"/>
                          <w:w w:val="105"/>
                          <w:sz w:val="28"/>
                        </w:rPr>
                        <w:t> </w:t>
                      </w:r>
                      <w:r>
                        <w:rPr>
                          <w:color w:val="231F20"/>
                          <w:w w:val="105"/>
                          <w:sz w:val="28"/>
                        </w:rPr>
                        <w:t>only</w:t>
                      </w:r>
                      <w:r>
                        <w:rPr>
                          <w:color w:val="231F20"/>
                          <w:spacing w:val="-15"/>
                          <w:w w:val="105"/>
                          <w:sz w:val="28"/>
                        </w:rPr>
                        <w:t> </w:t>
                      </w:r>
                      <w:r>
                        <w:rPr>
                          <w:color w:val="231F20"/>
                          <w:w w:val="105"/>
                          <w:sz w:val="28"/>
                        </w:rPr>
                        <w:t>effective</w:t>
                      </w:r>
                      <w:r>
                        <w:rPr>
                          <w:color w:val="231F20"/>
                          <w:spacing w:val="-15"/>
                          <w:w w:val="105"/>
                          <w:sz w:val="28"/>
                        </w:rPr>
                        <w:t> </w:t>
                      </w:r>
                      <w:r>
                        <w:rPr>
                          <w:color w:val="231F20"/>
                          <w:w w:val="105"/>
                          <w:sz w:val="28"/>
                        </w:rPr>
                        <w:t>way</w:t>
                      </w:r>
                      <w:r>
                        <w:rPr>
                          <w:color w:val="231F20"/>
                          <w:spacing w:val="-15"/>
                          <w:w w:val="105"/>
                          <w:sz w:val="28"/>
                        </w:rPr>
                        <w:t> </w:t>
                      </w:r>
                      <w:r>
                        <w:rPr>
                          <w:color w:val="231F20"/>
                          <w:w w:val="105"/>
                          <w:sz w:val="28"/>
                        </w:rPr>
                        <w:t>of</w:t>
                      </w:r>
                      <w:r>
                        <w:rPr>
                          <w:color w:val="231F20"/>
                          <w:spacing w:val="-15"/>
                          <w:w w:val="105"/>
                          <w:sz w:val="28"/>
                        </w:rPr>
                        <w:t> </w:t>
                      </w:r>
                      <w:r>
                        <w:rPr>
                          <w:color w:val="231F20"/>
                          <w:w w:val="105"/>
                          <w:sz w:val="28"/>
                        </w:rPr>
                        <w:t>doing</w:t>
                      </w:r>
                      <w:r>
                        <w:rPr>
                          <w:color w:val="231F20"/>
                          <w:spacing w:val="-15"/>
                          <w:w w:val="105"/>
                          <w:sz w:val="28"/>
                        </w:rPr>
                        <w:t> </w:t>
                      </w:r>
                      <w:r>
                        <w:rPr>
                          <w:color w:val="231F20"/>
                          <w:w w:val="105"/>
                          <w:sz w:val="28"/>
                        </w:rPr>
                        <w:t>the latter is by the use of assessment“ p75</w:t>
                      </w:r>
                    </w:p>
                  </w:txbxContent>
                </v:textbox>
                <v:fill opacity="6553f" type="solid"/>
                <w10:wrap type="topAndBottom"/>
              </v:shape>
            </w:pict>
          </mc:Fallback>
        </mc:AlternateContent>
      </w:r>
    </w:p>
    <w:p>
      <w:pPr>
        <w:pStyle w:val="BodyText"/>
        <w:spacing w:before="43"/>
      </w:pPr>
    </w:p>
    <w:p>
      <w:pPr>
        <w:pStyle w:val="BodyText"/>
        <w:ind w:left="1126"/>
      </w:pPr>
      <w:r>
        <w:rPr>
          <w:color w:val="231F20"/>
        </w:rPr>
        <w:t>The</w:t>
      </w:r>
      <w:r>
        <w:rPr>
          <w:color w:val="231F20"/>
          <w:spacing w:val="7"/>
        </w:rPr>
        <w:t> </w:t>
      </w:r>
      <w:r>
        <w:rPr>
          <w:color w:val="231F20"/>
        </w:rPr>
        <w:t>importance</w:t>
      </w:r>
      <w:r>
        <w:rPr>
          <w:color w:val="231F20"/>
          <w:spacing w:val="8"/>
        </w:rPr>
        <w:t> </w:t>
      </w:r>
      <w:r>
        <w:rPr>
          <w:color w:val="231F20"/>
        </w:rPr>
        <w:t>of</w:t>
      </w:r>
      <w:r>
        <w:rPr>
          <w:color w:val="231F20"/>
          <w:spacing w:val="8"/>
        </w:rPr>
        <w:t> </w:t>
      </w:r>
      <w:r>
        <w:rPr>
          <w:color w:val="231F20"/>
        </w:rPr>
        <w:t>planning</w:t>
      </w:r>
      <w:r>
        <w:rPr>
          <w:color w:val="231F20"/>
          <w:spacing w:val="8"/>
        </w:rPr>
        <w:t> </w:t>
      </w:r>
      <w:r>
        <w:rPr>
          <w:color w:val="231F20"/>
        </w:rPr>
        <w:t>is</w:t>
      </w:r>
      <w:r>
        <w:rPr>
          <w:color w:val="231F20"/>
          <w:spacing w:val="8"/>
        </w:rPr>
        <w:t> </w:t>
      </w:r>
      <w:r>
        <w:rPr>
          <w:color w:val="231F20"/>
        </w:rPr>
        <w:t>abundantly</w:t>
      </w:r>
      <w:r>
        <w:rPr>
          <w:color w:val="231F20"/>
          <w:spacing w:val="7"/>
        </w:rPr>
        <w:t> </w:t>
      </w:r>
      <w:r>
        <w:rPr>
          <w:color w:val="231F20"/>
        </w:rPr>
        <w:t>clear,</w:t>
      </w:r>
      <w:r>
        <w:rPr>
          <w:color w:val="231F20"/>
          <w:spacing w:val="8"/>
        </w:rPr>
        <w:t> </w:t>
      </w:r>
      <w:r>
        <w:rPr>
          <w:color w:val="231F20"/>
        </w:rPr>
        <w:t>a</w:t>
      </w:r>
      <w:r>
        <w:rPr>
          <w:color w:val="231F20"/>
          <w:spacing w:val="8"/>
        </w:rPr>
        <w:t> </w:t>
      </w:r>
      <w:r>
        <w:rPr>
          <w:color w:val="231F20"/>
        </w:rPr>
        <w:t>point</w:t>
      </w:r>
      <w:r>
        <w:rPr>
          <w:color w:val="231F20"/>
          <w:spacing w:val="8"/>
        </w:rPr>
        <w:t> </w:t>
      </w:r>
      <w:r>
        <w:rPr>
          <w:color w:val="231F20"/>
        </w:rPr>
        <w:t>made</w:t>
      </w:r>
      <w:r>
        <w:rPr>
          <w:color w:val="231F20"/>
          <w:spacing w:val="8"/>
        </w:rPr>
        <w:t> </w:t>
      </w:r>
      <w:r>
        <w:rPr>
          <w:color w:val="231F20"/>
        </w:rPr>
        <w:t>clear</w:t>
      </w:r>
      <w:r>
        <w:rPr>
          <w:color w:val="231F20"/>
          <w:spacing w:val="8"/>
        </w:rPr>
        <w:t> </w:t>
      </w:r>
      <w:r>
        <w:rPr>
          <w:color w:val="231F20"/>
        </w:rPr>
        <w:t>by</w:t>
      </w:r>
      <w:r>
        <w:rPr>
          <w:color w:val="231F20"/>
          <w:spacing w:val="7"/>
        </w:rPr>
        <w:t> </w:t>
      </w:r>
      <w:r>
        <w:rPr>
          <w:color w:val="231F20"/>
        </w:rPr>
        <w:t>Bennetts</w:t>
      </w:r>
      <w:r>
        <w:rPr>
          <w:color w:val="231F20"/>
          <w:spacing w:val="8"/>
        </w:rPr>
        <w:t> </w:t>
      </w:r>
      <w:r>
        <w:rPr>
          <w:color w:val="231F20"/>
          <w:spacing w:val="-10"/>
        </w:rPr>
        <w:t>-</w:t>
      </w:r>
    </w:p>
    <w:p>
      <w:pPr>
        <w:pStyle w:val="BodyText"/>
        <w:spacing w:before="74"/>
      </w:pPr>
      <w:r>
        <w:rPr/>
        <mc:AlternateContent>
          <mc:Choice Requires="wps">
            <w:drawing>
              <wp:anchor distT="0" distB="0" distL="0" distR="0" allowOverlap="1" layoutInCell="1" locked="0" behindDoc="1" simplePos="0" relativeHeight="487642624">
                <wp:simplePos x="0" y="0"/>
                <wp:positionH relativeFrom="page">
                  <wp:posOffset>715213</wp:posOffset>
                </wp:positionH>
                <wp:positionV relativeFrom="paragraph">
                  <wp:posOffset>209888</wp:posOffset>
                </wp:positionV>
                <wp:extent cx="6012180" cy="1280795"/>
                <wp:effectExtent l="0" t="0" r="0" b="0"/>
                <wp:wrapTopAndBottom/>
                <wp:docPr id="334" name="Textbox 334"/>
                <wp:cNvGraphicFramePr>
                  <a:graphicFrameLocks/>
                </wp:cNvGraphicFramePr>
                <a:graphic>
                  <a:graphicData uri="http://schemas.microsoft.com/office/word/2010/wordprocessingShape">
                    <wps:wsp>
                      <wps:cNvPr id="334" name="Textbox 334"/>
                      <wps:cNvSpPr txBox="1"/>
                      <wps:spPr>
                        <a:xfrm>
                          <a:off x="0" y="0"/>
                          <a:ext cx="6012180" cy="1280795"/>
                        </a:xfrm>
                        <a:prstGeom prst="rect">
                          <a:avLst/>
                        </a:prstGeom>
                        <a:solidFill>
                          <a:srgbClr val="42479D">
                            <a:alpha val="9999"/>
                          </a:srgbClr>
                        </a:solidFill>
                      </wps:spPr>
                      <wps:txbx>
                        <w:txbxContent>
                          <w:p>
                            <w:pPr>
                              <w:spacing w:line="247" w:lineRule="auto" w:before="306"/>
                              <w:ind w:left="536" w:right="635" w:firstLine="0"/>
                              <w:jc w:val="left"/>
                              <w:rPr>
                                <w:color w:val="000000"/>
                                <w:sz w:val="28"/>
                              </w:rPr>
                            </w:pPr>
                            <w:r>
                              <w:rPr>
                                <w:color w:val="231F20"/>
                                <w:w w:val="105"/>
                                <w:sz w:val="28"/>
                              </w:rPr>
                              <w:t>“Planning</w:t>
                            </w:r>
                            <w:r>
                              <w:rPr>
                                <w:color w:val="231F20"/>
                                <w:spacing w:val="-6"/>
                                <w:w w:val="105"/>
                                <w:sz w:val="28"/>
                              </w:rPr>
                              <w:t> </w:t>
                            </w:r>
                            <w:r>
                              <w:rPr>
                                <w:color w:val="231F20"/>
                                <w:w w:val="105"/>
                                <w:sz w:val="28"/>
                              </w:rPr>
                              <w:t>for</w:t>
                            </w:r>
                            <w:r>
                              <w:rPr>
                                <w:color w:val="231F20"/>
                                <w:spacing w:val="-6"/>
                                <w:w w:val="105"/>
                                <w:sz w:val="28"/>
                              </w:rPr>
                              <w:t> </w:t>
                            </w:r>
                            <w:r>
                              <w:rPr>
                                <w:color w:val="231F20"/>
                                <w:w w:val="105"/>
                                <w:sz w:val="28"/>
                              </w:rPr>
                              <w:t>progression</w:t>
                            </w:r>
                            <w:r>
                              <w:rPr>
                                <w:color w:val="231F20"/>
                                <w:spacing w:val="-6"/>
                                <w:w w:val="105"/>
                                <w:sz w:val="28"/>
                              </w:rPr>
                              <w:t> </w:t>
                            </w:r>
                            <w:r>
                              <w:rPr>
                                <w:color w:val="231F20"/>
                                <w:w w:val="105"/>
                                <w:sz w:val="28"/>
                              </w:rPr>
                              <w:t>should,</w:t>
                            </w:r>
                            <w:r>
                              <w:rPr>
                                <w:color w:val="231F20"/>
                                <w:spacing w:val="-6"/>
                                <w:w w:val="105"/>
                                <w:sz w:val="28"/>
                              </w:rPr>
                              <w:t> </w:t>
                            </w:r>
                            <w:r>
                              <w:rPr>
                                <w:color w:val="231F20"/>
                                <w:w w:val="105"/>
                                <w:sz w:val="28"/>
                              </w:rPr>
                              <w:t>therefore,</w:t>
                            </w:r>
                            <w:r>
                              <w:rPr>
                                <w:color w:val="231F20"/>
                                <w:spacing w:val="-6"/>
                                <w:w w:val="105"/>
                                <w:sz w:val="28"/>
                              </w:rPr>
                              <w:t> </w:t>
                            </w:r>
                            <w:r>
                              <w:rPr>
                                <w:color w:val="231F20"/>
                                <w:w w:val="105"/>
                                <w:sz w:val="28"/>
                              </w:rPr>
                              <w:t>take</w:t>
                            </w:r>
                            <w:r>
                              <w:rPr>
                                <w:color w:val="231F20"/>
                                <w:spacing w:val="-6"/>
                                <w:w w:val="105"/>
                                <w:sz w:val="28"/>
                              </w:rPr>
                              <w:t> </w:t>
                            </w:r>
                            <w:r>
                              <w:rPr>
                                <w:color w:val="231F20"/>
                                <w:w w:val="105"/>
                                <w:sz w:val="28"/>
                              </w:rPr>
                              <w:t>account</w:t>
                            </w:r>
                            <w:r>
                              <w:rPr>
                                <w:color w:val="231F20"/>
                                <w:spacing w:val="-6"/>
                                <w:w w:val="105"/>
                                <w:sz w:val="28"/>
                              </w:rPr>
                              <w:t> </w:t>
                            </w:r>
                            <w:r>
                              <w:rPr>
                                <w:color w:val="231F20"/>
                                <w:w w:val="105"/>
                                <w:sz w:val="28"/>
                              </w:rPr>
                              <w:t>of</w:t>
                            </w:r>
                            <w:r>
                              <w:rPr>
                                <w:color w:val="231F20"/>
                                <w:spacing w:val="-6"/>
                                <w:w w:val="105"/>
                                <w:sz w:val="28"/>
                              </w:rPr>
                              <w:t> </w:t>
                            </w:r>
                            <w:r>
                              <w:rPr>
                                <w:color w:val="231F20"/>
                                <w:w w:val="105"/>
                                <w:sz w:val="28"/>
                              </w:rPr>
                              <w:t>the</w:t>
                            </w:r>
                            <w:r>
                              <w:rPr>
                                <w:color w:val="231F20"/>
                                <w:spacing w:val="-6"/>
                                <w:w w:val="105"/>
                                <w:sz w:val="28"/>
                              </w:rPr>
                              <w:t> </w:t>
                            </w:r>
                            <w:r>
                              <w:rPr>
                                <w:color w:val="231F20"/>
                                <w:w w:val="105"/>
                                <w:sz w:val="28"/>
                              </w:rPr>
                              <w:t>past, </w:t>
                            </w:r>
                            <w:r>
                              <w:rPr>
                                <w:color w:val="231F20"/>
                                <w:spacing w:val="-2"/>
                                <w:w w:val="105"/>
                                <w:sz w:val="28"/>
                              </w:rPr>
                              <w:t>present</w:t>
                            </w:r>
                            <w:r>
                              <w:rPr>
                                <w:color w:val="231F20"/>
                                <w:spacing w:val="-13"/>
                                <w:w w:val="105"/>
                                <w:sz w:val="28"/>
                              </w:rPr>
                              <w:t> </w:t>
                            </w:r>
                            <w:r>
                              <w:rPr>
                                <w:color w:val="231F20"/>
                                <w:spacing w:val="-2"/>
                                <w:w w:val="105"/>
                                <w:sz w:val="28"/>
                              </w:rPr>
                              <w:t>and</w:t>
                            </w:r>
                            <w:r>
                              <w:rPr>
                                <w:color w:val="231F20"/>
                                <w:spacing w:val="-13"/>
                                <w:w w:val="105"/>
                                <w:sz w:val="28"/>
                              </w:rPr>
                              <w:t> </w:t>
                            </w:r>
                            <w:r>
                              <w:rPr>
                                <w:color w:val="231F20"/>
                                <w:spacing w:val="-2"/>
                                <w:w w:val="105"/>
                                <w:sz w:val="28"/>
                              </w:rPr>
                              <w:t>future:</w:t>
                            </w:r>
                            <w:r>
                              <w:rPr>
                                <w:color w:val="231F20"/>
                                <w:spacing w:val="-13"/>
                                <w:w w:val="105"/>
                                <w:sz w:val="28"/>
                              </w:rPr>
                              <w:t> </w:t>
                            </w:r>
                            <w:r>
                              <w:rPr>
                                <w:color w:val="231F20"/>
                                <w:spacing w:val="-2"/>
                                <w:w w:val="105"/>
                                <w:sz w:val="28"/>
                              </w:rPr>
                              <w:t>what</w:t>
                            </w:r>
                            <w:r>
                              <w:rPr>
                                <w:color w:val="231F20"/>
                                <w:spacing w:val="-13"/>
                                <w:w w:val="105"/>
                                <w:sz w:val="28"/>
                              </w:rPr>
                              <w:t> </w:t>
                            </w:r>
                            <w:r>
                              <w:rPr>
                                <w:color w:val="231F20"/>
                                <w:spacing w:val="-2"/>
                                <w:w w:val="105"/>
                                <w:sz w:val="28"/>
                              </w:rPr>
                              <w:t>pupils</w:t>
                            </w:r>
                            <w:r>
                              <w:rPr>
                                <w:color w:val="231F20"/>
                                <w:spacing w:val="-13"/>
                                <w:w w:val="105"/>
                                <w:sz w:val="28"/>
                              </w:rPr>
                              <w:t> </w:t>
                            </w:r>
                            <w:r>
                              <w:rPr>
                                <w:color w:val="231F20"/>
                                <w:spacing w:val="-2"/>
                                <w:w w:val="105"/>
                                <w:sz w:val="28"/>
                              </w:rPr>
                              <w:t>have</w:t>
                            </w:r>
                            <w:r>
                              <w:rPr>
                                <w:color w:val="231F20"/>
                                <w:spacing w:val="-13"/>
                                <w:w w:val="105"/>
                                <w:sz w:val="28"/>
                              </w:rPr>
                              <w:t> </w:t>
                            </w:r>
                            <w:r>
                              <w:rPr>
                                <w:color w:val="231F20"/>
                                <w:spacing w:val="-2"/>
                                <w:w w:val="105"/>
                                <w:sz w:val="28"/>
                              </w:rPr>
                              <w:t>already</w:t>
                            </w:r>
                            <w:r>
                              <w:rPr>
                                <w:color w:val="231F20"/>
                                <w:spacing w:val="-13"/>
                                <w:w w:val="105"/>
                                <w:sz w:val="28"/>
                              </w:rPr>
                              <w:t> </w:t>
                            </w:r>
                            <w:r>
                              <w:rPr>
                                <w:color w:val="231F20"/>
                                <w:spacing w:val="-2"/>
                                <w:w w:val="105"/>
                                <w:sz w:val="28"/>
                              </w:rPr>
                              <w:t>experienced</w:t>
                            </w:r>
                            <w:r>
                              <w:rPr>
                                <w:color w:val="231F20"/>
                                <w:spacing w:val="-13"/>
                                <w:w w:val="105"/>
                                <w:sz w:val="28"/>
                              </w:rPr>
                              <w:t> </w:t>
                            </w:r>
                            <w:r>
                              <w:rPr>
                                <w:color w:val="231F20"/>
                                <w:spacing w:val="-2"/>
                                <w:w w:val="105"/>
                                <w:sz w:val="28"/>
                              </w:rPr>
                              <w:t>and</w:t>
                            </w:r>
                            <w:r>
                              <w:rPr>
                                <w:color w:val="231F20"/>
                                <w:spacing w:val="-13"/>
                                <w:w w:val="105"/>
                                <w:sz w:val="28"/>
                              </w:rPr>
                              <w:t> </w:t>
                            </w:r>
                            <w:r>
                              <w:rPr>
                                <w:color w:val="231F20"/>
                                <w:spacing w:val="-2"/>
                                <w:w w:val="105"/>
                                <w:sz w:val="28"/>
                              </w:rPr>
                              <w:t>achieved; </w:t>
                            </w:r>
                            <w:r>
                              <w:rPr>
                                <w:color w:val="231F20"/>
                                <w:w w:val="105"/>
                                <w:sz w:val="28"/>
                              </w:rPr>
                              <w:t>what they can reasonably be expected to do at the time; and what will best serve their future needs.” p75</w:t>
                            </w:r>
                          </w:p>
                        </w:txbxContent>
                      </wps:txbx>
                      <wps:bodyPr wrap="square" lIns="0" tIns="0" rIns="0" bIns="0" rtlCol="0">
                        <a:noAutofit/>
                      </wps:bodyPr>
                    </wps:wsp>
                  </a:graphicData>
                </a:graphic>
              </wp:anchor>
            </w:drawing>
          </mc:Choice>
          <mc:Fallback>
            <w:pict>
              <v:shape style="position:absolute;margin-left:56.316002pt;margin-top:16.52664pt;width:473.4pt;height:100.85pt;mso-position-horizontal-relative:page;mso-position-vertical-relative:paragraph;z-index:-15673856;mso-wrap-distance-left:0;mso-wrap-distance-right:0" type="#_x0000_t202" id="docshape307" filled="true" fillcolor="#42479d" stroked="false">
                <v:textbox inset="0,0,0,0">
                  <w:txbxContent>
                    <w:p>
                      <w:pPr>
                        <w:spacing w:line="247" w:lineRule="auto" w:before="306"/>
                        <w:ind w:left="536" w:right="635" w:firstLine="0"/>
                        <w:jc w:val="left"/>
                        <w:rPr>
                          <w:color w:val="000000"/>
                          <w:sz w:val="28"/>
                        </w:rPr>
                      </w:pPr>
                      <w:r>
                        <w:rPr>
                          <w:color w:val="231F20"/>
                          <w:w w:val="105"/>
                          <w:sz w:val="28"/>
                        </w:rPr>
                        <w:t>“Planning</w:t>
                      </w:r>
                      <w:r>
                        <w:rPr>
                          <w:color w:val="231F20"/>
                          <w:spacing w:val="-6"/>
                          <w:w w:val="105"/>
                          <w:sz w:val="28"/>
                        </w:rPr>
                        <w:t> </w:t>
                      </w:r>
                      <w:r>
                        <w:rPr>
                          <w:color w:val="231F20"/>
                          <w:w w:val="105"/>
                          <w:sz w:val="28"/>
                        </w:rPr>
                        <w:t>for</w:t>
                      </w:r>
                      <w:r>
                        <w:rPr>
                          <w:color w:val="231F20"/>
                          <w:spacing w:val="-6"/>
                          <w:w w:val="105"/>
                          <w:sz w:val="28"/>
                        </w:rPr>
                        <w:t> </w:t>
                      </w:r>
                      <w:r>
                        <w:rPr>
                          <w:color w:val="231F20"/>
                          <w:w w:val="105"/>
                          <w:sz w:val="28"/>
                        </w:rPr>
                        <w:t>progression</w:t>
                      </w:r>
                      <w:r>
                        <w:rPr>
                          <w:color w:val="231F20"/>
                          <w:spacing w:val="-6"/>
                          <w:w w:val="105"/>
                          <w:sz w:val="28"/>
                        </w:rPr>
                        <w:t> </w:t>
                      </w:r>
                      <w:r>
                        <w:rPr>
                          <w:color w:val="231F20"/>
                          <w:w w:val="105"/>
                          <w:sz w:val="28"/>
                        </w:rPr>
                        <w:t>should,</w:t>
                      </w:r>
                      <w:r>
                        <w:rPr>
                          <w:color w:val="231F20"/>
                          <w:spacing w:val="-6"/>
                          <w:w w:val="105"/>
                          <w:sz w:val="28"/>
                        </w:rPr>
                        <w:t> </w:t>
                      </w:r>
                      <w:r>
                        <w:rPr>
                          <w:color w:val="231F20"/>
                          <w:w w:val="105"/>
                          <w:sz w:val="28"/>
                        </w:rPr>
                        <w:t>therefore,</w:t>
                      </w:r>
                      <w:r>
                        <w:rPr>
                          <w:color w:val="231F20"/>
                          <w:spacing w:val="-6"/>
                          <w:w w:val="105"/>
                          <w:sz w:val="28"/>
                        </w:rPr>
                        <w:t> </w:t>
                      </w:r>
                      <w:r>
                        <w:rPr>
                          <w:color w:val="231F20"/>
                          <w:w w:val="105"/>
                          <w:sz w:val="28"/>
                        </w:rPr>
                        <w:t>take</w:t>
                      </w:r>
                      <w:r>
                        <w:rPr>
                          <w:color w:val="231F20"/>
                          <w:spacing w:val="-6"/>
                          <w:w w:val="105"/>
                          <w:sz w:val="28"/>
                        </w:rPr>
                        <w:t> </w:t>
                      </w:r>
                      <w:r>
                        <w:rPr>
                          <w:color w:val="231F20"/>
                          <w:w w:val="105"/>
                          <w:sz w:val="28"/>
                        </w:rPr>
                        <w:t>account</w:t>
                      </w:r>
                      <w:r>
                        <w:rPr>
                          <w:color w:val="231F20"/>
                          <w:spacing w:val="-6"/>
                          <w:w w:val="105"/>
                          <w:sz w:val="28"/>
                        </w:rPr>
                        <w:t> </w:t>
                      </w:r>
                      <w:r>
                        <w:rPr>
                          <w:color w:val="231F20"/>
                          <w:w w:val="105"/>
                          <w:sz w:val="28"/>
                        </w:rPr>
                        <w:t>of</w:t>
                      </w:r>
                      <w:r>
                        <w:rPr>
                          <w:color w:val="231F20"/>
                          <w:spacing w:val="-6"/>
                          <w:w w:val="105"/>
                          <w:sz w:val="28"/>
                        </w:rPr>
                        <w:t> </w:t>
                      </w:r>
                      <w:r>
                        <w:rPr>
                          <w:color w:val="231F20"/>
                          <w:w w:val="105"/>
                          <w:sz w:val="28"/>
                        </w:rPr>
                        <w:t>the</w:t>
                      </w:r>
                      <w:r>
                        <w:rPr>
                          <w:color w:val="231F20"/>
                          <w:spacing w:val="-6"/>
                          <w:w w:val="105"/>
                          <w:sz w:val="28"/>
                        </w:rPr>
                        <w:t> </w:t>
                      </w:r>
                      <w:r>
                        <w:rPr>
                          <w:color w:val="231F20"/>
                          <w:w w:val="105"/>
                          <w:sz w:val="28"/>
                        </w:rPr>
                        <w:t>past, </w:t>
                      </w:r>
                      <w:r>
                        <w:rPr>
                          <w:color w:val="231F20"/>
                          <w:spacing w:val="-2"/>
                          <w:w w:val="105"/>
                          <w:sz w:val="28"/>
                        </w:rPr>
                        <w:t>present</w:t>
                      </w:r>
                      <w:r>
                        <w:rPr>
                          <w:color w:val="231F20"/>
                          <w:spacing w:val="-13"/>
                          <w:w w:val="105"/>
                          <w:sz w:val="28"/>
                        </w:rPr>
                        <w:t> </w:t>
                      </w:r>
                      <w:r>
                        <w:rPr>
                          <w:color w:val="231F20"/>
                          <w:spacing w:val="-2"/>
                          <w:w w:val="105"/>
                          <w:sz w:val="28"/>
                        </w:rPr>
                        <w:t>and</w:t>
                      </w:r>
                      <w:r>
                        <w:rPr>
                          <w:color w:val="231F20"/>
                          <w:spacing w:val="-13"/>
                          <w:w w:val="105"/>
                          <w:sz w:val="28"/>
                        </w:rPr>
                        <w:t> </w:t>
                      </w:r>
                      <w:r>
                        <w:rPr>
                          <w:color w:val="231F20"/>
                          <w:spacing w:val="-2"/>
                          <w:w w:val="105"/>
                          <w:sz w:val="28"/>
                        </w:rPr>
                        <w:t>future:</w:t>
                      </w:r>
                      <w:r>
                        <w:rPr>
                          <w:color w:val="231F20"/>
                          <w:spacing w:val="-13"/>
                          <w:w w:val="105"/>
                          <w:sz w:val="28"/>
                        </w:rPr>
                        <w:t> </w:t>
                      </w:r>
                      <w:r>
                        <w:rPr>
                          <w:color w:val="231F20"/>
                          <w:spacing w:val="-2"/>
                          <w:w w:val="105"/>
                          <w:sz w:val="28"/>
                        </w:rPr>
                        <w:t>what</w:t>
                      </w:r>
                      <w:r>
                        <w:rPr>
                          <w:color w:val="231F20"/>
                          <w:spacing w:val="-13"/>
                          <w:w w:val="105"/>
                          <w:sz w:val="28"/>
                        </w:rPr>
                        <w:t> </w:t>
                      </w:r>
                      <w:r>
                        <w:rPr>
                          <w:color w:val="231F20"/>
                          <w:spacing w:val="-2"/>
                          <w:w w:val="105"/>
                          <w:sz w:val="28"/>
                        </w:rPr>
                        <w:t>pupils</w:t>
                      </w:r>
                      <w:r>
                        <w:rPr>
                          <w:color w:val="231F20"/>
                          <w:spacing w:val="-13"/>
                          <w:w w:val="105"/>
                          <w:sz w:val="28"/>
                        </w:rPr>
                        <w:t> </w:t>
                      </w:r>
                      <w:r>
                        <w:rPr>
                          <w:color w:val="231F20"/>
                          <w:spacing w:val="-2"/>
                          <w:w w:val="105"/>
                          <w:sz w:val="28"/>
                        </w:rPr>
                        <w:t>have</w:t>
                      </w:r>
                      <w:r>
                        <w:rPr>
                          <w:color w:val="231F20"/>
                          <w:spacing w:val="-13"/>
                          <w:w w:val="105"/>
                          <w:sz w:val="28"/>
                        </w:rPr>
                        <w:t> </w:t>
                      </w:r>
                      <w:r>
                        <w:rPr>
                          <w:color w:val="231F20"/>
                          <w:spacing w:val="-2"/>
                          <w:w w:val="105"/>
                          <w:sz w:val="28"/>
                        </w:rPr>
                        <w:t>already</w:t>
                      </w:r>
                      <w:r>
                        <w:rPr>
                          <w:color w:val="231F20"/>
                          <w:spacing w:val="-13"/>
                          <w:w w:val="105"/>
                          <w:sz w:val="28"/>
                        </w:rPr>
                        <w:t> </w:t>
                      </w:r>
                      <w:r>
                        <w:rPr>
                          <w:color w:val="231F20"/>
                          <w:spacing w:val="-2"/>
                          <w:w w:val="105"/>
                          <w:sz w:val="28"/>
                        </w:rPr>
                        <w:t>experienced</w:t>
                      </w:r>
                      <w:r>
                        <w:rPr>
                          <w:color w:val="231F20"/>
                          <w:spacing w:val="-13"/>
                          <w:w w:val="105"/>
                          <w:sz w:val="28"/>
                        </w:rPr>
                        <w:t> </w:t>
                      </w:r>
                      <w:r>
                        <w:rPr>
                          <w:color w:val="231F20"/>
                          <w:spacing w:val="-2"/>
                          <w:w w:val="105"/>
                          <w:sz w:val="28"/>
                        </w:rPr>
                        <w:t>and</w:t>
                      </w:r>
                      <w:r>
                        <w:rPr>
                          <w:color w:val="231F20"/>
                          <w:spacing w:val="-13"/>
                          <w:w w:val="105"/>
                          <w:sz w:val="28"/>
                        </w:rPr>
                        <w:t> </w:t>
                      </w:r>
                      <w:r>
                        <w:rPr>
                          <w:color w:val="231F20"/>
                          <w:spacing w:val="-2"/>
                          <w:w w:val="105"/>
                          <w:sz w:val="28"/>
                        </w:rPr>
                        <w:t>achieved; </w:t>
                      </w:r>
                      <w:r>
                        <w:rPr>
                          <w:color w:val="231F20"/>
                          <w:w w:val="105"/>
                          <w:sz w:val="28"/>
                        </w:rPr>
                        <w:t>what they can reasonably be expected to do at the time; and what will best serve their future needs.” p75</w:t>
                      </w:r>
                    </w:p>
                  </w:txbxContent>
                </v:textbox>
                <v:fill opacity="6553f" type="solid"/>
                <w10:wrap type="topAndBottom"/>
              </v:shape>
            </w:pict>
          </mc:Fallback>
        </mc:AlternateContent>
      </w:r>
    </w:p>
    <w:p>
      <w:pPr>
        <w:spacing w:after="0"/>
        <w:sectPr>
          <w:footerReference w:type="even" r:id="rId116"/>
          <w:pgSz w:w="11910" w:h="16840"/>
          <w:pgMar w:header="0" w:footer="0" w:top="740" w:bottom="280" w:left="0" w:right="0"/>
        </w:sectPr>
      </w:pPr>
    </w:p>
    <w:p>
      <w:pPr>
        <w:pStyle w:val="BodyText"/>
        <w:rPr>
          <w:sz w:val="28"/>
        </w:rPr>
      </w:pPr>
    </w:p>
    <w:p>
      <w:pPr>
        <w:pStyle w:val="BodyText"/>
        <w:rPr>
          <w:sz w:val="28"/>
        </w:rPr>
      </w:pPr>
    </w:p>
    <w:p>
      <w:pPr>
        <w:pStyle w:val="BodyText"/>
        <w:spacing w:before="266"/>
        <w:rPr>
          <w:sz w:val="28"/>
        </w:rPr>
      </w:pPr>
    </w:p>
    <w:p>
      <w:pPr>
        <w:pStyle w:val="Heading4"/>
        <w:ind w:left="1093"/>
      </w:pPr>
      <w:r>
        <w:rPr>
          <w:color w:val="231F20"/>
          <w:w w:val="105"/>
        </w:rPr>
        <w:t>GA</w:t>
      </w:r>
      <w:r>
        <w:rPr>
          <w:color w:val="231F20"/>
          <w:spacing w:val="36"/>
          <w:w w:val="105"/>
        </w:rPr>
        <w:t> </w:t>
      </w:r>
      <w:r>
        <w:rPr>
          <w:color w:val="231F20"/>
          <w:w w:val="105"/>
        </w:rPr>
        <w:t>-</w:t>
      </w:r>
      <w:r>
        <w:rPr>
          <w:color w:val="231F20"/>
          <w:spacing w:val="-21"/>
          <w:w w:val="105"/>
        </w:rPr>
        <w:t> </w:t>
      </w:r>
      <w:r>
        <w:rPr>
          <w:color w:val="231F20"/>
          <w:w w:val="105"/>
        </w:rPr>
        <w:t>A</w:t>
      </w:r>
      <w:r>
        <w:rPr>
          <w:color w:val="231F20"/>
          <w:spacing w:val="-20"/>
          <w:w w:val="105"/>
        </w:rPr>
        <w:t> </w:t>
      </w:r>
      <w:r>
        <w:rPr>
          <w:color w:val="231F20"/>
          <w:w w:val="105"/>
        </w:rPr>
        <w:t>progression</w:t>
      </w:r>
      <w:r>
        <w:rPr>
          <w:color w:val="231F20"/>
          <w:spacing w:val="-20"/>
          <w:w w:val="105"/>
        </w:rPr>
        <w:t> </w:t>
      </w:r>
      <w:r>
        <w:rPr>
          <w:color w:val="231F20"/>
          <w:w w:val="105"/>
        </w:rPr>
        <w:t>framework</w:t>
      </w:r>
      <w:r>
        <w:rPr>
          <w:color w:val="231F20"/>
          <w:spacing w:val="-21"/>
          <w:w w:val="105"/>
        </w:rPr>
        <w:t> </w:t>
      </w:r>
      <w:r>
        <w:rPr>
          <w:color w:val="231F20"/>
          <w:w w:val="105"/>
        </w:rPr>
        <w:t>for</w:t>
      </w:r>
      <w:r>
        <w:rPr>
          <w:color w:val="231F20"/>
          <w:spacing w:val="-20"/>
          <w:w w:val="105"/>
        </w:rPr>
        <w:t> </w:t>
      </w:r>
      <w:r>
        <w:rPr>
          <w:color w:val="231F20"/>
          <w:spacing w:val="-2"/>
          <w:w w:val="105"/>
        </w:rPr>
        <w:t>Geography</w:t>
      </w:r>
    </w:p>
    <w:p>
      <w:pPr>
        <w:pStyle w:val="BodyText"/>
        <w:spacing w:line="247" w:lineRule="auto" w:before="230"/>
        <w:ind w:left="1093" w:right="1465"/>
      </w:pPr>
      <w:r>
        <w:rPr>
          <w:color w:val="231F20"/>
        </w:rPr>
        <w:t>The Geographical Association makes the following statement to support planning for pupil progress, in the </w:t>
      </w:r>
      <w:r>
        <w:rPr>
          <w:color w:val="231F20"/>
          <w:w w:val="105"/>
        </w:rPr>
        <w:t>progression</w:t>
      </w:r>
      <w:r>
        <w:rPr>
          <w:color w:val="231F20"/>
          <w:spacing w:val="-5"/>
          <w:w w:val="105"/>
        </w:rPr>
        <w:t> </w:t>
      </w:r>
      <w:r>
        <w:rPr>
          <w:color w:val="231F20"/>
          <w:w w:val="105"/>
        </w:rPr>
        <w:t>and</w:t>
      </w:r>
      <w:r>
        <w:rPr>
          <w:color w:val="231F20"/>
          <w:spacing w:val="-5"/>
          <w:w w:val="105"/>
        </w:rPr>
        <w:t> </w:t>
      </w:r>
      <w:r>
        <w:rPr>
          <w:color w:val="231F20"/>
          <w:w w:val="105"/>
        </w:rPr>
        <w:t>expectations</w:t>
      </w:r>
      <w:r>
        <w:rPr>
          <w:color w:val="231F20"/>
          <w:spacing w:val="-5"/>
          <w:w w:val="105"/>
        </w:rPr>
        <w:t> </w:t>
      </w:r>
      <w:r>
        <w:rPr>
          <w:color w:val="231F20"/>
          <w:w w:val="105"/>
        </w:rPr>
        <w:t>section</w:t>
      </w:r>
      <w:r>
        <w:rPr>
          <w:color w:val="231F20"/>
          <w:spacing w:val="-5"/>
          <w:w w:val="105"/>
        </w:rPr>
        <w:t> </w:t>
      </w:r>
      <w:r>
        <w:rPr>
          <w:color w:val="231F20"/>
          <w:w w:val="105"/>
        </w:rPr>
        <w:t>of</w:t>
      </w:r>
      <w:r>
        <w:rPr>
          <w:color w:val="231F20"/>
          <w:spacing w:val="-5"/>
          <w:w w:val="105"/>
        </w:rPr>
        <w:t> </w:t>
      </w:r>
      <w:r>
        <w:rPr>
          <w:color w:val="231F20"/>
          <w:w w:val="105"/>
        </w:rPr>
        <w:t>its</w:t>
      </w:r>
      <w:r>
        <w:rPr>
          <w:color w:val="231F20"/>
          <w:spacing w:val="-5"/>
          <w:w w:val="105"/>
        </w:rPr>
        <w:t> </w:t>
      </w:r>
      <w:r>
        <w:rPr>
          <w:color w:val="231F20"/>
          <w:w w:val="105"/>
        </w:rPr>
        <w:t>support</w:t>
      </w:r>
      <w:r>
        <w:rPr>
          <w:color w:val="231F20"/>
          <w:spacing w:val="-5"/>
          <w:w w:val="105"/>
        </w:rPr>
        <w:t> </w:t>
      </w:r>
      <w:r>
        <w:rPr>
          <w:color w:val="231F20"/>
          <w:w w:val="105"/>
        </w:rPr>
        <w:t>and</w:t>
      </w:r>
      <w:r>
        <w:rPr>
          <w:color w:val="231F20"/>
          <w:spacing w:val="-5"/>
          <w:w w:val="105"/>
        </w:rPr>
        <w:t> </w:t>
      </w:r>
      <w:r>
        <w:rPr>
          <w:color w:val="231F20"/>
          <w:w w:val="105"/>
        </w:rPr>
        <w:t>guidance</w:t>
      </w:r>
      <w:r>
        <w:rPr>
          <w:color w:val="231F20"/>
          <w:spacing w:val="-5"/>
          <w:w w:val="105"/>
        </w:rPr>
        <w:t> </w:t>
      </w:r>
      <w:r>
        <w:rPr>
          <w:color w:val="231F20"/>
          <w:w w:val="105"/>
        </w:rPr>
        <w:t>for</w:t>
      </w:r>
      <w:r>
        <w:rPr>
          <w:color w:val="231F20"/>
          <w:spacing w:val="-5"/>
          <w:w w:val="105"/>
        </w:rPr>
        <w:t> </w:t>
      </w:r>
      <w:r>
        <w:rPr>
          <w:color w:val="231F20"/>
          <w:w w:val="105"/>
        </w:rPr>
        <w:t>teachers</w:t>
      </w:r>
      <w:r>
        <w:rPr>
          <w:color w:val="231F20"/>
          <w:spacing w:val="-5"/>
          <w:w w:val="105"/>
        </w:rPr>
        <w:t> </w:t>
      </w:r>
      <w:r>
        <w:rPr>
          <w:color w:val="231F20"/>
          <w:w w:val="105"/>
        </w:rPr>
        <w:t>on</w:t>
      </w:r>
      <w:r>
        <w:rPr>
          <w:color w:val="231F20"/>
          <w:spacing w:val="-5"/>
          <w:w w:val="105"/>
        </w:rPr>
        <w:t> </w:t>
      </w:r>
      <w:r>
        <w:rPr>
          <w:color w:val="231F20"/>
          <w:w w:val="105"/>
        </w:rPr>
        <w:t>its</w:t>
      </w:r>
      <w:r>
        <w:rPr>
          <w:color w:val="231F20"/>
          <w:spacing w:val="-5"/>
          <w:w w:val="105"/>
        </w:rPr>
        <w:t> </w:t>
      </w:r>
      <w:r>
        <w:rPr>
          <w:color w:val="231F20"/>
          <w:w w:val="105"/>
        </w:rPr>
        <w:t>website.</w:t>
      </w:r>
    </w:p>
    <w:p>
      <w:pPr>
        <w:pStyle w:val="BodyText"/>
        <w:spacing w:before="10"/>
      </w:pPr>
    </w:p>
    <w:p>
      <w:pPr>
        <w:pStyle w:val="BodyText"/>
        <w:spacing w:line="247" w:lineRule="auto"/>
        <w:ind w:left="1093" w:right="1465"/>
      </w:pPr>
      <w:r>
        <w:rPr>
          <w:color w:val="231F20"/>
          <w:spacing w:val="-2"/>
          <w:w w:val="105"/>
        </w:rPr>
        <w:t>What</w:t>
      </w:r>
      <w:r>
        <w:rPr>
          <w:color w:val="231F20"/>
          <w:spacing w:val="-8"/>
          <w:w w:val="105"/>
        </w:rPr>
        <w:t> </w:t>
      </w:r>
      <w:r>
        <w:rPr>
          <w:color w:val="231F20"/>
          <w:spacing w:val="-2"/>
          <w:w w:val="105"/>
        </w:rPr>
        <w:t>does</w:t>
      </w:r>
      <w:r>
        <w:rPr>
          <w:color w:val="231F20"/>
          <w:spacing w:val="-8"/>
          <w:w w:val="105"/>
        </w:rPr>
        <w:t> </w:t>
      </w:r>
      <w:r>
        <w:rPr>
          <w:color w:val="231F20"/>
          <w:spacing w:val="-2"/>
          <w:w w:val="105"/>
        </w:rPr>
        <w:t>this</w:t>
      </w:r>
      <w:r>
        <w:rPr>
          <w:color w:val="231F20"/>
          <w:spacing w:val="-8"/>
          <w:w w:val="105"/>
        </w:rPr>
        <w:t> </w:t>
      </w:r>
      <w:r>
        <w:rPr>
          <w:color w:val="231F20"/>
          <w:spacing w:val="-2"/>
          <w:w w:val="105"/>
        </w:rPr>
        <w:t>progress</w:t>
      </w:r>
      <w:r>
        <w:rPr>
          <w:color w:val="231F20"/>
          <w:spacing w:val="-8"/>
          <w:w w:val="105"/>
        </w:rPr>
        <w:t> </w:t>
      </w:r>
      <w:r>
        <w:rPr>
          <w:color w:val="231F20"/>
          <w:spacing w:val="-2"/>
          <w:w w:val="105"/>
        </w:rPr>
        <w:t>in</w:t>
      </w:r>
      <w:r>
        <w:rPr>
          <w:color w:val="231F20"/>
          <w:spacing w:val="-8"/>
          <w:w w:val="105"/>
        </w:rPr>
        <w:t> </w:t>
      </w:r>
      <w:r>
        <w:rPr>
          <w:color w:val="231F20"/>
          <w:spacing w:val="-2"/>
          <w:w w:val="105"/>
        </w:rPr>
        <w:t>geography</w:t>
      </w:r>
      <w:r>
        <w:rPr>
          <w:color w:val="231F20"/>
          <w:spacing w:val="-8"/>
          <w:w w:val="105"/>
        </w:rPr>
        <w:t> </w:t>
      </w:r>
      <w:r>
        <w:rPr>
          <w:color w:val="231F20"/>
          <w:spacing w:val="-2"/>
          <w:w w:val="105"/>
        </w:rPr>
        <w:t>look</w:t>
      </w:r>
      <w:r>
        <w:rPr>
          <w:color w:val="231F20"/>
          <w:spacing w:val="-8"/>
          <w:w w:val="105"/>
        </w:rPr>
        <w:t> </w:t>
      </w:r>
      <w:r>
        <w:rPr>
          <w:color w:val="231F20"/>
          <w:spacing w:val="-2"/>
          <w:w w:val="105"/>
        </w:rPr>
        <w:t>like?</w:t>
      </w:r>
      <w:r>
        <w:rPr>
          <w:color w:val="231F20"/>
          <w:spacing w:val="-8"/>
          <w:w w:val="105"/>
        </w:rPr>
        <w:t> </w:t>
      </w:r>
      <w:r>
        <w:rPr>
          <w:color w:val="231F20"/>
          <w:spacing w:val="-2"/>
          <w:w w:val="105"/>
        </w:rPr>
        <w:t>These</w:t>
      </w:r>
      <w:r>
        <w:rPr>
          <w:color w:val="231F20"/>
          <w:spacing w:val="-8"/>
          <w:w w:val="105"/>
        </w:rPr>
        <w:t> </w:t>
      </w:r>
      <w:r>
        <w:rPr>
          <w:color w:val="231F20"/>
          <w:spacing w:val="-2"/>
          <w:w w:val="105"/>
        </w:rPr>
        <w:t>broad</w:t>
      </w:r>
      <w:r>
        <w:rPr>
          <w:color w:val="231F20"/>
          <w:spacing w:val="-8"/>
          <w:w w:val="105"/>
        </w:rPr>
        <w:t> </w:t>
      </w:r>
      <w:r>
        <w:rPr>
          <w:color w:val="231F20"/>
          <w:spacing w:val="-2"/>
          <w:w w:val="105"/>
        </w:rPr>
        <w:t>dimensions</w:t>
      </w:r>
      <w:r>
        <w:rPr>
          <w:color w:val="231F20"/>
          <w:spacing w:val="-8"/>
          <w:w w:val="105"/>
        </w:rPr>
        <w:t> </w:t>
      </w:r>
      <w:r>
        <w:rPr>
          <w:color w:val="231F20"/>
          <w:spacing w:val="-2"/>
          <w:w w:val="105"/>
        </w:rPr>
        <w:t>of</w:t>
      </w:r>
      <w:r>
        <w:rPr>
          <w:color w:val="231F20"/>
          <w:spacing w:val="-8"/>
          <w:w w:val="105"/>
        </w:rPr>
        <w:t> </w:t>
      </w:r>
      <w:r>
        <w:rPr>
          <w:color w:val="231F20"/>
          <w:spacing w:val="-2"/>
          <w:w w:val="105"/>
        </w:rPr>
        <w:t>progress,</w:t>
      </w:r>
      <w:r>
        <w:rPr>
          <w:color w:val="231F20"/>
          <w:spacing w:val="-8"/>
          <w:w w:val="105"/>
        </w:rPr>
        <w:t> </w:t>
      </w:r>
      <w:r>
        <w:rPr>
          <w:color w:val="231F20"/>
          <w:spacing w:val="-2"/>
          <w:w w:val="105"/>
        </w:rPr>
        <w:t>or</w:t>
      </w:r>
      <w:r>
        <w:rPr>
          <w:color w:val="231F20"/>
          <w:spacing w:val="-8"/>
          <w:w w:val="105"/>
        </w:rPr>
        <w:t> </w:t>
      </w:r>
      <w:r>
        <w:rPr>
          <w:color w:val="231F20"/>
          <w:spacing w:val="-2"/>
          <w:w w:val="105"/>
        </w:rPr>
        <w:t>what</w:t>
      </w:r>
      <w:r>
        <w:rPr>
          <w:color w:val="231F20"/>
          <w:spacing w:val="-8"/>
          <w:w w:val="105"/>
        </w:rPr>
        <w:t> </w:t>
      </w:r>
      <w:r>
        <w:rPr>
          <w:color w:val="231F20"/>
          <w:spacing w:val="-2"/>
          <w:w w:val="105"/>
        </w:rPr>
        <w:t>it</w:t>
      </w:r>
      <w:r>
        <w:rPr>
          <w:color w:val="231F20"/>
          <w:spacing w:val="-8"/>
          <w:w w:val="105"/>
        </w:rPr>
        <w:t> </w:t>
      </w:r>
      <w:r>
        <w:rPr>
          <w:color w:val="231F20"/>
          <w:spacing w:val="-2"/>
          <w:w w:val="105"/>
        </w:rPr>
        <w:t>means</w:t>
      </w:r>
      <w:r>
        <w:rPr>
          <w:color w:val="231F20"/>
          <w:spacing w:val="-8"/>
          <w:w w:val="105"/>
        </w:rPr>
        <w:t> </w:t>
      </w:r>
      <w:r>
        <w:rPr>
          <w:color w:val="231F20"/>
          <w:spacing w:val="-2"/>
          <w:w w:val="105"/>
        </w:rPr>
        <w:t>to</w:t>
      </w:r>
      <w:r>
        <w:rPr>
          <w:color w:val="231F20"/>
          <w:spacing w:val="-8"/>
          <w:w w:val="105"/>
        </w:rPr>
        <w:t> </w:t>
      </w:r>
      <w:r>
        <w:rPr>
          <w:color w:val="231F20"/>
          <w:spacing w:val="-2"/>
          <w:w w:val="105"/>
        </w:rPr>
        <w:t>get </w:t>
      </w:r>
      <w:r>
        <w:rPr>
          <w:color w:val="231F20"/>
          <w:w w:val="105"/>
        </w:rPr>
        <w:t>better</w:t>
      </w:r>
      <w:r>
        <w:rPr>
          <w:color w:val="231F20"/>
          <w:spacing w:val="-4"/>
          <w:w w:val="105"/>
        </w:rPr>
        <w:t> </w:t>
      </w:r>
      <w:r>
        <w:rPr>
          <w:color w:val="231F20"/>
          <w:w w:val="105"/>
        </w:rPr>
        <w:t>at</w:t>
      </w:r>
      <w:r>
        <w:rPr>
          <w:color w:val="231F20"/>
          <w:spacing w:val="-4"/>
          <w:w w:val="105"/>
        </w:rPr>
        <w:t> </w:t>
      </w:r>
      <w:r>
        <w:rPr>
          <w:color w:val="231F20"/>
          <w:w w:val="105"/>
        </w:rPr>
        <w:t>geography</w:t>
      </w:r>
      <w:r>
        <w:rPr>
          <w:color w:val="231F20"/>
          <w:spacing w:val="-4"/>
          <w:w w:val="105"/>
        </w:rPr>
        <w:t> </w:t>
      </w:r>
      <w:r>
        <w:rPr>
          <w:color w:val="231F20"/>
          <w:w w:val="105"/>
        </w:rPr>
        <w:t>are</w:t>
      </w:r>
      <w:r>
        <w:rPr>
          <w:color w:val="231F20"/>
          <w:spacing w:val="-4"/>
          <w:w w:val="105"/>
        </w:rPr>
        <w:t> </w:t>
      </w:r>
      <w:r>
        <w:rPr>
          <w:color w:val="231F20"/>
          <w:w w:val="105"/>
        </w:rPr>
        <w:t>essential</w:t>
      </w:r>
      <w:r>
        <w:rPr>
          <w:color w:val="231F20"/>
          <w:spacing w:val="-4"/>
          <w:w w:val="105"/>
        </w:rPr>
        <w:t> </w:t>
      </w:r>
      <w:r>
        <w:rPr>
          <w:color w:val="231F20"/>
          <w:w w:val="105"/>
        </w:rPr>
        <w:t>when</w:t>
      </w:r>
      <w:r>
        <w:rPr>
          <w:color w:val="231F20"/>
          <w:spacing w:val="-4"/>
          <w:w w:val="105"/>
        </w:rPr>
        <w:t> </w:t>
      </w:r>
      <w:r>
        <w:rPr>
          <w:color w:val="231F20"/>
          <w:w w:val="105"/>
        </w:rPr>
        <w:t>thinking</w:t>
      </w:r>
      <w:r>
        <w:rPr>
          <w:color w:val="231F20"/>
          <w:spacing w:val="-4"/>
          <w:w w:val="105"/>
        </w:rPr>
        <w:t> </w:t>
      </w:r>
      <w:r>
        <w:rPr>
          <w:color w:val="231F20"/>
          <w:w w:val="105"/>
        </w:rPr>
        <w:t>about</w:t>
      </w:r>
      <w:r>
        <w:rPr>
          <w:color w:val="231F20"/>
          <w:spacing w:val="-4"/>
          <w:w w:val="105"/>
        </w:rPr>
        <w:t> </w:t>
      </w:r>
      <w:r>
        <w:rPr>
          <w:color w:val="231F20"/>
          <w:w w:val="105"/>
        </w:rPr>
        <w:t>both</w:t>
      </w:r>
      <w:r>
        <w:rPr>
          <w:color w:val="231F20"/>
          <w:spacing w:val="-4"/>
          <w:w w:val="105"/>
        </w:rPr>
        <w:t> </w:t>
      </w:r>
      <w:r>
        <w:rPr>
          <w:color w:val="231F20"/>
          <w:w w:val="105"/>
        </w:rPr>
        <w:t>planning</w:t>
      </w:r>
      <w:r>
        <w:rPr>
          <w:color w:val="231F20"/>
          <w:spacing w:val="-4"/>
          <w:w w:val="105"/>
        </w:rPr>
        <w:t> </w:t>
      </w:r>
      <w:r>
        <w:rPr>
          <w:color w:val="231F20"/>
          <w:w w:val="105"/>
        </w:rPr>
        <w:t>for</w:t>
      </w:r>
      <w:r>
        <w:rPr>
          <w:color w:val="231F20"/>
          <w:spacing w:val="-4"/>
          <w:w w:val="105"/>
        </w:rPr>
        <w:t> </w:t>
      </w:r>
      <w:r>
        <w:rPr>
          <w:color w:val="231F20"/>
          <w:w w:val="105"/>
        </w:rPr>
        <w:t>progression</w:t>
      </w:r>
      <w:r>
        <w:rPr>
          <w:color w:val="231F20"/>
          <w:spacing w:val="-4"/>
          <w:w w:val="105"/>
        </w:rPr>
        <w:t> </w:t>
      </w:r>
      <w:r>
        <w:rPr>
          <w:color w:val="231F20"/>
          <w:w w:val="105"/>
        </w:rPr>
        <w:t>and</w:t>
      </w:r>
      <w:r>
        <w:rPr>
          <w:color w:val="231F20"/>
          <w:spacing w:val="-4"/>
          <w:w w:val="105"/>
        </w:rPr>
        <w:t> </w:t>
      </w:r>
      <w:r>
        <w:rPr>
          <w:color w:val="231F20"/>
          <w:w w:val="105"/>
        </w:rPr>
        <w:t>assessment.</w:t>
      </w:r>
    </w:p>
    <w:p>
      <w:pPr>
        <w:pStyle w:val="BodyText"/>
        <w:spacing w:before="10"/>
      </w:pPr>
    </w:p>
    <w:p>
      <w:pPr>
        <w:pStyle w:val="BodyText"/>
        <w:ind w:left="1093"/>
      </w:pPr>
      <w:r>
        <w:rPr>
          <w:color w:val="231F20"/>
        </w:rPr>
        <w:t>The</w:t>
      </w:r>
      <w:r>
        <w:rPr>
          <w:color w:val="231F20"/>
          <w:spacing w:val="4"/>
        </w:rPr>
        <w:t> </w:t>
      </w:r>
      <w:r>
        <w:rPr>
          <w:color w:val="231F20"/>
        </w:rPr>
        <w:t>dimensions</w:t>
      </w:r>
      <w:r>
        <w:rPr>
          <w:color w:val="231F20"/>
          <w:spacing w:val="4"/>
        </w:rPr>
        <w:t> </w:t>
      </w:r>
      <w:r>
        <w:rPr>
          <w:color w:val="231F20"/>
        </w:rPr>
        <w:t>of</w:t>
      </w:r>
      <w:r>
        <w:rPr>
          <w:color w:val="231F20"/>
          <w:spacing w:val="5"/>
        </w:rPr>
        <w:t> </w:t>
      </w:r>
      <w:r>
        <w:rPr>
          <w:color w:val="231F20"/>
        </w:rPr>
        <w:t>progress</w:t>
      </w:r>
      <w:r>
        <w:rPr>
          <w:color w:val="231F20"/>
          <w:spacing w:val="4"/>
        </w:rPr>
        <w:t> </w:t>
      </w:r>
      <w:r>
        <w:rPr>
          <w:color w:val="231F20"/>
        </w:rPr>
        <w:t>in</w:t>
      </w:r>
      <w:r>
        <w:rPr>
          <w:color w:val="231F20"/>
          <w:spacing w:val="4"/>
        </w:rPr>
        <w:t> </w:t>
      </w:r>
      <w:r>
        <w:rPr>
          <w:color w:val="231F20"/>
          <w:spacing w:val="-2"/>
        </w:rPr>
        <w:t>geography:</w:t>
      </w:r>
    </w:p>
    <w:p>
      <w:pPr>
        <w:pStyle w:val="ListParagraph"/>
        <w:numPr>
          <w:ilvl w:val="0"/>
          <w:numId w:val="13"/>
        </w:numPr>
        <w:tabs>
          <w:tab w:pos="1333" w:val="left" w:leader="none"/>
        </w:tabs>
        <w:spacing w:line="240" w:lineRule="auto" w:before="145" w:after="0"/>
        <w:ind w:left="1333" w:right="1564" w:hanging="240"/>
        <w:jc w:val="left"/>
        <w:rPr>
          <w:sz w:val="20"/>
        </w:rPr>
      </w:pPr>
      <w:r>
        <w:rPr>
          <w:color w:val="231F20"/>
          <w:spacing w:val="-2"/>
          <w:w w:val="105"/>
          <w:sz w:val="20"/>
        </w:rPr>
        <w:t>demonstrating</w:t>
      </w:r>
      <w:r>
        <w:rPr>
          <w:color w:val="231F20"/>
          <w:spacing w:val="-7"/>
          <w:w w:val="105"/>
          <w:sz w:val="20"/>
        </w:rPr>
        <w:t> </w:t>
      </w:r>
      <w:r>
        <w:rPr>
          <w:color w:val="231F20"/>
          <w:spacing w:val="-2"/>
          <w:w w:val="105"/>
          <w:sz w:val="20"/>
        </w:rPr>
        <w:t>greater</w:t>
      </w:r>
      <w:r>
        <w:rPr>
          <w:color w:val="231F20"/>
          <w:spacing w:val="-7"/>
          <w:w w:val="105"/>
          <w:sz w:val="20"/>
        </w:rPr>
        <w:t> </w:t>
      </w:r>
      <w:r>
        <w:rPr>
          <w:color w:val="231F20"/>
          <w:spacing w:val="-2"/>
          <w:w w:val="105"/>
          <w:sz w:val="20"/>
        </w:rPr>
        <w:t>fluency</w:t>
      </w:r>
      <w:r>
        <w:rPr>
          <w:color w:val="231F20"/>
          <w:spacing w:val="-7"/>
          <w:w w:val="105"/>
          <w:sz w:val="20"/>
        </w:rPr>
        <w:t> </w:t>
      </w:r>
      <w:r>
        <w:rPr>
          <w:color w:val="231F20"/>
          <w:spacing w:val="-2"/>
          <w:w w:val="105"/>
          <w:sz w:val="20"/>
        </w:rPr>
        <w:t>with</w:t>
      </w:r>
      <w:r>
        <w:rPr>
          <w:color w:val="231F20"/>
          <w:spacing w:val="-7"/>
          <w:w w:val="105"/>
          <w:sz w:val="20"/>
        </w:rPr>
        <w:t> </w:t>
      </w:r>
      <w:r>
        <w:rPr>
          <w:color w:val="231F20"/>
          <w:spacing w:val="-2"/>
          <w:w w:val="105"/>
          <w:sz w:val="20"/>
        </w:rPr>
        <w:t>world</w:t>
      </w:r>
      <w:r>
        <w:rPr>
          <w:color w:val="231F20"/>
          <w:spacing w:val="-7"/>
          <w:w w:val="105"/>
          <w:sz w:val="20"/>
        </w:rPr>
        <w:t> </w:t>
      </w:r>
      <w:r>
        <w:rPr>
          <w:color w:val="231F20"/>
          <w:spacing w:val="-2"/>
          <w:w w:val="105"/>
          <w:sz w:val="20"/>
        </w:rPr>
        <w:t>knowledge</w:t>
      </w:r>
      <w:r>
        <w:rPr>
          <w:color w:val="231F20"/>
          <w:spacing w:val="-7"/>
          <w:w w:val="105"/>
          <w:sz w:val="20"/>
        </w:rPr>
        <w:t> </w:t>
      </w:r>
      <w:r>
        <w:rPr>
          <w:color w:val="231F20"/>
          <w:spacing w:val="-2"/>
          <w:w w:val="105"/>
          <w:sz w:val="20"/>
        </w:rPr>
        <w:t>by</w:t>
      </w:r>
      <w:r>
        <w:rPr>
          <w:color w:val="231F20"/>
          <w:spacing w:val="-7"/>
          <w:w w:val="105"/>
          <w:sz w:val="20"/>
        </w:rPr>
        <w:t> </w:t>
      </w:r>
      <w:r>
        <w:rPr>
          <w:color w:val="231F20"/>
          <w:spacing w:val="-2"/>
          <w:w w:val="105"/>
          <w:sz w:val="20"/>
        </w:rPr>
        <w:t>drawing</w:t>
      </w:r>
      <w:r>
        <w:rPr>
          <w:color w:val="231F20"/>
          <w:spacing w:val="-7"/>
          <w:w w:val="105"/>
          <w:sz w:val="20"/>
        </w:rPr>
        <w:t> </w:t>
      </w:r>
      <w:r>
        <w:rPr>
          <w:color w:val="231F20"/>
          <w:spacing w:val="-2"/>
          <w:w w:val="105"/>
          <w:sz w:val="20"/>
        </w:rPr>
        <w:t>on</w:t>
      </w:r>
      <w:r>
        <w:rPr>
          <w:color w:val="231F20"/>
          <w:spacing w:val="-7"/>
          <w:w w:val="105"/>
          <w:sz w:val="20"/>
        </w:rPr>
        <w:t> </w:t>
      </w:r>
      <w:r>
        <w:rPr>
          <w:color w:val="231F20"/>
          <w:spacing w:val="-2"/>
          <w:w w:val="105"/>
          <w:sz w:val="20"/>
        </w:rPr>
        <w:t>increasing</w:t>
      </w:r>
      <w:r>
        <w:rPr>
          <w:color w:val="231F20"/>
          <w:spacing w:val="-7"/>
          <w:w w:val="105"/>
          <w:sz w:val="20"/>
        </w:rPr>
        <w:t> </w:t>
      </w:r>
      <w:r>
        <w:rPr>
          <w:color w:val="231F20"/>
          <w:spacing w:val="-2"/>
          <w:w w:val="105"/>
          <w:sz w:val="20"/>
        </w:rPr>
        <w:t>breadth</w:t>
      </w:r>
      <w:r>
        <w:rPr>
          <w:color w:val="231F20"/>
          <w:spacing w:val="-7"/>
          <w:w w:val="105"/>
          <w:sz w:val="20"/>
        </w:rPr>
        <w:t> </w:t>
      </w:r>
      <w:r>
        <w:rPr>
          <w:color w:val="231F20"/>
          <w:spacing w:val="-2"/>
          <w:w w:val="105"/>
          <w:sz w:val="20"/>
        </w:rPr>
        <w:t>and</w:t>
      </w:r>
      <w:r>
        <w:rPr>
          <w:color w:val="231F20"/>
          <w:spacing w:val="-7"/>
          <w:w w:val="105"/>
          <w:sz w:val="20"/>
        </w:rPr>
        <w:t> </w:t>
      </w:r>
      <w:r>
        <w:rPr>
          <w:color w:val="231F20"/>
          <w:spacing w:val="-2"/>
          <w:w w:val="105"/>
          <w:sz w:val="20"/>
        </w:rPr>
        <w:t>depth</w:t>
      </w:r>
      <w:r>
        <w:rPr>
          <w:color w:val="231F20"/>
          <w:spacing w:val="-7"/>
          <w:w w:val="105"/>
          <w:sz w:val="20"/>
        </w:rPr>
        <w:t> </w:t>
      </w:r>
      <w:r>
        <w:rPr>
          <w:color w:val="231F20"/>
          <w:spacing w:val="-2"/>
          <w:w w:val="105"/>
          <w:sz w:val="20"/>
        </w:rPr>
        <w:t>of</w:t>
      </w:r>
      <w:r>
        <w:rPr>
          <w:color w:val="231F20"/>
          <w:spacing w:val="-7"/>
          <w:w w:val="105"/>
          <w:sz w:val="20"/>
        </w:rPr>
        <w:t> </w:t>
      </w:r>
      <w:r>
        <w:rPr>
          <w:color w:val="231F20"/>
          <w:spacing w:val="-2"/>
          <w:w w:val="105"/>
          <w:sz w:val="20"/>
        </w:rPr>
        <w:t>content </w:t>
      </w:r>
      <w:r>
        <w:rPr>
          <w:color w:val="231F20"/>
          <w:w w:val="105"/>
          <w:sz w:val="20"/>
        </w:rPr>
        <w:t>and contexts</w:t>
      </w:r>
    </w:p>
    <w:p>
      <w:pPr>
        <w:pStyle w:val="ListParagraph"/>
        <w:numPr>
          <w:ilvl w:val="0"/>
          <w:numId w:val="13"/>
        </w:numPr>
        <w:tabs>
          <w:tab w:pos="1332" w:val="left" w:leader="none"/>
        </w:tabs>
        <w:spacing w:line="242" w:lineRule="exact" w:before="4" w:after="0"/>
        <w:ind w:left="1332" w:right="0" w:hanging="239"/>
        <w:jc w:val="left"/>
        <w:rPr>
          <w:sz w:val="20"/>
        </w:rPr>
      </w:pPr>
      <w:r>
        <w:rPr>
          <w:color w:val="231F20"/>
          <w:sz w:val="20"/>
        </w:rPr>
        <w:t>extending</w:t>
      </w:r>
      <w:r>
        <w:rPr>
          <w:color w:val="231F20"/>
          <w:spacing w:val="5"/>
          <w:sz w:val="20"/>
        </w:rPr>
        <w:t> </w:t>
      </w:r>
      <w:r>
        <w:rPr>
          <w:color w:val="231F20"/>
          <w:sz w:val="20"/>
        </w:rPr>
        <w:t>from</w:t>
      </w:r>
      <w:r>
        <w:rPr>
          <w:color w:val="231F20"/>
          <w:spacing w:val="6"/>
          <w:sz w:val="20"/>
        </w:rPr>
        <w:t> </w:t>
      </w:r>
      <w:r>
        <w:rPr>
          <w:color w:val="231F20"/>
          <w:sz w:val="20"/>
        </w:rPr>
        <w:t>the</w:t>
      </w:r>
      <w:r>
        <w:rPr>
          <w:color w:val="231F20"/>
          <w:spacing w:val="6"/>
          <w:sz w:val="20"/>
        </w:rPr>
        <w:t> </w:t>
      </w:r>
      <w:r>
        <w:rPr>
          <w:color w:val="231F20"/>
          <w:sz w:val="20"/>
        </w:rPr>
        <w:t>familiar</w:t>
      </w:r>
      <w:r>
        <w:rPr>
          <w:color w:val="231F20"/>
          <w:spacing w:val="6"/>
          <w:sz w:val="20"/>
        </w:rPr>
        <w:t> </w:t>
      </w:r>
      <w:r>
        <w:rPr>
          <w:color w:val="231F20"/>
          <w:sz w:val="20"/>
        </w:rPr>
        <w:t>and</w:t>
      </w:r>
      <w:r>
        <w:rPr>
          <w:color w:val="231F20"/>
          <w:spacing w:val="6"/>
          <w:sz w:val="20"/>
        </w:rPr>
        <w:t> </w:t>
      </w:r>
      <w:r>
        <w:rPr>
          <w:color w:val="231F20"/>
          <w:sz w:val="20"/>
        </w:rPr>
        <w:t>concrete</w:t>
      </w:r>
      <w:r>
        <w:rPr>
          <w:color w:val="231F20"/>
          <w:spacing w:val="5"/>
          <w:sz w:val="20"/>
        </w:rPr>
        <w:t> </w:t>
      </w:r>
      <w:r>
        <w:rPr>
          <w:color w:val="231F20"/>
          <w:sz w:val="20"/>
        </w:rPr>
        <w:t>to</w:t>
      </w:r>
      <w:r>
        <w:rPr>
          <w:color w:val="231F20"/>
          <w:spacing w:val="6"/>
          <w:sz w:val="20"/>
        </w:rPr>
        <w:t> </w:t>
      </w:r>
      <w:r>
        <w:rPr>
          <w:color w:val="231F20"/>
          <w:sz w:val="20"/>
        </w:rPr>
        <w:t>the</w:t>
      </w:r>
      <w:r>
        <w:rPr>
          <w:color w:val="231F20"/>
          <w:spacing w:val="6"/>
          <w:sz w:val="20"/>
        </w:rPr>
        <w:t> </w:t>
      </w:r>
      <w:r>
        <w:rPr>
          <w:color w:val="231F20"/>
          <w:sz w:val="20"/>
        </w:rPr>
        <w:t>unfamiliar</w:t>
      </w:r>
      <w:r>
        <w:rPr>
          <w:color w:val="231F20"/>
          <w:spacing w:val="6"/>
          <w:sz w:val="20"/>
        </w:rPr>
        <w:t> </w:t>
      </w:r>
      <w:r>
        <w:rPr>
          <w:color w:val="231F20"/>
          <w:sz w:val="20"/>
        </w:rPr>
        <w:t>and</w:t>
      </w:r>
      <w:r>
        <w:rPr>
          <w:color w:val="231F20"/>
          <w:spacing w:val="5"/>
          <w:sz w:val="20"/>
        </w:rPr>
        <w:t> </w:t>
      </w:r>
      <w:r>
        <w:rPr>
          <w:color w:val="231F20"/>
          <w:spacing w:val="-2"/>
          <w:sz w:val="20"/>
        </w:rPr>
        <w:t>abstract</w:t>
      </w:r>
    </w:p>
    <w:p>
      <w:pPr>
        <w:pStyle w:val="ListParagraph"/>
        <w:numPr>
          <w:ilvl w:val="0"/>
          <w:numId w:val="13"/>
        </w:numPr>
        <w:tabs>
          <w:tab w:pos="1333" w:val="left" w:leader="none"/>
        </w:tabs>
        <w:spacing w:line="240" w:lineRule="auto" w:before="0" w:after="0"/>
        <w:ind w:left="1333" w:right="1709" w:hanging="240"/>
        <w:jc w:val="left"/>
        <w:rPr>
          <w:sz w:val="20"/>
        </w:rPr>
      </w:pPr>
      <w:r>
        <w:rPr>
          <w:color w:val="231F20"/>
          <w:sz w:val="20"/>
        </w:rPr>
        <w:t>making greater sense of the world by organising and connecting information and ideas about people, places, processes and environments</w:t>
      </w:r>
    </w:p>
    <w:p>
      <w:pPr>
        <w:pStyle w:val="ListParagraph"/>
        <w:numPr>
          <w:ilvl w:val="0"/>
          <w:numId w:val="13"/>
        </w:numPr>
        <w:tabs>
          <w:tab w:pos="1333" w:val="left" w:leader="none"/>
        </w:tabs>
        <w:spacing w:line="240" w:lineRule="auto" w:before="2" w:after="0"/>
        <w:ind w:left="1333" w:right="1448" w:hanging="240"/>
        <w:jc w:val="left"/>
        <w:rPr>
          <w:sz w:val="20"/>
        </w:rPr>
      </w:pPr>
      <w:r>
        <w:rPr>
          <w:color w:val="231F20"/>
          <w:sz w:val="20"/>
        </w:rPr>
        <w:t>working with more complex information about the world, including the relevance of people’s# attitudes, values and beliefs</w:t>
      </w:r>
    </w:p>
    <w:p>
      <w:pPr>
        <w:pStyle w:val="ListParagraph"/>
        <w:numPr>
          <w:ilvl w:val="0"/>
          <w:numId w:val="13"/>
        </w:numPr>
        <w:tabs>
          <w:tab w:pos="1333" w:val="left" w:leader="none"/>
        </w:tabs>
        <w:spacing w:line="240" w:lineRule="auto" w:before="3" w:after="0"/>
        <w:ind w:left="1333" w:right="1725" w:hanging="240"/>
        <w:jc w:val="left"/>
        <w:rPr>
          <w:sz w:val="20"/>
        </w:rPr>
      </w:pPr>
      <w:r>
        <w:rPr>
          <w:color w:val="231F20"/>
          <w:sz w:val="20"/>
        </w:rPr>
        <w:t>increasing the range and accuracy of pupils’ investigative skills, and advancing their ability to select and apply these with increasing independence to geographical enquiry.</w:t>
      </w:r>
    </w:p>
    <w:p>
      <w:pPr>
        <w:pStyle w:val="BodyText"/>
        <w:spacing w:before="33"/>
      </w:pPr>
    </w:p>
    <w:p>
      <w:pPr>
        <w:pStyle w:val="BodyText"/>
        <w:ind w:left="1093"/>
      </w:pPr>
      <w:hyperlink r:id="rId121">
        <w:r>
          <w:rPr>
            <w:color w:val="D7085F"/>
            <w:u w:val="dotted" w:color="D7085F"/>
          </w:rPr>
          <w:t>https://www.geography.org.uk/Progression-and-Expectations-in-</w:t>
        </w:r>
        <w:r>
          <w:rPr>
            <w:color w:val="D7085F"/>
            <w:spacing w:val="-2"/>
            <w:u w:val="dotted" w:color="D7085F"/>
          </w:rPr>
          <w:t>Geography</w:t>
        </w:r>
      </w:hyperlink>
    </w:p>
    <w:p>
      <w:pPr>
        <w:pStyle w:val="BodyText"/>
        <w:spacing w:before="16"/>
      </w:pPr>
    </w:p>
    <w:p>
      <w:pPr>
        <w:pStyle w:val="BodyText"/>
        <w:spacing w:line="247" w:lineRule="auto"/>
        <w:ind w:left="1093" w:right="1465"/>
      </w:pPr>
      <w:r>
        <w:rPr>
          <w:color w:val="231F20"/>
        </w:rPr>
        <w:t>The GA have also published ‘A progression framework for geography’ (2020), which connects GA guidance on aspects of achievement, dimensions of progress and benchmarks in geography. It is based on a clear vision of what</w:t>
      </w:r>
      <w:r>
        <w:rPr>
          <w:color w:val="231F20"/>
          <w:spacing w:val="80"/>
        </w:rPr>
        <w:t> </w:t>
      </w:r>
      <w:r>
        <w:rPr>
          <w:color w:val="231F20"/>
        </w:rPr>
        <w:t>it means to make progress in geography, anchored by age-specific national expectations for pupils aged 7 – 16</w:t>
      </w:r>
      <w:r>
        <w:rPr>
          <w:color w:val="231F20"/>
          <w:spacing w:val="80"/>
        </w:rPr>
        <w:t> </w:t>
      </w:r>
      <w:r>
        <w:rPr>
          <w:color w:val="231F20"/>
        </w:rPr>
        <w:t>years. This guidance aims to support teachers in planning a geography curriculum that is ambitious, coherently planned and sequenced, and which enables high standards for their pupils. In other words, it supports teachers, to show how they connect the intent, implementation and impact of their geography curriculum.</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33"/>
      </w:pPr>
    </w:p>
    <w:p>
      <w:pPr>
        <w:pStyle w:val="BodyText"/>
        <w:spacing w:line="247" w:lineRule="auto"/>
        <w:ind w:left="1176" w:right="1465"/>
      </w:pPr>
      <w:r>
        <w:rPr/>
        <w:drawing>
          <wp:anchor distT="0" distB="0" distL="0" distR="0" allowOverlap="1" layoutInCell="1" locked="0" behindDoc="0" simplePos="0" relativeHeight="15784448">
            <wp:simplePos x="0" y="0"/>
            <wp:positionH relativeFrom="page">
              <wp:posOffset>694537</wp:posOffset>
            </wp:positionH>
            <wp:positionV relativeFrom="paragraph">
              <wp:posOffset>-2006016</wp:posOffset>
            </wp:positionV>
            <wp:extent cx="6865467" cy="1764017"/>
            <wp:effectExtent l="0" t="0" r="0" b="0"/>
            <wp:wrapNone/>
            <wp:docPr id="343" name="Image 343"/>
            <wp:cNvGraphicFramePr>
              <a:graphicFrameLocks/>
            </wp:cNvGraphicFramePr>
            <a:graphic>
              <a:graphicData uri="http://schemas.openxmlformats.org/drawingml/2006/picture">
                <pic:pic>
                  <pic:nvPicPr>
                    <pic:cNvPr id="343" name="Image 343"/>
                    <pic:cNvPicPr/>
                  </pic:nvPicPr>
                  <pic:blipFill>
                    <a:blip r:embed="rId122" cstate="print"/>
                    <a:stretch>
                      <a:fillRect/>
                    </a:stretch>
                  </pic:blipFill>
                  <pic:spPr>
                    <a:xfrm>
                      <a:off x="0" y="0"/>
                      <a:ext cx="6865467" cy="1764017"/>
                    </a:xfrm>
                    <a:prstGeom prst="rect">
                      <a:avLst/>
                    </a:prstGeom>
                  </pic:spPr>
                </pic:pic>
              </a:graphicData>
            </a:graphic>
          </wp:anchor>
        </w:drawing>
      </w:r>
      <w:r>
        <w:rPr>
          <w:color w:val="231F20"/>
        </w:rPr>
        <w:t>The framework for progression has used the aims of the geography National Curriculum as three aspects of achievement, which can act as ‘progression strands’ around which you can design your curriculum.</w:t>
      </w:r>
    </w:p>
    <w:p>
      <w:pPr>
        <w:pStyle w:val="BodyText"/>
        <w:spacing w:before="10"/>
      </w:pPr>
    </w:p>
    <w:p>
      <w:pPr>
        <w:pStyle w:val="BodyText"/>
        <w:ind w:left="1176"/>
      </w:pPr>
      <w:r>
        <w:rPr>
          <w:color w:val="231F20"/>
        </w:rPr>
        <w:t>These</w:t>
      </w:r>
      <w:r>
        <w:rPr>
          <w:color w:val="231F20"/>
          <w:spacing w:val="2"/>
        </w:rPr>
        <w:t> </w:t>
      </w:r>
      <w:r>
        <w:rPr>
          <w:color w:val="231F20"/>
        </w:rPr>
        <w:t>aims</w:t>
      </w:r>
      <w:r>
        <w:rPr>
          <w:color w:val="231F20"/>
          <w:spacing w:val="3"/>
        </w:rPr>
        <w:t> </w:t>
      </w:r>
      <w:r>
        <w:rPr>
          <w:color w:val="231F20"/>
        </w:rPr>
        <w:t>/</w:t>
      </w:r>
      <w:r>
        <w:rPr>
          <w:color w:val="231F20"/>
          <w:spacing w:val="3"/>
        </w:rPr>
        <w:t> </w:t>
      </w:r>
      <w:r>
        <w:rPr>
          <w:color w:val="231F20"/>
        </w:rPr>
        <w:t>aspects</w:t>
      </w:r>
      <w:r>
        <w:rPr>
          <w:color w:val="231F20"/>
          <w:spacing w:val="3"/>
        </w:rPr>
        <w:t> </w:t>
      </w:r>
      <w:r>
        <w:rPr>
          <w:color w:val="231F20"/>
        </w:rPr>
        <w:t>of</w:t>
      </w:r>
      <w:r>
        <w:rPr>
          <w:color w:val="231F20"/>
          <w:spacing w:val="3"/>
        </w:rPr>
        <w:t> </w:t>
      </w:r>
      <w:r>
        <w:rPr>
          <w:color w:val="231F20"/>
        </w:rPr>
        <w:t>achievement</w:t>
      </w:r>
      <w:r>
        <w:rPr>
          <w:color w:val="231F20"/>
          <w:spacing w:val="3"/>
        </w:rPr>
        <w:t> </w:t>
      </w:r>
      <w:r>
        <w:rPr>
          <w:color w:val="231F20"/>
        </w:rPr>
        <w:t>/</w:t>
      </w:r>
      <w:r>
        <w:rPr>
          <w:color w:val="231F20"/>
          <w:spacing w:val="2"/>
        </w:rPr>
        <w:t> </w:t>
      </w:r>
      <w:r>
        <w:rPr>
          <w:color w:val="231F20"/>
        </w:rPr>
        <w:t>progression</w:t>
      </w:r>
      <w:r>
        <w:rPr>
          <w:color w:val="231F20"/>
          <w:spacing w:val="3"/>
        </w:rPr>
        <w:t> </w:t>
      </w:r>
      <w:r>
        <w:rPr>
          <w:color w:val="231F20"/>
        </w:rPr>
        <w:t>strands</w:t>
      </w:r>
      <w:r>
        <w:rPr>
          <w:color w:val="231F20"/>
          <w:spacing w:val="3"/>
        </w:rPr>
        <w:t> </w:t>
      </w:r>
      <w:r>
        <w:rPr>
          <w:color w:val="231F20"/>
          <w:spacing w:val="-4"/>
        </w:rPr>
        <w:t>are:</w:t>
      </w:r>
    </w:p>
    <w:p>
      <w:pPr>
        <w:pStyle w:val="ListParagraph"/>
        <w:numPr>
          <w:ilvl w:val="0"/>
          <w:numId w:val="14"/>
        </w:numPr>
        <w:tabs>
          <w:tab w:pos="1415" w:val="left" w:leader="none"/>
        </w:tabs>
        <w:spacing w:line="242" w:lineRule="exact" w:before="223" w:after="0"/>
        <w:ind w:left="1415" w:right="0" w:hanging="239"/>
        <w:jc w:val="left"/>
        <w:rPr>
          <w:sz w:val="20"/>
        </w:rPr>
      </w:pPr>
      <w:r>
        <w:rPr>
          <w:color w:val="231F20"/>
          <w:sz w:val="20"/>
        </w:rPr>
        <w:t>Contextual</w:t>
      </w:r>
      <w:r>
        <w:rPr>
          <w:color w:val="231F20"/>
          <w:spacing w:val="4"/>
          <w:sz w:val="20"/>
        </w:rPr>
        <w:t> </w:t>
      </w:r>
      <w:r>
        <w:rPr>
          <w:color w:val="231F20"/>
          <w:sz w:val="20"/>
        </w:rPr>
        <w:t>world</w:t>
      </w:r>
      <w:r>
        <w:rPr>
          <w:color w:val="231F20"/>
          <w:spacing w:val="4"/>
          <w:sz w:val="20"/>
        </w:rPr>
        <w:t> </w:t>
      </w:r>
      <w:r>
        <w:rPr>
          <w:color w:val="231F20"/>
          <w:sz w:val="20"/>
        </w:rPr>
        <w:t>knowledge</w:t>
      </w:r>
      <w:r>
        <w:rPr>
          <w:color w:val="231F20"/>
          <w:spacing w:val="4"/>
          <w:sz w:val="20"/>
        </w:rPr>
        <w:t> </w:t>
      </w:r>
      <w:r>
        <w:rPr>
          <w:color w:val="231F20"/>
          <w:sz w:val="20"/>
        </w:rPr>
        <w:t>of</w:t>
      </w:r>
      <w:r>
        <w:rPr>
          <w:color w:val="231F20"/>
          <w:spacing w:val="4"/>
          <w:sz w:val="20"/>
        </w:rPr>
        <w:t> </w:t>
      </w:r>
      <w:r>
        <w:rPr>
          <w:color w:val="231F20"/>
          <w:sz w:val="20"/>
        </w:rPr>
        <w:t>locations,</w:t>
      </w:r>
      <w:r>
        <w:rPr>
          <w:color w:val="231F20"/>
          <w:spacing w:val="5"/>
          <w:sz w:val="20"/>
        </w:rPr>
        <w:t> </w:t>
      </w:r>
      <w:r>
        <w:rPr>
          <w:color w:val="231F20"/>
          <w:sz w:val="20"/>
        </w:rPr>
        <w:t>places</w:t>
      </w:r>
      <w:r>
        <w:rPr>
          <w:color w:val="231F20"/>
          <w:spacing w:val="4"/>
          <w:sz w:val="20"/>
        </w:rPr>
        <w:t> </w:t>
      </w:r>
      <w:r>
        <w:rPr>
          <w:color w:val="231F20"/>
          <w:sz w:val="20"/>
        </w:rPr>
        <w:t>and</w:t>
      </w:r>
      <w:r>
        <w:rPr>
          <w:color w:val="231F20"/>
          <w:spacing w:val="4"/>
          <w:sz w:val="20"/>
        </w:rPr>
        <w:t> </w:t>
      </w:r>
      <w:r>
        <w:rPr>
          <w:color w:val="231F20"/>
          <w:sz w:val="20"/>
        </w:rPr>
        <w:t>geographical</w:t>
      </w:r>
      <w:r>
        <w:rPr>
          <w:color w:val="231F20"/>
          <w:spacing w:val="4"/>
          <w:sz w:val="20"/>
        </w:rPr>
        <w:t> </w:t>
      </w:r>
      <w:r>
        <w:rPr>
          <w:color w:val="231F20"/>
          <w:spacing w:val="-2"/>
          <w:sz w:val="20"/>
        </w:rPr>
        <w:t>features.</w:t>
      </w:r>
    </w:p>
    <w:p>
      <w:pPr>
        <w:pStyle w:val="ListParagraph"/>
        <w:numPr>
          <w:ilvl w:val="0"/>
          <w:numId w:val="14"/>
        </w:numPr>
        <w:tabs>
          <w:tab w:pos="1416" w:val="left" w:leader="none"/>
        </w:tabs>
        <w:spacing w:line="240" w:lineRule="auto" w:before="0" w:after="0"/>
        <w:ind w:left="1416" w:right="1763" w:hanging="240"/>
        <w:jc w:val="left"/>
        <w:rPr>
          <w:sz w:val="20"/>
        </w:rPr>
      </w:pPr>
      <w:r>
        <w:rPr>
          <w:color w:val="231F20"/>
          <w:sz w:val="20"/>
        </w:rPr>
        <w:t>Conceptual Understanding of the conditions, processes and interactions that explain features, distribution patterns, and changes in places over time and space.</w:t>
      </w:r>
    </w:p>
    <w:p>
      <w:pPr>
        <w:pStyle w:val="ListParagraph"/>
        <w:numPr>
          <w:ilvl w:val="0"/>
          <w:numId w:val="14"/>
        </w:numPr>
        <w:tabs>
          <w:tab w:pos="1416" w:val="left" w:leader="none"/>
        </w:tabs>
        <w:spacing w:line="240" w:lineRule="auto" w:before="1" w:after="0"/>
        <w:ind w:left="1416" w:right="1603" w:hanging="240"/>
        <w:jc w:val="left"/>
        <w:rPr>
          <w:sz w:val="20"/>
        </w:rPr>
      </w:pPr>
      <w:r>
        <w:rPr>
          <w:color w:val="231F20"/>
          <w:sz w:val="20"/>
        </w:rPr>
        <w:t>Competence in geographical enquiry, and the application of skills in observing, collecting, analysing, evaluating and communicating geographical ideas and information.</w:t>
      </w:r>
    </w:p>
    <w:p>
      <w:pPr>
        <w:pStyle w:val="BodyText"/>
        <w:spacing w:before="17"/>
      </w:pPr>
    </w:p>
    <w:p>
      <w:pPr>
        <w:pStyle w:val="BodyText"/>
        <w:spacing w:line="247" w:lineRule="auto"/>
        <w:ind w:left="1176" w:right="1725"/>
      </w:pPr>
      <w:r>
        <w:rPr>
          <w:color w:val="231F20"/>
        </w:rPr>
        <w:t>The strands underpin achievement and progress, and help bring a sense of coherence to learning geography. They naturally progress and interconnect with the aims and Assessment Objectives for geography at GCSE, thus forming the basis for planning a coherent 11-16 geography curriculum.</w:t>
      </w:r>
    </w:p>
    <w:p>
      <w:pPr>
        <w:spacing w:after="0" w:line="247" w:lineRule="auto"/>
        <w:sectPr>
          <w:headerReference w:type="default" r:id="rId118"/>
          <w:headerReference w:type="even" r:id="rId119"/>
          <w:footerReference w:type="default" r:id="rId120"/>
          <w:pgSz w:w="11910" w:h="16840"/>
          <w:pgMar w:header="558" w:footer="833" w:top="740" w:bottom="1020" w:left="0" w:right="0"/>
          <w:pgNumType w:start="35"/>
        </w:sectPr>
      </w:pPr>
    </w:p>
    <w:p>
      <w:pPr>
        <w:pStyle w:val="BodyText"/>
        <w:rPr>
          <w:sz w:val="28"/>
        </w:rPr>
      </w:pPr>
    </w:p>
    <w:p>
      <w:pPr>
        <w:pStyle w:val="BodyText"/>
        <w:rPr>
          <w:sz w:val="28"/>
        </w:rPr>
      </w:pPr>
    </w:p>
    <w:p>
      <w:pPr>
        <w:pStyle w:val="BodyText"/>
        <w:spacing w:before="272"/>
        <w:rPr>
          <w:sz w:val="28"/>
        </w:rPr>
      </w:pPr>
    </w:p>
    <w:p>
      <w:pPr>
        <w:pStyle w:val="Heading4"/>
        <w:ind w:left="1126"/>
      </w:pPr>
      <w:r>
        <w:rPr>
          <w:color w:val="231F20"/>
        </w:rPr>
        <w:t>Benchmark</w:t>
      </w:r>
      <w:r>
        <w:rPr>
          <w:color w:val="231F20"/>
          <w:spacing w:val="25"/>
        </w:rPr>
        <w:t> </w:t>
      </w:r>
      <w:r>
        <w:rPr>
          <w:color w:val="231F20"/>
          <w:spacing w:val="-2"/>
        </w:rPr>
        <w:t>expectations</w:t>
      </w:r>
    </w:p>
    <w:p>
      <w:pPr>
        <w:pStyle w:val="BodyText"/>
        <w:spacing w:line="247" w:lineRule="auto" w:before="230"/>
        <w:ind w:left="1126" w:right="1676"/>
      </w:pPr>
      <w:r>
        <w:rPr/>
        <mc:AlternateContent>
          <mc:Choice Requires="wps">
            <w:drawing>
              <wp:anchor distT="0" distB="0" distL="0" distR="0" allowOverlap="1" layoutInCell="1" locked="0" behindDoc="0" simplePos="0" relativeHeight="15784960">
                <wp:simplePos x="0" y="0"/>
                <wp:positionH relativeFrom="page">
                  <wp:posOffset>715213</wp:posOffset>
                </wp:positionH>
                <wp:positionV relativeFrom="paragraph">
                  <wp:posOffset>1239055</wp:posOffset>
                </wp:positionV>
                <wp:extent cx="6215380" cy="1092200"/>
                <wp:effectExtent l="0" t="0" r="0" b="0"/>
                <wp:wrapNone/>
                <wp:docPr id="344" name="Group 344"/>
                <wp:cNvGraphicFramePr>
                  <a:graphicFrameLocks/>
                </wp:cNvGraphicFramePr>
                <a:graphic>
                  <a:graphicData uri="http://schemas.microsoft.com/office/word/2010/wordprocessingGroup">
                    <wpg:wgp>
                      <wpg:cNvPr id="344" name="Group 344"/>
                      <wpg:cNvGrpSpPr/>
                      <wpg:grpSpPr>
                        <a:xfrm>
                          <a:off x="0" y="0"/>
                          <a:ext cx="6215380" cy="1092200"/>
                          <a:chExt cx="6215380" cy="1092200"/>
                        </a:xfrm>
                      </wpg:grpSpPr>
                      <wps:wsp>
                        <wps:cNvPr id="345" name="Graphic 345"/>
                        <wps:cNvSpPr/>
                        <wps:spPr>
                          <a:xfrm>
                            <a:off x="5" y="545999"/>
                            <a:ext cx="6215380" cy="546100"/>
                          </a:xfrm>
                          <a:custGeom>
                            <a:avLst/>
                            <a:gdLst/>
                            <a:ahLst/>
                            <a:cxnLst/>
                            <a:rect l="l" t="t" r="r" b="b"/>
                            <a:pathLst>
                              <a:path w="6215380" h="546100">
                                <a:moveTo>
                                  <a:pt x="5849823" y="0"/>
                                </a:moveTo>
                                <a:lnTo>
                                  <a:pt x="0" y="0"/>
                                </a:lnTo>
                                <a:lnTo>
                                  <a:pt x="0" y="545973"/>
                                </a:lnTo>
                                <a:lnTo>
                                  <a:pt x="5860681" y="545973"/>
                                </a:lnTo>
                                <a:lnTo>
                                  <a:pt x="6214783" y="272973"/>
                                </a:lnTo>
                                <a:lnTo>
                                  <a:pt x="5849823" y="0"/>
                                </a:lnTo>
                                <a:close/>
                              </a:path>
                            </a:pathLst>
                          </a:custGeom>
                          <a:solidFill>
                            <a:srgbClr val="42479D">
                              <a:alpha val="9999"/>
                            </a:srgbClr>
                          </a:solidFill>
                        </wps:spPr>
                        <wps:bodyPr wrap="square" lIns="0" tIns="0" rIns="0" bIns="0" rtlCol="0">
                          <a:prstTxWarp prst="textNoShape">
                            <a:avLst/>
                          </a:prstTxWarp>
                          <a:noAutofit/>
                        </wps:bodyPr>
                      </wps:wsp>
                      <wps:wsp>
                        <wps:cNvPr id="346" name="Textbox 346"/>
                        <wps:cNvSpPr txBox="1"/>
                        <wps:spPr>
                          <a:xfrm>
                            <a:off x="5" y="545999"/>
                            <a:ext cx="6215380" cy="546100"/>
                          </a:xfrm>
                          <a:prstGeom prst="rect">
                            <a:avLst/>
                          </a:prstGeom>
                        </wps:spPr>
                        <wps:txbx>
                          <w:txbxContent>
                            <w:p>
                              <w:pPr>
                                <w:spacing w:line="247" w:lineRule="auto" w:before="138"/>
                                <w:ind w:left="271" w:right="1182" w:firstLine="0"/>
                                <w:jc w:val="left"/>
                                <w:rPr>
                                  <w:sz w:val="20"/>
                                </w:rPr>
                              </w:pPr>
                              <w:r>
                                <w:rPr>
                                  <w:color w:val="231F20"/>
                                  <w:sz w:val="20"/>
                                </w:rPr>
                                <w:t>Increasing the range and accuracy of pupils’ investigative skills and advancing their ability to select and apply these with increasing independence to geographical enquiry</w:t>
                              </w:r>
                            </w:p>
                          </w:txbxContent>
                        </wps:txbx>
                        <wps:bodyPr wrap="square" lIns="0" tIns="0" rIns="0" bIns="0" rtlCol="0">
                          <a:noAutofit/>
                        </wps:bodyPr>
                      </wps:wsp>
                      <wps:wsp>
                        <wps:cNvPr id="347" name="Textbox 347"/>
                        <wps:cNvSpPr txBox="1"/>
                        <wps:spPr>
                          <a:xfrm>
                            <a:off x="0" y="0"/>
                            <a:ext cx="6012180" cy="546100"/>
                          </a:xfrm>
                          <a:prstGeom prst="rect">
                            <a:avLst/>
                          </a:prstGeom>
                          <a:solidFill>
                            <a:srgbClr val="42479D">
                              <a:alpha val="19999"/>
                            </a:srgbClr>
                          </a:solidFill>
                        </wps:spPr>
                        <wps:txbx>
                          <w:txbxContent>
                            <w:p>
                              <w:pPr>
                                <w:spacing w:line="247" w:lineRule="auto" w:before="143"/>
                                <w:ind w:left="272" w:right="206" w:firstLine="0"/>
                                <w:jc w:val="left"/>
                                <w:rPr>
                                  <w:color w:val="000000"/>
                                  <w:sz w:val="20"/>
                                </w:rPr>
                              </w:pPr>
                              <w:r>
                                <w:rPr>
                                  <w:color w:val="231F20"/>
                                  <w:sz w:val="20"/>
                                </w:rPr>
                                <w:t>Competence in geographical enquiry, and the application of skills in observing, collecting, analysing, evaluating and communicating geographical information</w:t>
                              </w:r>
                            </w:p>
                          </w:txbxContent>
                        </wps:txbx>
                        <wps:bodyPr wrap="square" lIns="0" tIns="0" rIns="0" bIns="0" rtlCol="0">
                          <a:noAutofit/>
                        </wps:bodyPr>
                      </wps:wsp>
                    </wpg:wgp>
                  </a:graphicData>
                </a:graphic>
              </wp:anchor>
            </w:drawing>
          </mc:Choice>
          <mc:Fallback>
            <w:pict>
              <v:group style="position:absolute;margin-left:56.316002pt;margin-top:97.563393pt;width:489.4pt;height:86pt;mso-position-horizontal-relative:page;mso-position-vertical-relative:paragraph;z-index:15784960" id="docshapegroup316" coordorigin="1126,1951" coordsize="9788,1720">
                <v:shape style="position:absolute;left:1126;top:2811;width:9788;height:860" id="docshape317" coordorigin="1126,2811" coordsize="9788,860" path="m10339,2811l1126,2811,1126,3671,10356,3671,10913,3241,10339,2811xe" filled="true" fillcolor="#42479d" stroked="false">
                  <v:path arrowok="t"/>
                  <v:fill opacity="6553f" type="solid"/>
                </v:shape>
                <v:shape style="position:absolute;left:1126;top:2811;width:9788;height:860" type="#_x0000_t202" id="docshape318" filled="false" stroked="false">
                  <v:textbox inset="0,0,0,0">
                    <w:txbxContent>
                      <w:p>
                        <w:pPr>
                          <w:spacing w:line="247" w:lineRule="auto" w:before="138"/>
                          <w:ind w:left="271" w:right="1182" w:firstLine="0"/>
                          <w:jc w:val="left"/>
                          <w:rPr>
                            <w:sz w:val="20"/>
                          </w:rPr>
                        </w:pPr>
                        <w:r>
                          <w:rPr>
                            <w:color w:val="231F20"/>
                            <w:sz w:val="20"/>
                          </w:rPr>
                          <w:t>Increasing the range and accuracy of pupils’ investigative skills and advancing their ability to select and apply these with increasing independence to geographical enquiry</w:t>
                        </w:r>
                      </w:p>
                    </w:txbxContent>
                  </v:textbox>
                  <w10:wrap type="none"/>
                </v:shape>
                <v:shape style="position:absolute;left:1126;top:1951;width:9468;height:860" type="#_x0000_t202" id="docshape319" filled="true" fillcolor="#42479d" stroked="false">
                  <v:textbox inset="0,0,0,0">
                    <w:txbxContent>
                      <w:p>
                        <w:pPr>
                          <w:spacing w:line="247" w:lineRule="auto" w:before="143"/>
                          <w:ind w:left="272" w:right="206" w:firstLine="0"/>
                          <w:jc w:val="left"/>
                          <w:rPr>
                            <w:color w:val="000000"/>
                            <w:sz w:val="20"/>
                          </w:rPr>
                        </w:pPr>
                        <w:r>
                          <w:rPr>
                            <w:color w:val="231F20"/>
                            <w:sz w:val="20"/>
                          </w:rPr>
                          <w:t>Competence in geographical enquiry, and the application of skills in observing, collecting, analysing, evaluating and communicating geographical information</w:t>
                        </w:r>
                      </w:p>
                    </w:txbxContent>
                  </v:textbox>
                  <v:fill opacity="13107f" type="solid"/>
                  <w10:wrap type="none"/>
                </v:shape>
                <w10:wrap type="none"/>
              </v:group>
            </w:pict>
          </mc:Fallback>
        </mc:AlternateContent>
      </w:r>
      <w:r>
        <w:rPr>
          <w:color w:val="231F20"/>
        </w:rPr>
        <w:t>By combining the progress strands, teachers can gain an overview of what they expect pupils to achieve. The</w:t>
      </w:r>
      <w:r>
        <w:rPr>
          <w:color w:val="231F20"/>
          <w:spacing w:val="80"/>
        </w:rPr>
        <w:t> </w:t>
      </w:r>
      <w:r>
        <w:rPr>
          <w:color w:val="231F20"/>
        </w:rPr>
        <w:t>GA has developed age-related benchmark statements for 7, 9, 11, 14 and 16 years. These statements are based explicitly on the three progression strands, providing a ‘map’ of the ‘expected’ geographical achievement up to and including GCSE (See Fig 10). They are by necessity quite generalised – and always open to some debate and refinement. But they are a good starting point for teachers to use in their planning.</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59"/>
      </w:pPr>
    </w:p>
    <w:tbl>
      <w:tblPr>
        <w:tblW w:w="0" w:type="auto"/>
        <w:jc w:val="left"/>
        <w:tblInd w:w="11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934"/>
        <w:gridCol w:w="1801"/>
        <w:gridCol w:w="1897"/>
        <w:gridCol w:w="1806"/>
        <w:gridCol w:w="2030"/>
      </w:tblGrid>
      <w:tr>
        <w:trPr>
          <w:trHeight w:val="484" w:hRule="atLeast"/>
        </w:trPr>
        <w:tc>
          <w:tcPr>
            <w:tcW w:w="1934" w:type="dxa"/>
            <w:shd w:val="clear" w:color="auto" w:fill="FCF2F6"/>
          </w:tcPr>
          <w:p>
            <w:pPr>
              <w:pStyle w:val="TableParagraph"/>
              <w:spacing w:before="16"/>
              <w:rPr>
                <w:sz w:val="20"/>
              </w:rPr>
            </w:pPr>
          </w:p>
          <w:p>
            <w:pPr>
              <w:pStyle w:val="TableParagraph"/>
              <w:spacing w:line="216" w:lineRule="exact" w:before="1"/>
              <w:ind w:left="275"/>
              <w:rPr>
                <w:sz w:val="20"/>
              </w:rPr>
            </w:pPr>
            <w:r>
              <w:rPr>
                <w:color w:val="231F20"/>
                <w:sz w:val="20"/>
              </w:rPr>
              <w:t>Expectations</w:t>
            </w:r>
            <w:r>
              <w:rPr>
                <w:color w:val="231F20"/>
                <w:spacing w:val="29"/>
                <w:sz w:val="20"/>
              </w:rPr>
              <w:t> </w:t>
            </w:r>
            <w:r>
              <w:rPr>
                <w:color w:val="231F20"/>
                <w:spacing w:val="-5"/>
                <w:sz w:val="20"/>
              </w:rPr>
              <w:t>by</w:t>
            </w:r>
          </w:p>
        </w:tc>
        <w:tc>
          <w:tcPr>
            <w:tcW w:w="1801" w:type="dxa"/>
            <w:shd w:val="clear" w:color="auto" w:fill="FCF2F6"/>
          </w:tcPr>
          <w:p>
            <w:pPr>
              <w:pStyle w:val="TableParagraph"/>
              <w:spacing w:before="16"/>
              <w:rPr>
                <w:sz w:val="20"/>
              </w:rPr>
            </w:pPr>
          </w:p>
          <w:p>
            <w:pPr>
              <w:pStyle w:val="TableParagraph"/>
              <w:spacing w:line="216" w:lineRule="exact" w:before="1"/>
              <w:ind w:left="134"/>
              <w:rPr>
                <w:sz w:val="20"/>
              </w:rPr>
            </w:pPr>
            <w:r>
              <w:rPr>
                <w:color w:val="231F20"/>
                <w:w w:val="105"/>
                <w:sz w:val="20"/>
              </w:rPr>
              <w:t>by</w:t>
            </w:r>
            <w:r>
              <w:rPr>
                <w:color w:val="231F20"/>
                <w:spacing w:val="-5"/>
                <w:w w:val="105"/>
                <w:sz w:val="20"/>
              </w:rPr>
              <w:t> </w:t>
            </w:r>
            <w:r>
              <w:rPr>
                <w:color w:val="231F20"/>
                <w:w w:val="105"/>
                <w:sz w:val="20"/>
              </w:rPr>
              <w:t>age</w:t>
            </w:r>
            <w:r>
              <w:rPr>
                <w:color w:val="231F20"/>
                <w:spacing w:val="-5"/>
                <w:w w:val="105"/>
                <w:sz w:val="20"/>
              </w:rPr>
              <w:t> </w:t>
            </w:r>
            <w:r>
              <w:rPr>
                <w:color w:val="231F20"/>
                <w:spacing w:val="-10"/>
                <w:w w:val="105"/>
                <w:sz w:val="20"/>
              </w:rPr>
              <w:t>9</w:t>
            </w:r>
          </w:p>
        </w:tc>
        <w:tc>
          <w:tcPr>
            <w:tcW w:w="1897" w:type="dxa"/>
            <w:shd w:val="clear" w:color="auto" w:fill="FCF2F6"/>
          </w:tcPr>
          <w:p>
            <w:pPr>
              <w:pStyle w:val="TableParagraph"/>
              <w:spacing w:before="16"/>
              <w:rPr>
                <w:sz w:val="20"/>
              </w:rPr>
            </w:pPr>
          </w:p>
          <w:p>
            <w:pPr>
              <w:pStyle w:val="TableParagraph"/>
              <w:spacing w:line="216" w:lineRule="exact" w:before="1"/>
              <w:ind w:left="148"/>
              <w:rPr>
                <w:sz w:val="20"/>
              </w:rPr>
            </w:pPr>
            <w:r>
              <w:rPr>
                <w:color w:val="231F20"/>
                <w:sz w:val="20"/>
              </w:rPr>
              <w:t>by</w:t>
            </w:r>
            <w:r>
              <w:rPr>
                <w:color w:val="231F20"/>
                <w:spacing w:val="9"/>
                <w:sz w:val="20"/>
              </w:rPr>
              <w:t> </w:t>
            </w:r>
            <w:r>
              <w:rPr>
                <w:color w:val="231F20"/>
                <w:sz w:val="20"/>
              </w:rPr>
              <w:t>age</w:t>
            </w:r>
            <w:r>
              <w:rPr>
                <w:color w:val="231F20"/>
                <w:spacing w:val="9"/>
                <w:sz w:val="20"/>
              </w:rPr>
              <w:t> </w:t>
            </w:r>
            <w:r>
              <w:rPr>
                <w:color w:val="231F20"/>
                <w:spacing w:val="-5"/>
                <w:sz w:val="20"/>
              </w:rPr>
              <w:t>11</w:t>
            </w:r>
          </w:p>
        </w:tc>
        <w:tc>
          <w:tcPr>
            <w:tcW w:w="1806" w:type="dxa"/>
            <w:shd w:val="clear" w:color="auto" w:fill="FCF2F6"/>
          </w:tcPr>
          <w:p>
            <w:pPr>
              <w:pStyle w:val="TableParagraph"/>
              <w:spacing w:before="16"/>
              <w:rPr>
                <w:sz w:val="20"/>
              </w:rPr>
            </w:pPr>
          </w:p>
          <w:p>
            <w:pPr>
              <w:pStyle w:val="TableParagraph"/>
              <w:spacing w:line="216" w:lineRule="exact" w:before="1"/>
              <w:ind w:left="100"/>
              <w:rPr>
                <w:sz w:val="20"/>
              </w:rPr>
            </w:pPr>
            <w:r>
              <w:rPr>
                <w:color w:val="231F20"/>
                <w:sz w:val="20"/>
              </w:rPr>
              <w:t>by</w:t>
            </w:r>
            <w:r>
              <w:rPr>
                <w:color w:val="231F20"/>
                <w:spacing w:val="9"/>
                <w:sz w:val="20"/>
              </w:rPr>
              <w:t> </w:t>
            </w:r>
            <w:r>
              <w:rPr>
                <w:color w:val="231F20"/>
                <w:sz w:val="20"/>
              </w:rPr>
              <w:t>age</w:t>
            </w:r>
            <w:r>
              <w:rPr>
                <w:color w:val="231F20"/>
                <w:spacing w:val="9"/>
                <w:sz w:val="20"/>
              </w:rPr>
              <w:t> </w:t>
            </w:r>
            <w:r>
              <w:rPr>
                <w:color w:val="231F20"/>
                <w:spacing w:val="-5"/>
                <w:sz w:val="20"/>
              </w:rPr>
              <w:t>14</w:t>
            </w:r>
          </w:p>
        </w:tc>
        <w:tc>
          <w:tcPr>
            <w:tcW w:w="2030" w:type="dxa"/>
            <w:shd w:val="clear" w:color="auto" w:fill="FCF2F6"/>
          </w:tcPr>
          <w:p>
            <w:pPr>
              <w:pStyle w:val="TableParagraph"/>
              <w:spacing w:before="16"/>
              <w:rPr>
                <w:sz w:val="20"/>
              </w:rPr>
            </w:pPr>
          </w:p>
          <w:p>
            <w:pPr>
              <w:pStyle w:val="TableParagraph"/>
              <w:spacing w:line="216" w:lineRule="exact" w:before="1"/>
              <w:ind w:left="97"/>
              <w:rPr>
                <w:sz w:val="20"/>
              </w:rPr>
            </w:pPr>
            <w:r>
              <w:rPr>
                <w:color w:val="231F20"/>
                <w:w w:val="105"/>
                <w:sz w:val="20"/>
              </w:rPr>
              <w:t>by</w:t>
            </w:r>
            <w:r>
              <w:rPr>
                <w:color w:val="231F20"/>
                <w:spacing w:val="-5"/>
                <w:w w:val="105"/>
                <w:sz w:val="20"/>
              </w:rPr>
              <w:t> </w:t>
            </w:r>
            <w:r>
              <w:rPr>
                <w:color w:val="231F20"/>
                <w:w w:val="105"/>
                <w:sz w:val="20"/>
              </w:rPr>
              <w:t>age</w:t>
            </w:r>
            <w:r>
              <w:rPr>
                <w:color w:val="231F20"/>
                <w:spacing w:val="-5"/>
                <w:w w:val="105"/>
                <w:sz w:val="20"/>
              </w:rPr>
              <w:t> 16</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age</w:t>
            </w:r>
            <w:r>
              <w:rPr>
                <w:color w:val="231F20"/>
                <w:spacing w:val="13"/>
                <w:sz w:val="20"/>
              </w:rPr>
              <w:t> </w:t>
            </w:r>
            <w:r>
              <w:rPr>
                <w:color w:val="231F20"/>
                <w:spacing w:val="-10"/>
                <w:sz w:val="20"/>
              </w:rPr>
              <w:t>7</w:t>
            </w:r>
          </w:p>
        </w:tc>
        <w:tc>
          <w:tcPr>
            <w:tcW w:w="1801" w:type="dxa"/>
            <w:shd w:val="clear" w:color="auto" w:fill="FCF2F6"/>
          </w:tcPr>
          <w:p>
            <w:pPr>
              <w:pStyle w:val="TableParagraph"/>
              <w:spacing w:line="216" w:lineRule="exact" w:before="4"/>
              <w:ind w:left="134"/>
              <w:rPr>
                <w:sz w:val="20"/>
              </w:rPr>
            </w:pPr>
            <w:r>
              <w:rPr>
                <w:color w:val="231F20"/>
                <w:sz w:val="20"/>
              </w:rPr>
              <w:t>Be</w:t>
            </w:r>
            <w:r>
              <w:rPr>
                <w:color w:val="231F20"/>
                <w:spacing w:val="-2"/>
                <w:sz w:val="20"/>
              </w:rPr>
              <w:t> </w:t>
            </w:r>
            <w:r>
              <w:rPr>
                <w:color w:val="231F20"/>
                <w:sz w:val="20"/>
              </w:rPr>
              <w:t>able</w:t>
            </w:r>
            <w:r>
              <w:rPr>
                <w:color w:val="231F20"/>
                <w:spacing w:val="-2"/>
                <w:sz w:val="20"/>
              </w:rPr>
              <w:t> </w:t>
            </w:r>
            <w:r>
              <w:rPr>
                <w:color w:val="231F20"/>
                <w:spacing w:val="-5"/>
                <w:sz w:val="20"/>
              </w:rPr>
              <w:t>to</w:t>
            </w:r>
          </w:p>
        </w:tc>
        <w:tc>
          <w:tcPr>
            <w:tcW w:w="1897" w:type="dxa"/>
            <w:shd w:val="clear" w:color="auto" w:fill="FCF2F6"/>
          </w:tcPr>
          <w:p>
            <w:pPr>
              <w:pStyle w:val="TableParagraph"/>
              <w:spacing w:line="216" w:lineRule="exact" w:before="4"/>
              <w:ind w:left="148"/>
              <w:rPr>
                <w:sz w:val="20"/>
              </w:rPr>
            </w:pPr>
            <w:r>
              <w:rPr>
                <w:color w:val="231F20"/>
                <w:w w:val="105"/>
                <w:sz w:val="20"/>
              </w:rPr>
              <w:t>Be</w:t>
            </w:r>
            <w:r>
              <w:rPr>
                <w:color w:val="231F20"/>
                <w:spacing w:val="-11"/>
                <w:w w:val="105"/>
                <w:sz w:val="20"/>
              </w:rPr>
              <w:t> </w:t>
            </w:r>
            <w:r>
              <w:rPr>
                <w:color w:val="231F20"/>
                <w:w w:val="105"/>
                <w:sz w:val="20"/>
              </w:rPr>
              <w:t>able</w:t>
            </w:r>
            <w:r>
              <w:rPr>
                <w:color w:val="231F20"/>
                <w:spacing w:val="-11"/>
                <w:w w:val="105"/>
                <w:sz w:val="20"/>
              </w:rPr>
              <w:t> </w:t>
            </w:r>
            <w:r>
              <w:rPr>
                <w:color w:val="231F20"/>
                <w:w w:val="105"/>
                <w:sz w:val="20"/>
              </w:rPr>
              <w:t>to</w:t>
            </w:r>
            <w:r>
              <w:rPr>
                <w:color w:val="231F20"/>
                <w:spacing w:val="-11"/>
                <w:w w:val="105"/>
                <w:sz w:val="20"/>
              </w:rPr>
              <w:t> </w:t>
            </w:r>
            <w:r>
              <w:rPr>
                <w:color w:val="231F20"/>
                <w:spacing w:val="-2"/>
                <w:w w:val="105"/>
                <w:sz w:val="20"/>
              </w:rPr>
              <w:t>carry</w:t>
            </w:r>
          </w:p>
        </w:tc>
        <w:tc>
          <w:tcPr>
            <w:tcW w:w="1806" w:type="dxa"/>
            <w:shd w:val="clear" w:color="auto" w:fill="FCF2F6"/>
          </w:tcPr>
          <w:p>
            <w:pPr>
              <w:pStyle w:val="TableParagraph"/>
              <w:spacing w:line="216" w:lineRule="exact" w:before="4"/>
              <w:ind w:left="100"/>
              <w:rPr>
                <w:sz w:val="20"/>
              </w:rPr>
            </w:pPr>
            <w:r>
              <w:rPr>
                <w:color w:val="231F20"/>
                <w:sz w:val="20"/>
              </w:rPr>
              <w:t>Be</w:t>
            </w:r>
            <w:r>
              <w:rPr>
                <w:color w:val="231F20"/>
                <w:spacing w:val="-8"/>
                <w:sz w:val="20"/>
              </w:rPr>
              <w:t> </w:t>
            </w:r>
            <w:r>
              <w:rPr>
                <w:color w:val="231F20"/>
                <w:sz w:val="20"/>
              </w:rPr>
              <w:t>able,</w:t>
            </w:r>
            <w:r>
              <w:rPr>
                <w:color w:val="231F20"/>
                <w:spacing w:val="-7"/>
                <w:sz w:val="20"/>
              </w:rPr>
              <w:t> </w:t>
            </w:r>
            <w:r>
              <w:rPr>
                <w:color w:val="231F20"/>
                <w:spacing w:val="-4"/>
                <w:sz w:val="20"/>
              </w:rPr>
              <w:t>with</w:t>
            </w:r>
          </w:p>
        </w:tc>
        <w:tc>
          <w:tcPr>
            <w:tcW w:w="2030" w:type="dxa"/>
            <w:shd w:val="clear" w:color="auto" w:fill="FCF2F6"/>
          </w:tcPr>
          <w:p>
            <w:pPr>
              <w:pStyle w:val="TableParagraph"/>
              <w:spacing w:line="216" w:lineRule="exact" w:before="4"/>
              <w:ind w:left="97"/>
              <w:rPr>
                <w:sz w:val="20"/>
              </w:rPr>
            </w:pPr>
            <w:r>
              <w:rPr>
                <w:color w:val="231F20"/>
                <w:sz w:val="20"/>
              </w:rPr>
              <w:t>Be</w:t>
            </w:r>
            <w:r>
              <w:rPr>
                <w:color w:val="231F20"/>
                <w:spacing w:val="3"/>
                <w:sz w:val="20"/>
              </w:rPr>
              <w:t> </w:t>
            </w:r>
            <w:r>
              <w:rPr>
                <w:color w:val="231F20"/>
                <w:sz w:val="20"/>
              </w:rPr>
              <w:t>able</w:t>
            </w:r>
            <w:r>
              <w:rPr>
                <w:color w:val="231F20"/>
                <w:spacing w:val="4"/>
                <w:sz w:val="20"/>
              </w:rPr>
              <w:t> </w:t>
            </w:r>
            <w:r>
              <w:rPr>
                <w:color w:val="231F20"/>
                <w:sz w:val="20"/>
              </w:rPr>
              <w:t>to</w:t>
            </w:r>
            <w:r>
              <w:rPr>
                <w:color w:val="231F20"/>
                <w:spacing w:val="3"/>
                <w:sz w:val="20"/>
              </w:rPr>
              <w:t> </w:t>
            </w:r>
            <w:r>
              <w:rPr>
                <w:color w:val="231F20"/>
                <w:spacing w:val="-4"/>
                <w:sz w:val="20"/>
              </w:rPr>
              <w:t>plan</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Be</w:t>
            </w:r>
            <w:r>
              <w:rPr>
                <w:color w:val="231F20"/>
                <w:spacing w:val="-2"/>
                <w:sz w:val="20"/>
              </w:rPr>
              <w:t> </w:t>
            </w:r>
            <w:r>
              <w:rPr>
                <w:color w:val="231F20"/>
                <w:sz w:val="20"/>
              </w:rPr>
              <w:t>able</w:t>
            </w:r>
            <w:r>
              <w:rPr>
                <w:color w:val="231F20"/>
                <w:spacing w:val="-2"/>
                <w:sz w:val="20"/>
              </w:rPr>
              <w:t> </w:t>
            </w:r>
            <w:r>
              <w:rPr>
                <w:color w:val="231F20"/>
                <w:spacing w:val="-5"/>
                <w:sz w:val="20"/>
              </w:rPr>
              <w:t>to</w:t>
            </w:r>
          </w:p>
        </w:tc>
        <w:tc>
          <w:tcPr>
            <w:tcW w:w="1801" w:type="dxa"/>
            <w:shd w:val="clear" w:color="auto" w:fill="FCF2F6"/>
          </w:tcPr>
          <w:p>
            <w:pPr>
              <w:pStyle w:val="TableParagraph"/>
              <w:spacing w:line="216" w:lineRule="exact" w:before="4"/>
              <w:ind w:left="134"/>
              <w:rPr>
                <w:sz w:val="20"/>
              </w:rPr>
            </w:pPr>
            <w:r>
              <w:rPr>
                <w:color w:val="231F20"/>
                <w:sz w:val="20"/>
              </w:rPr>
              <w:t>investigate</w:t>
            </w:r>
            <w:r>
              <w:rPr>
                <w:color w:val="231F20"/>
                <w:spacing w:val="29"/>
                <w:sz w:val="20"/>
              </w:rPr>
              <w:t> </w:t>
            </w:r>
            <w:r>
              <w:rPr>
                <w:color w:val="231F20"/>
                <w:spacing w:val="-2"/>
                <w:sz w:val="20"/>
              </w:rPr>
              <w:t>places</w:t>
            </w:r>
          </w:p>
        </w:tc>
        <w:tc>
          <w:tcPr>
            <w:tcW w:w="1897" w:type="dxa"/>
            <w:shd w:val="clear" w:color="auto" w:fill="FCF2F6"/>
          </w:tcPr>
          <w:p>
            <w:pPr>
              <w:pStyle w:val="TableParagraph"/>
              <w:spacing w:line="216" w:lineRule="exact" w:before="4"/>
              <w:ind w:left="148"/>
              <w:rPr>
                <w:sz w:val="20"/>
              </w:rPr>
            </w:pPr>
            <w:r>
              <w:rPr>
                <w:color w:val="231F20"/>
                <w:w w:val="105"/>
                <w:sz w:val="20"/>
              </w:rPr>
              <w:t>out</w:t>
            </w:r>
            <w:r>
              <w:rPr>
                <w:color w:val="231F20"/>
                <w:spacing w:val="-6"/>
                <w:w w:val="105"/>
                <w:sz w:val="20"/>
              </w:rPr>
              <w:t> </w:t>
            </w:r>
            <w:r>
              <w:rPr>
                <w:color w:val="231F20"/>
                <w:spacing w:val="-2"/>
                <w:w w:val="105"/>
                <w:sz w:val="20"/>
              </w:rPr>
              <w:t>investigations</w:t>
            </w:r>
          </w:p>
        </w:tc>
        <w:tc>
          <w:tcPr>
            <w:tcW w:w="1806" w:type="dxa"/>
            <w:shd w:val="clear" w:color="auto" w:fill="FCF2F6"/>
          </w:tcPr>
          <w:p>
            <w:pPr>
              <w:pStyle w:val="TableParagraph"/>
              <w:spacing w:line="216" w:lineRule="exact" w:before="4"/>
              <w:ind w:left="100"/>
              <w:rPr>
                <w:sz w:val="20"/>
              </w:rPr>
            </w:pPr>
            <w:r>
              <w:rPr>
                <w:color w:val="231F20"/>
                <w:spacing w:val="-2"/>
                <w:sz w:val="20"/>
              </w:rPr>
              <w:t>increasing</w:t>
            </w:r>
          </w:p>
        </w:tc>
        <w:tc>
          <w:tcPr>
            <w:tcW w:w="2030" w:type="dxa"/>
            <w:shd w:val="clear" w:color="auto" w:fill="FCF2F6"/>
          </w:tcPr>
          <w:p>
            <w:pPr>
              <w:pStyle w:val="TableParagraph"/>
              <w:spacing w:line="216" w:lineRule="exact" w:before="4"/>
              <w:ind w:left="97"/>
              <w:rPr>
                <w:sz w:val="20"/>
              </w:rPr>
            </w:pPr>
            <w:r>
              <w:rPr>
                <w:color w:val="231F20"/>
                <w:sz w:val="20"/>
              </w:rPr>
              <w:t>and</w:t>
            </w:r>
            <w:r>
              <w:rPr>
                <w:color w:val="231F20"/>
                <w:spacing w:val="5"/>
                <w:sz w:val="20"/>
              </w:rPr>
              <w:t> </w:t>
            </w:r>
            <w:r>
              <w:rPr>
                <w:color w:val="231F20"/>
                <w:spacing w:val="-2"/>
                <w:sz w:val="20"/>
              </w:rPr>
              <w:t>undertake</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investigate</w:t>
            </w:r>
            <w:r>
              <w:rPr>
                <w:color w:val="231F20"/>
                <w:spacing w:val="29"/>
                <w:sz w:val="20"/>
              </w:rPr>
              <w:t> </w:t>
            </w:r>
            <w:r>
              <w:rPr>
                <w:color w:val="231F20"/>
                <w:spacing w:val="-2"/>
                <w:sz w:val="20"/>
              </w:rPr>
              <w:t>places</w:t>
            </w:r>
          </w:p>
        </w:tc>
        <w:tc>
          <w:tcPr>
            <w:tcW w:w="1801" w:type="dxa"/>
            <w:shd w:val="clear" w:color="auto" w:fill="FCF2F6"/>
          </w:tcPr>
          <w:p>
            <w:pPr>
              <w:pStyle w:val="TableParagraph"/>
              <w:spacing w:line="216" w:lineRule="exact" w:before="4"/>
              <w:ind w:left="134"/>
              <w:rPr>
                <w:sz w:val="20"/>
              </w:rPr>
            </w:pPr>
            <w:r>
              <w:rPr>
                <w:color w:val="231F20"/>
                <w:sz w:val="20"/>
              </w:rPr>
              <w:t>and</w:t>
            </w:r>
            <w:r>
              <w:rPr>
                <w:color w:val="231F20"/>
                <w:spacing w:val="5"/>
                <w:sz w:val="20"/>
              </w:rPr>
              <w:t> </w:t>
            </w:r>
            <w:r>
              <w:rPr>
                <w:color w:val="231F20"/>
                <w:spacing w:val="-2"/>
                <w:sz w:val="20"/>
              </w:rPr>
              <w:t>environments</w:t>
            </w:r>
          </w:p>
        </w:tc>
        <w:tc>
          <w:tcPr>
            <w:tcW w:w="1897" w:type="dxa"/>
            <w:shd w:val="clear" w:color="auto" w:fill="FCF2F6"/>
          </w:tcPr>
          <w:p>
            <w:pPr>
              <w:pStyle w:val="TableParagraph"/>
              <w:spacing w:line="216" w:lineRule="exact" w:before="4"/>
              <w:ind w:left="148"/>
              <w:rPr>
                <w:sz w:val="20"/>
              </w:rPr>
            </w:pPr>
            <w:r>
              <w:rPr>
                <w:color w:val="231F20"/>
                <w:w w:val="105"/>
                <w:sz w:val="20"/>
              </w:rPr>
              <w:t>using</w:t>
            </w:r>
            <w:r>
              <w:rPr>
                <w:color w:val="231F20"/>
                <w:spacing w:val="-6"/>
                <w:w w:val="105"/>
                <w:sz w:val="20"/>
              </w:rPr>
              <w:t> </w:t>
            </w:r>
            <w:r>
              <w:rPr>
                <w:color w:val="231F20"/>
                <w:w w:val="105"/>
                <w:sz w:val="20"/>
              </w:rPr>
              <w:t>a</w:t>
            </w:r>
            <w:r>
              <w:rPr>
                <w:color w:val="231F20"/>
                <w:spacing w:val="-6"/>
                <w:w w:val="105"/>
                <w:sz w:val="20"/>
              </w:rPr>
              <w:t> </w:t>
            </w:r>
            <w:r>
              <w:rPr>
                <w:color w:val="231F20"/>
                <w:spacing w:val="-2"/>
                <w:w w:val="105"/>
                <w:sz w:val="20"/>
              </w:rPr>
              <w:t>range</w:t>
            </w:r>
          </w:p>
        </w:tc>
        <w:tc>
          <w:tcPr>
            <w:tcW w:w="1806" w:type="dxa"/>
            <w:shd w:val="clear" w:color="auto" w:fill="FCF2F6"/>
          </w:tcPr>
          <w:p>
            <w:pPr>
              <w:pStyle w:val="TableParagraph"/>
              <w:spacing w:line="216" w:lineRule="exact" w:before="4"/>
              <w:ind w:left="100"/>
              <w:rPr>
                <w:sz w:val="20"/>
              </w:rPr>
            </w:pPr>
            <w:r>
              <w:rPr>
                <w:color w:val="231F20"/>
                <w:spacing w:val="-4"/>
                <w:sz w:val="20"/>
              </w:rPr>
              <w:t>independence,</w:t>
            </w:r>
            <w:r>
              <w:rPr>
                <w:color w:val="231F20"/>
                <w:spacing w:val="5"/>
                <w:sz w:val="20"/>
              </w:rPr>
              <w:t> </w:t>
            </w:r>
            <w:r>
              <w:rPr>
                <w:color w:val="231F20"/>
                <w:spacing w:val="-5"/>
                <w:sz w:val="20"/>
              </w:rPr>
              <w:t>to</w:t>
            </w:r>
          </w:p>
        </w:tc>
        <w:tc>
          <w:tcPr>
            <w:tcW w:w="2030" w:type="dxa"/>
            <w:shd w:val="clear" w:color="auto" w:fill="FCF2F6"/>
          </w:tcPr>
          <w:p>
            <w:pPr>
              <w:pStyle w:val="TableParagraph"/>
              <w:spacing w:line="216" w:lineRule="exact" w:before="4"/>
              <w:ind w:left="97"/>
              <w:rPr>
                <w:sz w:val="20"/>
              </w:rPr>
            </w:pPr>
            <w:r>
              <w:rPr>
                <w:color w:val="231F20"/>
                <w:spacing w:val="-2"/>
                <w:sz w:val="20"/>
              </w:rPr>
              <w:t>independent</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and</w:t>
            </w:r>
            <w:r>
              <w:rPr>
                <w:color w:val="231F20"/>
                <w:spacing w:val="5"/>
                <w:sz w:val="20"/>
              </w:rPr>
              <w:t> </w:t>
            </w:r>
            <w:r>
              <w:rPr>
                <w:color w:val="231F20"/>
                <w:spacing w:val="-2"/>
                <w:sz w:val="20"/>
              </w:rPr>
              <w:t>environments</w:t>
            </w:r>
          </w:p>
        </w:tc>
        <w:tc>
          <w:tcPr>
            <w:tcW w:w="1801" w:type="dxa"/>
            <w:shd w:val="clear" w:color="auto" w:fill="FCF2F6"/>
          </w:tcPr>
          <w:p>
            <w:pPr>
              <w:pStyle w:val="TableParagraph"/>
              <w:spacing w:line="216" w:lineRule="exact" w:before="4"/>
              <w:ind w:left="134"/>
              <w:rPr>
                <w:sz w:val="20"/>
              </w:rPr>
            </w:pPr>
            <w:r>
              <w:rPr>
                <w:color w:val="231F20"/>
                <w:w w:val="105"/>
                <w:sz w:val="20"/>
              </w:rPr>
              <w:t>by</w:t>
            </w:r>
            <w:r>
              <w:rPr>
                <w:color w:val="231F20"/>
                <w:spacing w:val="-10"/>
                <w:w w:val="105"/>
                <w:sz w:val="20"/>
              </w:rPr>
              <w:t> </w:t>
            </w:r>
            <w:r>
              <w:rPr>
                <w:color w:val="231F20"/>
                <w:w w:val="105"/>
                <w:sz w:val="20"/>
              </w:rPr>
              <w:t>asking</w:t>
            </w:r>
            <w:r>
              <w:rPr>
                <w:color w:val="231F20"/>
                <w:spacing w:val="-9"/>
                <w:w w:val="105"/>
                <w:sz w:val="20"/>
              </w:rPr>
              <w:t> </w:t>
            </w:r>
            <w:r>
              <w:rPr>
                <w:color w:val="231F20"/>
                <w:spacing w:val="-5"/>
                <w:w w:val="105"/>
                <w:sz w:val="20"/>
              </w:rPr>
              <w:t>and</w:t>
            </w:r>
          </w:p>
        </w:tc>
        <w:tc>
          <w:tcPr>
            <w:tcW w:w="1897" w:type="dxa"/>
            <w:shd w:val="clear" w:color="auto" w:fill="FCF2F6"/>
          </w:tcPr>
          <w:p>
            <w:pPr>
              <w:pStyle w:val="TableParagraph"/>
              <w:spacing w:line="216" w:lineRule="exact" w:before="4"/>
              <w:ind w:left="148"/>
              <w:rPr>
                <w:sz w:val="20"/>
              </w:rPr>
            </w:pPr>
            <w:r>
              <w:rPr>
                <w:color w:val="231F20"/>
                <w:w w:val="105"/>
                <w:sz w:val="20"/>
              </w:rPr>
              <w:t>of</w:t>
            </w:r>
            <w:r>
              <w:rPr>
                <w:color w:val="231F20"/>
                <w:spacing w:val="-2"/>
                <w:w w:val="105"/>
                <w:sz w:val="20"/>
              </w:rPr>
              <w:t> geographical</w:t>
            </w:r>
          </w:p>
        </w:tc>
        <w:tc>
          <w:tcPr>
            <w:tcW w:w="1806" w:type="dxa"/>
            <w:shd w:val="clear" w:color="auto" w:fill="FCF2F6"/>
          </w:tcPr>
          <w:p>
            <w:pPr>
              <w:pStyle w:val="TableParagraph"/>
              <w:spacing w:line="216" w:lineRule="exact" w:before="4"/>
              <w:ind w:left="100"/>
              <w:rPr>
                <w:sz w:val="20"/>
              </w:rPr>
            </w:pPr>
            <w:r>
              <w:rPr>
                <w:color w:val="231F20"/>
                <w:sz w:val="20"/>
              </w:rPr>
              <w:t>choose</w:t>
            </w:r>
            <w:r>
              <w:rPr>
                <w:color w:val="231F20"/>
                <w:spacing w:val="2"/>
                <w:sz w:val="20"/>
              </w:rPr>
              <w:t> </w:t>
            </w:r>
            <w:r>
              <w:rPr>
                <w:color w:val="231F20"/>
                <w:sz w:val="20"/>
              </w:rPr>
              <w:t>and</w:t>
            </w:r>
            <w:r>
              <w:rPr>
                <w:color w:val="231F20"/>
                <w:spacing w:val="3"/>
                <w:sz w:val="20"/>
              </w:rPr>
              <w:t> </w:t>
            </w:r>
            <w:r>
              <w:rPr>
                <w:color w:val="231F20"/>
                <w:sz w:val="20"/>
              </w:rPr>
              <w:t>use</w:t>
            </w:r>
            <w:r>
              <w:rPr>
                <w:color w:val="231F20"/>
                <w:spacing w:val="3"/>
                <w:sz w:val="20"/>
              </w:rPr>
              <w:t> </w:t>
            </w:r>
            <w:r>
              <w:rPr>
                <w:color w:val="231F20"/>
                <w:spacing w:val="-10"/>
                <w:sz w:val="20"/>
              </w:rPr>
              <w:t>a</w:t>
            </w:r>
          </w:p>
        </w:tc>
        <w:tc>
          <w:tcPr>
            <w:tcW w:w="2030" w:type="dxa"/>
            <w:shd w:val="clear" w:color="auto" w:fill="FCF2F6"/>
          </w:tcPr>
          <w:p>
            <w:pPr>
              <w:pStyle w:val="TableParagraph"/>
              <w:spacing w:line="216" w:lineRule="exact" w:before="4"/>
              <w:ind w:left="97"/>
              <w:rPr>
                <w:sz w:val="20"/>
              </w:rPr>
            </w:pPr>
            <w:r>
              <w:rPr>
                <w:color w:val="231F20"/>
                <w:sz w:val="20"/>
              </w:rPr>
              <w:t>enquiry</w:t>
            </w:r>
            <w:r>
              <w:rPr>
                <w:color w:val="231F20"/>
                <w:spacing w:val="-4"/>
                <w:sz w:val="20"/>
              </w:rPr>
              <w:t> </w:t>
            </w:r>
            <w:r>
              <w:rPr>
                <w:color w:val="231F20"/>
                <w:sz w:val="20"/>
              </w:rPr>
              <w:t>in</w:t>
            </w:r>
            <w:r>
              <w:rPr>
                <w:color w:val="231F20"/>
                <w:spacing w:val="-4"/>
                <w:sz w:val="20"/>
              </w:rPr>
              <w:t> </w:t>
            </w:r>
            <w:r>
              <w:rPr>
                <w:color w:val="231F20"/>
                <w:spacing w:val="-2"/>
                <w:sz w:val="20"/>
              </w:rPr>
              <w:t>which</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w w:val="105"/>
                <w:sz w:val="20"/>
              </w:rPr>
              <w:t>by</w:t>
            </w:r>
            <w:r>
              <w:rPr>
                <w:color w:val="231F20"/>
                <w:spacing w:val="-10"/>
                <w:w w:val="105"/>
                <w:sz w:val="20"/>
              </w:rPr>
              <w:t> </w:t>
            </w:r>
            <w:r>
              <w:rPr>
                <w:color w:val="231F20"/>
                <w:w w:val="105"/>
                <w:sz w:val="20"/>
              </w:rPr>
              <w:t>asking</w:t>
            </w:r>
            <w:r>
              <w:rPr>
                <w:color w:val="231F20"/>
                <w:spacing w:val="-9"/>
                <w:w w:val="105"/>
                <w:sz w:val="20"/>
              </w:rPr>
              <w:t> </w:t>
            </w:r>
            <w:r>
              <w:rPr>
                <w:color w:val="231F20"/>
                <w:spacing w:val="-5"/>
                <w:w w:val="105"/>
                <w:sz w:val="20"/>
              </w:rPr>
              <w:t>and</w:t>
            </w:r>
          </w:p>
        </w:tc>
        <w:tc>
          <w:tcPr>
            <w:tcW w:w="1801" w:type="dxa"/>
            <w:shd w:val="clear" w:color="auto" w:fill="FCF2F6"/>
          </w:tcPr>
          <w:p>
            <w:pPr>
              <w:pStyle w:val="TableParagraph"/>
              <w:spacing w:line="216" w:lineRule="exact" w:before="4"/>
              <w:ind w:left="134"/>
              <w:rPr>
                <w:sz w:val="20"/>
              </w:rPr>
            </w:pPr>
            <w:r>
              <w:rPr>
                <w:color w:val="231F20"/>
                <w:sz w:val="20"/>
              </w:rPr>
              <w:t>responding</w:t>
            </w:r>
            <w:r>
              <w:rPr>
                <w:color w:val="231F20"/>
                <w:spacing w:val="-8"/>
                <w:sz w:val="20"/>
              </w:rPr>
              <w:t> </w:t>
            </w:r>
            <w:r>
              <w:rPr>
                <w:color w:val="231F20"/>
                <w:spacing w:val="-5"/>
                <w:sz w:val="20"/>
              </w:rPr>
              <w:t>to</w:t>
            </w:r>
          </w:p>
        </w:tc>
        <w:tc>
          <w:tcPr>
            <w:tcW w:w="1897" w:type="dxa"/>
            <w:shd w:val="clear" w:color="auto" w:fill="FCF2F6"/>
          </w:tcPr>
          <w:p>
            <w:pPr>
              <w:pStyle w:val="TableParagraph"/>
              <w:spacing w:line="216" w:lineRule="exact" w:before="4"/>
              <w:ind w:left="148"/>
              <w:rPr>
                <w:sz w:val="20"/>
              </w:rPr>
            </w:pPr>
            <w:r>
              <w:rPr>
                <w:color w:val="231F20"/>
                <w:sz w:val="20"/>
              </w:rPr>
              <w:t>questions, </w:t>
            </w:r>
            <w:r>
              <w:rPr>
                <w:color w:val="231F20"/>
                <w:spacing w:val="-2"/>
                <w:sz w:val="20"/>
              </w:rPr>
              <w:t>skills</w:t>
            </w:r>
          </w:p>
        </w:tc>
        <w:tc>
          <w:tcPr>
            <w:tcW w:w="1806" w:type="dxa"/>
            <w:shd w:val="clear" w:color="auto" w:fill="FCF2F6"/>
          </w:tcPr>
          <w:p>
            <w:pPr>
              <w:pStyle w:val="TableParagraph"/>
              <w:spacing w:line="216" w:lineRule="exact" w:before="4"/>
              <w:ind w:left="100"/>
              <w:rPr>
                <w:sz w:val="20"/>
              </w:rPr>
            </w:pPr>
            <w:r>
              <w:rPr>
                <w:color w:val="231F20"/>
                <w:w w:val="105"/>
                <w:sz w:val="20"/>
              </w:rPr>
              <w:t>wide</w:t>
            </w:r>
            <w:r>
              <w:rPr>
                <w:color w:val="231F20"/>
                <w:spacing w:val="-11"/>
                <w:w w:val="105"/>
                <w:sz w:val="20"/>
              </w:rPr>
              <w:t> </w:t>
            </w:r>
            <w:r>
              <w:rPr>
                <w:color w:val="231F20"/>
                <w:w w:val="105"/>
                <w:sz w:val="20"/>
              </w:rPr>
              <w:t>range</w:t>
            </w:r>
            <w:r>
              <w:rPr>
                <w:color w:val="231F20"/>
                <w:spacing w:val="-10"/>
                <w:w w:val="105"/>
                <w:sz w:val="20"/>
              </w:rPr>
              <w:t> </w:t>
            </w:r>
            <w:r>
              <w:rPr>
                <w:color w:val="231F20"/>
                <w:w w:val="105"/>
                <w:sz w:val="20"/>
              </w:rPr>
              <w:t>of</w:t>
            </w:r>
            <w:r>
              <w:rPr>
                <w:color w:val="231F20"/>
                <w:spacing w:val="-10"/>
                <w:w w:val="105"/>
                <w:sz w:val="20"/>
              </w:rPr>
              <w:t> </w:t>
            </w:r>
            <w:r>
              <w:rPr>
                <w:color w:val="231F20"/>
                <w:spacing w:val="-4"/>
                <w:w w:val="105"/>
                <w:sz w:val="20"/>
              </w:rPr>
              <w:t>data</w:t>
            </w:r>
          </w:p>
        </w:tc>
        <w:tc>
          <w:tcPr>
            <w:tcW w:w="2030" w:type="dxa"/>
            <w:shd w:val="clear" w:color="auto" w:fill="FCF2F6"/>
          </w:tcPr>
          <w:p>
            <w:pPr>
              <w:pStyle w:val="TableParagraph"/>
              <w:spacing w:line="216" w:lineRule="exact" w:before="4"/>
              <w:ind w:left="97"/>
              <w:rPr>
                <w:sz w:val="20"/>
              </w:rPr>
            </w:pPr>
            <w:r>
              <w:rPr>
                <w:color w:val="231F20"/>
                <w:spacing w:val="-4"/>
                <w:sz w:val="20"/>
              </w:rPr>
              <w:t>skills,</w:t>
            </w:r>
            <w:r>
              <w:rPr>
                <w:color w:val="231F20"/>
                <w:spacing w:val="-8"/>
                <w:sz w:val="20"/>
              </w:rPr>
              <w:t> </w:t>
            </w:r>
            <w:r>
              <w:rPr>
                <w:color w:val="231F20"/>
                <w:spacing w:val="-2"/>
                <w:sz w:val="20"/>
              </w:rPr>
              <w:t>knowledge</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pacing w:val="-2"/>
                <w:w w:val="105"/>
                <w:sz w:val="20"/>
              </w:rPr>
              <w:t>answering</w:t>
            </w:r>
          </w:p>
        </w:tc>
        <w:tc>
          <w:tcPr>
            <w:tcW w:w="1801" w:type="dxa"/>
            <w:shd w:val="clear" w:color="auto" w:fill="FCF2F6"/>
          </w:tcPr>
          <w:p>
            <w:pPr>
              <w:pStyle w:val="TableParagraph"/>
              <w:spacing w:line="216" w:lineRule="exact" w:before="4"/>
              <w:ind w:left="134"/>
              <w:rPr>
                <w:sz w:val="20"/>
              </w:rPr>
            </w:pPr>
            <w:r>
              <w:rPr>
                <w:color w:val="231F20"/>
                <w:spacing w:val="-2"/>
                <w:sz w:val="20"/>
              </w:rPr>
              <w:t>geographical</w:t>
            </w:r>
          </w:p>
        </w:tc>
        <w:tc>
          <w:tcPr>
            <w:tcW w:w="1897" w:type="dxa"/>
            <w:shd w:val="clear" w:color="auto" w:fill="FCF2F6"/>
          </w:tcPr>
          <w:p>
            <w:pPr>
              <w:pStyle w:val="TableParagraph"/>
              <w:spacing w:line="216" w:lineRule="exact" w:before="4"/>
              <w:ind w:left="148"/>
              <w:rPr>
                <w:sz w:val="20"/>
              </w:rPr>
            </w:pPr>
            <w:r>
              <w:rPr>
                <w:color w:val="231F20"/>
                <w:sz w:val="20"/>
              </w:rPr>
              <w:t>and</w:t>
            </w:r>
            <w:r>
              <w:rPr>
                <w:color w:val="231F20"/>
                <w:spacing w:val="5"/>
                <w:sz w:val="20"/>
              </w:rPr>
              <w:t> </w:t>
            </w:r>
            <w:r>
              <w:rPr>
                <w:color w:val="231F20"/>
                <w:spacing w:val="-2"/>
                <w:sz w:val="20"/>
              </w:rPr>
              <w:t>sources</w:t>
            </w:r>
          </w:p>
        </w:tc>
        <w:tc>
          <w:tcPr>
            <w:tcW w:w="1806" w:type="dxa"/>
            <w:shd w:val="clear" w:color="auto" w:fill="FCF2F6"/>
          </w:tcPr>
          <w:p>
            <w:pPr>
              <w:pStyle w:val="TableParagraph"/>
              <w:spacing w:line="216" w:lineRule="exact" w:before="4"/>
              <w:ind w:left="100"/>
              <w:rPr>
                <w:sz w:val="20"/>
              </w:rPr>
            </w:pPr>
            <w:r>
              <w:rPr>
                <w:color w:val="231F20"/>
                <w:sz w:val="20"/>
              </w:rPr>
              <w:t>to help </w:t>
            </w:r>
            <w:r>
              <w:rPr>
                <w:color w:val="231F20"/>
                <w:spacing w:val="-2"/>
                <w:sz w:val="20"/>
              </w:rPr>
              <w:t>investigate,</w:t>
            </w:r>
          </w:p>
        </w:tc>
        <w:tc>
          <w:tcPr>
            <w:tcW w:w="2030" w:type="dxa"/>
            <w:shd w:val="clear" w:color="auto" w:fill="FCF2F6"/>
          </w:tcPr>
          <w:p>
            <w:pPr>
              <w:pStyle w:val="TableParagraph"/>
              <w:spacing w:line="216" w:lineRule="exact" w:before="4"/>
              <w:ind w:left="97"/>
              <w:rPr>
                <w:sz w:val="20"/>
              </w:rPr>
            </w:pPr>
            <w:r>
              <w:rPr>
                <w:color w:val="231F20"/>
                <w:sz w:val="20"/>
              </w:rPr>
              <w:t>and</w:t>
            </w:r>
            <w:r>
              <w:rPr>
                <w:color w:val="231F20"/>
                <w:spacing w:val="5"/>
                <w:sz w:val="20"/>
              </w:rPr>
              <w:t> </w:t>
            </w:r>
            <w:r>
              <w:rPr>
                <w:color w:val="231F20"/>
                <w:spacing w:val="-2"/>
                <w:sz w:val="20"/>
              </w:rPr>
              <w:t>understanding</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questions, </w:t>
            </w:r>
            <w:r>
              <w:rPr>
                <w:color w:val="231F20"/>
                <w:spacing w:val="-2"/>
                <w:sz w:val="20"/>
              </w:rPr>
              <w:t>making</w:t>
            </w:r>
          </w:p>
        </w:tc>
        <w:tc>
          <w:tcPr>
            <w:tcW w:w="1801" w:type="dxa"/>
            <w:shd w:val="clear" w:color="auto" w:fill="FCF2F6"/>
          </w:tcPr>
          <w:p>
            <w:pPr>
              <w:pStyle w:val="TableParagraph"/>
              <w:spacing w:line="216" w:lineRule="exact" w:before="4"/>
              <w:ind w:left="134"/>
              <w:rPr>
                <w:sz w:val="20"/>
              </w:rPr>
            </w:pPr>
            <w:r>
              <w:rPr>
                <w:color w:val="231F20"/>
                <w:sz w:val="20"/>
              </w:rPr>
              <w:t>questions, </w:t>
            </w:r>
            <w:r>
              <w:rPr>
                <w:color w:val="231F20"/>
                <w:spacing w:val="-2"/>
                <w:sz w:val="20"/>
              </w:rPr>
              <w:t>making</w:t>
            </w:r>
          </w:p>
        </w:tc>
        <w:tc>
          <w:tcPr>
            <w:tcW w:w="1897" w:type="dxa"/>
            <w:shd w:val="clear" w:color="auto" w:fill="FCF2F6"/>
          </w:tcPr>
          <w:p>
            <w:pPr>
              <w:pStyle w:val="TableParagraph"/>
              <w:spacing w:line="216" w:lineRule="exact" w:before="4"/>
              <w:ind w:left="148"/>
              <w:rPr>
                <w:sz w:val="20"/>
              </w:rPr>
            </w:pPr>
            <w:r>
              <w:rPr>
                <w:color w:val="231F20"/>
                <w:w w:val="105"/>
                <w:sz w:val="20"/>
              </w:rPr>
              <w:t>of</w:t>
            </w:r>
            <w:r>
              <w:rPr>
                <w:color w:val="231F20"/>
                <w:spacing w:val="-2"/>
                <w:w w:val="105"/>
                <w:sz w:val="20"/>
              </w:rPr>
              <w:t> information</w:t>
            </w:r>
          </w:p>
        </w:tc>
        <w:tc>
          <w:tcPr>
            <w:tcW w:w="1806" w:type="dxa"/>
            <w:shd w:val="clear" w:color="auto" w:fill="FCF2F6"/>
          </w:tcPr>
          <w:p>
            <w:pPr>
              <w:pStyle w:val="TableParagraph"/>
              <w:spacing w:line="216" w:lineRule="exact" w:before="4"/>
              <w:ind w:left="100"/>
              <w:rPr>
                <w:sz w:val="20"/>
              </w:rPr>
            </w:pPr>
            <w:r>
              <w:rPr>
                <w:color w:val="231F20"/>
                <w:sz w:val="20"/>
              </w:rPr>
              <w:t>interpret,</w:t>
            </w:r>
            <w:r>
              <w:rPr>
                <w:color w:val="231F20"/>
                <w:spacing w:val="-9"/>
                <w:sz w:val="20"/>
              </w:rPr>
              <w:t> </w:t>
            </w:r>
            <w:r>
              <w:rPr>
                <w:color w:val="231F20"/>
                <w:spacing w:val="-4"/>
                <w:sz w:val="20"/>
              </w:rPr>
              <w:t>make</w:t>
            </w:r>
          </w:p>
        </w:tc>
        <w:tc>
          <w:tcPr>
            <w:tcW w:w="2030" w:type="dxa"/>
            <w:shd w:val="clear" w:color="auto" w:fill="FCF2F6"/>
          </w:tcPr>
          <w:p>
            <w:pPr>
              <w:pStyle w:val="TableParagraph"/>
              <w:spacing w:line="216" w:lineRule="exact" w:before="4"/>
              <w:ind w:left="97"/>
              <w:rPr>
                <w:sz w:val="20"/>
              </w:rPr>
            </w:pPr>
            <w:r>
              <w:rPr>
                <w:color w:val="231F20"/>
                <w:sz w:val="20"/>
              </w:rPr>
              <w:t>are </w:t>
            </w:r>
            <w:r>
              <w:rPr>
                <w:color w:val="231F20"/>
                <w:spacing w:val="-2"/>
                <w:sz w:val="20"/>
              </w:rPr>
              <w:t>applied</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observations</w:t>
            </w:r>
            <w:r>
              <w:rPr>
                <w:color w:val="231F20"/>
                <w:spacing w:val="17"/>
                <w:sz w:val="20"/>
              </w:rPr>
              <w:t> </w:t>
            </w:r>
            <w:r>
              <w:rPr>
                <w:color w:val="231F20"/>
                <w:spacing w:val="-5"/>
                <w:sz w:val="20"/>
              </w:rPr>
              <w:t>and</w:t>
            </w:r>
          </w:p>
        </w:tc>
        <w:tc>
          <w:tcPr>
            <w:tcW w:w="1801" w:type="dxa"/>
            <w:shd w:val="clear" w:color="auto" w:fill="FCF2F6"/>
          </w:tcPr>
          <w:p>
            <w:pPr>
              <w:pStyle w:val="TableParagraph"/>
              <w:spacing w:line="216" w:lineRule="exact" w:before="4"/>
              <w:ind w:left="134"/>
              <w:rPr>
                <w:sz w:val="20"/>
              </w:rPr>
            </w:pPr>
            <w:r>
              <w:rPr>
                <w:color w:val="231F20"/>
                <w:sz w:val="20"/>
              </w:rPr>
              <w:t>observations</w:t>
            </w:r>
            <w:r>
              <w:rPr>
                <w:color w:val="231F20"/>
                <w:spacing w:val="17"/>
                <w:sz w:val="20"/>
              </w:rPr>
              <w:t> </w:t>
            </w:r>
            <w:r>
              <w:rPr>
                <w:color w:val="231F20"/>
                <w:spacing w:val="-5"/>
                <w:sz w:val="20"/>
              </w:rPr>
              <w:t>and</w:t>
            </w:r>
          </w:p>
        </w:tc>
        <w:tc>
          <w:tcPr>
            <w:tcW w:w="1897" w:type="dxa"/>
            <w:shd w:val="clear" w:color="auto" w:fill="FCF2F6"/>
          </w:tcPr>
          <w:p>
            <w:pPr>
              <w:pStyle w:val="TableParagraph"/>
              <w:spacing w:line="216" w:lineRule="exact" w:before="4"/>
              <w:ind w:left="148"/>
              <w:rPr>
                <w:sz w:val="20"/>
              </w:rPr>
            </w:pPr>
            <w:r>
              <w:rPr>
                <w:color w:val="231F20"/>
                <w:sz w:val="20"/>
              </w:rPr>
              <w:t>including</w:t>
            </w:r>
            <w:r>
              <w:rPr>
                <w:color w:val="231F20"/>
                <w:spacing w:val="-6"/>
                <w:sz w:val="20"/>
              </w:rPr>
              <w:t> </w:t>
            </w:r>
            <w:r>
              <w:rPr>
                <w:color w:val="231F20"/>
                <w:sz w:val="20"/>
              </w:rPr>
              <w:t>a</w:t>
            </w:r>
            <w:r>
              <w:rPr>
                <w:color w:val="231F20"/>
                <w:spacing w:val="-5"/>
                <w:sz w:val="20"/>
              </w:rPr>
              <w:t> </w:t>
            </w:r>
            <w:r>
              <w:rPr>
                <w:color w:val="231F20"/>
                <w:spacing w:val="-2"/>
                <w:sz w:val="20"/>
              </w:rPr>
              <w:t>variety</w:t>
            </w:r>
          </w:p>
        </w:tc>
        <w:tc>
          <w:tcPr>
            <w:tcW w:w="1806" w:type="dxa"/>
            <w:shd w:val="clear" w:color="auto" w:fill="FCF2F6"/>
          </w:tcPr>
          <w:p>
            <w:pPr>
              <w:pStyle w:val="TableParagraph"/>
              <w:spacing w:line="216" w:lineRule="exact" w:before="4"/>
              <w:ind w:left="100"/>
              <w:rPr>
                <w:sz w:val="20"/>
              </w:rPr>
            </w:pPr>
            <w:r>
              <w:rPr>
                <w:color w:val="231F20"/>
                <w:sz w:val="20"/>
              </w:rPr>
              <w:t>judgements</w:t>
            </w:r>
            <w:r>
              <w:rPr>
                <w:color w:val="231F20"/>
                <w:spacing w:val="18"/>
                <w:sz w:val="20"/>
              </w:rPr>
              <w:t> </w:t>
            </w:r>
            <w:r>
              <w:rPr>
                <w:color w:val="231F20"/>
                <w:spacing w:val="-5"/>
                <w:sz w:val="20"/>
              </w:rPr>
              <w:t>and</w:t>
            </w:r>
          </w:p>
        </w:tc>
        <w:tc>
          <w:tcPr>
            <w:tcW w:w="2030" w:type="dxa"/>
            <w:shd w:val="clear" w:color="auto" w:fill="FCF2F6"/>
          </w:tcPr>
          <w:p>
            <w:pPr>
              <w:pStyle w:val="TableParagraph"/>
              <w:spacing w:line="216" w:lineRule="exact" w:before="4"/>
              <w:ind w:left="97"/>
              <w:rPr>
                <w:sz w:val="20"/>
              </w:rPr>
            </w:pPr>
            <w:r>
              <w:rPr>
                <w:color w:val="231F20"/>
                <w:w w:val="105"/>
                <w:sz w:val="20"/>
              </w:rPr>
              <w:t>to</w:t>
            </w:r>
            <w:r>
              <w:rPr>
                <w:color w:val="231F20"/>
                <w:spacing w:val="2"/>
                <w:w w:val="105"/>
                <w:sz w:val="20"/>
              </w:rPr>
              <w:t> </w:t>
            </w:r>
            <w:r>
              <w:rPr>
                <w:color w:val="231F20"/>
                <w:spacing w:val="-2"/>
                <w:w w:val="105"/>
                <w:sz w:val="20"/>
              </w:rPr>
              <w:t>investigate</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using</w:t>
            </w:r>
            <w:r>
              <w:rPr>
                <w:color w:val="231F20"/>
                <w:spacing w:val="2"/>
                <w:sz w:val="20"/>
              </w:rPr>
              <w:t> </w:t>
            </w:r>
            <w:r>
              <w:rPr>
                <w:color w:val="231F20"/>
                <w:sz w:val="20"/>
              </w:rPr>
              <w:t>sources</w:t>
            </w:r>
            <w:r>
              <w:rPr>
                <w:color w:val="231F20"/>
                <w:spacing w:val="2"/>
                <w:sz w:val="20"/>
              </w:rPr>
              <w:t> </w:t>
            </w:r>
            <w:r>
              <w:rPr>
                <w:color w:val="231F20"/>
                <w:spacing w:val="-4"/>
                <w:sz w:val="20"/>
              </w:rPr>
              <w:t>such</w:t>
            </w:r>
          </w:p>
        </w:tc>
        <w:tc>
          <w:tcPr>
            <w:tcW w:w="1801" w:type="dxa"/>
            <w:shd w:val="clear" w:color="auto" w:fill="FCF2F6"/>
          </w:tcPr>
          <w:p>
            <w:pPr>
              <w:pStyle w:val="TableParagraph"/>
              <w:spacing w:line="216" w:lineRule="exact" w:before="4"/>
              <w:ind w:left="134"/>
              <w:rPr>
                <w:sz w:val="20"/>
              </w:rPr>
            </w:pPr>
            <w:r>
              <w:rPr>
                <w:color w:val="231F20"/>
                <w:sz w:val="20"/>
              </w:rPr>
              <w:t>using</w:t>
            </w:r>
            <w:r>
              <w:rPr>
                <w:color w:val="231F20"/>
                <w:spacing w:val="2"/>
                <w:sz w:val="20"/>
              </w:rPr>
              <w:t> </w:t>
            </w:r>
            <w:r>
              <w:rPr>
                <w:color w:val="231F20"/>
                <w:sz w:val="20"/>
              </w:rPr>
              <w:t>sources</w:t>
            </w:r>
            <w:r>
              <w:rPr>
                <w:color w:val="231F20"/>
                <w:spacing w:val="2"/>
                <w:sz w:val="20"/>
              </w:rPr>
              <w:t> </w:t>
            </w:r>
            <w:r>
              <w:rPr>
                <w:color w:val="231F20"/>
                <w:spacing w:val="-4"/>
                <w:sz w:val="20"/>
              </w:rPr>
              <w:t>such</w:t>
            </w:r>
          </w:p>
        </w:tc>
        <w:tc>
          <w:tcPr>
            <w:tcW w:w="1897" w:type="dxa"/>
            <w:shd w:val="clear" w:color="auto" w:fill="FCF2F6"/>
          </w:tcPr>
          <w:p>
            <w:pPr>
              <w:pStyle w:val="TableParagraph"/>
              <w:spacing w:line="216" w:lineRule="exact" w:before="4"/>
              <w:ind w:left="148"/>
              <w:rPr>
                <w:sz w:val="20"/>
              </w:rPr>
            </w:pPr>
            <w:r>
              <w:rPr>
                <w:color w:val="231F20"/>
                <w:w w:val="105"/>
                <w:sz w:val="20"/>
              </w:rPr>
              <w:t>of</w:t>
            </w:r>
            <w:r>
              <w:rPr>
                <w:color w:val="231F20"/>
                <w:spacing w:val="-11"/>
                <w:w w:val="105"/>
                <w:sz w:val="20"/>
              </w:rPr>
              <w:t> </w:t>
            </w:r>
            <w:r>
              <w:rPr>
                <w:color w:val="231F20"/>
                <w:w w:val="105"/>
                <w:sz w:val="20"/>
              </w:rPr>
              <w:t>maps,</w:t>
            </w:r>
            <w:r>
              <w:rPr>
                <w:color w:val="231F20"/>
                <w:spacing w:val="-11"/>
                <w:w w:val="105"/>
                <w:sz w:val="20"/>
              </w:rPr>
              <w:t> </w:t>
            </w:r>
            <w:r>
              <w:rPr>
                <w:color w:val="231F20"/>
                <w:w w:val="105"/>
                <w:sz w:val="20"/>
              </w:rPr>
              <w:t>graphs</w:t>
            </w:r>
            <w:r>
              <w:rPr>
                <w:color w:val="231F20"/>
                <w:spacing w:val="-11"/>
                <w:w w:val="105"/>
                <w:sz w:val="20"/>
              </w:rPr>
              <w:t> </w:t>
            </w:r>
            <w:r>
              <w:rPr>
                <w:color w:val="231F20"/>
                <w:spacing w:val="-5"/>
                <w:w w:val="105"/>
                <w:sz w:val="20"/>
              </w:rPr>
              <w:t>and</w:t>
            </w:r>
          </w:p>
        </w:tc>
        <w:tc>
          <w:tcPr>
            <w:tcW w:w="1806" w:type="dxa"/>
            <w:shd w:val="clear" w:color="auto" w:fill="FCF2F6"/>
          </w:tcPr>
          <w:p>
            <w:pPr>
              <w:pStyle w:val="TableParagraph"/>
              <w:spacing w:line="216" w:lineRule="exact" w:before="4"/>
              <w:ind w:left="100"/>
              <w:rPr>
                <w:sz w:val="20"/>
              </w:rPr>
            </w:pPr>
            <w:r>
              <w:rPr>
                <w:color w:val="231F20"/>
                <w:sz w:val="20"/>
              </w:rPr>
              <w:t>draw</w:t>
            </w:r>
            <w:r>
              <w:rPr>
                <w:color w:val="231F20"/>
                <w:spacing w:val="12"/>
                <w:sz w:val="20"/>
              </w:rPr>
              <w:t> </w:t>
            </w:r>
            <w:r>
              <w:rPr>
                <w:color w:val="231F20"/>
                <w:spacing w:val="-2"/>
                <w:sz w:val="20"/>
              </w:rPr>
              <w:t>conclusions</w:t>
            </w:r>
          </w:p>
        </w:tc>
        <w:tc>
          <w:tcPr>
            <w:tcW w:w="2030" w:type="dxa"/>
            <w:shd w:val="clear" w:color="auto" w:fill="FCF2F6"/>
          </w:tcPr>
          <w:p>
            <w:pPr>
              <w:pStyle w:val="TableParagraph"/>
              <w:spacing w:line="216" w:lineRule="exact" w:before="4"/>
              <w:ind w:left="97"/>
              <w:rPr>
                <w:sz w:val="20"/>
              </w:rPr>
            </w:pPr>
            <w:r>
              <w:rPr>
                <w:color w:val="231F20"/>
                <w:spacing w:val="-2"/>
                <w:sz w:val="20"/>
              </w:rPr>
              <w:t>geographical</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as</w:t>
            </w:r>
            <w:r>
              <w:rPr>
                <w:color w:val="231F20"/>
                <w:spacing w:val="5"/>
                <w:sz w:val="20"/>
              </w:rPr>
              <w:t> </w:t>
            </w:r>
            <w:r>
              <w:rPr>
                <w:color w:val="231F20"/>
                <w:sz w:val="20"/>
              </w:rPr>
              <w:t>simple</w:t>
            </w:r>
            <w:r>
              <w:rPr>
                <w:color w:val="231F20"/>
                <w:spacing w:val="6"/>
                <w:sz w:val="20"/>
              </w:rPr>
              <w:t> </w:t>
            </w:r>
            <w:r>
              <w:rPr>
                <w:color w:val="231F20"/>
                <w:spacing w:val="-2"/>
                <w:sz w:val="20"/>
              </w:rPr>
              <w:t>maps,</w:t>
            </w:r>
          </w:p>
        </w:tc>
        <w:tc>
          <w:tcPr>
            <w:tcW w:w="1801" w:type="dxa"/>
            <w:shd w:val="clear" w:color="auto" w:fill="FCF2F6"/>
          </w:tcPr>
          <w:p>
            <w:pPr>
              <w:pStyle w:val="TableParagraph"/>
              <w:spacing w:line="216" w:lineRule="exact" w:before="4"/>
              <w:ind w:left="134"/>
              <w:rPr>
                <w:sz w:val="20"/>
              </w:rPr>
            </w:pPr>
            <w:r>
              <w:rPr>
                <w:color w:val="231F20"/>
                <w:w w:val="105"/>
                <w:sz w:val="20"/>
              </w:rPr>
              <w:t>as</w:t>
            </w:r>
            <w:r>
              <w:rPr>
                <w:color w:val="231F20"/>
                <w:spacing w:val="-6"/>
                <w:w w:val="105"/>
                <w:sz w:val="20"/>
              </w:rPr>
              <w:t> </w:t>
            </w:r>
            <w:r>
              <w:rPr>
                <w:color w:val="231F20"/>
                <w:w w:val="105"/>
                <w:sz w:val="20"/>
              </w:rPr>
              <w:t>maps,</w:t>
            </w:r>
            <w:r>
              <w:rPr>
                <w:color w:val="231F20"/>
                <w:spacing w:val="-6"/>
                <w:w w:val="105"/>
                <w:sz w:val="20"/>
              </w:rPr>
              <w:t> </w:t>
            </w:r>
            <w:r>
              <w:rPr>
                <w:color w:val="231F20"/>
                <w:spacing w:val="-2"/>
                <w:w w:val="105"/>
                <w:sz w:val="20"/>
              </w:rPr>
              <w:t>atlases,</w:t>
            </w:r>
          </w:p>
        </w:tc>
        <w:tc>
          <w:tcPr>
            <w:tcW w:w="1897" w:type="dxa"/>
            <w:shd w:val="clear" w:color="auto" w:fill="FCF2F6"/>
          </w:tcPr>
          <w:p>
            <w:pPr>
              <w:pStyle w:val="TableParagraph"/>
              <w:spacing w:line="216" w:lineRule="exact" w:before="4"/>
              <w:ind w:left="148"/>
              <w:rPr>
                <w:sz w:val="20"/>
              </w:rPr>
            </w:pPr>
            <w:r>
              <w:rPr>
                <w:color w:val="231F20"/>
                <w:sz w:val="20"/>
              </w:rPr>
              <w:t>images.</w:t>
            </w:r>
            <w:r>
              <w:rPr>
                <w:color w:val="231F20"/>
                <w:spacing w:val="11"/>
                <w:sz w:val="20"/>
              </w:rPr>
              <w:t> </w:t>
            </w:r>
            <w:r>
              <w:rPr>
                <w:color w:val="231F20"/>
                <w:sz w:val="20"/>
              </w:rPr>
              <w:t>They</w:t>
            </w:r>
            <w:r>
              <w:rPr>
                <w:color w:val="231F20"/>
                <w:spacing w:val="11"/>
                <w:sz w:val="20"/>
              </w:rPr>
              <w:t> </w:t>
            </w:r>
            <w:r>
              <w:rPr>
                <w:color w:val="231F20"/>
                <w:spacing w:val="-5"/>
                <w:sz w:val="20"/>
              </w:rPr>
              <w:t>can</w:t>
            </w:r>
          </w:p>
        </w:tc>
        <w:tc>
          <w:tcPr>
            <w:tcW w:w="1806" w:type="dxa"/>
            <w:shd w:val="clear" w:color="auto" w:fill="FCF2F6"/>
          </w:tcPr>
          <w:p>
            <w:pPr>
              <w:pStyle w:val="TableParagraph"/>
              <w:spacing w:line="216" w:lineRule="exact" w:before="4"/>
              <w:ind w:left="100"/>
              <w:rPr>
                <w:sz w:val="20"/>
              </w:rPr>
            </w:pPr>
            <w:r>
              <w:rPr>
                <w:color w:val="231F20"/>
                <w:w w:val="105"/>
                <w:sz w:val="20"/>
              </w:rPr>
              <w:t>about</w:t>
            </w:r>
            <w:r>
              <w:rPr>
                <w:color w:val="231F20"/>
                <w:spacing w:val="-8"/>
                <w:w w:val="105"/>
                <w:sz w:val="20"/>
              </w:rPr>
              <w:t> </w:t>
            </w:r>
            <w:r>
              <w:rPr>
                <w:color w:val="231F20"/>
                <w:spacing w:val="-2"/>
                <w:w w:val="105"/>
                <w:sz w:val="20"/>
              </w:rPr>
              <w:t>geographical</w:t>
            </w:r>
          </w:p>
        </w:tc>
        <w:tc>
          <w:tcPr>
            <w:tcW w:w="2030" w:type="dxa"/>
            <w:shd w:val="clear" w:color="auto" w:fill="FCF2F6"/>
          </w:tcPr>
          <w:p>
            <w:pPr>
              <w:pStyle w:val="TableParagraph"/>
              <w:spacing w:line="216" w:lineRule="exact" w:before="4"/>
              <w:ind w:left="97"/>
              <w:rPr>
                <w:sz w:val="20"/>
              </w:rPr>
            </w:pPr>
            <w:r>
              <w:rPr>
                <w:color w:val="231F20"/>
                <w:sz w:val="20"/>
              </w:rPr>
              <w:t>questions, </w:t>
            </w:r>
            <w:r>
              <w:rPr>
                <w:color w:val="231F20"/>
                <w:spacing w:val="-5"/>
                <w:sz w:val="20"/>
              </w:rPr>
              <w:t>and</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globes,</w:t>
            </w:r>
            <w:r>
              <w:rPr>
                <w:color w:val="231F20"/>
                <w:spacing w:val="5"/>
                <w:sz w:val="20"/>
              </w:rPr>
              <w:t> </w:t>
            </w:r>
            <w:r>
              <w:rPr>
                <w:color w:val="231F20"/>
                <w:sz w:val="20"/>
              </w:rPr>
              <w:t>images</w:t>
            </w:r>
            <w:r>
              <w:rPr>
                <w:color w:val="231F20"/>
                <w:spacing w:val="5"/>
                <w:sz w:val="20"/>
              </w:rPr>
              <w:t> </w:t>
            </w:r>
            <w:r>
              <w:rPr>
                <w:color w:val="231F20"/>
                <w:spacing w:val="-5"/>
                <w:sz w:val="20"/>
              </w:rPr>
              <w:t>and</w:t>
            </w:r>
          </w:p>
        </w:tc>
        <w:tc>
          <w:tcPr>
            <w:tcW w:w="1801" w:type="dxa"/>
            <w:shd w:val="clear" w:color="auto" w:fill="FCF2F6"/>
          </w:tcPr>
          <w:p>
            <w:pPr>
              <w:pStyle w:val="TableParagraph"/>
              <w:spacing w:line="216" w:lineRule="exact" w:before="4"/>
              <w:ind w:left="134"/>
              <w:rPr>
                <w:sz w:val="20"/>
              </w:rPr>
            </w:pPr>
            <w:r>
              <w:rPr>
                <w:color w:val="231F20"/>
                <w:sz w:val="20"/>
              </w:rPr>
              <w:t>globes,</w:t>
            </w:r>
            <w:r>
              <w:rPr>
                <w:color w:val="231F20"/>
                <w:spacing w:val="-12"/>
                <w:sz w:val="20"/>
              </w:rPr>
              <w:t> </w:t>
            </w:r>
            <w:r>
              <w:rPr>
                <w:color w:val="231F20"/>
                <w:spacing w:val="-2"/>
                <w:sz w:val="20"/>
              </w:rPr>
              <w:t>images</w:t>
            </w:r>
          </w:p>
        </w:tc>
        <w:tc>
          <w:tcPr>
            <w:tcW w:w="1897" w:type="dxa"/>
            <w:shd w:val="clear" w:color="auto" w:fill="FCF2F6"/>
          </w:tcPr>
          <w:p>
            <w:pPr>
              <w:pStyle w:val="TableParagraph"/>
              <w:spacing w:line="216" w:lineRule="exact" w:before="4"/>
              <w:ind w:left="148"/>
              <w:rPr>
                <w:sz w:val="20"/>
              </w:rPr>
            </w:pPr>
            <w:r>
              <w:rPr>
                <w:color w:val="231F20"/>
                <w:sz w:val="20"/>
              </w:rPr>
              <w:t>express</w:t>
            </w:r>
            <w:r>
              <w:rPr>
                <w:color w:val="231F20"/>
                <w:spacing w:val="4"/>
                <w:sz w:val="20"/>
              </w:rPr>
              <w:t> </w:t>
            </w:r>
            <w:r>
              <w:rPr>
                <w:color w:val="231F20"/>
                <w:sz w:val="20"/>
              </w:rPr>
              <w:t>and</w:t>
            </w:r>
            <w:r>
              <w:rPr>
                <w:color w:val="231F20"/>
                <w:spacing w:val="4"/>
                <w:sz w:val="20"/>
              </w:rPr>
              <w:t> </w:t>
            </w:r>
            <w:r>
              <w:rPr>
                <w:color w:val="231F20"/>
                <w:spacing w:val="-2"/>
                <w:sz w:val="20"/>
              </w:rPr>
              <w:t>explain</w:t>
            </w:r>
          </w:p>
        </w:tc>
        <w:tc>
          <w:tcPr>
            <w:tcW w:w="1806" w:type="dxa"/>
            <w:shd w:val="clear" w:color="auto" w:fill="FCF2F6"/>
          </w:tcPr>
          <w:p>
            <w:pPr>
              <w:pStyle w:val="TableParagraph"/>
              <w:spacing w:line="216" w:lineRule="exact" w:before="4"/>
              <w:ind w:left="100"/>
              <w:rPr>
                <w:sz w:val="20"/>
              </w:rPr>
            </w:pPr>
            <w:r>
              <w:rPr>
                <w:color w:val="231F20"/>
                <w:sz w:val="20"/>
              </w:rPr>
              <w:t>questions, </w:t>
            </w:r>
            <w:r>
              <w:rPr>
                <w:color w:val="231F20"/>
                <w:spacing w:val="-2"/>
                <w:sz w:val="20"/>
              </w:rPr>
              <w:t>issues</w:t>
            </w:r>
          </w:p>
        </w:tc>
        <w:tc>
          <w:tcPr>
            <w:tcW w:w="2030" w:type="dxa"/>
            <w:shd w:val="clear" w:color="auto" w:fill="FCF2F6"/>
          </w:tcPr>
          <w:p>
            <w:pPr>
              <w:pStyle w:val="TableParagraph"/>
              <w:spacing w:line="216" w:lineRule="exact" w:before="4"/>
              <w:ind w:left="97"/>
              <w:rPr>
                <w:sz w:val="20"/>
              </w:rPr>
            </w:pPr>
            <w:r>
              <w:rPr>
                <w:color w:val="231F20"/>
                <w:sz w:val="20"/>
              </w:rPr>
              <w:t>show</w:t>
            </w:r>
            <w:r>
              <w:rPr>
                <w:color w:val="231F20"/>
                <w:spacing w:val="18"/>
                <w:sz w:val="20"/>
              </w:rPr>
              <w:t> </w:t>
            </w:r>
            <w:r>
              <w:rPr>
                <w:color w:val="231F20"/>
                <w:spacing w:val="-2"/>
                <w:sz w:val="20"/>
              </w:rPr>
              <w:t>competence</w:t>
            </w:r>
          </w:p>
        </w:tc>
      </w:tr>
      <w:tr>
        <w:trPr>
          <w:trHeight w:val="240" w:hRule="atLeast"/>
        </w:trPr>
        <w:tc>
          <w:tcPr>
            <w:tcW w:w="1934" w:type="dxa"/>
            <w:shd w:val="clear" w:color="auto" w:fill="FCF2F6"/>
          </w:tcPr>
          <w:p>
            <w:pPr>
              <w:pStyle w:val="TableParagraph"/>
              <w:spacing w:line="216" w:lineRule="exact" w:before="4"/>
              <w:ind w:left="275"/>
              <w:rPr>
                <w:sz w:val="20"/>
              </w:rPr>
            </w:pPr>
            <w:r>
              <w:rPr>
                <w:color w:val="231F20"/>
                <w:sz w:val="20"/>
              </w:rPr>
              <w:t>aerial</w:t>
            </w:r>
            <w:r>
              <w:rPr>
                <w:color w:val="231F20"/>
                <w:spacing w:val="4"/>
                <w:sz w:val="20"/>
              </w:rPr>
              <w:t> </w:t>
            </w:r>
            <w:r>
              <w:rPr>
                <w:color w:val="231F20"/>
                <w:spacing w:val="-2"/>
                <w:sz w:val="20"/>
              </w:rPr>
              <w:t>photos</w:t>
            </w:r>
          </w:p>
        </w:tc>
        <w:tc>
          <w:tcPr>
            <w:tcW w:w="1801" w:type="dxa"/>
            <w:shd w:val="clear" w:color="auto" w:fill="FCF2F6"/>
          </w:tcPr>
          <w:p>
            <w:pPr>
              <w:pStyle w:val="TableParagraph"/>
              <w:spacing w:line="216" w:lineRule="exact" w:before="4"/>
              <w:ind w:left="134"/>
              <w:rPr>
                <w:sz w:val="20"/>
              </w:rPr>
            </w:pPr>
            <w:r>
              <w:rPr>
                <w:color w:val="231F20"/>
                <w:sz w:val="20"/>
              </w:rPr>
              <w:t>and</w:t>
            </w:r>
            <w:r>
              <w:rPr>
                <w:color w:val="231F20"/>
                <w:spacing w:val="5"/>
                <w:sz w:val="20"/>
              </w:rPr>
              <w:t> </w:t>
            </w:r>
            <w:r>
              <w:rPr>
                <w:color w:val="231F20"/>
                <w:sz w:val="20"/>
              </w:rPr>
              <w:t>aerial</w:t>
            </w:r>
            <w:r>
              <w:rPr>
                <w:color w:val="231F20"/>
                <w:spacing w:val="5"/>
                <w:sz w:val="20"/>
              </w:rPr>
              <w:t> </w:t>
            </w:r>
            <w:r>
              <w:rPr>
                <w:color w:val="231F20"/>
                <w:spacing w:val="-2"/>
                <w:sz w:val="20"/>
              </w:rPr>
              <w:t>photos.</w:t>
            </w:r>
          </w:p>
        </w:tc>
        <w:tc>
          <w:tcPr>
            <w:tcW w:w="1897" w:type="dxa"/>
            <w:shd w:val="clear" w:color="auto" w:fill="FCF2F6"/>
          </w:tcPr>
          <w:p>
            <w:pPr>
              <w:pStyle w:val="TableParagraph"/>
              <w:spacing w:line="216" w:lineRule="exact" w:before="4"/>
              <w:ind w:left="148"/>
              <w:rPr>
                <w:sz w:val="20"/>
              </w:rPr>
            </w:pPr>
            <w:r>
              <w:rPr>
                <w:color w:val="231F20"/>
                <w:sz w:val="20"/>
              </w:rPr>
              <w:t>their</w:t>
            </w:r>
            <w:r>
              <w:rPr>
                <w:color w:val="231F20"/>
                <w:spacing w:val="-10"/>
                <w:sz w:val="20"/>
              </w:rPr>
              <w:t> </w:t>
            </w:r>
            <w:r>
              <w:rPr>
                <w:color w:val="231F20"/>
                <w:sz w:val="20"/>
              </w:rPr>
              <w:t>opinions,</w:t>
            </w:r>
            <w:r>
              <w:rPr>
                <w:color w:val="231F20"/>
                <w:spacing w:val="-9"/>
                <w:sz w:val="20"/>
              </w:rPr>
              <w:t> </w:t>
            </w:r>
            <w:r>
              <w:rPr>
                <w:color w:val="231F20"/>
                <w:spacing w:val="-5"/>
                <w:sz w:val="20"/>
              </w:rPr>
              <w:t>and</w:t>
            </w:r>
          </w:p>
        </w:tc>
        <w:tc>
          <w:tcPr>
            <w:tcW w:w="1806" w:type="dxa"/>
            <w:shd w:val="clear" w:color="auto" w:fill="FCF2F6"/>
          </w:tcPr>
          <w:p>
            <w:pPr>
              <w:pStyle w:val="TableParagraph"/>
              <w:spacing w:line="216" w:lineRule="exact" w:before="4"/>
              <w:ind w:left="100"/>
              <w:rPr>
                <w:sz w:val="20"/>
              </w:rPr>
            </w:pPr>
            <w:r>
              <w:rPr>
                <w:color w:val="231F20"/>
                <w:sz w:val="20"/>
              </w:rPr>
              <w:t>and</w:t>
            </w:r>
            <w:r>
              <w:rPr>
                <w:color w:val="231F20"/>
                <w:spacing w:val="-8"/>
                <w:sz w:val="20"/>
              </w:rPr>
              <w:t> </w:t>
            </w:r>
            <w:r>
              <w:rPr>
                <w:color w:val="231F20"/>
                <w:sz w:val="20"/>
              </w:rPr>
              <w:t>problems,</w:t>
            </w:r>
            <w:r>
              <w:rPr>
                <w:color w:val="231F20"/>
                <w:spacing w:val="-7"/>
                <w:sz w:val="20"/>
              </w:rPr>
              <w:t> </w:t>
            </w:r>
            <w:r>
              <w:rPr>
                <w:color w:val="231F20"/>
                <w:spacing w:val="-5"/>
                <w:sz w:val="20"/>
              </w:rPr>
              <w:t>and</w:t>
            </w:r>
          </w:p>
        </w:tc>
        <w:tc>
          <w:tcPr>
            <w:tcW w:w="2030" w:type="dxa"/>
            <w:shd w:val="clear" w:color="auto" w:fill="FCF2F6"/>
          </w:tcPr>
          <w:p>
            <w:pPr>
              <w:pStyle w:val="TableParagraph"/>
              <w:spacing w:line="216" w:lineRule="exact" w:before="4"/>
              <w:ind w:left="97"/>
              <w:rPr>
                <w:sz w:val="20"/>
              </w:rPr>
            </w:pPr>
            <w:r>
              <w:rPr>
                <w:color w:val="231F20"/>
                <w:w w:val="105"/>
                <w:sz w:val="20"/>
              </w:rPr>
              <w:t>in</w:t>
            </w:r>
            <w:r>
              <w:rPr>
                <w:color w:val="231F20"/>
                <w:spacing w:val="-11"/>
                <w:w w:val="105"/>
                <w:sz w:val="20"/>
              </w:rPr>
              <w:t> </w:t>
            </w:r>
            <w:r>
              <w:rPr>
                <w:color w:val="231F20"/>
                <w:w w:val="105"/>
                <w:sz w:val="20"/>
              </w:rPr>
              <w:t>a</w:t>
            </w:r>
            <w:r>
              <w:rPr>
                <w:color w:val="231F20"/>
                <w:spacing w:val="-11"/>
                <w:w w:val="105"/>
                <w:sz w:val="20"/>
              </w:rPr>
              <w:t> </w:t>
            </w:r>
            <w:r>
              <w:rPr>
                <w:color w:val="231F20"/>
                <w:w w:val="105"/>
                <w:sz w:val="20"/>
              </w:rPr>
              <w:t>range</w:t>
            </w:r>
            <w:r>
              <w:rPr>
                <w:color w:val="231F20"/>
                <w:spacing w:val="-11"/>
                <w:w w:val="105"/>
                <w:sz w:val="20"/>
              </w:rPr>
              <w:t> </w:t>
            </w:r>
            <w:r>
              <w:rPr>
                <w:color w:val="231F20"/>
                <w:spacing w:val="-5"/>
                <w:w w:val="105"/>
                <w:sz w:val="20"/>
              </w:rPr>
              <w:t>of</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spacing w:line="216" w:lineRule="exact" w:before="4"/>
              <w:ind w:left="134"/>
              <w:rPr>
                <w:sz w:val="20"/>
              </w:rPr>
            </w:pPr>
            <w:r>
              <w:rPr>
                <w:color w:val="231F20"/>
                <w:sz w:val="20"/>
              </w:rPr>
              <w:t>They</w:t>
            </w:r>
            <w:r>
              <w:rPr>
                <w:color w:val="231F20"/>
                <w:spacing w:val="9"/>
                <w:sz w:val="20"/>
              </w:rPr>
              <w:t> </w:t>
            </w:r>
            <w:r>
              <w:rPr>
                <w:color w:val="231F20"/>
                <w:sz w:val="20"/>
              </w:rPr>
              <w:t>can</w:t>
            </w:r>
            <w:r>
              <w:rPr>
                <w:color w:val="231F20"/>
                <w:spacing w:val="9"/>
                <w:sz w:val="20"/>
              </w:rPr>
              <w:t> </w:t>
            </w:r>
            <w:r>
              <w:rPr>
                <w:color w:val="231F20"/>
                <w:spacing w:val="-2"/>
                <w:sz w:val="20"/>
              </w:rPr>
              <w:t>express</w:t>
            </w:r>
          </w:p>
        </w:tc>
        <w:tc>
          <w:tcPr>
            <w:tcW w:w="1897" w:type="dxa"/>
            <w:shd w:val="clear" w:color="auto" w:fill="FCF2F6"/>
          </w:tcPr>
          <w:p>
            <w:pPr>
              <w:pStyle w:val="TableParagraph"/>
              <w:spacing w:line="216" w:lineRule="exact" w:before="4"/>
              <w:ind w:left="148"/>
              <w:rPr>
                <w:sz w:val="20"/>
              </w:rPr>
            </w:pPr>
            <w:r>
              <w:rPr>
                <w:color w:val="231F20"/>
                <w:sz w:val="20"/>
              </w:rPr>
              <w:t>recognise</w:t>
            </w:r>
            <w:r>
              <w:rPr>
                <w:color w:val="231F20"/>
                <w:spacing w:val="-8"/>
                <w:sz w:val="20"/>
              </w:rPr>
              <w:t> </w:t>
            </w:r>
            <w:r>
              <w:rPr>
                <w:color w:val="231F20"/>
                <w:spacing w:val="-5"/>
                <w:sz w:val="20"/>
              </w:rPr>
              <w:t>why</w:t>
            </w:r>
          </w:p>
        </w:tc>
        <w:tc>
          <w:tcPr>
            <w:tcW w:w="1806" w:type="dxa"/>
            <w:shd w:val="clear" w:color="auto" w:fill="FCF2F6"/>
          </w:tcPr>
          <w:p>
            <w:pPr>
              <w:pStyle w:val="TableParagraph"/>
              <w:spacing w:line="216" w:lineRule="exact" w:before="4"/>
              <w:ind w:left="100"/>
              <w:rPr>
                <w:sz w:val="20"/>
              </w:rPr>
            </w:pPr>
            <w:r>
              <w:rPr>
                <w:color w:val="231F20"/>
                <w:sz w:val="20"/>
              </w:rPr>
              <w:t>express</w:t>
            </w:r>
            <w:r>
              <w:rPr>
                <w:color w:val="231F20"/>
                <w:spacing w:val="4"/>
                <w:sz w:val="20"/>
              </w:rPr>
              <w:t> </w:t>
            </w:r>
            <w:r>
              <w:rPr>
                <w:color w:val="231F20"/>
                <w:sz w:val="20"/>
              </w:rPr>
              <w:t>and</w:t>
            </w:r>
            <w:r>
              <w:rPr>
                <w:color w:val="231F20"/>
                <w:spacing w:val="4"/>
                <w:sz w:val="20"/>
              </w:rPr>
              <w:t> </w:t>
            </w:r>
            <w:r>
              <w:rPr>
                <w:color w:val="231F20"/>
                <w:spacing w:val="-2"/>
                <w:sz w:val="20"/>
              </w:rPr>
              <w:t>engage</w:t>
            </w:r>
          </w:p>
        </w:tc>
        <w:tc>
          <w:tcPr>
            <w:tcW w:w="2030" w:type="dxa"/>
            <w:shd w:val="clear" w:color="auto" w:fill="FCF2F6"/>
          </w:tcPr>
          <w:p>
            <w:pPr>
              <w:pStyle w:val="TableParagraph"/>
              <w:spacing w:line="216" w:lineRule="exact" w:before="4"/>
              <w:ind w:left="97"/>
              <w:rPr>
                <w:sz w:val="20"/>
              </w:rPr>
            </w:pPr>
            <w:r>
              <w:rPr>
                <w:color w:val="231F20"/>
                <w:sz w:val="20"/>
              </w:rPr>
              <w:t>intellectual</w:t>
            </w:r>
            <w:r>
              <w:rPr>
                <w:color w:val="231F20"/>
                <w:spacing w:val="-9"/>
                <w:sz w:val="20"/>
              </w:rPr>
              <w:t> </w:t>
            </w:r>
            <w:r>
              <w:rPr>
                <w:color w:val="231F20"/>
                <w:spacing w:val="-5"/>
                <w:sz w:val="20"/>
              </w:rPr>
              <w:t>and</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spacing w:line="216" w:lineRule="exact" w:before="4"/>
              <w:ind w:left="134"/>
              <w:rPr>
                <w:sz w:val="20"/>
              </w:rPr>
            </w:pPr>
            <w:r>
              <w:rPr>
                <w:color w:val="231F20"/>
                <w:sz w:val="20"/>
              </w:rPr>
              <w:t>their</w:t>
            </w:r>
            <w:r>
              <w:rPr>
                <w:color w:val="231F20"/>
                <w:spacing w:val="-2"/>
                <w:sz w:val="20"/>
              </w:rPr>
              <w:t> </w:t>
            </w:r>
            <w:r>
              <w:rPr>
                <w:color w:val="231F20"/>
                <w:sz w:val="20"/>
              </w:rPr>
              <w:t>opinions</w:t>
            </w:r>
            <w:r>
              <w:rPr>
                <w:color w:val="231F20"/>
                <w:spacing w:val="-1"/>
                <w:sz w:val="20"/>
              </w:rPr>
              <w:t> </w:t>
            </w:r>
            <w:r>
              <w:rPr>
                <w:color w:val="231F20"/>
                <w:spacing w:val="-5"/>
                <w:sz w:val="20"/>
              </w:rPr>
              <w:t>and</w:t>
            </w:r>
          </w:p>
        </w:tc>
        <w:tc>
          <w:tcPr>
            <w:tcW w:w="1897" w:type="dxa"/>
            <w:shd w:val="clear" w:color="auto" w:fill="FCF2F6"/>
          </w:tcPr>
          <w:p>
            <w:pPr>
              <w:pStyle w:val="TableParagraph"/>
              <w:spacing w:line="216" w:lineRule="exact" w:before="4"/>
              <w:ind w:left="148"/>
              <w:rPr>
                <w:sz w:val="20"/>
              </w:rPr>
            </w:pPr>
            <w:r>
              <w:rPr>
                <w:color w:val="231F20"/>
                <w:w w:val="105"/>
                <w:sz w:val="20"/>
              </w:rPr>
              <w:t>others</w:t>
            </w:r>
            <w:r>
              <w:rPr>
                <w:color w:val="231F20"/>
                <w:spacing w:val="-7"/>
                <w:w w:val="105"/>
                <w:sz w:val="20"/>
              </w:rPr>
              <w:t> </w:t>
            </w:r>
            <w:r>
              <w:rPr>
                <w:color w:val="231F20"/>
                <w:w w:val="105"/>
                <w:sz w:val="20"/>
              </w:rPr>
              <w:t>may</w:t>
            </w:r>
            <w:r>
              <w:rPr>
                <w:color w:val="231F20"/>
                <w:spacing w:val="-7"/>
                <w:w w:val="105"/>
                <w:sz w:val="20"/>
              </w:rPr>
              <w:t> </w:t>
            </w:r>
            <w:r>
              <w:rPr>
                <w:color w:val="231F20"/>
                <w:spacing w:val="-4"/>
                <w:w w:val="105"/>
                <w:sz w:val="20"/>
              </w:rPr>
              <w:t>have</w:t>
            </w:r>
          </w:p>
        </w:tc>
        <w:tc>
          <w:tcPr>
            <w:tcW w:w="1806" w:type="dxa"/>
            <w:shd w:val="clear" w:color="auto" w:fill="FCF2F6"/>
          </w:tcPr>
          <w:p>
            <w:pPr>
              <w:pStyle w:val="TableParagraph"/>
              <w:spacing w:line="216" w:lineRule="exact" w:before="4"/>
              <w:ind w:left="100"/>
              <w:rPr>
                <w:sz w:val="20"/>
              </w:rPr>
            </w:pPr>
            <w:r>
              <w:rPr>
                <w:color w:val="231F20"/>
                <w:w w:val="105"/>
                <w:sz w:val="20"/>
              </w:rPr>
              <w:t>with</w:t>
            </w:r>
            <w:r>
              <w:rPr>
                <w:color w:val="231F20"/>
                <w:spacing w:val="4"/>
                <w:w w:val="105"/>
                <w:sz w:val="20"/>
              </w:rPr>
              <w:t> </w:t>
            </w:r>
            <w:r>
              <w:rPr>
                <w:color w:val="231F20"/>
                <w:spacing w:val="-2"/>
                <w:w w:val="105"/>
                <w:sz w:val="20"/>
              </w:rPr>
              <w:t>different</w:t>
            </w:r>
          </w:p>
        </w:tc>
        <w:tc>
          <w:tcPr>
            <w:tcW w:w="2030" w:type="dxa"/>
            <w:shd w:val="clear" w:color="auto" w:fill="FCF2F6"/>
          </w:tcPr>
          <w:p>
            <w:pPr>
              <w:pStyle w:val="TableParagraph"/>
              <w:spacing w:line="216" w:lineRule="exact" w:before="4"/>
              <w:ind w:left="97"/>
              <w:rPr>
                <w:sz w:val="20"/>
              </w:rPr>
            </w:pPr>
            <w:r>
              <w:rPr>
                <w:color w:val="231F20"/>
                <w:spacing w:val="-2"/>
                <w:sz w:val="20"/>
              </w:rPr>
              <w:t>communication</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spacing w:line="216" w:lineRule="exact" w:before="4"/>
              <w:ind w:left="134"/>
              <w:rPr>
                <w:sz w:val="20"/>
              </w:rPr>
            </w:pPr>
            <w:r>
              <w:rPr>
                <w:color w:val="231F20"/>
                <w:sz w:val="20"/>
              </w:rPr>
              <w:t>recognise</w:t>
            </w:r>
            <w:r>
              <w:rPr>
                <w:color w:val="231F20"/>
                <w:spacing w:val="-8"/>
                <w:sz w:val="20"/>
              </w:rPr>
              <w:t> </w:t>
            </w:r>
            <w:r>
              <w:rPr>
                <w:color w:val="231F20"/>
                <w:spacing w:val="-4"/>
                <w:sz w:val="20"/>
              </w:rPr>
              <w:t>that</w:t>
            </w:r>
          </w:p>
        </w:tc>
        <w:tc>
          <w:tcPr>
            <w:tcW w:w="1897" w:type="dxa"/>
            <w:shd w:val="clear" w:color="auto" w:fill="FCF2F6"/>
          </w:tcPr>
          <w:p>
            <w:pPr>
              <w:pStyle w:val="TableParagraph"/>
              <w:spacing w:line="216" w:lineRule="exact" w:before="4"/>
              <w:ind w:left="148"/>
              <w:rPr>
                <w:sz w:val="20"/>
              </w:rPr>
            </w:pPr>
            <w:r>
              <w:rPr>
                <w:color w:val="231F20"/>
                <w:sz w:val="20"/>
              </w:rPr>
              <w:t>different</w:t>
            </w:r>
            <w:r>
              <w:rPr>
                <w:color w:val="231F20"/>
                <w:spacing w:val="4"/>
                <w:sz w:val="20"/>
              </w:rPr>
              <w:t> </w:t>
            </w:r>
            <w:r>
              <w:rPr>
                <w:color w:val="231F20"/>
                <w:sz w:val="20"/>
              </w:rPr>
              <w:t>points</w:t>
            </w:r>
            <w:r>
              <w:rPr>
                <w:color w:val="231F20"/>
                <w:spacing w:val="5"/>
                <w:sz w:val="20"/>
              </w:rPr>
              <w:t> </w:t>
            </w:r>
            <w:r>
              <w:rPr>
                <w:color w:val="231F20"/>
                <w:spacing w:val="-5"/>
                <w:sz w:val="20"/>
              </w:rPr>
              <w:t>of</w:t>
            </w:r>
          </w:p>
        </w:tc>
        <w:tc>
          <w:tcPr>
            <w:tcW w:w="1806" w:type="dxa"/>
            <w:shd w:val="clear" w:color="auto" w:fill="FCF2F6"/>
          </w:tcPr>
          <w:p>
            <w:pPr>
              <w:pStyle w:val="TableParagraph"/>
              <w:spacing w:line="216" w:lineRule="exact" w:before="4"/>
              <w:ind w:left="100"/>
              <w:rPr>
                <w:sz w:val="20"/>
              </w:rPr>
            </w:pPr>
            <w:r>
              <w:rPr>
                <w:color w:val="231F20"/>
                <w:w w:val="105"/>
                <w:sz w:val="20"/>
              </w:rPr>
              <w:t>points</w:t>
            </w:r>
            <w:r>
              <w:rPr>
                <w:color w:val="231F20"/>
                <w:spacing w:val="-7"/>
                <w:w w:val="105"/>
                <w:sz w:val="20"/>
              </w:rPr>
              <w:t> </w:t>
            </w:r>
            <w:r>
              <w:rPr>
                <w:color w:val="231F20"/>
                <w:w w:val="105"/>
                <w:sz w:val="20"/>
              </w:rPr>
              <w:t>of</w:t>
            </w:r>
            <w:r>
              <w:rPr>
                <w:color w:val="231F20"/>
                <w:spacing w:val="-7"/>
                <w:w w:val="105"/>
                <w:sz w:val="20"/>
              </w:rPr>
              <w:t> </w:t>
            </w:r>
            <w:r>
              <w:rPr>
                <w:color w:val="231F20"/>
                <w:spacing w:val="-4"/>
                <w:w w:val="105"/>
                <w:sz w:val="20"/>
              </w:rPr>
              <w:t>view</w:t>
            </w:r>
          </w:p>
        </w:tc>
        <w:tc>
          <w:tcPr>
            <w:tcW w:w="2030" w:type="dxa"/>
            <w:shd w:val="clear" w:color="auto" w:fill="FCF2F6"/>
          </w:tcPr>
          <w:p>
            <w:pPr>
              <w:pStyle w:val="TableParagraph"/>
              <w:spacing w:line="216" w:lineRule="exact" w:before="4"/>
              <w:ind w:left="97"/>
              <w:rPr>
                <w:sz w:val="20"/>
              </w:rPr>
            </w:pPr>
            <w:r>
              <w:rPr>
                <w:color w:val="231F20"/>
                <w:spacing w:val="-2"/>
                <w:sz w:val="20"/>
              </w:rPr>
              <w:t>skills,</w:t>
            </w:r>
            <w:r>
              <w:rPr>
                <w:color w:val="231F20"/>
                <w:spacing w:val="-12"/>
                <w:sz w:val="20"/>
              </w:rPr>
              <w:t> </w:t>
            </w:r>
            <w:r>
              <w:rPr>
                <w:color w:val="231F20"/>
                <w:spacing w:val="-2"/>
                <w:sz w:val="20"/>
              </w:rPr>
              <w:t>including</w:t>
            </w:r>
            <w:r>
              <w:rPr>
                <w:color w:val="231F20"/>
                <w:spacing w:val="-12"/>
                <w:sz w:val="20"/>
              </w:rPr>
              <w:t> </w:t>
            </w:r>
            <w:r>
              <w:rPr>
                <w:color w:val="231F20"/>
                <w:spacing w:val="-5"/>
                <w:sz w:val="20"/>
              </w:rPr>
              <w:t>the</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spacing w:line="216" w:lineRule="exact" w:before="4"/>
              <w:ind w:left="134"/>
              <w:rPr>
                <w:sz w:val="20"/>
              </w:rPr>
            </w:pPr>
            <w:r>
              <w:rPr>
                <w:color w:val="231F20"/>
                <w:w w:val="105"/>
                <w:sz w:val="20"/>
              </w:rPr>
              <w:t>others</w:t>
            </w:r>
            <w:r>
              <w:rPr>
                <w:color w:val="231F20"/>
                <w:spacing w:val="-7"/>
                <w:w w:val="105"/>
                <w:sz w:val="20"/>
              </w:rPr>
              <w:t> </w:t>
            </w:r>
            <w:r>
              <w:rPr>
                <w:color w:val="231F20"/>
                <w:w w:val="105"/>
                <w:sz w:val="20"/>
              </w:rPr>
              <w:t>may</w:t>
            </w:r>
            <w:r>
              <w:rPr>
                <w:color w:val="231F20"/>
                <w:spacing w:val="-7"/>
                <w:w w:val="105"/>
                <w:sz w:val="20"/>
              </w:rPr>
              <w:t> </w:t>
            </w:r>
            <w:r>
              <w:rPr>
                <w:color w:val="231F20"/>
                <w:spacing w:val="-2"/>
                <w:w w:val="105"/>
                <w:sz w:val="20"/>
              </w:rPr>
              <w:t>think</w:t>
            </w:r>
          </w:p>
        </w:tc>
        <w:tc>
          <w:tcPr>
            <w:tcW w:w="1897" w:type="dxa"/>
            <w:shd w:val="clear" w:color="auto" w:fill="FCF2F6"/>
          </w:tcPr>
          <w:p>
            <w:pPr>
              <w:pStyle w:val="TableParagraph"/>
              <w:spacing w:line="216" w:lineRule="exact" w:before="4"/>
              <w:ind w:left="148"/>
              <w:rPr>
                <w:sz w:val="20"/>
              </w:rPr>
            </w:pPr>
            <w:r>
              <w:rPr>
                <w:color w:val="231F20"/>
                <w:spacing w:val="-4"/>
                <w:sz w:val="20"/>
              </w:rPr>
              <w:t>view</w:t>
            </w:r>
          </w:p>
        </w:tc>
        <w:tc>
          <w:tcPr>
            <w:tcW w:w="1806" w:type="dxa"/>
            <w:shd w:val="clear" w:color="auto" w:fill="FCF2F6"/>
          </w:tcPr>
          <w:p>
            <w:pPr>
              <w:pStyle w:val="TableParagraph"/>
              <w:spacing w:line="216" w:lineRule="exact" w:before="4"/>
              <w:ind w:left="100"/>
              <w:rPr>
                <w:sz w:val="20"/>
              </w:rPr>
            </w:pPr>
            <w:r>
              <w:rPr>
                <w:color w:val="231F20"/>
                <w:w w:val="105"/>
                <w:sz w:val="20"/>
              </w:rPr>
              <w:t>about</w:t>
            </w:r>
            <w:r>
              <w:rPr>
                <w:color w:val="231F20"/>
                <w:spacing w:val="-8"/>
                <w:w w:val="105"/>
                <w:sz w:val="20"/>
              </w:rPr>
              <w:t> </w:t>
            </w:r>
            <w:r>
              <w:rPr>
                <w:color w:val="231F20"/>
                <w:spacing w:val="-2"/>
                <w:w w:val="105"/>
                <w:sz w:val="20"/>
              </w:rPr>
              <w:t>these</w:t>
            </w:r>
          </w:p>
        </w:tc>
        <w:tc>
          <w:tcPr>
            <w:tcW w:w="2030" w:type="dxa"/>
            <w:shd w:val="clear" w:color="auto" w:fill="FCF2F6"/>
          </w:tcPr>
          <w:p>
            <w:pPr>
              <w:pStyle w:val="TableParagraph"/>
              <w:spacing w:line="216" w:lineRule="exact" w:before="4"/>
              <w:ind w:left="97"/>
              <w:rPr>
                <w:sz w:val="20"/>
              </w:rPr>
            </w:pPr>
            <w:r>
              <w:rPr>
                <w:color w:val="231F20"/>
                <w:sz w:val="20"/>
              </w:rPr>
              <w:t>formulation</w:t>
            </w:r>
            <w:r>
              <w:rPr>
                <w:color w:val="231F20"/>
                <w:spacing w:val="10"/>
                <w:sz w:val="20"/>
              </w:rPr>
              <w:t> </w:t>
            </w:r>
            <w:r>
              <w:rPr>
                <w:color w:val="231F20"/>
                <w:spacing w:val="-5"/>
                <w:sz w:val="20"/>
              </w:rPr>
              <w:t>of</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spacing w:line="216" w:lineRule="exact" w:before="4"/>
              <w:ind w:left="134"/>
              <w:rPr>
                <w:sz w:val="20"/>
              </w:rPr>
            </w:pPr>
            <w:r>
              <w:rPr>
                <w:color w:val="231F20"/>
                <w:spacing w:val="-2"/>
                <w:w w:val="105"/>
                <w:sz w:val="20"/>
              </w:rPr>
              <w:t>differently</w:t>
            </w:r>
          </w:p>
        </w:tc>
        <w:tc>
          <w:tcPr>
            <w:tcW w:w="1897" w:type="dxa"/>
            <w:shd w:val="clear" w:color="auto" w:fill="FCF2F6"/>
          </w:tcPr>
          <w:p>
            <w:pPr>
              <w:pStyle w:val="TableParagraph"/>
              <w:rPr>
                <w:rFonts w:ascii="Times New Roman"/>
                <w:sz w:val="16"/>
              </w:rPr>
            </w:pPr>
          </w:p>
        </w:tc>
        <w:tc>
          <w:tcPr>
            <w:tcW w:w="1806" w:type="dxa"/>
            <w:shd w:val="clear" w:color="auto" w:fill="FCF2F6"/>
          </w:tcPr>
          <w:p>
            <w:pPr>
              <w:pStyle w:val="TableParagraph"/>
              <w:rPr>
                <w:rFonts w:ascii="Times New Roman"/>
                <w:sz w:val="16"/>
              </w:rPr>
            </w:pPr>
          </w:p>
        </w:tc>
        <w:tc>
          <w:tcPr>
            <w:tcW w:w="2030" w:type="dxa"/>
            <w:shd w:val="clear" w:color="auto" w:fill="FCF2F6"/>
          </w:tcPr>
          <w:p>
            <w:pPr>
              <w:pStyle w:val="TableParagraph"/>
              <w:spacing w:line="216" w:lineRule="exact" w:before="4"/>
              <w:ind w:left="97"/>
              <w:rPr>
                <w:sz w:val="20"/>
              </w:rPr>
            </w:pPr>
            <w:r>
              <w:rPr>
                <w:color w:val="231F20"/>
                <w:sz w:val="20"/>
              </w:rPr>
              <w:t>arguments,</w:t>
            </w:r>
            <w:r>
              <w:rPr>
                <w:color w:val="231F20"/>
                <w:spacing w:val="15"/>
                <w:sz w:val="20"/>
              </w:rPr>
              <w:t> </w:t>
            </w:r>
            <w:r>
              <w:rPr>
                <w:color w:val="231F20"/>
                <w:spacing w:val="-4"/>
                <w:sz w:val="20"/>
              </w:rPr>
              <w:t>that</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rPr>
                <w:rFonts w:ascii="Times New Roman"/>
                <w:sz w:val="16"/>
              </w:rPr>
            </w:pPr>
          </w:p>
        </w:tc>
        <w:tc>
          <w:tcPr>
            <w:tcW w:w="1897" w:type="dxa"/>
            <w:shd w:val="clear" w:color="auto" w:fill="FCF2F6"/>
          </w:tcPr>
          <w:p>
            <w:pPr>
              <w:pStyle w:val="TableParagraph"/>
              <w:rPr>
                <w:rFonts w:ascii="Times New Roman"/>
                <w:sz w:val="16"/>
              </w:rPr>
            </w:pPr>
          </w:p>
        </w:tc>
        <w:tc>
          <w:tcPr>
            <w:tcW w:w="1806" w:type="dxa"/>
            <w:shd w:val="clear" w:color="auto" w:fill="FCF2F6"/>
          </w:tcPr>
          <w:p>
            <w:pPr>
              <w:pStyle w:val="TableParagraph"/>
              <w:rPr>
                <w:rFonts w:ascii="Times New Roman"/>
                <w:sz w:val="16"/>
              </w:rPr>
            </w:pPr>
          </w:p>
        </w:tc>
        <w:tc>
          <w:tcPr>
            <w:tcW w:w="2030" w:type="dxa"/>
            <w:shd w:val="clear" w:color="auto" w:fill="FCF2F6"/>
          </w:tcPr>
          <w:p>
            <w:pPr>
              <w:pStyle w:val="TableParagraph"/>
              <w:spacing w:line="216" w:lineRule="exact" w:before="4"/>
              <w:ind w:left="97"/>
              <w:rPr>
                <w:sz w:val="20"/>
              </w:rPr>
            </w:pPr>
            <w:r>
              <w:rPr>
                <w:color w:val="231F20"/>
                <w:spacing w:val="-2"/>
                <w:sz w:val="20"/>
              </w:rPr>
              <w:t>include</w:t>
            </w:r>
            <w:r>
              <w:rPr>
                <w:color w:val="231F20"/>
                <w:spacing w:val="-9"/>
                <w:sz w:val="20"/>
              </w:rPr>
              <w:t> </w:t>
            </w:r>
            <w:r>
              <w:rPr>
                <w:color w:val="231F20"/>
                <w:spacing w:val="-2"/>
                <w:sz w:val="20"/>
              </w:rPr>
              <w:t>elements</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rPr>
                <w:rFonts w:ascii="Times New Roman"/>
                <w:sz w:val="16"/>
              </w:rPr>
            </w:pPr>
          </w:p>
        </w:tc>
        <w:tc>
          <w:tcPr>
            <w:tcW w:w="1897" w:type="dxa"/>
            <w:shd w:val="clear" w:color="auto" w:fill="FCF2F6"/>
          </w:tcPr>
          <w:p>
            <w:pPr>
              <w:pStyle w:val="TableParagraph"/>
              <w:rPr>
                <w:rFonts w:ascii="Times New Roman"/>
                <w:sz w:val="16"/>
              </w:rPr>
            </w:pPr>
          </w:p>
        </w:tc>
        <w:tc>
          <w:tcPr>
            <w:tcW w:w="1806" w:type="dxa"/>
            <w:shd w:val="clear" w:color="auto" w:fill="FCF2F6"/>
          </w:tcPr>
          <w:p>
            <w:pPr>
              <w:pStyle w:val="TableParagraph"/>
              <w:rPr>
                <w:rFonts w:ascii="Times New Roman"/>
                <w:sz w:val="16"/>
              </w:rPr>
            </w:pPr>
          </w:p>
        </w:tc>
        <w:tc>
          <w:tcPr>
            <w:tcW w:w="2030" w:type="dxa"/>
            <w:shd w:val="clear" w:color="auto" w:fill="FCF2F6"/>
          </w:tcPr>
          <w:p>
            <w:pPr>
              <w:pStyle w:val="TableParagraph"/>
              <w:spacing w:line="216" w:lineRule="exact" w:before="4"/>
              <w:ind w:left="97"/>
              <w:rPr>
                <w:sz w:val="20"/>
              </w:rPr>
            </w:pPr>
            <w:r>
              <w:rPr>
                <w:color w:val="231F20"/>
                <w:w w:val="105"/>
                <w:sz w:val="20"/>
              </w:rPr>
              <w:t>of</w:t>
            </w:r>
            <w:r>
              <w:rPr>
                <w:color w:val="231F20"/>
                <w:spacing w:val="-2"/>
                <w:w w:val="105"/>
                <w:sz w:val="20"/>
              </w:rPr>
              <w:t> </w:t>
            </w:r>
            <w:r>
              <w:rPr>
                <w:color w:val="231F20"/>
                <w:w w:val="105"/>
                <w:sz w:val="20"/>
              </w:rPr>
              <w:t>synthesis</w:t>
            </w:r>
            <w:r>
              <w:rPr>
                <w:color w:val="231F20"/>
                <w:spacing w:val="-2"/>
                <w:w w:val="105"/>
                <w:sz w:val="20"/>
              </w:rPr>
              <w:t> </w:t>
            </w:r>
            <w:r>
              <w:rPr>
                <w:color w:val="231F20"/>
                <w:spacing w:val="-5"/>
                <w:w w:val="105"/>
                <w:sz w:val="20"/>
              </w:rPr>
              <w:t>and</w:t>
            </w:r>
          </w:p>
        </w:tc>
      </w:tr>
      <w:tr>
        <w:trPr>
          <w:trHeight w:val="240" w:hRule="atLeast"/>
        </w:trPr>
        <w:tc>
          <w:tcPr>
            <w:tcW w:w="1934" w:type="dxa"/>
            <w:shd w:val="clear" w:color="auto" w:fill="FCF2F6"/>
          </w:tcPr>
          <w:p>
            <w:pPr>
              <w:pStyle w:val="TableParagraph"/>
              <w:rPr>
                <w:rFonts w:ascii="Times New Roman"/>
                <w:sz w:val="16"/>
              </w:rPr>
            </w:pPr>
          </w:p>
        </w:tc>
        <w:tc>
          <w:tcPr>
            <w:tcW w:w="1801" w:type="dxa"/>
            <w:shd w:val="clear" w:color="auto" w:fill="FCF2F6"/>
          </w:tcPr>
          <w:p>
            <w:pPr>
              <w:pStyle w:val="TableParagraph"/>
              <w:rPr>
                <w:rFonts w:ascii="Times New Roman"/>
                <w:sz w:val="16"/>
              </w:rPr>
            </w:pPr>
          </w:p>
        </w:tc>
        <w:tc>
          <w:tcPr>
            <w:tcW w:w="1897" w:type="dxa"/>
            <w:shd w:val="clear" w:color="auto" w:fill="FCF2F6"/>
          </w:tcPr>
          <w:p>
            <w:pPr>
              <w:pStyle w:val="TableParagraph"/>
              <w:rPr>
                <w:rFonts w:ascii="Times New Roman"/>
                <w:sz w:val="16"/>
              </w:rPr>
            </w:pPr>
          </w:p>
        </w:tc>
        <w:tc>
          <w:tcPr>
            <w:tcW w:w="1806" w:type="dxa"/>
            <w:shd w:val="clear" w:color="auto" w:fill="FCF2F6"/>
          </w:tcPr>
          <w:p>
            <w:pPr>
              <w:pStyle w:val="TableParagraph"/>
              <w:rPr>
                <w:rFonts w:ascii="Times New Roman"/>
                <w:sz w:val="16"/>
              </w:rPr>
            </w:pPr>
          </w:p>
        </w:tc>
        <w:tc>
          <w:tcPr>
            <w:tcW w:w="2030" w:type="dxa"/>
            <w:shd w:val="clear" w:color="auto" w:fill="FCF2F6"/>
          </w:tcPr>
          <w:p>
            <w:pPr>
              <w:pStyle w:val="TableParagraph"/>
              <w:spacing w:line="216" w:lineRule="exact" w:before="4"/>
              <w:ind w:left="97"/>
              <w:rPr>
                <w:sz w:val="20"/>
              </w:rPr>
            </w:pPr>
            <w:r>
              <w:rPr>
                <w:color w:val="231F20"/>
                <w:sz w:val="20"/>
              </w:rPr>
              <w:t>evaluation</w:t>
            </w:r>
            <w:r>
              <w:rPr>
                <w:color w:val="231F20"/>
                <w:spacing w:val="2"/>
                <w:sz w:val="20"/>
              </w:rPr>
              <w:t> </w:t>
            </w:r>
            <w:r>
              <w:rPr>
                <w:color w:val="231F20"/>
                <w:spacing w:val="-5"/>
                <w:sz w:val="20"/>
              </w:rPr>
              <w:t>of</w:t>
            </w:r>
          </w:p>
        </w:tc>
      </w:tr>
      <w:tr>
        <w:trPr>
          <w:trHeight w:val="628" w:hRule="atLeast"/>
        </w:trPr>
        <w:tc>
          <w:tcPr>
            <w:tcW w:w="1934" w:type="dxa"/>
            <w:shd w:val="clear" w:color="auto" w:fill="FCF2F6"/>
          </w:tcPr>
          <w:p>
            <w:pPr>
              <w:pStyle w:val="TableParagraph"/>
              <w:rPr>
                <w:rFonts w:ascii="Times New Roman"/>
                <w:sz w:val="20"/>
              </w:rPr>
            </w:pPr>
          </w:p>
        </w:tc>
        <w:tc>
          <w:tcPr>
            <w:tcW w:w="1801" w:type="dxa"/>
            <w:shd w:val="clear" w:color="auto" w:fill="FCF2F6"/>
          </w:tcPr>
          <w:p>
            <w:pPr>
              <w:pStyle w:val="TableParagraph"/>
              <w:rPr>
                <w:rFonts w:ascii="Times New Roman"/>
                <w:sz w:val="20"/>
              </w:rPr>
            </w:pPr>
          </w:p>
        </w:tc>
        <w:tc>
          <w:tcPr>
            <w:tcW w:w="1897" w:type="dxa"/>
            <w:shd w:val="clear" w:color="auto" w:fill="FCF2F6"/>
          </w:tcPr>
          <w:p>
            <w:pPr>
              <w:pStyle w:val="TableParagraph"/>
              <w:rPr>
                <w:rFonts w:ascii="Times New Roman"/>
                <w:sz w:val="20"/>
              </w:rPr>
            </w:pPr>
          </w:p>
        </w:tc>
        <w:tc>
          <w:tcPr>
            <w:tcW w:w="1806" w:type="dxa"/>
            <w:shd w:val="clear" w:color="auto" w:fill="FCF2F6"/>
          </w:tcPr>
          <w:p>
            <w:pPr>
              <w:pStyle w:val="TableParagraph"/>
              <w:rPr>
                <w:rFonts w:ascii="Times New Roman"/>
                <w:sz w:val="20"/>
              </w:rPr>
            </w:pPr>
          </w:p>
        </w:tc>
        <w:tc>
          <w:tcPr>
            <w:tcW w:w="2030" w:type="dxa"/>
            <w:shd w:val="clear" w:color="auto" w:fill="FCF2F6"/>
          </w:tcPr>
          <w:p>
            <w:pPr>
              <w:pStyle w:val="TableParagraph"/>
              <w:spacing w:before="4"/>
              <w:ind w:left="97"/>
              <w:rPr>
                <w:sz w:val="20"/>
              </w:rPr>
            </w:pPr>
            <w:r>
              <w:rPr>
                <w:color w:val="231F20"/>
                <w:spacing w:val="-2"/>
                <w:w w:val="105"/>
                <w:sz w:val="20"/>
              </w:rPr>
              <w:t>material</w:t>
            </w:r>
          </w:p>
        </w:tc>
      </w:tr>
    </w:tbl>
    <w:p>
      <w:pPr>
        <w:pStyle w:val="BodyText"/>
        <w:spacing w:before="17"/>
      </w:pPr>
    </w:p>
    <w:p>
      <w:pPr>
        <w:pStyle w:val="BodyText"/>
        <w:spacing w:before="1"/>
        <w:ind w:left="1126"/>
      </w:pPr>
      <w:r>
        <w:rPr>
          <w:color w:val="231F20"/>
        </w:rPr>
        <w:t>Fig</w:t>
      </w:r>
      <w:r>
        <w:rPr>
          <w:color w:val="231F20"/>
          <w:spacing w:val="3"/>
        </w:rPr>
        <w:t> </w:t>
      </w:r>
      <w:r>
        <w:rPr>
          <w:color w:val="231F20"/>
        </w:rPr>
        <w:t>10</w:t>
      </w:r>
      <w:r>
        <w:rPr>
          <w:color w:val="231F20"/>
          <w:spacing w:val="3"/>
        </w:rPr>
        <w:t> </w:t>
      </w:r>
      <w:r>
        <w:rPr>
          <w:color w:val="231F20"/>
        </w:rPr>
        <w:t>Benchmark</w:t>
      </w:r>
      <w:r>
        <w:rPr>
          <w:color w:val="231F20"/>
          <w:spacing w:val="3"/>
        </w:rPr>
        <w:t> </w:t>
      </w:r>
      <w:r>
        <w:rPr>
          <w:color w:val="231F20"/>
        </w:rPr>
        <w:t>statements</w:t>
      </w:r>
      <w:r>
        <w:rPr>
          <w:color w:val="231F20"/>
          <w:spacing w:val="4"/>
        </w:rPr>
        <w:t> </w:t>
      </w:r>
      <w:r>
        <w:rPr>
          <w:color w:val="231F20"/>
        </w:rPr>
        <w:t>for</w:t>
      </w:r>
      <w:r>
        <w:rPr>
          <w:color w:val="231F20"/>
          <w:spacing w:val="3"/>
        </w:rPr>
        <w:t> </w:t>
      </w:r>
      <w:r>
        <w:rPr>
          <w:color w:val="231F20"/>
        </w:rPr>
        <w:t>geographical</w:t>
      </w:r>
      <w:r>
        <w:rPr>
          <w:color w:val="231F20"/>
          <w:spacing w:val="3"/>
        </w:rPr>
        <w:t> </w:t>
      </w:r>
      <w:r>
        <w:rPr>
          <w:color w:val="231F20"/>
        </w:rPr>
        <w:t>skills</w:t>
      </w:r>
      <w:r>
        <w:rPr>
          <w:color w:val="231F20"/>
          <w:spacing w:val="4"/>
        </w:rPr>
        <w:t> </w:t>
      </w:r>
      <w:r>
        <w:rPr>
          <w:color w:val="231F20"/>
        </w:rPr>
        <w:t>and</w:t>
      </w:r>
      <w:r>
        <w:rPr>
          <w:color w:val="231F20"/>
          <w:spacing w:val="3"/>
        </w:rPr>
        <w:t> </w:t>
      </w:r>
      <w:r>
        <w:rPr>
          <w:color w:val="231F20"/>
        </w:rPr>
        <w:t>enquiry,</w:t>
      </w:r>
      <w:r>
        <w:rPr>
          <w:color w:val="231F20"/>
          <w:spacing w:val="3"/>
        </w:rPr>
        <w:t> </w:t>
      </w:r>
      <w:r>
        <w:rPr>
          <w:color w:val="231F20"/>
        </w:rPr>
        <w:t>GA</w:t>
      </w:r>
      <w:r>
        <w:rPr>
          <w:color w:val="231F20"/>
          <w:spacing w:val="4"/>
        </w:rPr>
        <w:t> </w:t>
      </w:r>
      <w:r>
        <w:rPr>
          <w:color w:val="231F20"/>
          <w:spacing w:val="-2"/>
        </w:rPr>
        <w:t>(2020)</w:t>
      </w:r>
    </w:p>
    <w:p>
      <w:pPr>
        <w:spacing w:after="0"/>
        <w:sectPr>
          <w:footerReference w:type="even" r:id="rId123"/>
          <w:pgSz w:w="11910" w:h="16840"/>
          <w:pgMar w:header="0" w:footer="0" w:top="740" w:bottom="280" w:left="0" w:right="0"/>
        </w:sect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rPr>
          <w:sz w:val="40"/>
        </w:rPr>
      </w:pPr>
    </w:p>
    <w:p>
      <w:pPr>
        <w:pStyle w:val="BodyText"/>
        <w:spacing w:before="104"/>
        <w:rPr>
          <w:sz w:val="40"/>
        </w:rPr>
      </w:pPr>
    </w:p>
    <w:p>
      <w:pPr>
        <w:pStyle w:val="Heading2"/>
        <w:spacing w:line="247" w:lineRule="auto"/>
        <w:ind w:left="1150" w:right="2373"/>
      </w:pPr>
      <w:r>
        <w:rPr/>
        <w:drawing>
          <wp:anchor distT="0" distB="0" distL="0" distR="0" allowOverlap="1" layoutInCell="1" locked="0" behindDoc="0" simplePos="0" relativeHeight="15785472">
            <wp:simplePos x="0" y="0"/>
            <wp:positionH relativeFrom="page">
              <wp:posOffset>730542</wp:posOffset>
            </wp:positionH>
            <wp:positionV relativeFrom="paragraph">
              <wp:posOffset>-4240965</wp:posOffset>
            </wp:positionV>
            <wp:extent cx="6829463" cy="3923995"/>
            <wp:effectExtent l="0" t="0" r="0" b="0"/>
            <wp:wrapNone/>
            <wp:docPr id="356" name="Image 356"/>
            <wp:cNvGraphicFramePr>
              <a:graphicFrameLocks/>
            </wp:cNvGraphicFramePr>
            <a:graphic>
              <a:graphicData uri="http://schemas.openxmlformats.org/drawingml/2006/picture">
                <pic:pic>
                  <pic:nvPicPr>
                    <pic:cNvPr id="356" name="Image 356"/>
                    <pic:cNvPicPr/>
                  </pic:nvPicPr>
                  <pic:blipFill>
                    <a:blip r:embed="rId127" cstate="print"/>
                    <a:stretch>
                      <a:fillRect/>
                    </a:stretch>
                  </pic:blipFill>
                  <pic:spPr>
                    <a:xfrm>
                      <a:off x="0" y="0"/>
                      <a:ext cx="6829463" cy="3923995"/>
                    </a:xfrm>
                    <a:prstGeom prst="rect">
                      <a:avLst/>
                    </a:prstGeom>
                  </pic:spPr>
                </pic:pic>
              </a:graphicData>
            </a:graphic>
          </wp:anchor>
        </w:drawing>
      </w:r>
      <w:r>
        <w:rPr>
          <w:color w:val="42479D"/>
        </w:rPr>
        <w:t>Designing a curriculum using progression </w:t>
      </w:r>
      <w:r>
        <w:rPr>
          <w:color w:val="42479D"/>
        </w:rPr>
        <w:t>strands and benchmark statements</w:t>
      </w:r>
    </w:p>
    <w:p>
      <w:pPr>
        <w:pStyle w:val="BodyText"/>
        <w:spacing w:before="98"/>
        <w:rPr>
          <w:sz w:val="40"/>
        </w:rPr>
      </w:pPr>
    </w:p>
    <w:p>
      <w:pPr>
        <w:pStyle w:val="BodyText"/>
        <w:spacing w:line="247" w:lineRule="auto" w:before="1"/>
        <w:ind w:left="1150" w:right="1254"/>
      </w:pPr>
      <w:r>
        <w:rPr>
          <w:color w:val="231F20"/>
        </w:rPr>
        <w:t>It is possible to use the progression strands and benchmark statements to create a coherent key stage 3 geography</w:t>
      </w:r>
      <w:r>
        <w:rPr>
          <w:color w:val="231F20"/>
          <w:spacing w:val="40"/>
        </w:rPr>
        <w:t> </w:t>
      </w:r>
      <w:r>
        <w:rPr>
          <w:color w:val="231F20"/>
        </w:rPr>
        <w:t>curriculum.</w:t>
      </w:r>
      <w:r>
        <w:rPr>
          <w:color w:val="231F20"/>
          <w:spacing w:val="40"/>
        </w:rPr>
        <w:t> </w:t>
      </w:r>
      <w:r>
        <w:rPr>
          <w:color w:val="231F20"/>
        </w:rPr>
        <w:t>As a starting point, at KS3, compare the benchmark statements for each aspect of achievement/ progression strand for an 11 to 14 year old.</w:t>
      </w:r>
      <w:r>
        <w:rPr>
          <w:color w:val="231F20"/>
          <w:spacing w:val="40"/>
        </w:rPr>
        <w:t> </w:t>
      </w:r>
      <w:r>
        <w:rPr>
          <w:color w:val="231F20"/>
        </w:rPr>
        <w:t>This will help you to consider the nature of progression you will be planning for. You can use them to plan a curriculum journey to take your pupils from the benchmark statement for</w:t>
      </w:r>
      <w:r>
        <w:rPr>
          <w:color w:val="231F20"/>
          <w:spacing w:val="80"/>
        </w:rPr>
        <w:t> </w:t>
      </w:r>
      <w:r>
        <w:rPr>
          <w:color w:val="231F20"/>
        </w:rPr>
        <w:t>an 11 year old to those of a 14 year old, following a journey along the GAs dimensions of progression.</w:t>
      </w:r>
    </w:p>
    <w:p>
      <w:pPr>
        <w:pStyle w:val="BodyText"/>
        <w:spacing w:before="13"/>
      </w:pPr>
    </w:p>
    <w:p>
      <w:pPr>
        <w:pStyle w:val="BodyText"/>
        <w:spacing w:line="247" w:lineRule="auto"/>
        <w:ind w:left="1150" w:right="1465"/>
      </w:pPr>
      <w:r>
        <w:rPr>
          <w:color w:val="231F20"/>
        </w:rPr>
        <w:t>To plan a curriculum that is “coherently planned and sequenced towards cumulatively sufficient knowledge and skills</w:t>
      </w:r>
      <w:r>
        <w:rPr>
          <w:color w:val="231F20"/>
          <w:spacing w:val="16"/>
        </w:rPr>
        <w:t> </w:t>
      </w:r>
      <w:r>
        <w:rPr>
          <w:color w:val="231F20"/>
        </w:rPr>
        <w:t>for</w:t>
      </w:r>
      <w:r>
        <w:rPr>
          <w:color w:val="231F20"/>
          <w:spacing w:val="16"/>
        </w:rPr>
        <w:t> </w:t>
      </w:r>
      <w:r>
        <w:rPr>
          <w:color w:val="231F20"/>
        </w:rPr>
        <w:t>future</w:t>
      </w:r>
      <w:r>
        <w:rPr>
          <w:color w:val="231F20"/>
          <w:spacing w:val="16"/>
        </w:rPr>
        <w:t> </w:t>
      </w:r>
      <w:r>
        <w:rPr>
          <w:color w:val="231F20"/>
        </w:rPr>
        <w:t>learning</w:t>
      </w:r>
      <w:r>
        <w:rPr>
          <w:color w:val="231F20"/>
          <w:spacing w:val="16"/>
        </w:rPr>
        <w:t> </w:t>
      </w:r>
      <w:r>
        <w:rPr>
          <w:color w:val="231F20"/>
        </w:rPr>
        <w:t>and</w:t>
      </w:r>
      <w:r>
        <w:rPr>
          <w:color w:val="231F20"/>
          <w:spacing w:val="16"/>
        </w:rPr>
        <w:t> </w:t>
      </w:r>
      <w:r>
        <w:rPr>
          <w:color w:val="231F20"/>
        </w:rPr>
        <w:t>employment”</w:t>
      </w:r>
      <w:r>
        <w:rPr>
          <w:color w:val="231F20"/>
          <w:spacing w:val="16"/>
        </w:rPr>
        <w:t> </w:t>
      </w:r>
      <w:r>
        <w:rPr>
          <w:color w:val="231F20"/>
        </w:rPr>
        <w:t>you</w:t>
      </w:r>
      <w:r>
        <w:rPr>
          <w:color w:val="231F20"/>
          <w:spacing w:val="16"/>
        </w:rPr>
        <w:t> </w:t>
      </w:r>
      <w:r>
        <w:rPr>
          <w:color w:val="231F20"/>
        </w:rPr>
        <w:t>could</w:t>
      </w:r>
      <w:r>
        <w:rPr>
          <w:color w:val="231F20"/>
          <w:spacing w:val="16"/>
        </w:rPr>
        <w:t> </w:t>
      </w:r>
      <w:r>
        <w:rPr>
          <w:color w:val="231F20"/>
        </w:rPr>
        <w:t>use</w:t>
      </w:r>
      <w:r>
        <w:rPr>
          <w:color w:val="231F20"/>
          <w:spacing w:val="16"/>
        </w:rPr>
        <w:t> </w:t>
      </w:r>
      <w:r>
        <w:rPr>
          <w:color w:val="231F20"/>
        </w:rPr>
        <w:t>these</w:t>
      </w:r>
      <w:r>
        <w:rPr>
          <w:color w:val="231F20"/>
          <w:spacing w:val="16"/>
        </w:rPr>
        <w:t> </w:t>
      </w:r>
      <w:r>
        <w:rPr>
          <w:color w:val="231F20"/>
        </w:rPr>
        <w:t>progression</w:t>
      </w:r>
      <w:r>
        <w:rPr>
          <w:color w:val="231F20"/>
          <w:spacing w:val="16"/>
        </w:rPr>
        <w:t> </w:t>
      </w:r>
      <w:r>
        <w:rPr>
          <w:color w:val="231F20"/>
        </w:rPr>
        <w:t>strands</w:t>
      </w:r>
      <w:r>
        <w:rPr>
          <w:color w:val="231F20"/>
          <w:spacing w:val="16"/>
        </w:rPr>
        <w:t> </w:t>
      </w:r>
      <w:r>
        <w:rPr>
          <w:color w:val="231F20"/>
        </w:rPr>
        <w:t>to</w:t>
      </w:r>
      <w:r>
        <w:rPr>
          <w:color w:val="231F20"/>
          <w:spacing w:val="16"/>
        </w:rPr>
        <w:t> </w:t>
      </w:r>
      <w:r>
        <w:rPr>
          <w:color w:val="231F20"/>
        </w:rPr>
        <w:t>determine</w:t>
      </w:r>
      <w:r>
        <w:rPr>
          <w:color w:val="231F20"/>
          <w:spacing w:val="16"/>
        </w:rPr>
        <w:t> </w:t>
      </w:r>
      <w:r>
        <w:rPr>
          <w:color w:val="231F20"/>
        </w:rPr>
        <w:t>an</w:t>
      </w:r>
      <w:r>
        <w:rPr>
          <w:color w:val="231F20"/>
          <w:spacing w:val="16"/>
        </w:rPr>
        <w:t> </w:t>
      </w:r>
      <w:r>
        <w:rPr>
          <w:color w:val="231F20"/>
        </w:rPr>
        <w:t>approach to sequencing in order to better support pupil progress, for example, how a geographical concept or skill can be introduced or progressed across topics, or how they build and progress KS2 geography.</w:t>
      </w:r>
    </w:p>
    <w:p>
      <w:pPr>
        <w:pStyle w:val="BodyText"/>
        <w:spacing w:before="12"/>
      </w:pPr>
    </w:p>
    <w:p>
      <w:pPr>
        <w:pStyle w:val="BodyText"/>
        <w:spacing w:line="247" w:lineRule="auto" w:before="1"/>
        <w:ind w:left="1150" w:right="1254"/>
      </w:pPr>
      <w:r>
        <w:rPr>
          <w:color w:val="231F20"/>
        </w:rPr>
        <w:t>Fig 11 shows how the topics that make up a KS3 curriculum can be interconnected in a coherent way by the three progression strands. This represents an approach to the curriculum design process that puts progression at the very heart. Once initiated, this approach makes the need for sequencing units (topic 1-6) in each year group shown in Fig 11, transparent, to create logical stepping stones in teaching and learning. Each unit can be assigned ‘responsibilities’</w:t>
      </w:r>
      <w:r>
        <w:rPr>
          <w:color w:val="231F20"/>
          <w:spacing w:val="80"/>
        </w:rPr>
        <w:t> </w:t>
      </w:r>
      <w:r>
        <w:rPr>
          <w:color w:val="231F20"/>
        </w:rPr>
        <w:t>to introduce or progress an aspect of achievement to work towards the long-term vision of the key stage course. Planning in this way, has the potential to naturally align geographical concepts, core knowledge and skills.</w:t>
      </w:r>
    </w:p>
    <w:p>
      <w:pPr>
        <w:spacing w:after="0" w:line="247" w:lineRule="auto"/>
        <w:sectPr>
          <w:headerReference w:type="default" r:id="rId124"/>
          <w:headerReference w:type="even" r:id="rId125"/>
          <w:footerReference w:type="default" r:id="rId126"/>
          <w:pgSz w:w="11910" w:h="16840"/>
          <w:pgMar w:header="558" w:footer="833" w:top="740" w:bottom="1020" w:left="0" w:right="0"/>
          <w:pgNumType w:start="37"/>
        </w:sectPr>
      </w:pPr>
    </w:p>
    <w:p>
      <w:pPr>
        <w:pStyle w:val="BodyText"/>
        <w:rPr>
          <w:sz w:val="28"/>
        </w:rPr>
      </w:pPr>
    </w:p>
    <w:p>
      <w:pPr>
        <w:pStyle w:val="BodyText"/>
        <w:rPr>
          <w:sz w:val="28"/>
        </w:rPr>
      </w:pPr>
    </w:p>
    <w:p>
      <w:pPr>
        <w:pStyle w:val="BodyText"/>
        <w:spacing w:before="272"/>
        <w:rPr>
          <w:sz w:val="28"/>
        </w:rPr>
      </w:pPr>
    </w:p>
    <w:p>
      <w:pPr>
        <w:pStyle w:val="Heading4"/>
        <w:ind w:left="1126"/>
      </w:pPr>
      <w:r>
        <w:rPr>
          <w:color w:val="231F20"/>
        </w:rPr>
        <w:t>How</w:t>
      </w:r>
      <w:r>
        <w:rPr>
          <w:color w:val="231F20"/>
          <w:spacing w:val="-1"/>
        </w:rPr>
        <w:t> </w:t>
      </w:r>
      <w:r>
        <w:rPr>
          <w:color w:val="231F20"/>
        </w:rPr>
        <w:t>do you plan for </w:t>
      </w:r>
      <w:r>
        <w:rPr>
          <w:color w:val="231F20"/>
          <w:spacing w:val="-2"/>
        </w:rPr>
        <w:t>progression?</w:t>
      </w:r>
    </w:p>
    <w:p>
      <w:pPr>
        <w:pStyle w:val="BodyText"/>
        <w:spacing w:before="251"/>
        <w:ind w:left="1126"/>
      </w:pPr>
      <w:r>
        <w:rPr>
          <w:color w:val="231F20"/>
          <w:spacing w:val="-2"/>
          <w:w w:val="105"/>
        </w:rPr>
        <w:t>Year</w:t>
      </w:r>
      <w:r>
        <w:rPr>
          <w:color w:val="231F20"/>
          <w:spacing w:val="-10"/>
          <w:w w:val="105"/>
        </w:rPr>
        <w:t> </w:t>
      </w:r>
      <w:r>
        <w:rPr>
          <w:color w:val="231F20"/>
          <w:spacing w:val="-2"/>
          <w:w w:val="105"/>
        </w:rPr>
        <w:t>7</w:t>
      </w:r>
      <w:r>
        <w:rPr>
          <w:color w:val="231F20"/>
          <w:spacing w:val="-9"/>
          <w:w w:val="105"/>
        </w:rPr>
        <w:t> </w:t>
      </w:r>
      <w:r>
        <w:rPr>
          <w:color w:val="231F20"/>
          <w:spacing w:val="-2"/>
          <w:w w:val="105"/>
        </w:rPr>
        <w:t>-</w:t>
      </w:r>
      <w:r>
        <w:rPr>
          <w:color w:val="231F20"/>
          <w:spacing w:val="-9"/>
          <w:w w:val="105"/>
        </w:rPr>
        <w:t> </w:t>
      </w:r>
      <w:r>
        <w:rPr>
          <w:color w:val="231F20"/>
          <w:spacing w:val="-2"/>
          <w:w w:val="105"/>
        </w:rPr>
        <w:t>plan</w:t>
      </w:r>
      <w:r>
        <w:rPr>
          <w:color w:val="231F20"/>
          <w:spacing w:val="-10"/>
          <w:w w:val="105"/>
        </w:rPr>
        <w:t> </w:t>
      </w:r>
      <w:r>
        <w:rPr>
          <w:color w:val="231F20"/>
          <w:spacing w:val="-2"/>
          <w:w w:val="105"/>
        </w:rPr>
        <w:t>for</w:t>
      </w:r>
      <w:r>
        <w:rPr>
          <w:color w:val="231F20"/>
          <w:spacing w:val="-9"/>
          <w:w w:val="105"/>
        </w:rPr>
        <w:t> </w:t>
      </w:r>
      <w:r>
        <w:rPr>
          <w:color w:val="231F20"/>
          <w:spacing w:val="-2"/>
          <w:w w:val="105"/>
        </w:rPr>
        <w:t>student</w:t>
      </w:r>
      <w:r>
        <w:rPr>
          <w:color w:val="231F20"/>
          <w:spacing w:val="-9"/>
          <w:w w:val="105"/>
        </w:rPr>
        <w:t> </w:t>
      </w:r>
      <w:r>
        <w:rPr>
          <w:color w:val="231F20"/>
          <w:spacing w:val="-2"/>
          <w:w w:val="105"/>
        </w:rPr>
        <w:t>progress</w:t>
      </w:r>
      <w:r>
        <w:rPr>
          <w:color w:val="231F20"/>
          <w:spacing w:val="-10"/>
          <w:w w:val="105"/>
        </w:rPr>
        <w:t> </w:t>
      </w:r>
      <w:r>
        <w:rPr>
          <w:color w:val="231F20"/>
          <w:spacing w:val="-2"/>
          <w:w w:val="105"/>
        </w:rPr>
        <w:t>across</w:t>
      </w:r>
      <w:r>
        <w:rPr>
          <w:color w:val="231F20"/>
          <w:spacing w:val="-9"/>
          <w:w w:val="105"/>
        </w:rPr>
        <w:t> </w:t>
      </w:r>
      <w:r>
        <w:rPr>
          <w:color w:val="231F20"/>
          <w:spacing w:val="-2"/>
          <w:w w:val="105"/>
        </w:rPr>
        <w:t>each</w:t>
      </w:r>
      <w:r>
        <w:rPr>
          <w:color w:val="231F20"/>
          <w:spacing w:val="-9"/>
          <w:w w:val="105"/>
        </w:rPr>
        <w:t> </w:t>
      </w:r>
      <w:r>
        <w:rPr>
          <w:color w:val="231F20"/>
          <w:spacing w:val="-2"/>
          <w:w w:val="105"/>
        </w:rPr>
        <w:t>topic</w:t>
      </w:r>
    </w:p>
    <w:p>
      <w:pPr>
        <w:tabs>
          <w:tab w:pos="2109" w:val="left" w:leader="none"/>
          <w:tab w:pos="3092" w:val="left" w:leader="none"/>
          <w:tab w:pos="4075" w:val="left" w:leader="none"/>
          <w:tab w:pos="5058" w:val="left" w:leader="none"/>
          <w:tab w:pos="6041" w:val="left" w:leader="none"/>
        </w:tabs>
        <w:spacing w:before="118"/>
        <w:ind w:left="1126" w:right="0" w:firstLine="0"/>
        <w:jc w:val="left"/>
        <w:rPr>
          <w:sz w:val="16"/>
        </w:rPr>
      </w:pPr>
      <w:r>
        <w:rPr/>
        <mc:AlternateContent>
          <mc:Choice Requires="wps">
            <w:drawing>
              <wp:anchor distT="0" distB="0" distL="0" distR="0" allowOverlap="1" layoutInCell="1" locked="0" behindDoc="0" simplePos="0" relativeHeight="15790592">
                <wp:simplePos x="0" y="0"/>
                <wp:positionH relativeFrom="page">
                  <wp:posOffset>5159999</wp:posOffset>
                </wp:positionH>
                <wp:positionV relativeFrom="paragraph">
                  <wp:posOffset>80379</wp:posOffset>
                </wp:positionV>
                <wp:extent cx="1500505" cy="6990080"/>
                <wp:effectExtent l="0" t="0" r="0" b="0"/>
                <wp:wrapNone/>
                <wp:docPr id="357" name="Graphic 357"/>
                <wp:cNvGraphicFramePr>
                  <a:graphicFrameLocks/>
                </wp:cNvGraphicFramePr>
                <a:graphic>
                  <a:graphicData uri="http://schemas.microsoft.com/office/word/2010/wordprocessingShape">
                    <wps:wsp>
                      <wps:cNvPr id="357" name="Graphic 357"/>
                      <wps:cNvSpPr/>
                      <wps:spPr>
                        <a:xfrm>
                          <a:off x="0" y="0"/>
                          <a:ext cx="1500505" cy="6990080"/>
                        </a:xfrm>
                        <a:custGeom>
                          <a:avLst/>
                          <a:gdLst/>
                          <a:ahLst/>
                          <a:cxnLst/>
                          <a:rect l="l" t="t" r="r" b="b"/>
                          <a:pathLst>
                            <a:path w="1500505" h="6990080">
                              <a:moveTo>
                                <a:pt x="1499984" y="0"/>
                              </a:moveTo>
                              <a:lnTo>
                                <a:pt x="0" y="0"/>
                              </a:lnTo>
                              <a:lnTo>
                                <a:pt x="0" y="6591731"/>
                              </a:lnTo>
                              <a:lnTo>
                                <a:pt x="749985" y="6990003"/>
                              </a:lnTo>
                              <a:lnTo>
                                <a:pt x="1499984" y="6579514"/>
                              </a:lnTo>
                              <a:lnTo>
                                <a:pt x="1499984" y="0"/>
                              </a:lnTo>
                              <a:close/>
                            </a:path>
                          </a:pathLst>
                        </a:custGeom>
                        <a:solidFill>
                          <a:srgbClr val="42479D">
                            <a:alpha val="9999"/>
                          </a:srgbClr>
                        </a:solidFill>
                      </wps:spPr>
                      <wps:bodyPr wrap="square" lIns="0" tIns="0" rIns="0" bIns="0" rtlCol="0">
                        <a:prstTxWarp prst="textNoShape">
                          <a:avLst/>
                        </a:prstTxWarp>
                        <a:noAutofit/>
                      </wps:bodyPr>
                    </wps:wsp>
                  </a:graphicData>
                </a:graphic>
              </wp:anchor>
            </w:drawing>
          </mc:Choice>
          <mc:Fallback>
            <w:pict>
              <v:shape style="position:absolute;margin-left:406.299194pt;margin-top:6.329114pt;width:118.15pt;height:550.4pt;mso-position-horizontal-relative:page;mso-position-vertical-relative:paragraph;z-index:15790592" id="docshape328" coordorigin="8126,127" coordsize="2363,11008" path="m10488,127l8126,127,8126,10507,9307,11134,10488,10488,10488,127xe" filled="true" fillcolor="#42479d" stroked="false">
                <v:path arrowok="t"/>
                <v:fill opacity="6553f" type="solid"/>
                <w10:wrap type="none"/>
              </v:shape>
            </w:pict>
          </mc:Fallback>
        </mc:AlternateContent>
      </w:r>
      <w:r>
        <w:rPr>
          <w:color w:val="231F20"/>
          <w:sz w:val="16"/>
        </w:rPr>
        <w:t>Topic</w:t>
      </w:r>
      <w:r>
        <w:rPr>
          <w:color w:val="231F20"/>
          <w:spacing w:val="-8"/>
          <w:sz w:val="16"/>
        </w:rPr>
        <w:t> </w:t>
      </w:r>
      <w:r>
        <w:rPr>
          <w:color w:val="231F20"/>
          <w:spacing w:val="-10"/>
          <w:sz w:val="16"/>
        </w:rPr>
        <w:t>1</w:t>
      </w:r>
      <w:r>
        <w:rPr>
          <w:color w:val="231F20"/>
          <w:sz w:val="16"/>
        </w:rPr>
        <w:tab/>
        <w:t>Topic</w:t>
      </w:r>
      <w:r>
        <w:rPr>
          <w:color w:val="231F20"/>
          <w:spacing w:val="-8"/>
          <w:sz w:val="16"/>
        </w:rPr>
        <w:t> </w:t>
      </w:r>
      <w:r>
        <w:rPr>
          <w:color w:val="231F20"/>
          <w:spacing w:val="-10"/>
          <w:sz w:val="16"/>
        </w:rPr>
        <w:t>2</w:t>
      </w:r>
      <w:r>
        <w:rPr>
          <w:color w:val="231F20"/>
          <w:sz w:val="16"/>
        </w:rPr>
        <w:tab/>
        <w:t>Topic</w:t>
      </w:r>
      <w:r>
        <w:rPr>
          <w:color w:val="231F20"/>
          <w:spacing w:val="-8"/>
          <w:sz w:val="16"/>
        </w:rPr>
        <w:t> </w:t>
      </w:r>
      <w:r>
        <w:rPr>
          <w:color w:val="231F20"/>
          <w:spacing w:val="-10"/>
          <w:sz w:val="16"/>
        </w:rPr>
        <w:t>3</w:t>
      </w:r>
      <w:r>
        <w:rPr>
          <w:color w:val="231F20"/>
          <w:sz w:val="16"/>
        </w:rPr>
        <w:tab/>
        <w:t>Topic</w:t>
      </w:r>
      <w:r>
        <w:rPr>
          <w:color w:val="231F20"/>
          <w:spacing w:val="-8"/>
          <w:sz w:val="16"/>
        </w:rPr>
        <w:t> </w:t>
      </w:r>
      <w:r>
        <w:rPr>
          <w:color w:val="231F20"/>
          <w:spacing w:val="-10"/>
          <w:sz w:val="16"/>
        </w:rPr>
        <w:t>4</w:t>
      </w:r>
      <w:r>
        <w:rPr>
          <w:color w:val="231F20"/>
          <w:sz w:val="16"/>
        </w:rPr>
        <w:tab/>
        <w:t>Topic</w:t>
      </w:r>
      <w:r>
        <w:rPr>
          <w:color w:val="231F20"/>
          <w:spacing w:val="-8"/>
          <w:sz w:val="16"/>
        </w:rPr>
        <w:t> </w:t>
      </w:r>
      <w:r>
        <w:rPr>
          <w:color w:val="231F20"/>
          <w:spacing w:val="-10"/>
          <w:sz w:val="16"/>
        </w:rPr>
        <w:t>5</w:t>
      </w:r>
      <w:r>
        <w:rPr>
          <w:color w:val="231F20"/>
          <w:sz w:val="16"/>
        </w:rPr>
        <w:tab/>
        <w:t>Topic</w:t>
      </w:r>
      <w:r>
        <w:rPr>
          <w:color w:val="231F20"/>
          <w:spacing w:val="-8"/>
          <w:sz w:val="16"/>
        </w:rPr>
        <w:t> </w:t>
      </w:r>
      <w:r>
        <w:rPr>
          <w:color w:val="231F20"/>
          <w:spacing w:val="-10"/>
          <w:sz w:val="16"/>
        </w:rPr>
        <w:t>6</w:t>
      </w:r>
    </w:p>
    <w:p>
      <w:pPr>
        <w:pStyle w:val="BodyText"/>
        <w:spacing w:before="10"/>
        <w:rPr>
          <w:sz w:val="14"/>
        </w:rPr>
      </w:pPr>
      <w:r>
        <w:rPr/>
        <mc:AlternateContent>
          <mc:Choice Requires="wps">
            <w:drawing>
              <wp:anchor distT="0" distB="0" distL="0" distR="0" allowOverlap="1" layoutInCell="1" locked="0" behindDoc="1" simplePos="0" relativeHeight="487645184">
                <wp:simplePos x="0" y="0"/>
                <wp:positionH relativeFrom="page">
                  <wp:posOffset>715218</wp:posOffset>
                </wp:positionH>
                <wp:positionV relativeFrom="paragraph">
                  <wp:posOffset>125226</wp:posOffset>
                </wp:positionV>
                <wp:extent cx="3817620" cy="546100"/>
                <wp:effectExtent l="0" t="0" r="0" b="0"/>
                <wp:wrapTopAndBottom/>
                <wp:docPr id="358" name="Group 358"/>
                <wp:cNvGraphicFramePr>
                  <a:graphicFrameLocks/>
                </wp:cNvGraphicFramePr>
                <a:graphic>
                  <a:graphicData uri="http://schemas.microsoft.com/office/word/2010/wordprocessingGroup">
                    <wpg:wgp>
                      <wpg:cNvPr id="358" name="Group 358"/>
                      <wpg:cNvGrpSpPr/>
                      <wpg:grpSpPr>
                        <a:xfrm>
                          <a:off x="0" y="0"/>
                          <a:ext cx="3817620" cy="546100"/>
                          <a:chExt cx="3817620" cy="546100"/>
                        </a:xfrm>
                      </wpg:grpSpPr>
                      <wps:wsp>
                        <wps:cNvPr id="359" name="Graphic 359"/>
                        <wps:cNvSpPr/>
                        <wps:spPr>
                          <a:xfrm>
                            <a:off x="0" y="0"/>
                            <a:ext cx="3817620" cy="546100"/>
                          </a:xfrm>
                          <a:custGeom>
                            <a:avLst/>
                            <a:gdLst/>
                            <a:ahLst/>
                            <a:cxnLst/>
                            <a:rect l="l" t="t" r="r" b="b"/>
                            <a:pathLst>
                              <a:path w="3817620" h="546100">
                                <a:moveTo>
                                  <a:pt x="3593287" y="0"/>
                                </a:moveTo>
                                <a:lnTo>
                                  <a:pt x="0" y="0"/>
                                </a:lnTo>
                                <a:lnTo>
                                  <a:pt x="0" y="545998"/>
                                </a:lnTo>
                                <a:lnTo>
                                  <a:pt x="3599954" y="545998"/>
                                </a:lnTo>
                                <a:lnTo>
                                  <a:pt x="3817467" y="272999"/>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60" name="Textbox 360"/>
                        <wps:cNvSpPr txBox="1"/>
                        <wps:spPr>
                          <a:xfrm>
                            <a:off x="0" y="0"/>
                            <a:ext cx="3817620" cy="546100"/>
                          </a:xfrm>
                          <a:prstGeom prst="rect">
                            <a:avLst/>
                          </a:prstGeom>
                        </wps:spPr>
                        <wps:txbx>
                          <w:txbxContent>
                            <w:p>
                              <w:pPr>
                                <w:spacing w:line="247" w:lineRule="auto" w:before="119"/>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wps:txbx>
                        <wps:bodyPr wrap="square" lIns="0" tIns="0" rIns="0" bIns="0" rtlCol="0">
                          <a:noAutofit/>
                        </wps:bodyPr>
                      </wps:wsp>
                    </wpg:wgp>
                  </a:graphicData>
                </a:graphic>
              </wp:anchor>
            </w:drawing>
          </mc:Choice>
          <mc:Fallback>
            <w:pict>
              <v:group style="position:absolute;margin-left:56.316399pt;margin-top:9.860371pt;width:300.6pt;height:43pt;mso-position-horizontal-relative:page;mso-position-vertical-relative:paragraph;z-index:-15671296;mso-wrap-distance-left:0;mso-wrap-distance-right:0" id="docshapegroup329" coordorigin="1126,197" coordsize="6012,860">
                <v:shape style="position:absolute;left:1126;top:197;width:6012;height:860" id="docshape330" coordorigin="1126,197" coordsize="6012,860" path="m6785,197l1126,197,1126,1057,6796,1057,7138,627,6785,197xe" filled="true" fillcolor="#42479d" stroked="false">
                  <v:path arrowok="t"/>
                  <v:fill opacity="6553f" type="solid"/>
                </v:shape>
                <v:shape style="position:absolute;left:1126;top:197;width:6012;height:860" type="#_x0000_t202" id="docshape331" filled="false" stroked="false">
                  <v:textbox inset="0,0,0,0">
                    <w:txbxContent>
                      <w:p>
                        <w:pPr>
                          <w:spacing w:line="247" w:lineRule="auto" w:before="119"/>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5696">
                <wp:simplePos x="0" y="0"/>
                <wp:positionH relativeFrom="page">
                  <wp:posOffset>715218</wp:posOffset>
                </wp:positionH>
                <wp:positionV relativeFrom="paragraph">
                  <wp:posOffset>752835</wp:posOffset>
                </wp:positionV>
                <wp:extent cx="3817620" cy="600710"/>
                <wp:effectExtent l="0" t="0" r="0" b="0"/>
                <wp:wrapTopAndBottom/>
                <wp:docPr id="361" name="Group 361"/>
                <wp:cNvGraphicFramePr>
                  <a:graphicFrameLocks/>
                </wp:cNvGraphicFramePr>
                <a:graphic>
                  <a:graphicData uri="http://schemas.microsoft.com/office/word/2010/wordprocessingGroup">
                    <wpg:wgp>
                      <wpg:cNvPr id="361" name="Group 361"/>
                      <wpg:cNvGrpSpPr/>
                      <wpg:grpSpPr>
                        <a:xfrm>
                          <a:off x="0" y="0"/>
                          <a:ext cx="3817620" cy="600710"/>
                          <a:chExt cx="3817620" cy="600710"/>
                        </a:xfrm>
                      </wpg:grpSpPr>
                      <wps:wsp>
                        <wps:cNvPr id="362" name="Graphic 362"/>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63" name="Textbox 363"/>
                        <wps:cNvSpPr txBox="1"/>
                        <wps:spPr>
                          <a:xfrm>
                            <a:off x="0" y="0"/>
                            <a:ext cx="3817620" cy="600710"/>
                          </a:xfrm>
                          <a:prstGeom prst="rect">
                            <a:avLst/>
                          </a:prstGeom>
                        </wps:spPr>
                        <wps:txbx>
                          <w:txbxContent>
                            <w:p>
                              <w:pPr>
                                <w:spacing w:line="247" w:lineRule="auto" w:before="90"/>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wps:txbx>
                        <wps:bodyPr wrap="square" lIns="0" tIns="0" rIns="0" bIns="0" rtlCol="0">
                          <a:noAutofit/>
                        </wps:bodyPr>
                      </wps:wsp>
                    </wpg:wgp>
                  </a:graphicData>
                </a:graphic>
              </wp:anchor>
            </w:drawing>
          </mc:Choice>
          <mc:Fallback>
            <w:pict>
              <v:group style="position:absolute;margin-left:56.316399pt;margin-top:59.27837pt;width:300.6pt;height:47.3pt;mso-position-horizontal-relative:page;mso-position-vertical-relative:paragraph;z-index:-15670784;mso-wrap-distance-left:0;mso-wrap-distance-right:0" id="docshapegroup332" coordorigin="1126,1186" coordsize="6012,946">
                <v:shape style="position:absolute;left:1126;top:1185;width:6012;height:946" id="docshape333" coordorigin="1126,1186" coordsize="6012,946" path="m6785,1186l1126,1186,1126,2131,6796,2131,7138,1658,6785,1186xe" filled="true" fillcolor="#42479d" stroked="false">
                  <v:path arrowok="t"/>
                  <v:fill opacity="6553f" type="solid"/>
                </v:shape>
                <v:shape style="position:absolute;left:1126;top:1185;width:6012;height:946" type="#_x0000_t202" id="docshape334" filled="false" stroked="false">
                  <v:textbox inset="0,0,0,0">
                    <w:txbxContent>
                      <w:p>
                        <w:pPr>
                          <w:spacing w:line="247" w:lineRule="auto" w:before="90"/>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6208">
                <wp:simplePos x="0" y="0"/>
                <wp:positionH relativeFrom="page">
                  <wp:posOffset>715218</wp:posOffset>
                </wp:positionH>
                <wp:positionV relativeFrom="paragraph">
                  <wp:posOffset>1480630</wp:posOffset>
                </wp:positionV>
                <wp:extent cx="3817620" cy="600710"/>
                <wp:effectExtent l="0" t="0" r="0" b="0"/>
                <wp:wrapTopAndBottom/>
                <wp:docPr id="364" name="Group 364"/>
                <wp:cNvGraphicFramePr>
                  <a:graphicFrameLocks/>
                </wp:cNvGraphicFramePr>
                <a:graphic>
                  <a:graphicData uri="http://schemas.microsoft.com/office/word/2010/wordprocessingGroup">
                    <wpg:wgp>
                      <wpg:cNvPr id="364" name="Group 364"/>
                      <wpg:cNvGrpSpPr/>
                      <wpg:grpSpPr>
                        <a:xfrm>
                          <a:off x="0" y="0"/>
                          <a:ext cx="3817620" cy="600710"/>
                          <a:chExt cx="3817620" cy="600710"/>
                        </a:xfrm>
                      </wpg:grpSpPr>
                      <wps:wsp>
                        <wps:cNvPr id="365" name="Graphic 365"/>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66" name="Textbox 366"/>
                        <wps:cNvSpPr txBox="1"/>
                        <wps:spPr>
                          <a:xfrm>
                            <a:off x="0" y="0"/>
                            <a:ext cx="3817620" cy="600710"/>
                          </a:xfrm>
                          <a:prstGeom prst="rect">
                            <a:avLst/>
                          </a:prstGeom>
                        </wps:spPr>
                        <wps:txbx>
                          <w:txbxContent>
                            <w:p>
                              <w:pPr>
                                <w:spacing w:line="247" w:lineRule="auto" w:before="96"/>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wps:txbx>
                        <wps:bodyPr wrap="square" lIns="0" tIns="0" rIns="0" bIns="0" rtlCol="0">
                          <a:noAutofit/>
                        </wps:bodyPr>
                      </wps:wsp>
                    </wpg:wgp>
                  </a:graphicData>
                </a:graphic>
              </wp:anchor>
            </w:drawing>
          </mc:Choice>
          <mc:Fallback>
            <w:pict>
              <v:group style="position:absolute;margin-left:56.316399pt;margin-top:116.585068pt;width:300.6pt;height:47.3pt;mso-position-horizontal-relative:page;mso-position-vertical-relative:paragraph;z-index:-15670272;mso-wrap-distance-left:0;mso-wrap-distance-right:0" id="docshapegroup335" coordorigin="1126,2332" coordsize="6012,946">
                <v:shape style="position:absolute;left:1126;top:2331;width:6012;height:946" id="docshape336" coordorigin="1126,2332" coordsize="6012,946" path="m6785,2332l1126,2332,1126,3278,6796,3278,7138,2805,6785,2332xe" filled="true" fillcolor="#42479d" stroked="false">
                  <v:path arrowok="t"/>
                  <v:fill opacity="6553f" type="solid"/>
                </v:shape>
                <v:shape style="position:absolute;left:1126;top:2331;width:6012;height:946" type="#_x0000_t202" id="docshape337" filled="false" stroked="false">
                  <v:textbox inset="0,0,0,0">
                    <w:txbxContent>
                      <w:p>
                        <w:pPr>
                          <w:spacing w:line="247" w:lineRule="auto" w:before="96"/>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v:textbox>
                  <w10:wrap type="none"/>
                </v:shape>
                <w10:wrap type="topAndBottom"/>
              </v:group>
            </w:pict>
          </mc:Fallback>
        </mc:AlternateContent>
      </w:r>
    </w:p>
    <w:p>
      <w:pPr>
        <w:pStyle w:val="BodyText"/>
        <w:rPr>
          <w:sz w:val="9"/>
        </w:rPr>
      </w:pPr>
    </w:p>
    <w:p>
      <w:pPr>
        <w:pStyle w:val="BodyText"/>
        <w:spacing w:before="2"/>
        <w:rPr>
          <w:sz w:val="15"/>
        </w:rPr>
      </w:pPr>
    </w:p>
    <w:p>
      <w:pPr>
        <w:pStyle w:val="BodyText"/>
        <w:spacing w:before="108"/>
      </w:pPr>
    </w:p>
    <w:p>
      <w:pPr>
        <w:pStyle w:val="BodyText"/>
        <w:ind w:left="1126"/>
      </w:pPr>
      <w:r>
        <w:rPr/>
        <mc:AlternateContent>
          <mc:Choice Requires="wps">
            <w:drawing>
              <wp:anchor distT="0" distB="0" distL="0" distR="0" allowOverlap="1" layoutInCell="1" locked="0" behindDoc="0" simplePos="0" relativeHeight="15791104">
                <wp:simplePos x="0" y="0"/>
                <wp:positionH relativeFrom="page">
                  <wp:posOffset>6189877</wp:posOffset>
                </wp:positionH>
                <wp:positionV relativeFrom="paragraph">
                  <wp:posOffset>-2272156</wp:posOffset>
                </wp:positionV>
                <wp:extent cx="267335" cy="6290310"/>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267335" cy="6290310"/>
                        </a:xfrm>
                        <a:prstGeom prst="rect">
                          <a:avLst/>
                        </a:prstGeom>
                      </wps:spPr>
                      <wps:txbx>
                        <w:txbxContent>
                          <w:p>
                            <w:pPr>
                              <w:spacing w:line="247" w:lineRule="auto" w:before="21"/>
                              <w:ind w:left="20" w:right="18" w:firstLine="0"/>
                              <w:jc w:val="left"/>
                              <w:rPr>
                                <w:sz w:val="16"/>
                              </w:rPr>
                            </w:pPr>
                            <w:r>
                              <w:rPr>
                                <w:color w:val="231F20"/>
                                <w:sz w:val="16"/>
                              </w:rPr>
                              <w:t>Contextual world knowledge - how do you plan for opportunities for students to demonstrate greater fluency with world knowledge by drawing on</w:t>
                            </w:r>
                            <w:r>
                              <w:rPr>
                                <w:color w:val="231F20"/>
                                <w:spacing w:val="80"/>
                                <w:sz w:val="16"/>
                              </w:rPr>
                              <w:t> </w:t>
                            </w:r>
                            <w:r>
                              <w:rPr>
                                <w:color w:val="231F20"/>
                                <w:sz w:val="16"/>
                              </w:rPr>
                              <w:t>an increasing breadth and depth of content and contexts?</w:t>
                            </w:r>
                          </w:p>
                        </w:txbxContent>
                      </wps:txbx>
                      <wps:bodyPr wrap="square" lIns="0" tIns="0" rIns="0" bIns="0" rtlCol="0" vert="vert">
                        <a:noAutofit/>
                      </wps:bodyPr>
                    </wps:wsp>
                  </a:graphicData>
                </a:graphic>
              </wp:anchor>
            </w:drawing>
          </mc:Choice>
          <mc:Fallback>
            <w:pict>
              <v:shape style="position:absolute;margin-left:487.391907pt;margin-top:-178.909973pt;width:21.05pt;height:495.3pt;mso-position-horizontal-relative:page;mso-position-vertical-relative:paragraph;z-index:15791104" type="#_x0000_t202" id="docshape338" filled="false" stroked="false">
                <v:textbox inset="0,0,0,0" style="layout-flow:vertical">
                  <w:txbxContent>
                    <w:p>
                      <w:pPr>
                        <w:spacing w:line="247" w:lineRule="auto" w:before="21"/>
                        <w:ind w:left="20" w:right="18" w:firstLine="0"/>
                        <w:jc w:val="left"/>
                        <w:rPr>
                          <w:sz w:val="16"/>
                        </w:rPr>
                      </w:pPr>
                      <w:r>
                        <w:rPr>
                          <w:color w:val="231F20"/>
                          <w:sz w:val="16"/>
                        </w:rPr>
                        <w:t>Contextual world knowledge - how do you plan for opportunities for students to demonstrate greater fluency with world knowledge by drawing on</w:t>
                      </w:r>
                      <w:r>
                        <w:rPr>
                          <w:color w:val="231F20"/>
                          <w:spacing w:val="80"/>
                          <w:sz w:val="16"/>
                        </w:rPr>
                        <w:t> </w:t>
                      </w:r>
                      <w:r>
                        <w:rPr>
                          <w:color w:val="231F20"/>
                          <w:sz w:val="16"/>
                        </w:rPr>
                        <w:t>an increasing breadth and depth of content and contexts?</w:t>
                      </w:r>
                    </w:p>
                  </w:txbxContent>
                </v:textbox>
                <w10:wrap type="none"/>
              </v:shape>
            </w:pict>
          </mc:Fallback>
        </mc:AlternateContent>
      </w:r>
      <w:r>
        <w:rPr/>
        <mc:AlternateContent>
          <mc:Choice Requires="wps">
            <w:drawing>
              <wp:anchor distT="0" distB="0" distL="0" distR="0" allowOverlap="1" layoutInCell="1" locked="0" behindDoc="0" simplePos="0" relativeHeight="15791616">
                <wp:simplePos x="0" y="0"/>
                <wp:positionH relativeFrom="page">
                  <wp:posOffset>5824116</wp:posOffset>
                </wp:positionH>
                <wp:positionV relativeFrom="paragraph">
                  <wp:posOffset>-2272156</wp:posOffset>
                </wp:positionV>
                <wp:extent cx="267335" cy="5995670"/>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267335" cy="5995670"/>
                        </a:xfrm>
                        <a:prstGeom prst="rect">
                          <a:avLst/>
                        </a:prstGeom>
                      </wps:spPr>
                      <wps:txbx>
                        <w:txbxContent>
                          <w:p>
                            <w:pPr>
                              <w:spacing w:line="247" w:lineRule="auto" w:before="21"/>
                              <w:ind w:left="20" w:right="18" w:firstLine="0"/>
                              <w:jc w:val="left"/>
                              <w:rPr>
                                <w:sz w:val="16"/>
                              </w:rPr>
                            </w:pPr>
                            <w:r>
                              <w:rPr>
                                <w:color w:val="231F20"/>
                                <w:sz w:val="16"/>
                              </w:rPr>
                              <w:t>Geographical understanding - how do you plan for opportunities for students to demonstrate that they can make greater sense of the world,</w:t>
                            </w:r>
                            <w:r>
                              <w:rPr>
                                <w:color w:val="231F20"/>
                                <w:spacing w:val="80"/>
                                <w:sz w:val="16"/>
                              </w:rPr>
                              <w:t> </w:t>
                            </w:r>
                            <w:r>
                              <w:rPr>
                                <w:color w:val="231F20"/>
                                <w:sz w:val="16"/>
                              </w:rPr>
                              <w:t>organising and connecting more complex information about people, places, processes and environments?</w:t>
                            </w:r>
                          </w:p>
                        </w:txbxContent>
                      </wps:txbx>
                      <wps:bodyPr wrap="square" lIns="0" tIns="0" rIns="0" bIns="0" rtlCol="0" vert="vert">
                        <a:noAutofit/>
                      </wps:bodyPr>
                    </wps:wsp>
                  </a:graphicData>
                </a:graphic>
              </wp:anchor>
            </w:drawing>
          </mc:Choice>
          <mc:Fallback>
            <w:pict>
              <v:shape style="position:absolute;margin-left:458.591888pt;margin-top:-178.909973pt;width:21.05pt;height:472.1pt;mso-position-horizontal-relative:page;mso-position-vertical-relative:paragraph;z-index:15791616" type="#_x0000_t202" id="docshape339" filled="false" stroked="false">
                <v:textbox inset="0,0,0,0" style="layout-flow:vertical">
                  <w:txbxContent>
                    <w:p>
                      <w:pPr>
                        <w:spacing w:line="247" w:lineRule="auto" w:before="21"/>
                        <w:ind w:left="20" w:right="18" w:firstLine="0"/>
                        <w:jc w:val="left"/>
                        <w:rPr>
                          <w:sz w:val="16"/>
                        </w:rPr>
                      </w:pPr>
                      <w:r>
                        <w:rPr>
                          <w:color w:val="231F20"/>
                          <w:sz w:val="16"/>
                        </w:rPr>
                        <w:t>Geographical understanding - how do you plan for opportunities for students to demonstrate that they can make greater sense of the world,</w:t>
                      </w:r>
                      <w:r>
                        <w:rPr>
                          <w:color w:val="231F20"/>
                          <w:spacing w:val="80"/>
                          <w:sz w:val="16"/>
                        </w:rPr>
                        <w:t> </w:t>
                      </w:r>
                      <w:r>
                        <w:rPr>
                          <w:color w:val="231F20"/>
                          <w:sz w:val="16"/>
                        </w:rPr>
                        <w:t>organising and connecting more complex information about people, places, processes and environments?</w:t>
                      </w:r>
                    </w:p>
                  </w:txbxContent>
                </v:textbox>
                <w10:wrap type="none"/>
              </v:shape>
            </w:pict>
          </mc:Fallback>
        </mc:AlternateContent>
      </w:r>
      <w:r>
        <w:rPr/>
        <mc:AlternateContent>
          <mc:Choice Requires="wps">
            <w:drawing>
              <wp:anchor distT="0" distB="0" distL="0" distR="0" allowOverlap="1" layoutInCell="1" locked="0" behindDoc="0" simplePos="0" relativeHeight="15792128">
                <wp:simplePos x="0" y="0"/>
                <wp:positionH relativeFrom="page">
                  <wp:posOffset>5458357</wp:posOffset>
                </wp:positionH>
                <wp:positionV relativeFrom="paragraph">
                  <wp:posOffset>-2272156</wp:posOffset>
                </wp:positionV>
                <wp:extent cx="267335" cy="6124575"/>
                <wp:effectExtent l="0" t="0" r="0" b="0"/>
                <wp:wrapNone/>
                <wp:docPr id="369" name="Textbox 369"/>
                <wp:cNvGraphicFramePr>
                  <a:graphicFrameLocks/>
                </wp:cNvGraphicFramePr>
                <a:graphic>
                  <a:graphicData uri="http://schemas.microsoft.com/office/word/2010/wordprocessingShape">
                    <wps:wsp>
                      <wps:cNvPr id="369" name="Textbox 369"/>
                      <wps:cNvSpPr txBox="1"/>
                      <wps:spPr>
                        <a:xfrm>
                          <a:off x="0" y="0"/>
                          <a:ext cx="267335" cy="6124575"/>
                        </a:xfrm>
                        <a:prstGeom prst="rect">
                          <a:avLst/>
                        </a:prstGeom>
                      </wps:spPr>
                      <wps:txbx>
                        <w:txbxContent>
                          <w:p>
                            <w:pPr>
                              <w:spacing w:line="247" w:lineRule="auto" w:before="21"/>
                              <w:ind w:left="20" w:right="18" w:firstLine="0"/>
                              <w:jc w:val="left"/>
                              <w:rPr>
                                <w:sz w:val="16"/>
                              </w:rPr>
                            </w:pPr>
                            <w:r>
                              <w:rPr>
                                <w:color w:val="231F20"/>
                                <w:sz w:val="16"/>
                              </w:rPr>
                              <w:t>Competence in geographical enquiry and skills - how do you plan for opportunities for students to demonstrate increasing range and accuracy of</w:t>
                            </w:r>
                            <w:r>
                              <w:rPr>
                                <w:color w:val="231F20"/>
                                <w:spacing w:val="40"/>
                                <w:sz w:val="16"/>
                              </w:rPr>
                              <w:t> </w:t>
                            </w:r>
                            <w:r>
                              <w:rPr>
                                <w:color w:val="231F20"/>
                                <w:sz w:val="16"/>
                              </w:rPr>
                              <w:t>investigative skills, with advancing ability to select and apply these with increasing independence to geographical enquiry</w:t>
                            </w:r>
                          </w:p>
                        </w:txbxContent>
                      </wps:txbx>
                      <wps:bodyPr wrap="square" lIns="0" tIns="0" rIns="0" bIns="0" rtlCol="0" vert="vert">
                        <a:noAutofit/>
                      </wps:bodyPr>
                    </wps:wsp>
                  </a:graphicData>
                </a:graphic>
              </wp:anchor>
            </w:drawing>
          </mc:Choice>
          <mc:Fallback>
            <w:pict>
              <v:shape style="position:absolute;margin-left:429.791901pt;margin-top:-178.909973pt;width:21.05pt;height:482.25pt;mso-position-horizontal-relative:page;mso-position-vertical-relative:paragraph;z-index:15792128" type="#_x0000_t202" id="docshape340" filled="false" stroked="false">
                <v:textbox inset="0,0,0,0" style="layout-flow:vertical">
                  <w:txbxContent>
                    <w:p>
                      <w:pPr>
                        <w:spacing w:line="247" w:lineRule="auto" w:before="21"/>
                        <w:ind w:left="20" w:right="18" w:firstLine="0"/>
                        <w:jc w:val="left"/>
                        <w:rPr>
                          <w:sz w:val="16"/>
                        </w:rPr>
                      </w:pPr>
                      <w:r>
                        <w:rPr>
                          <w:color w:val="231F20"/>
                          <w:sz w:val="16"/>
                        </w:rPr>
                        <w:t>Competence in geographical enquiry and skills - how do you plan for opportunities for students to demonstrate increasing range and accuracy of</w:t>
                      </w:r>
                      <w:r>
                        <w:rPr>
                          <w:color w:val="231F20"/>
                          <w:spacing w:val="40"/>
                          <w:sz w:val="16"/>
                        </w:rPr>
                        <w:t> </w:t>
                      </w:r>
                      <w:r>
                        <w:rPr>
                          <w:color w:val="231F20"/>
                          <w:sz w:val="16"/>
                        </w:rPr>
                        <w:t>investigative skills, with advancing ability to select and apply these with increasing independence to geographical enquiry</w:t>
                      </w:r>
                    </w:p>
                  </w:txbxContent>
                </v:textbox>
                <w10:wrap type="none"/>
              </v:shape>
            </w:pict>
          </mc:Fallback>
        </mc:AlternateContent>
      </w:r>
      <w:r>
        <w:rPr/>
        <mc:AlternateContent>
          <mc:Choice Requires="wps">
            <w:drawing>
              <wp:anchor distT="0" distB="0" distL="0" distR="0" allowOverlap="1" layoutInCell="1" locked="0" behindDoc="0" simplePos="0" relativeHeight="15792640">
                <wp:simplePos x="0" y="0"/>
                <wp:positionH relativeFrom="page">
                  <wp:posOffset>4850855</wp:posOffset>
                </wp:positionH>
                <wp:positionV relativeFrom="paragraph">
                  <wp:posOffset>-41079</wp:posOffset>
                </wp:positionV>
                <wp:extent cx="175260" cy="2796540"/>
                <wp:effectExtent l="0" t="0" r="0" b="0"/>
                <wp:wrapNone/>
                <wp:docPr id="370" name="Textbox 370"/>
                <wp:cNvGraphicFramePr>
                  <a:graphicFrameLocks/>
                </wp:cNvGraphicFramePr>
                <a:graphic>
                  <a:graphicData uri="http://schemas.microsoft.com/office/word/2010/wordprocessingShape">
                    <wps:wsp>
                      <wps:cNvPr id="370" name="Textbox 370"/>
                      <wps:cNvSpPr txBox="1"/>
                      <wps:spPr>
                        <a:xfrm>
                          <a:off x="0" y="0"/>
                          <a:ext cx="175260" cy="2796540"/>
                        </a:xfrm>
                        <a:prstGeom prst="rect">
                          <a:avLst/>
                        </a:prstGeom>
                      </wps:spPr>
                      <wps:txbx>
                        <w:txbxContent>
                          <w:p>
                            <w:pPr>
                              <w:pStyle w:val="BodyText"/>
                              <w:spacing w:before="22"/>
                              <w:ind w:left="20"/>
                            </w:pPr>
                            <w:r>
                              <w:rPr>
                                <w:color w:val="231F20"/>
                              </w:rPr>
                              <w:t>Plan</w:t>
                            </w:r>
                            <w:r>
                              <w:rPr>
                                <w:color w:val="231F20"/>
                                <w:spacing w:val="3"/>
                              </w:rPr>
                              <w:t> </w:t>
                            </w:r>
                            <w:r>
                              <w:rPr>
                                <w:color w:val="231F20"/>
                              </w:rPr>
                              <w:t>for</w:t>
                            </w:r>
                            <w:r>
                              <w:rPr>
                                <w:color w:val="231F20"/>
                                <w:spacing w:val="3"/>
                              </w:rPr>
                              <w:t> </w:t>
                            </w:r>
                            <w:r>
                              <w:rPr>
                                <w:color w:val="231F20"/>
                              </w:rPr>
                              <w:t>progression</w:t>
                            </w:r>
                            <w:r>
                              <w:rPr>
                                <w:color w:val="231F20"/>
                                <w:spacing w:val="3"/>
                              </w:rPr>
                              <w:t> </w:t>
                            </w:r>
                            <w:r>
                              <w:rPr>
                                <w:color w:val="231F20"/>
                              </w:rPr>
                              <w:t>across</w:t>
                            </w:r>
                            <w:r>
                              <w:rPr>
                                <w:color w:val="231F20"/>
                                <w:spacing w:val="3"/>
                              </w:rPr>
                              <w:t> </w:t>
                            </w:r>
                            <w:r>
                              <w:rPr>
                                <w:color w:val="231F20"/>
                              </w:rPr>
                              <w:t>topics</w:t>
                            </w:r>
                            <w:r>
                              <w:rPr>
                                <w:color w:val="231F20"/>
                                <w:spacing w:val="3"/>
                              </w:rPr>
                              <w:t> </w:t>
                            </w:r>
                            <w:r>
                              <w:rPr>
                                <w:color w:val="231F20"/>
                              </w:rPr>
                              <w:t>in</w:t>
                            </w:r>
                            <w:r>
                              <w:rPr>
                                <w:color w:val="231F20"/>
                                <w:spacing w:val="3"/>
                              </w:rPr>
                              <w:t> </w:t>
                            </w:r>
                            <w:r>
                              <w:rPr>
                                <w:color w:val="231F20"/>
                              </w:rPr>
                              <w:t>each</w:t>
                            </w:r>
                            <w:r>
                              <w:rPr>
                                <w:color w:val="231F20"/>
                                <w:spacing w:val="3"/>
                              </w:rPr>
                              <w:t> </w:t>
                            </w:r>
                            <w:r>
                              <w:rPr>
                                <w:color w:val="231F20"/>
                              </w:rPr>
                              <w:t>year</w:t>
                            </w:r>
                            <w:r>
                              <w:rPr>
                                <w:color w:val="231F20"/>
                                <w:spacing w:val="3"/>
                              </w:rPr>
                              <w:t> </w:t>
                            </w:r>
                            <w:r>
                              <w:rPr>
                                <w:color w:val="231F20"/>
                                <w:spacing w:val="-2"/>
                              </w:rPr>
                              <w:t>group</w:t>
                            </w:r>
                          </w:p>
                        </w:txbxContent>
                      </wps:txbx>
                      <wps:bodyPr wrap="square" lIns="0" tIns="0" rIns="0" bIns="0" rtlCol="0" vert="vert">
                        <a:noAutofit/>
                      </wps:bodyPr>
                    </wps:wsp>
                  </a:graphicData>
                </a:graphic>
              </wp:anchor>
            </w:drawing>
          </mc:Choice>
          <mc:Fallback>
            <w:pict>
              <v:shape style="position:absolute;margin-left:381.957092pt;margin-top:-3.23458pt;width:13.8pt;height:220.2pt;mso-position-horizontal-relative:page;mso-position-vertical-relative:paragraph;z-index:15792640" type="#_x0000_t202" id="docshape341" filled="false" stroked="false">
                <v:textbox inset="0,0,0,0" style="layout-flow:vertical">
                  <w:txbxContent>
                    <w:p>
                      <w:pPr>
                        <w:pStyle w:val="BodyText"/>
                        <w:spacing w:before="22"/>
                        <w:ind w:left="20"/>
                      </w:pPr>
                      <w:r>
                        <w:rPr>
                          <w:color w:val="231F20"/>
                        </w:rPr>
                        <w:t>Plan</w:t>
                      </w:r>
                      <w:r>
                        <w:rPr>
                          <w:color w:val="231F20"/>
                          <w:spacing w:val="3"/>
                        </w:rPr>
                        <w:t> </w:t>
                      </w:r>
                      <w:r>
                        <w:rPr>
                          <w:color w:val="231F20"/>
                        </w:rPr>
                        <w:t>for</w:t>
                      </w:r>
                      <w:r>
                        <w:rPr>
                          <w:color w:val="231F20"/>
                          <w:spacing w:val="3"/>
                        </w:rPr>
                        <w:t> </w:t>
                      </w:r>
                      <w:r>
                        <w:rPr>
                          <w:color w:val="231F20"/>
                        </w:rPr>
                        <w:t>progression</w:t>
                      </w:r>
                      <w:r>
                        <w:rPr>
                          <w:color w:val="231F20"/>
                          <w:spacing w:val="3"/>
                        </w:rPr>
                        <w:t> </w:t>
                      </w:r>
                      <w:r>
                        <w:rPr>
                          <w:color w:val="231F20"/>
                        </w:rPr>
                        <w:t>across</w:t>
                      </w:r>
                      <w:r>
                        <w:rPr>
                          <w:color w:val="231F20"/>
                          <w:spacing w:val="3"/>
                        </w:rPr>
                        <w:t> </w:t>
                      </w:r>
                      <w:r>
                        <w:rPr>
                          <w:color w:val="231F20"/>
                        </w:rPr>
                        <w:t>topics</w:t>
                      </w:r>
                      <w:r>
                        <w:rPr>
                          <w:color w:val="231F20"/>
                          <w:spacing w:val="3"/>
                        </w:rPr>
                        <w:t> </w:t>
                      </w:r>
                      <w:r>
                        <w:rPr>
                          <w:color w:val="231F20"/>
                        </w:rPr>
                        <w:t>in</w:t>
                      </w:r>
                      <w:r>
                        <w:rPr>
                          <w:color w:val="231F20"/>
                          <w:spacing w:val="3"/>
                        </w:rPr>
                        <w:t> </w:t>
                      </w:r>
                      <w:r>
                        <w:rPr>
                          <w:color w:val="231F20"/>
                        </w:rPr>
                        <w:t>each</w:t>
                      </w:r>
                      <w:r>
                        <w:rPr>
                          <w:color w:val="231F20"/>
                          <w:spacing w:val="3"/>
                        </w:rPr>
                        <w:t> </w:t>
                      </w:r>
                      <w:r>
                        <w:rPr>
                          <w:color w:val="231F20"/>
                        </w:rPr>
                        <w:t>year</w:t>
                      </w:r>
                      <w:r>
                        <w:rPr>
                          <w:color w:val="231F20"/>
                          <w:spacing w:val="3"/>
                        </w:rPr>
                        <w:t> </w:t>
                      </w:r>
                      <w:r>
                        <w:rPr>
                          <w:color w:val="231F20"/>
                          <w:spacing w:val="-2"/>
                        </w:rPr>
                        <w:t>group</w:t>
                      </w:r>
                    </w:p>
                  </w:txbxContent>
                </v:textbox>
                <w10:wrap type="none"/>
              </v:shape>
            </w:pict>
          </mc:Fallback>
        </mc:AlternateContent>
      </w:r>
      <w:r>
        <w:rPr>
          <w:color w:val="231F20"/>
          <w:spacing w:val="-2"/>
          <w:w w:val="105"/>
        </w:rPr>
        <w:t>Year</w:t>
      </w:r>
      <w:r>
        <w:rPr>
          <w:color w:val="231F20"/>
          <w:spacing w:val="-8"/>
          <w:w w:val="105"/>
        </w:rPr>
        <w:t> </w:t>
      </w:r>
      <w:r>
        <w:rPr>
          <w:color w:val="231F20"/>
          <w:spacing w:val="-2"/>
          <w:w w:val="105"/>
        </w:rPr>
        <w:t>8-</w:t>
      </w:r>
      <w:r>
        <w:rPr>
          <w:color w:val="231F20"/>
          <w:spacing w:val="-8"/>
          <w:w w:val="105"/>
        </w:rPr>
        <w:t> </w:t>
      </w:r>
      <w:r>
        <w:rPr>
          <w:color w:val="231F20"/>
          <w:spacing w:val="-2"/>
          <w:w w:val="105"/>
        </w:rPr>
        <w:t>plan</w:t>
      </w:r>
      <w:r>
        <w:rPr>
          <w:color w:val="231F20"/>
          <w:spacing w:val="-8"/>
          <w:w w:val="105"/>
        </w:rPr>
        <w:t> </w:t>
      </w:r>
      <w:r>
        <w:rPr>
          <w:color w:val="231F20"/>
          <w:spacing w:val="-2"/>
          <w:w w:val="105"/>
        </w:rPr>
        <w:t>for</w:t>
      </w:r>
      <w:r>
        <w:rPr>
          <w:color w:val="231F20"/>
          <w:spacing w:val="-8"/>
          <w:w w:val="105"/>
        </w:rPr>
        <w:t> </w:t>
      </w:r>
      <w:r>
        <w:rPr>
          <w:color w:val="231F20"/>
          <w:spacing w:val="-2"/>
          <w:w w:val="105"/>
        </w:rPr>
        <w:t>student</w:t>
      </w:r>
      <w:r>
        <w:rPr>
          <w:color w:val="231F20"/>
          <w:spacing w:val="-8"/>
          <w:w w:val="105"/>
        </w:rPr>
        <w:t> </w:t>
      </w:r>
      <w:r>
        <w:rPr>
          <w:color w:val="231F20"/>
          <w:spacing w:val="-2"/>
          <w:w w:val="105"/>
        </w:rPr>
        <w:t>progress</w:t>
      </w:r>
      <w:r>
        <w:rPr>
          <w:color w:val="231F20"/>
          <w:spacing w:val="-8"/>
          <w:w w:val="105"/>
        </w:rPr>
        <w:t> </w:t>
      </w:r>
      <w:r>
        <w:rPr>
          <w:color w:val="231F20"/>
          <w:spacing w:val="-2"/>
          <w:w w:val="105"/>
        </w:rPr>
        <w:t>across</w:t>
      </w:r>
      <w:r>
        <w:rPr>
          <w:color w:val="231F20"/>
          <w:spacing w:val="-8"/>
          <w:w w:val="105"/>
        </w:rPr>
        <w:t> </w:t>
      </w:r>
      <w:r>
        <w:rPr>
          <w:color w:val="231F20"/>
          <w:spacing w:val="-2"/>
          <w:w w:val="105"/>
        </w:rPr>
        <w:t>each</w:t>
      </w:r>
      <w:r>
        <w:rPr>
          <w:color w:val="231F20"/>
          <w:spacing w:val="-8"/>
          <w:w w:val="105"/>
        </w:rPr>
        <w:t> </w:t>
      </w:r>
      <w:r>
        <w:rPr>
          <w:color w:val="231F20"/>
          <w:spacing w:val="-2"/>
          <w:w w:val="105"/>
        </w:rPr>
        <w:t>topic</w:t>
      </w:r>
    </w:p>
    <w:p>
      <w:pPr>
        <w:tabs>
          <w:tab w:pos="2109" w:val="left" w:leader="none"/>
          <w:tab w:pos="3092" w:val="left" w:leader="none"/>
          <w:tab w:pos="4075" w:val="left" w:leader="none"/>
          <w:tab w:pos="5058" w:val="left" w:leader="none"/>
          <w:tab w:pos="6041" w:val="left" w:leader="none"/>
        </w:tabs>
        <w:spacing w:before="118"/>
        <w:ind w:left="1126" w:right="0" w:firstLine="0"/>
        <w:jc w:val="left"/>
        <w:rPr>
          <w:sz w:val="16"/>
        </w:rPr>
      </w:pPr>
      <w:r>
        <w:rPr>
          <w:color w:val="231F20"/>
          <w:sz w:val="16"/>
        </w:rPr>
        <w:t>Topic</w:t>
      </w:r>
      <w:r>
        <w:rPr>
          <w:color w:val="231F20"/>
          <w:spacing w:val="-8"/>
          <w:sz w:val="16"/>
        </w:rPr>
        <w:t> </w:t>
      </w:r>
      <w:r>
        <w:rPr>
          <w:color w:val="231F20"/>
          <w:spacing w:val="-10"/>
          <w:sz w:val="16"/>
        </w:rPr>
        <w:t>1</w:t>
      </w:r>
      <w:r>
        <w:rPr>
          <w:color w:val="231F20"/>
          <w:sz w:val="16"/>
        </w:rPr>
        <w:tab/>
        <w:t>Topic</w:t>
      </w:r>
      <w:r>
        <w:rPr>
          <w:color w:val="231F20"/>
          <w:spacing w:val="-8"/>
          <w:sz w:val="16"/>
        </w:rPr>
        <w:t> </w:t>
      </w:r>
      <w:r>
        <w:rPr>
          <w:color w:val="231F20"/>
          <w:spacing w:val="-10"/>
          <w:sz w:val="16"/>
        </w:rPr>
        <w:t>2</w:t>
      </w:r>
      <w:r>
        <w:rPr>
          <w:color w:val="231F20"/>
          <w:sz w:val="16"/>
        </w:rPr>
        <w:tab/>
        <w:t>Topic</w:t>
      </w:r>
      <w:r>
        <w:rPr>
          <w:color w:val="231F20"/>
          <w:spacing w:val="-8"/>
          <w:sz w:val="16"/>
        </w:rPr>
        <w:t> </w:t>
      </w:r>
      <w:r>
        <w:rPr>
          <w:color w:val="231F20"/>
          <w:spacing w:val="-10"/>
          <w:sz w:val="16"/>
        </w:rPr>
        <w:t>3</w:t>
      </w:r>
      <w:r>
        <w:rPr>
          <w:color w:val="231F20"/>
          <w:sz w:val="16"/>
        </w:rPr>
        <w:tab/>
        <w:t>Topic</w:t>
      </w:r>
      <w:r>
        <w:rPr>
          <w:color w:val="231F20"/>
          <w:spacing w:val="-8"/>
          <w:sz w:val="16"/>
        </w:rPr>
        <w:t> </w:t>
      </w:r>
      <w:r>
        <w:rPr>
          <w:color w:val="231F20"/>
          <w:spacing w:val="-10"/>
          <w:sz w:val="16"/>
        </w:rPr>
        <w:t>4</w:t>
      </w:r>
      <w:r>
        <w:rPr>
          <w:color w:val="231F20"/>
          <w:sz w:val="16"/>
        </w:rPr>
        <w:tab/>
        <w:t>Topic</w:t>
      </w:r>
      <w:r>
        <w:rPr>
          <w:color w:val="231F20"/>
          <w:spacing w:val="-8"/>
          <w:sz w:val="16"/>
        </w:rPr>
        <w:t> </w:t>
      </w:r>
      <w:r>
        <w:rPr>
          <w:color w:val="231F20"/>
          <w:spacing w:val="-10"/>
          <w:sz w:val="16"/>
        </w:rPr>
        <w:t>5</w:t>
      </w:r>
      <w:r>
        <w:rPr>
          <w:color w:val="231F20"/>
          <w:sz w:val="16"/>
        </w:rPr>
        <w:tab/>
        <w:t>Topic</w:t>
      </w:r>
      <w:r>
        <w:rPr>
          <w:color w:val="231F20"/>
          <w:spacing w:val="-8"/>
          <w:sz w:val="16"/>
        </w:rPr>
        <w:t> </w:t>
      </w:r>
      <w:r>
        <w:rPr>
          <w:color w:val="231F20"/>
          <w:spacing w:val="-10"/>
          <w:sz w:val="16"/>
        </w:rPr>
        <w:t>6</w:t>
      </w:r>
    </w:p>
    <w:p>
      <w:pPr>
        <w:pStyle w:val="BodyText"/>
        <w:spacing w:before="5"/>
        <w:rPr>
          <w:sz w:val="18"/>
        </w:rPr>
      </w:pPr>
      <w:r>
        <w:rPr/>
        <mc:AlternateContent>
          <mc:Choice Requires="wps">
            <w:drawing>
              <wp:anchor distT="0" distB="0" distL="0" distR="0" allowOverlap="1" layoutInCell="1" locked="0" behindDoc="1" simplePos="0" relativeHeight="487646720">
                <wp:simplePos x="0" y="0"/>
                <wp:positionH relativeFrom="page">
                  <wp:posOffset>715218</wp:posOffset>
                </wp:positionH>
                <wp:positionV relativeFrom="paragraph">
                  <wp:posOffset>151516</wp:posOffset>
                </wp:positionV>
                <wp:extent cx="3817620" cy="546100"/>
                <wp:effectExtent l="0" t="0" r="0" b="0"/>
                <wp:wrapTopAndBottom/>
                <wp:docPr id="371" name="Group 371"/>
                <wp:cNvGraphicFramePr>
                  <a:graphicFrameLocks/>
                </wp:cNvGraphicFramePr>
                <a:graphic>
                  <a:graphicData uri="http://schemas.microsoft.com/office/word/2010/wordprocessingGroup">
                    <wpg:wgp>
                      <wpg:cNvPr id="371" name="Group 371"/>
                      <wpg:cNvGrpSpPr/>
                      <wpg:grpSpPr>
                        <a:xfrm>
                          <a:off x="0" y="0"/>
                          <a:ext cx="3817620" cy="546100"/>
                          <a:chExt cx="3817620" cy="546100"/>
                        </a:xfrm>
                      </wpg:grpSpPr>
                      <wps:wsp>
                        <wps:cNvPr id="372" name="Graphic 372"/>
                        <wps:cNvSpPr/>
                        <wps:spPr>
                          <a:xfrm>
                            <a:off x="0" y="0"/>
                            <a:ext cx="3817620" cy="546100"/>
                          </a:xfrm>
                          <a:custGeom>
                            <a:avLst/>
                            <a:gdLst/>
                            <a:ahLst/>
                            <a:cxnLst/>
                            <a:rect l="l" t="t" r="r" b="b"/>
                            <a:pathLst>
                              <a:path w="3817620" h="546100">
                                <a:moveTo>
                                  <a:pt x="3593287" y="0"/>
                                </a:moveTo>
                                <a:lnTo>
                                  <a:pt x="0" y="0"/>
                                </a:lnTo>
                                <a:lnTo>
                                  <a:pt x="0" y="545998"/>
                                </a:lnTo>
                                <a:lnTo>
                                  <a:pt x="3599954" y="545998"/>
                                </a:lnTo>
                                <a:lnTo>
                                  <a:pt x="3817467" y="272999"/>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73" name="Textbox 373"/>
                        <wps:cNvSpPr txBox="1"/>
                        <wps:spPr>
                          <a:xfrm>
                            <a:off x="0" y="0"/>
                            <a:ext cx="3817620" cy="546100"/>
                          </a:xfrm>
                          <a:prstGeom prst="rect">
                            <a:avLst/>
                          </a:prstGeom>
                        </wps:spPr>
                        <wps:txbx>
                          <w:txbxContent>
                            <w:p>
                              <w:pPr>
                                <w:spacing w:line="247" w:lineRule="auto" w:before="77"/>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wps:txbx>
                        <wps:bodyPr wrap="square" lIns="0" tIns="0" rIns="0" bIns="0" rtlCol="0">
                          <a:noAutofit/>
                        </wps:bodyPr>
                      </wps:wsp>
                    </wpg:wgp>
                  </a:graphicData>
                </a:graphic>
              </wp:anchor>
            </w:drawing>
          </mc:Choice>
          <mc:Fallback>
            <w:pict>
              <v:group style="position:absolute;margin-left:56.316399pt;margin-top:11.930397pt;width:300.6pt;height:43pt;mso-position-horizontal-relative:page;mso-position-vertical-relative:paragraph;z-index:-15669760;mso-wrap-distance-left:0;mso-wrap-distance-right:0" id="docshapegroup342" coordorigin="1126,239" coordsize="6012,860">
                <v:shape style="position:absolute;left:1126;top:238;width:6012;height:860" id="docshape343" coordorigin="1126,239" coordsize="6012,860" path="m6785,239l1126,239,1126,1098,6796,1098,7138,669,6785,239xe" filled="true" fillcolor="#42479d" stroked="false">
                  <v:path arrowok="t"/>
                  <v:fill opacity="6553f" type="solid"/>
                </v:shape>
                <v:shape style="position:absolute;left:1126;top:238;width:6012;height:860" type="#_x0000_t202" id="docshape344" filled="false" stroked="false">
                  <v:textbox inset="0,0,0,0">
                    <w:txbxContent>
                      <w:p>
                        <w:pPr>
                          <w:spacing w:line="247" w:lineRule="auto" w:before="77"/>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7232">
                <wp:simplePos x="0" y="0"/>
                <wp:positionH relativeFrom="page">
                  <wp:posOffset>715218</wp:posOffset>
                </wp:positionH>
                <wp:positionV relativeFrom="paragraph">
                  <wp:posOffset>779124</wp:posOffset>
                </wp:positionV>
                <wp:extent cx="3817620" cy="600710"/>
                <wp:effectExtent l="0" t="0" r="0" b="0"/>
                <wp:wrapTopAndBottom/>
                <wp:docPr id="374" name="Group 374"/>
                <wp:cNvGraphicFramePr>
                  <a:graphicFrameLocks/>
                </wp:cNvGraphicFramePr>
                <a:graphic>
                  <a:graphicData uri="http://schemas.microsoft.com/office/word/2010/wordprocessingGroup">
                    <wpg:wgp>
                      <wpg:cNvPr id="374" name="Group 374"/>
                      <wpg:cNvGrpSpPr/>
                      <wpg:grpSpPr>
                        <a:xfrm>
                          <a:off x="0" y="0"/>
                          <a:ext cx="3817620" cy="600710"/>
                          <a:chExt cx="3817620" cy="600710"/>
                        </a:xfrm>
                      </wpg:grpSpPr>
                      <wps:wsp>
                        <wps:cNvPr id="375" name="Graphic 375"/>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76" name="Textbox 376"/>
                        <wps:cNvSpPr txBox="1"/>
                        <wps:spPr>
                          <a:xfrm>
                            <a:off x="0" y="0"/>
                            <a:ext cx="3817620" cy="600710"/>
                          </a:xfrm>
                          <a:prstGeom prst="rect">
                            <a:avLst/>
                          </a:prstGeom>
                        </wps:spPr>
                        <wps:txbx>
                          <w:txbxContent>
                            <w:p>
                              <w:pPr>
                                <w:spacing w:line="247" w:lineRule="auto" w:before="49"/>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wps:txbx>
                        <wps:bodyPr wrap="square" lIns="0" tIns="0" rIns="0" bIns="0" rtlCol="0">
                          <a:noAutofit/>
                        </wps:bodyPr>
                      </wps:wsp>
                    </wpg:wgp>
                  </a:graphicData>
                </a:graphic>
              </wp:anchor>
            </w:drawing>
          </mc:Choice>
          <mc:Fallback>
            <w:pict>
              <v:group style="position:absolute;margin-left:56.316399pt;margin-top:61.348396pt;width:300.6pt;height:47.3pt;mso-position-horizontal-relative:page;mso-position-vertical-relative:paragraph;z-index:-15669248;mso-wrap-distance-left:0;mso-wrap-distance-right:0" id="docshapegroup345" coordorigin="1126,1227" coordsize="6012,946">
                <v:shape style="position:absolute;left:1126;top:1226;width:6012;height:946" id="docshape346" coordorigin="1126,1227" coordsize="6012,946" path="m6785,1227l1126,1227,1126,2173,6796,2173,7138,1700,6785,1227xe" filled="true" fillcolor="#42479d" stroked="false">
                  <v:path arrowok="t"/>
                  <v:fill opacity="6553f" type="solid"/>
                </v:shape>
                <v:shape style="position:absolute;left:1126;top:1226;width:6012;height:946" type="#_x0000_t202" id="docshape347" filled="false" stroked="false">
                  <v:textbox inset="0,0,0,0">
                    <w:txbxContent>
                      <w:p>
                        <w:pPr>
                          <w:spacing w:line="247" w:lineRule="auto" w:before="49"/>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7744">
                <wp:simplePos x="0" y="0"/>
                <wp:positionH relativeFrom="page">
                  <wp:posOffset>715218</wp:posOffset>
                </wp:positionH>
                <wp:positionV relativeFrom="paragraph">
                  <wp:posOffset>1506919</wp:posOffset>
                </wp:positionV>
                <wp:extent cx="3817620" cy="600710"/>
                <wp:effectExtent l="0" t="0" r="0" b="0"/>
                <wp:wrapTopAndBottom/>
                <wp:docPr id="377" name="Group 377"/>
                <wp:cNvGraphicFramePr>
                  <a:graphicFrameLocks/>
                </wp:cNvGraphicFramePr>
                <a:graphic>
                  <a:graphicData uri="http://schemas.microsoft.com/office/word/2010/wordprocessingGroup">
                    <wpg:wgp>
                      <wpg:cNvPr id="377" name="Group 377"/>
                      <wpg:cNvGrpSpPr/>
                      <wpg:grpSpPr>
                        <a:xfrm>
                          <a:off x="0" y="0"/>
                          <a:ext cx="3817620" cy="600710"/>
                          <a:chExt cx="3817620" cy="600710"/>
                        </a:xfrm>
                      </wpg:grpSpPr>
                      <wps:wsp>
                        <wps:cNvPr id="378" name="Graphic 378"/>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79" name="Textbox 379"/>
                        <wps:cNvSpPr txBox="1"/>
                        <wps:spPr>
                          <a:xfrm>
                            <a:off x="0" y="0"/>
                            <a:ext cx="3817620" cy="600710"/>
                          </a:xfrm>
                          <a:prstGeom prst="rect">
                            <a:avLst/>
                          </a:prstGeom>
                        </wps:spPr>
                        <wps:txbx>
                          <w:txbxContent>
                            <w:p>
                              <w:pPr>
                                <w:spacing w:line="247" w:lineRule="auto" w:before="55"/>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wps:txbx>
                        <wps:bodyPr wrap="square" lIns="0" tIns="0" rIns="0" bIns="0" rtlCol="0">
                          <a:noAutofit/>
                        </wps:bodyPr>
                      </wps:wsp>
                    </wpg:wgp>
                  </a:graphicData>
                </a:graphic>
              </wp:anchor>
            </w:drawing>
          </mc:Choice>
          <mc:Fallback>
            <w:pict>
              <v:group style="position:absolute;margin-left:56.316399pt;margin-top:118.655098pt;width:300.6pt;height:47.3pt;mso-position-horizontal-relative:page;mso-position-vertical-relative:paragraph;z-index:-15668736;mso-wrap-distance-left:0;mso-wrap-distance-right:0" id="docshapegroup348" coordorigin="1126,2373" coordsize="6012,946">
                <v:shape style="position:absolute;left:1126;top:2373;width:6012;height:946" id="docshape349" coordorigin="1126,2373" coordsize="6012,946" path="m6785,2373l1126,2373,1126,3319,6796,3319,7138,2846,6785,2373xe" filled="true" fillcolor="#42479d" stroked="false">
                  <v:path arrowok="t"/>
                  <v:fill opacity="6553f" type="solid"/>
                </v:shape>
                <v:shape style="position:absolute;left:1126;top:2373;width:6012;height:946" type="#_x0000_t202" id="docshape350" filled="false" stroked="false">
                  <v:textbox inset="0,0,0,0">
                    <w:txbxContent>
                      <w:p>
                        <w:pPr>
                          <w:spacing w:line="247" w:lineRule="auto" w:before="55"/>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v:textbox>
                  <w10:wrap type="none"/>
                </v:shape>
                <w10:wrap type="topAndBottom"/>
              </v:group>
            </w:pict>
          </mc:Fallback>
        </mc:AlternateContent>
      </w:r>
    </w:p>
    <w:p>
      <w:pPr>
        <w:pStyle w:val="BodyText"/>
        <w:rPr>
          <w:sz w:val="9"/>
        </w:rPr>
      </w:pPr>
    </w:p>
    <w:p>
      <w:pPr>
        <w:pStyle w:val="BodyText"/>
        <w:spacing w:before="2"/>
        <w:rPr>
          <w:sz w:val="15"/>
        </w:rPr>
      </w:pPr>
    </w:p>
    <w:p>
      <w:pPr>
        <w:pStyle w:val="BodyText"/>
        <w:spacing w:before="67"/>
      </w:pPr>
    </w:p>
    <w:p>
      <w:pPr>
        <w:pStyle w:val="BodyText"/>
        <w:ind w:left="1126"/>
      </w:pPr>
      <w:r>
        <w:rPr>
          <w:color w:val="231F20"/>
          <w:spacing w:val="-2"/>
          <w:w w:val="105"/>
        </w:rPr>
        <w:t>Year</w:t>
      </w:r>
      <w:r>
        <w:rPr>
          <w:color w:val="231F20"/>
          <w:spacing w:val="-8"/>
          <w:w w:val="105"/>
        </w:rPr>
        <w:t> </w:t>
      </w:r>
      <w:r>
        <w:rPr>
          <w:color w:val="231F20"/>
          <w:spacing w:val="-2"/>
          <w:w w:val="105"/>
        </w:rPr>
        <w:t>9</w:t>
      </w:r>
      <w:r>
        <w:rPr>
          <w:color w:val="231F20"/>
          <w:spacing w:val="-8"/>
          <w:w w:val="105"/>
        </w:rPr>
        <w:t> </w:t>
      </w:r>
      <w:r>
        <w:rPr>
          <w:color w:val="231F20"/>
          <w:spacing w:val="-2"/>
          <w:w w:val="105"/>
        </w:rPr>
        <w:t>-</w:t>
      </w:r>
      <w:r>
        <w:rPr>
          <w:color w:val="231F20"/>
          <w:spacing w:val="-8"/>
          <w:w w:val="105"/>
        </w:rPr>
        <w:t> </w:t>
      </w:r>
      <w:r>
        <w:rPr>
          <w:color w:val="231F20"/>
          <w:spacing w:val="-2"/>
          <w:w w:val="105"/>
        </w:rPr>
        <w:t>plan</w:t>
      </w:r>
      <w:r>
        <w:rPr>
          <w:color w:val="231F20"/>
          <w:spacing w:val="-8"/>
          <w:w w:val="105"/>
        </w:rPr>
        <w:t> </w:t>
      </w:r>
      <w:r>
        <w:rPr>
          <w:color w:val="231F20"/>
          <w:spacing w:val="-2"/>
          <w:w w:val="105"/>
        </w:rPr>
        <w:t>for</w:t>
      </w:r>
      <w:r>
        <w:rPr>
          <w:color w:val="231F20"/>
          <w:spacing w:val="-8"/>
          <w:w w:val="105"/>
        </w:rPr>
        <w:t> </w:t>
      </w:r>
      <w:r>
        <w:rPr>
          <w:color w:val="231F20"/>
          <w:spacing w:val="-2"/>
          <w:w w:val="105"/>
        </w:rPr>
        <w:t>student</w:t>
      </w:r>
      <w:r>
        <w:rPr>
          <w:color w:val="231F20"/>
          <w:spacing w:val="-8"/>
          <w:w w:val="105"/>
        </w:rPr>
        <w:t> </w:t>
      </w:r>
      <w:r>
        <w:rPr>
          <w:color w:val="231F20"/>
          <w:spacing w:val="-2"/>
          <w:w w:val="105"/>
        </w:rPr>
        <w:t>progress</w:t>
      </w:r>
      <w:r>
        <w:rPr>
          <w:color w:val="231F20"/>
          <w:spacing w:val="-8"/>
          <w:w w:val="105"/>
        </w:rPr>
        <w:t> </w:t>
      </w:r>
      <w:r>
        <w:rPr>
          <w:color w:val="231F20"/>
          <w:spacing w:val="-2"/>
          <w:w w:val="105"/>
        </w:rPr>
        <w:t>across</w:t>
      </w:r>
      <w:r>
        <w:rPr>
          <w:color w:val="231F20"/>
          <w:spacing w:val="-8"/>
          <w:w w:val="105"/>
        </w:rPr>
        <w:t> </w:t>
      </w:r>
      <w:r>
        <w:rPr>
          <w:color w:val="231F20"/>
          <w:spacing w:val="-2"/>
          <w:w w:val="105"/>
        </w:rPr>
        <w:t>each</w:t>
      </w:r>
      <w:r>
        <w:rPr>
          <w:color w:val="231F20"/>
          <w:spacing w:val="-8"/>
          <w:w w:val="105"/>
        </w:rPr>
        <w:t> </w:t>
      </w:r>
      <w:r>
        <w:rPr>
          <w:color w:val="231F20"/>
          <w:spacing w:val="-2"/>
          <w:w w:val="105"/>
        </w:rPr>
        <w:t>topic</w:t>
      </w:r>
    </w:p>
    <w:p>
      <w:pPr>
        <w:tabs>
          <w:tab w:pos="2109" w:val="left" w:leader="none"/>
          <w:tab w:pos="3092" w:val="left" w:leader="none"/>
          <w:tab w:pos="4075" w:val="left" w:leader="none"/>
          <w:tab w:pos="5058" w:val="left" w:leader="none"/>
          <w:tab w:pos="6041" w:val="left" w:leader="none"/>
        </w:tabs>
        <w:spacing w:before="118"/>
        <w:ind w:left="1126" w:right="0" w:firstLine="0"/>
        <w:jc w:val="left"/>
        <w:rPr>
          <w:sz w:val="16"/>
        </w:rPr>
      </w:pPr>
      <w:r>
        <w:rPr>
          <w:color w:val="231F20"/>
          <w:sz w:val="16"/>
        </w:rPr>
        <w:t>Topic</w:t>
      </w:r>
      <w:r>
        <w:rPr>
          <w:color w:val="231F20"/>
          <w:spacing w:val="-8"/>
          <w:sz w:val="16"/>
        </w:rPr>
        <w:t> </w:t>
      </w:r>
      <w:r>
        <w:rPr>
          <w:color w:val="231F20"/>
          <w:spacing w:val="-10"/>
          <w:sz w:val="16"/>
        </w:rPr>
        <w:t>1</w:t>
      </w:r>
      <w:r>
        <w:rPr>
          <w:color w:val="231F20"/>
          <w:sz w:val="16"/>
        </w:rPr>
        <w:tab/>
        <w:t>Topic</w:t>
      </w:r>
      <w:r>
        <w:rPr>
          <w:color w:val="231F20"/>
          <w:spacing w:val="-8"/>
          <w:sz w:val="16"/>
        </w:rPr>
        <w:t> </w:t>
      </w:r>
      <w:r>
        <w:rPr>
          <w:color w:val="231F20"/>
          <w:spacing w:val="-10"/>
          <w:sz w:val="16"/>
        </w:rPr>
        <w:t>2</w:t>
      </w:r>
      <w:r>
        <w:rPr>
          <w:color w:val="231F20"/>
          <w:sz w:val="16"/>
        </w:rPr>
        <w:tab/>
        <w:t>Topic</w:t>
      </w:r>
      <w:r>
        <w:rPr>
          <w:color w:val="231F20"/>
          <w:spacing w:val="-8"/>
          <w:sz w:val="16"/>
        </w:rPr>
        <w:t> </w:t>
      </w:r>
      <w:r>
        <w:rPr>
          <w:color w:val="231F20"/>
          <w:spacing w:val="-10"/>
          <w:sz w:val="16"/>
        </w:rPr>
        <w:t>3</w:t>
      </w:r>
      <w:r>
        <w:rPr>
          <w:color w:val="231F20"/>
          <w:sz w:val="16"/>
        </w:rPr>
        <w:tab/>
        <w:t>Topic</w:t>
      </w:r>
      <w:r>
        <w:rPr>
          <w:color w:val="231F20"/>
          <w:spacing w:val="-8"/>
          <w:sz w:val="16"/>
        </w:rPr>
        <w:t> </w:t>
      </w:r>
      <w:r>
        <w:rPr>
          <w:color w:val="231F20"/>
          <w:spacing w:val="-10"/>
          <w:sz w:val="16"/>
        </w:rPr>
        <w:t>4</w:t>
      </w:r>
      <w:r>
        <w:rPr>
          <w:color w:val="231F20"/>
          <w:sz w:val="16"/>
        </w:rPr>
        <w:tab/>
        <w:t>Topic</w:t>
      </w:r>
      <w:r>
        <w:rPr>
          <w:color w:val="231F20"/>
          <w:spacing w:val="-8"/>
          <w:sz w:val="16"/>
        </w:rPr>
        <w:t> </w:t>
      </w:r>
      <w:r>
        <w:rPr>
          <w:color w:val="231F20"/>
          <w:spacing w:val="-10"/>
          <w:sz w:val="16"/>
        </w:rPr>
        <w:t>5</w:t>
      </w:r>
      <w:r>
        <w:rPr>
          <w:color w:val="231F20"/>
          <w:sz w:val="16"/>
        </w:rPr>
        <w:tab/>
        <w:t>Topic</w:t>
      </w:r>
      <w:r>
        <w:rPr>
          <w:color w:val="231F20"/>
          <w:spacing w:val="-8"/>
          <w:sz w:val="16"/>
        </w:rPr>
        <w:t> </w:t>
      </w:r>
      <w:r>
        <w:rPr>
          <w:color w:val="231F20"/>
          <w:spacing w:val="-10"/>
          <w:sz w:val="16"/>
        </w:rPr>
        <w:t>6</w:t>
      </w:r>
    </w:p>
    <w:p>
      <w:pPr>
        <w:pStyle w:val="BodyText"/>
        <w:spacing w:before="2"/>
        <w:rPr>
          <w:sz w:val="17"/>
        </w:rPr>
      </w:pPr>
      <w:r>
        <w:rPr/>
        <mc:AlternateContent>
          <mc:Choice Requires="wps">
            <w:drawing>
              <wp:anchor distT="0" distB="0" distL="0" distR="0" allowOverlap="1" layoutInCell="1" locked="0" behindDoc="1" simplePos="0" relativeHeight="487648256">
                <wp:simplePos x="0" y="0"/>
                <wp:positionH relativeFrom="page">
                  <wp:posOffset>715218</wp:posOffset>
                </wp:positionH>
                <wp:positionV relativeFrom="paragraph">
                  <wp:posOffset>142154</wp:posOffset>
                </wp:positionV>
                <wp:extent cx="3817620" cy="546100"/>
                <wp:effectExtent l="0" t="0" r="0" b="0"/>
                <wp:wrapTopAndBottom/>
                <wp:docPr id="380" name="Group 380"/>
                <wp:cNvGraphicFramePr>
                  <a:graphicFrameLocks/>
                </wp:cNvGraphicFramePr>
                <a:graphic>
                  <a:graphicData uri="http://schemas.microsoft.com/office/word/2010/wordprocessingGroup">
                    <wpg:wgp>
                      <wpg:cNvPr id="380" name="Group 380"/>
                      <wpg:cNvGrpSpPr/>
                      <wpg:grpSpPr>
                        <a:xfrm>
                          <a:off x="0" y="0"/>
                          <a:ext cx="3817620" cy="546100"/>
                          <a:chExt cx="3817620" cy="546100"/>
                        </a:xfrm>
                      </wpg:grpSpPr>
                      <wps:wsp>
                        <wps:cNvPr id="381" name="Graphic 381"/>
                        <wps:cNvSpPr/>
                        <wps:spPr>
                          <a:xfrm>
                            <a:off x="0" y="0"/>
                            <a:ext cx="3817620" cy="546100"/>
                          </a:xfrm>
                          <a:custGeom>
                            <a:avLst/>
                            <a:gdLst/>
                            <a:ahLst/>
                            <a:cxnLst/>
                            <a:rect l="l" t="t" r="r" b="b"/>
                            <a:pathLst>
                              <a:path w="3817620" h="546100">
                                <a:moveTo>
                                  <a:pt x="3593287" y="0"/>
                                </a:moveTo>
                                <a:lnTo>
                                  <a:pt x="0" y="0"/>
                                </a:lnTo>
                                <a:lnTo>
                                  <a:pt x="0" y="545998"/>
                                </a:lnTo>
                                <a:lnTo>
                                  <a:pt x="3599954" y="545998"/>
                                </a:lnTo>
                                <a:lnTo>
                                  <a:pt x="3817467" y="272999"/>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82" name="Textbox 382"/>
                        <wps:cNvSpPr txBox="1"/>
                        <wps:spPr>
                          <a:xfrm>
                            <a:off x="0" y="0"/>
                            <a:ext cx="3817620" cy="546100"/>
                          </a:xfrm>
                          <a:prstGeom prst="rect">
                            <a:avLst/>
                          </a:prstGeom>
                        </wps:spPr>
                        <wps:txbx>
                          <w:txbxContent>
                            <w:p>
                              <w:pPr>
                                <w:spacing w:line="247" w:lineRule="auto" w:before="91"/>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wps:txbx>
                        <wps:bodyPr wrap="square" lIns="0" tIns="0" rIns="0" bIns="0" rtlCol="0">
                          <a:noAutofit/>
                        </wps:bodyPr>
                      </wps:wsp>
                    </wpg:wgp>
                  </a:graphicData>
                </a:graphic>
              </wp:anchor>
            </w:drawing>
          </mc:Choice>
          <mc:Fallback>
            <w:pict>
              <v:group style="position:absolute;margin-left:56.316399pt;margin-top:11.193296pt;width:300.6pt;height:43pt;mso-position-horizontal-relative:page;mso-position-vertical-relative:paragraph;z-index:-15668224;mso-wrap-distance-left:0;mso-wrap-distance-right:0" id="docshapegroup351" coordorigin="1126,224" coordsize="6012,860">
                <v:shape style="position:absolute;left:1126;top:223;width:6012;height:860" id="docshape352" coordorigin="1126,224" coordsize="6012,860" path="m6785,224l1126,224,1126,1084,6796,1084,7138,654,6785,224xe" filled="true" fillcolor="#42479d" stroked="false">
                  <v:path arrowok="t"/>
                  <v:fill opacity="6553f" type="solid"/>
                </v:shape>
                <v:shape style="position:absolute;left:1126;top:223;width:6012;height:860" type="#_x0000_t202" id="docshape353" filled="false" stroked="false">
                  <v:textbox inset="0,0,0,0">
                    <w:txbxContent>
                      <w:p>
                        <w:pPr>
                          <w:spacing w:line="247" w:lineRule="auto" w:before="91"/>
                          <w:ind w:left="221" w:right="631" w:firstLine="0"/>
                          <w:jc w:val="left"/>
                          <w:rPr>
                            <w:sz w:val="16"/>
                          </w:rPr>
                        </w:pPr>
                        <w:r>
                          <w:rPr>
                            <w:color w:val="231F20"/>
                            <w:sz w:val="16"/>
                          </w:rPr>
                          <w:t>Contextual world knowledge - how do you plan for opportunities for </w:t>
                        </w:r>
                        <w:r>
                          <w:rPr>
                            <w:color w:val="231F20"/>
                            <w:sz w:val="16"/>
                          </w:rPr>
                          <w:t>students to demonstrate greater fluency with world knowledge by drawing on an increasing breadth and depth of content and contexts?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8768">
                <wp:simplePos x="0" y="0"/>
                <wp:positionH relativeFrom="page">
                  <wp:posOffset>715218</wp:posOffset>
                </wp:positionH>
                <wp:positionV relativeFrom="paragraph">
                  <wp:posOffset>769763</wp:posOffset>
                </wp:positionV>
                <wp:extent cx="3817620" cy="600710"/>
                <wp:effectExtent l="0" t="0" r="0" b="0"/>
                <wp:wrapTopAndBottom/>
                <wp:docPr id="383" name="Group 383"/>
                <wp:cNvGraphicFramePr>
                  <a:graphicFrameLocks/>
                </wp:cNvGraphicFramePr>
                <a:graphic>
                  <a:graphicData uri="http://schemas.microsoft.com/office/word/2010/wordprocessingGroup">
                    <wpg:wgp>
                      <wpg:cNvPr id="383" name="Group 383"/>
                      <wpg:cNvGrpSpPr/>
                      <wpg:grpSpPr>
                        <a:xfrm>
                          <a:off x="0" y="0"/>
                          <a:ext cx="3817620" cy="600710"/>
                          <a:chExt cx="3817620" cy="600710"/>
                        </a:xfrm>
                      </wpg:grpSpPr>
                      <wps:wsp>
                        <wps:cNvPr id="384" name="Graphic 384"/>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85" name="Textbox 385"/>
                        <wps:cNvSpPr txBox="1"/>
                        <wps:spPr>
                          <a:xfrm>
                            <a:off x="0" y="0"/>
                            <a:ext cx="3817620" cy="600710"/>
                          </a:xfrm>
                          <a:prstGeom prst="rect">
                            <a:avLst/>
                          </a:prstGeom>
                        </wps:spPr>
                        <wps:txbx>
                          <w:txbxContent>
                            <w:p>
                              <w:pPr>
                                <w:spacing w:line="247" w:lineRule="auto" w:before="63"/>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wps:txbx>
                        <wps:bodyPr wrap="square" lIns="0" tIns="0" rIns="0" bIns="0" rtlCol="0">
                          <a:noAutofit/>
                        </wps:bodyPr>
                      </wps:wsp>
                    </wpg:wgp>
                  </a:graphicData>
                </a:graphic>
              </wp:anchor>
            </w:drawing>
          </mc:Choice>
          <mc:Fallback>
            <w:pict>
              <v:group style="position:absolute;margin-left:56.316399pt;margin-top:60.611298pt;width:300.6pt;height:47.3pt;mso-position-horizontal-relative:page;mso-position-vertical-relative:paragraph;z-index:-15667712;mso-wrap-distance-left:0;mso-wrap-distance-right:0" id="docshapegroup354" coordorigin="1126,1212" coordsize="6012,946">
                <v:shape style="position:absolute;left:1126;top:1212;width:6012;height:946" id="docshape355" coordorigin="1126,1212" coordsize="6012,946" path="m6785,1212l1126,1212,1126,2158,6796,2158,7138,1685,6785,1212xe" filled="true" fillcolor="#42479d" stroked="false">
                  <v:path arrowok="t"/>
                  <v:fill opacity="6553f" type="solid"/>
                </v:shape>
                <v:shape style="position:absolute;left:1126;top:1212;width:6012;height:946" type="#_x0000_t202" id="docshape356" filled="false" stroked="false">
                  <v:textbox inset="0,0,0,0">
                    <w:txbxContent>
                      <w:p>
                        <w:pPr>
                          <w:spacing w:line="247" w:lineRule="auto" w:before="63"/>
                          <w:ind w:left="221" w:right="631" w:firstLine="0"/>
                          <w:jc w:val="left"/>
                          <w:rPr>
                            <w:sz w:val="16"/>
                          </w:rPr>
                        </w:pPr>
                        <w:r>
                          <w:rPr>
                            <w:color w:val="231F20"/>
                            <w:sz w:val="16"/>
                          </w:rPr>
                          <w:t>Geographical understanding - how do you plan for opportunities for students to</w:t>
                        </w:r>
                        <w:r>
                          <w:rPr>
                            <w:color w:val="231F20"/>
                            <w:spacing w:val="26"/>
                            <w:sz w:val="16"/>
                          </w:rPr>
                          <w:t> </w:t>
                        </w:r>
                        <w:r>
                          <w:rPr>
                            <w:color w:val="231F20"/>
                            <w:sz w:val="16"/>
                          </w:rPr>
                          <w:t>demonstrate</w:t>
                        </w:r>
                        <w:r>
                          <w:rPr>
                            <w:color w:val="231F20"/>
                            <w:spacing w:val="26"/>
                            <w:sz w:val="16"/>
                          </w:rPr>
                          <w:t> </w:t>
                        </w:r>
                        <w:r>
                          <w:rPr>
                            <w:color w:val="231F20"/>
                            <w:sz w:val="16"/>
                          </w:rPr>
                          <w:t>that</w:t>
                        </w:r>
                        <w:r>
                          <w:rPr>
                            <w:color w:val="231F20"/>
                            <w:spacing w:val="26"/>
                            <w:sz w:val="16"/>
                          </w:rPr>
                          <w:t> </w:t>
                        </w:r>
                        <w:r>
                          <w:rPr>
                            <w:color w:val="231F20"/>
                            <w:sz w:val="16"/>
                          </w:rPr>
                          <w:t>they</w:t>
                        </w:r>
                        <w:r>
                          <w:rPr>
                            <w:color w:val="231F20"/>
                            <w:spacing w:val="26"/>
                            <w:sz w:val="16"/>
                          </w:rPr>
                          <w:t> </w:t>
                        </w:r>
                        <w:r>
                          <w:rPr>
                            <w:color w:val="231F20"/>
                            <w:sz w:val="16"/>
                          </w:rPr>
                          <w:t>can</w:t>
                        </w:r>
                        <w:r>
                          <w:rPr>
                            <w:color w:val="231F20"/>
                            <w:spacing w:val="26"/>
                            <w:sz w:val="16"/>
                          </w:rPr>
                          <w:t> </w:t>
                        </w:r>
                        <w:r>
                          <w:rPr>
                            <w:color w:val="231F20"/>
                            <w:sz w:val="16"/>
                          </w:rPr>
                          <w:t>make</w:t>
                        </w:r>
                        <w:r>
                          <w:rPr>
                            <w:color w:val="231F20"/>
                            <w:spacing w:val="26"/>
                            <w:sz w:val="16"/>
                          </w:rPr>
                          <w:t> </w:t>
                        </w:r>
                        <w:r>
                          <w:rPr>
                            <w:color w:val="231F20"/>
                            <w:sz w:val="16"/>
                          </w:rPr>
                          <w:t>greater</w:t>
                        </w:r>
                        <w:r>
                          <w:rPr>
                            <w:color w:val="231F20"/>
                            <w:spacing w:val="26"/>
                            <w:sz w:val="16"/>
                          </w:rPr>
                          <w:t> </w:t>
                        </w:r>
                        <w:r>
                          <w:rPr>
                            <w:color w:val="231F20"/>
                            <w:sz w:val="16"/>
                          </w:rPr>
                          <w:t>sense</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world,</w:t>
                        </w:r>
                        <w:r>
                          <w:rPr>
                            <w:color w:val="231F20"/>
                            <w:spacing w:val="26"/>
                            <w:sz w:val="16"/>
                          </w:rPr>
                          <w:t> </w:t>
                        </w:r>
                        <w:r>
                          <w:rPr>
                            <w:color w:val="231F20"/>
                            <w:sz w:val="16"/>
                          </w:rPr>
                          <w:t>organising and</w:t>
                        </w:r>
                        <w:r>
                          <w:rPr>
                            <w:color w:val="231F20"/>
                            <w:spacing w:val="-2"/>
                            <w:sz w:val="16"/>
                          </w:rPr>
                          <w:t> </w:t>
                        </w:r>
                        <w:r>
                          <w:rPr>
                            <w:color w:val="231F20"/>
                            <w:sz w:val="16"/>
                          </w:rPr>
                          <w:t>connecting</w:t>
                        </w:r>
                        <w:r>
                          <w:rPr>
                            <w:color w:val="231F20"/>
                            <w:spacing w:val="-2"/>
                            <w:sz w:val="16"/>
                          </w:rPr>
                          <w:t> </w:t>
                        </w:r>
                        <w:r>
                          <w:rPr>
                            <w:color w:val="231F20"/>
                            <w:sz w:val="16"/>
                          </w:rPr>
                          <w:t>more</w:t>
                        </w:r>
                        <w:r>
                          <w:rPr>
                            <w:color w:val="231F20"/>
                            <w:spacing w:val="-2"/>
                            <w:sz w:val="16"/>
                          </w:rPr>
                          <w:t> </w:t>
                        </w:r>
                        <w:r>
                          <w:rPr>
                            <w:color w:val="231F20"/>
                            <w:sz w:val="16"/>
                          </w:rPr>
                          <w:t>complex</w:t>
                        </w:r>
                        <w:r>
                          <w:rPr>
                            <w:color w:val="231F20"/>
                            <w:spacing w:val="-2"/>
                            <w:sz w:val="16"/>
                          </w:rPr>
                          <w:t> </w:t>
                        </w:r>
                        <w:r>
                          <w:rPr>
                            <w:color w:val="231F20"/>
                            <w:sz w:val="16"/>
                          </w:rPr>
                          <w:t>information</w:t>
                        </w:r>
                        <w:r>
                          <w:rPr>
                            <w:color w:val="231F20"/>
                            <w:spacing w:val="-2"/>
                            <w:sz w:val="16"/>
                          </w:rPr>
                          <w:t> </w:t>
                        </w:r>
                        <w:r>
                          <w:rPr>
                            <w:color w:val="231F20"/>
                            <w:sz w:val="16"/>
                          </w:rPr>
                          <w:t>about</w:t>
                        </w:r>
                        <w:r>
                          <w:rPr>
                            <w:color w:val="231F20"/>
                            <w:spacing w:val="-2"/>
                            <w:sz w:val="16"/>
                          </w:rPr>
                          <w:t> </w:t>
                        </w:r>
                        <w:r>
                          <w:rPr>
                            <w:color w:val="231F20"/>
                            <w:sz w:val="16"/>
                          </w:rPr>
                          <w:t>people,</w:t>
                        </w:r>
                        <w:r>
                          <w:rPr>
                            <w:color w:val="231F20"/>
                            <w:spacing w:val="-2"/>
                            <w:sz w:val="16"/>
                          </w:rPr>
                          <w:t> </w:t>
                        </w:r>
                        <w:r>
                          <w:rPr>
                            <w:color w:val="231F20"/>
                            <w:sz w:val="16"/>
                          </w:rPr>
                          <w:t>places,</w:t>
                        </w:r>
                        <w:r>
                          <w:rPr>
                            <w:color w:val="231F20"/>
                            <w:spacing w:val="-2"/>
                            <w:sz w:val="16"/>
                          </w:rPr>
                          <w:t> </w:t>
                        </w:r>
                        <w:r>
                          <w:rPr>
                            <w:color w:val="231F20"/>
                            <w:sz w:val="16"/>
                          </w:rPr>
                          <w:t>processes</w:t>
                        </w:r>
                        <w:r>
                          <w:rPr>
                            <w:color w:val="231F20"/>
                            <w:spacing w:val="-2"/>
                            <w:sz w:val="16"/>
                          </w:rPr>
                          <w:t> </w:t>
                        </w:r>
                        <w:r>
                          <w:rPr>
                            <w:color w:val="231F20"/>
                            <w:sz w:val="16"/>
                          </w:rPr>
                          <w:t>and </w:t>
                        </w:r>
                        <w:r>
                          <w:rPr>
                            <w:color w:val="231F20"/>
                            <w:spacing w:val="-2"/>
                            <w:sz w:val="16"/>
                          </w:rPr>
                          <w:t>environments?</w:t>
                        </w:r>
                      </w:p>
                    </w:txbxContent>
                  </v:textbox>
                  <w10:wrap type="none"/>
                </v:shape>
                <w10:wrap type="topAndBottom"/>
              </v:group>
            </w:pict>
          </mc:Fallback>
        </mc:AlternateContent>
      </w:r>
      <w:r>
        <w:rPr/>
        <mc:AlternateContent>
          <mc:Choice Requires="wps">
            <w:drawing>
              <wp:anchor distT="0" distB="0" distL="0" distR="0" allowOverlap="1" layoutInCell="1" locked="0" behindDoc="1" simplePos="0" relativeHeight="487649280">
                <wp:simplePos x="0" y="0"/>
                <wp:positionH relativeFrom="page">
                  <wp:posOffset>715218</wp:posOffset>
                </wp:positionH>
                <wp:positionV relativeFrom="paragraph">
                  <wp:posOffset>1497557</wp:posOffset>
                </wp:positionV>
                <wp:extent cx="3817620" cy="600710"/>
                <wp:effectExtent l="0" t="0" r="0" b="0"/>
                <wp:wrapTopAndBottom/>
                <wp:docPr id="386" name="Group 386"/>
                <wp:cNvGraphicFramePr>
                  <a:graphicFrameLocks/>
                </wp:cNvGraphicFramePr>
                <a:graphic>
                  <a:graphicData uri="http://schemas.microsoft.com/office/word/2010/wordprocessingGroup">
                    <wpg:wgp>
                      <wpg:cNvPr id="386" name="Group 386"/>
                      <wpg:cNvGrpSpPr/>
                      <wpg:grpSpPr>
                        <a:xfrm>
                          <a:off x="0" y="0"/>
                          <a:ext cx="3817620" cy="600710"/>
                          <a:chExt cx="3817620" cy="600710"/>
                        </a:xfrm>
                      </wpg:grpSpPr>
                      <wps:wsp>
                        <wps:cNvPr id="387" name="Graphic 387"/>
                        <wps:cNvSpPr/>
                        <wps:spPr>
                          <a:xfrm>
                            <a:off x="0" y="0"/>
                            <a:ext cx="3817620" cy="600710"/>
                          </a:xfrm>
                          <a:custGeom>
                            <a:avLst/>
                            <a:gdLst/>
                            <a:ahLst/>
                            <a:cxnLst/>
                            <a:rect l="l" t="t" r="r" b="b"/>
                            <a:pathLst>
                              <a:path w="3817620" h="600710">
                                <a:moveTo>
                                  <a:pt x="3593287" y="0"/>
                                </a:moveTo>
                                <a:lnTo>
                                  <a:pt x="0" y="0"/>
                                </a:lnTo>
                                <a:lnTo>
                                  <a:pt x="0" y="600595"/>
                                </a:lnTo>
                                <a:lnTo>
                                  <a:pt x="3599954" y="600595"/>
                                </a:lnTo>
                                <a:lnTo>
                                  <a:pt x="3817467" y="300291"/>
                                </a:lnTo>
                                <a:lnTo>
                                  <a:pt x="3593287" y="0"/>
                                </a:lnTo>
                                <a:close/>
                              </a:path>
                            </a:pathLst>
                          </a:custGeom>
                          <a:solidFill>
                            <a:srgbClr val="42479D">
                              <a:alpha val="9999"/>
                            </a:srgbClr>
                          </a:solidFill>
                        </wps:spPr>
                        <wps:bodyPr wrap="square" lIns="0" tIns="0" rIns="0" bIns="0" rtlCol="0">
                          <a:prstTxWarp prst="textNoShape">
                            <a:avLst/>
                          </a:prstTxWarp>
                          <a:noAutofit/>
                        </wps:bodyPr>
                      </wps:wsp>
                      <wps:wsp>
                        <wps:cNvPr id="388" name="Textbox 388"/>
                        <wps:cNvSpPr txBox="1"/>
                        <wps:spPr>
                          <a:xfrm>
                            <a:off x="0" y="0"/>
                            <a:ext cx="3817620" cy="600710"/>
                          </a:xfrm>
                          <a:prstGeom prst="rect">
                            <a:avLst/>
                          </a:prstGeom>
                        </wps:spPr>
                        <wps:txbx>
                          <w:txbxContent>
                            <w:p>
                              <w:pPr>
                                <w:spacing w:line="247" w:lineRule="auto" w:before="69"/>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wps:txbx>
                        <wps:bodyPr wrap="square" lIns="0" tIns="0" rIns="0" bIns="0" rtlCol="0">
                          <a:noAutofit/>
                        </wps:bodyPr>
                      </wps:wsp>
                    </wpg:wgp>
                  </a:graphicData>
                </a:graphic>
              </wp:anchor>
            </w:drawing>
          </mc:Choice>
          <mc:Fallback>
            <w:pict>
              <v:group style="position:absolute;margin-left:56.316399pt;margin-top:117.9179pt;width:300.6pt;height:47.3pt;mso-position-horizontal-relative:page;mso-position-vertical-relative:paragraph;z-index:-15667200;mso-wrap-distance-left:0;mso-wrap-distance-right:0" id="docshapegroup357" coordorigin="1126,2358" coordsize="6012,946">
                <v:shape style="position:absolute;left:1126;top:2358;width:6012;height:946" id="docshape358" coordorigin="1126,2358" coordsize="6012,946" path="m6785,2358l1126,2358,1126,3304,6796,3304,7138,2831,6785,2358xe" filled="true" fillcolor="#42479d" stroked="false">
                  <v:path arrowok="t"/>
                  <v:fill opacity="6553f" type="solid"/>
                </v:shape>
                <v:shape style="position:absolute;left:1126;top:2358;width:6012;height:946" type="#_x0000_t202" id="docshape359" filled="false" stroked="false">
                  <v:textbox inset="0,0,0,0">
                    <w:txbxContent>
                      <w:p>
                        <w:pPr>
                          <w:spacing w:line="247" w:lineRule="auto" w:before="69"/>
                          <w:ind w:left="221" w:right="939" w:firstLine="0"/>
                          <w:jc w:val="left"/>
                          <w:rPr>
                            <w:sz w:val="16"/>
                          </w:rPr>
                        </w:pPr>
                        <w:r>
                          <w:rPr>
                            <w:color w:val="231F20"/>
                            <w:sz w:val="16"/>
                          </w:rPr>
                          <w:t>Competence in geographical enquiry and skills - how do you plan for opportunities for students to demonstrate increasing range and accuracy</w:t>
                        </w:r>
                        <w:r>
                          <w:rPr>
                            <w:color w:val="231F20"/>
                            <w:spacing w:val="40"/>
                            <w:sz w:val="16"/>
                          </w:rPr>
                          <w:t> </w:t>
                        </w:r>
                        <w:r>
                          <w:rPr>
                            <w:color w:val="231F20"/>
                            <w:sz w:val="16"/>
                          </w:rPr>
                          <w:t>of investigative skills, with advancing ability to select and apply these </w:t>
                        </w:r>
                        <w:r>
                          <w:rPr>
                            <w:color w:val="231F20"/>
                            <w:sz w:val="16"/>
                          </w:rPr>
                          <w:t>with increasing independence to geographical enquiry?</w:t>
                        </w:r>
                      </w:p>
                    </w:txbxContent>
                  </v:textbox>
                  <w10:wrap type="none"/>
                </v:shape>
                <w10:wrap type="topAndBottom"/>
              </v:group>
            </w:pict>
          </mc:Fallback>
        </mc:AlternateContent>
      </w:r>
    </w:p>
    <w:p>
      <w:pPr>
        <w:pStyle w:val="BodyText"/>
        <w:rPr>
          <w:sz w:val="9"/>
        </w:rPr>
      </w:pPr>
    </w:p>
    <w:p>
      <w:pPr>
        <w:pStyle w:val="BodyText"/>
        <w:spacing w:before="2"/>
        <w:rPr>
          <w:sz w:val="15"/>
        </w:rPr>
      </w:pPr>
    </w:p>
    <w:p>
      <w:pPr>
        <w:pStyle w:val="BodyText"/>
        <w:spacing w:line="247" w:lineRule="auto" w:before="223"/>
        <w:ind w:left="1132" w:right="1254"/>
      </w:pPr>
      <w:r>
        <w:rPr>
          <w:color w:val="231F20"/>
        </w:rPr>
        <w:t>Fig</w:t>
      </w:r>
      <w:r>
        <w:rPr>
          <w:color w:val="231F20"/>
          <w:spacing w:val="-4"/>
        </w:rPr>
        <w:t> </w:t>
      </w:r>
      <w:r>
        <w:rPr>
          <w:color w:val="231F20"/>
        </w:rPr>
        <w:t>11</w:t>
      </w:r>
      <w:r>
        <w:rPr>
          <w:color w:val="231F20"/>
          <w:spacing w:val="-4"/>
        </w:rPr>
        <w:t> </w:t>
      </w:r>
      <w:r>
        <w:rPr>
          <w:color w:val="231F20"/>
        </w:rPr>
        <w:t>Interconnecting</w:t>
      </w:r>
      <w:r>
        <w:rPr>
          <w:color w:val="231F20"/>
          <w:spacing w:val="-4"/>
        </w:rPr>
        <w:t> </w:t>
      </w:r>
      <w:r>
        <w:rPr>
          <w:color w:val="231F20"/>
        </w:rPr>
        <w:t>unit</w:t>
      </w:r>
      <w:r>
        <w:rPr>
          <w:color w:val="231F20"/>
          <w:spacing w:val="-4"/>
        </w:rPr>
        <w:t> </w:t>
      </w:r>
      <w:r>
        <w:rPr>
          <w:color w:val="231F20"/>
        </w:rPr>
        <w:t>topics</w:t>
      </w:r>
      <w:r>
        <w:rPr>
          <w:color w:val="231F20"/>
          <w:spacing w:val="-4"/>
        </w:rPr>
        <w:t> </w:t>
      </w:r>
      <w:r>
        <w:rPr>
          <w:color w:val="231F20"/>
        </w:rPr>
        <w:t>with</w:t>
      </w:r>
      <w:r>
        <w:rPr>
          <w:color w:val="231F20"/>
          <w:spacing w:val="-4"/>
        </w:rPr>
        <w:t> </w:t>
      </w:r>
      <w:r>
        <w:rPr>
          <w:color w:val="231F20"/>
        </w:rPr>
        <w:t>progression</w:t>
      </w:r>
      <w:r>
        <w:rPr>
          <w:color w:val="231F20"/>
          <w:spacing w:val="-4"/>
        </w:rPr>
        <w:t> </w:t>
      </w:r>
      <w:r>
        <w:rPr>
          <w:color w:val="231F20"/>
        </w:rPr>
        <w:t>strands</w:t>
      </w:r>
      <w:r>
        <w:rPr>
          <w:color w:val="231F20"/>
          <w:spacing w:val="-4"/>
        </w:rPr>
        <w:t> </w:t>
      </w:r>
      <w:r>
        <w:rPr>
          <w:color w:val="231F20"/>
        </w:rPr>
        <w:t>at</w:t>
      </w:r>
      <w:r>
        <w:rPr>
          <w:color w:val="231F20"/>
          <w:spacing w:val="-4"/>
        </w:rPr>
        <w:t> </w:t>
      </w:r>
      <w:r>
        <w:rPr>
          <w:color w:val="231F20"/>
        </w:rPr>
        <w:t>KS3</w:t>
      </w:r>
      <w:r>
        <w:rPr>
          <w:color w:val="231F20"/>
          <w:spacing w:val="-4"/>
        </w:rPr>
        <w:t> </w:t>
      </w:r>
      <w:r>
        <w:rPr>
          <w:color w:val="231F20"/>
        </w:rPr>
        <w:t>Source</w:t>
      </w:r>
      <w:r>
        <w:rPr>
          <w:color w:val="231F20"/>
          <w:spacing w:val="-4"/>
        </w:rPr>
        <w:t> </w:t>
      </w:r>
      <w:r>
        <w:rPr>
          <w:color w:val="231F20"/>
        </w:rPr>
        <w:t>:</w:t>
      </w:r>
      <w:r>
        <w:rPr>
          <w:color w:val="231F20"/>
          <w:spacing w:val="-4"/>
        </w:rPr>
        <w:t> </w:t>
      </w:r>
      <w:r>
        <w:rPr>
          <w:color w:val="231F20"/>
        </w:rPr>
        <w:t>Gardner,</w:t>
      </w:r>
      <w:r>
        <w:rPr>
          <w:color w:val="231F20"/>
          <w:spacing w:val="-4"/>
        </w:rPr>
        <w:t> </w:t>
      </w:r>
      <w:r>
        <w:rPr>
          <w:color w:val="231F20"/>
        </w:rPr>
        <w:t>D</w:t>
      </w:r>
      <w:r>
        <w:rPr>
          <w:color w:val="231F20"/>
          <w:spacing w:val="-4"/>
        </w:rPr>
        <w:t> </w:t>
      </w:r>
      <w:r>
        <w:rPr>
          <w:color w:val="231F20"/>
        </w:rPr>
        <w:t>(2021)</w:t>
      </w:r>
      <w:r>
        <w:rPr>
          <w:color w:val="231F20"/>
          <w:spacing w:val="-4"/>
        </w:rPr>
        <w:t> </w:t>
      </w:r>
      <w:r>
        <w:rPr>
          <w:color w:val="231F20"/>
        </w:rPr>
        <w:t>Planning</w:t>
      </w:r>
      <w:r>
        <w:rPr>
          <w:color w:val="231F20"/>
          <w:spacing w:val="-4"/>
        </w:rPr>
        <w:t> </w:t>
      </w:r>
      <w:r>
        <w:rPr>
          <w:color w:val="231F20"/>
        </w:rPr>
        <w:t>your</w:t>
      </w:r>
      <w:r>
        <w:rPr>
          <w:color w:val="231F20"/>
          <w:spacing w:val="-4"/>
        </w:rPr>
        <w:t> </w:t>
      </w:r>
      <w:r>
        <w:rPr>
          <w:color w:val="231F20"/>
        </w:rPr>
        <w:t>coher- ent 11-16 geography curriculum: a design toolkit, GA, p46</w:t>
      </w:r>
    </w:p>
    <w:p>
      <w:pPr>
        <w:spacing w:after="0" w:line="247" w:lineRule="auto"/>
        <w:sectPr>
          <w:footerReference w:type="even" r:id="rId128"/>
          <w:pgSz w:w="11910" w:h="16840"/>
          <w:pgMar w:header="0" w:footer="0" w:top="740" w:bottom="280" w:left="0" w:right="0"/>
        </w:sectPr>
      </w:pPr>
    </w:p>
    <w:p>
      <w:pPr>
        <w:pStyle w:val="BodyText"/>
        <w:rPr>
          <w:sz w:val="28"/>
        </w:rPr>
      </w:pPr>
    </w:p>
    <w:p>
      <w:pPr>
        <w:pStyle w:val="BodyText"/>
        <w:rPr>
          <w:sz w:val="28"/>
        </w:rPr>
      </w:pPr>
    </w:p>
    <w:p>
      <w:pPr>
        <w:pStyle w:val="BodyText"/>
        <w:spacing w:before="272"/>
        <w:rPr>
          <w:sz w:val="28"/>
        </w:rPr>
      </w:pPr>
    </w:p>
    <w:p>
      <w:pPr>
        <w:pStyle w:val="Heading4"/>
        <w:ind w:left="1057"/>
      </w:pPr>
      <w:r>
        <w:rPr>
          <w:color w:val="231F20"/>
        </w:rPr>
        <w:t>Recording</w:t>
      </w:r>
      <w:r>
        <w:rPr>
          <w:color w:val="231F20"/>
          <w:spacing w:val="18"/>
        </w:rPr>
        <w:t> </w:t>
      </w:r>
      <w:r>
        <w:rPr>
          <w:color w:val="231F20"/>
        </w:rPr>
        <w:t>your</w:t>
      </w:r>
      <w:r>
        <w:rPr>
          <w:color w:val="231F20"/>
          <w:spacing w:val="18"/>
        </w:rPr>
        <w:t> </w:t>
      </w:r>
      <w:r>
        <w:rPr>
          <w:color w:val="231F20"/>
        </w:rPr>
        <w:t>starting</w:t>
      </w:r>
      <w:r>
        <w:rPr>
          <w:color w:val="231F20"/>
          <w:spacing w:val="18"/>
        </w:rPr>
        <w:t> </w:t>
      </w:r>
      <w:r>
        <w:rPr>
          <w:color w:val="231F20"/>
          <w:spacing w:val="-2"/>
        </w:rPr>
        <w:t>point</w:t>
      </w:r>
    </w:p>
    <w:p>
      <w:pPr>
        <w:pStyle w:val="BodyText"/>
        <w:spacing w:line="247" w:lineRule="auto" w:before="251"/>
        <w:ind w:left="1057" w:right="1348"/>
      </w:pPr>
      <w:r>
        <w:rPr>
          <w:color w:val="231F20"/>
        </w:rPr>
        <w:t>If your primary feeder schools have developed map skills as part of Key Stages 1 and 2 your new Year 7 students should already be able to do the basics, but you will need to find out. This is why many secondary schools have a skills unit of work at the beginning of year 7. Paula Owens has produced a progression framework for map skills for primary schools, in ‘Teaching map skills to inspire a sense of place and adventure - planning for progress from 5-11 years’,</w:t>
      </w:r>
      <w:r>
        <w:rPr>
          <w:color w:val="231F20"/>
          <w:spacing w:val="-1"/>
        </w:rPr>
        <w:t> </w:t>
      </w:r>
      <w:r>
        <w:rPr>
          <w:color w:val="231F20"/>
        </w:rPr>
        <w:t>published</w:t>
      </w:r>
      <w:r>
        <w:rPr>
          <w:color w:val="231F20"/>
          <w:spacing w:val="-1"/>
        </w:rPr>
        <w:t> </w:t>
      </w:r>
      <w:r>
        <w:rPr>
          <w:color w:val="231F20"/>
        </w:rPr>
        <w:t>by</w:t>
      </w:r>
      <w:r>
        <w:rPr>
          <w:color w:val="231F20"/>
          <w:spacing w:val="-1"/>
        </w:rPr>
        <w:t> </w:t>
      </w:r>
      <w:r>
        <w:rPr>
          <w:color w:val="231F20"/>
        </w:rPr>
        <w:t>the</w:t>
      </w:r>
      <w:r>
        <w:rPr>
          <w:color w:val="231F20"/>
          <w:spacing w:val="-1"/>
        </w:rPr>
        <w:t> </w:t>
      </w:r>
      <w:r>
        <w:rPr>
          <w:color w:val="231F20"/>
        </w:rPr>
        <w:t>Ordnance</w:t>
      </w:r>
      <w:r>
        <w:rPr>
          <w:color w:val="231F20"/>
          <w:spacing w:val="-1"/>
        </w:rPr>
        <w:t> </w:t>
      </w:r>
      <w:r>
        <w:rPr>
          <w:color w:val="231F20"/>
        </w:rPr>
        <w:t>Survey.</w:t>
      </w:r>
      <w:r>
        <w:rPr>
          <w:color w:val="231F20"/>
          <w:spacing w:val="55"/>
        </w:rPr>
        <w:t> </w:t>
      </w:r>
      <w:r>
        <w:rPr>
          <w:color w:val="231F20"/>
        </w:rPr>
        <w:t>It</w:t>
      </w:r>
      <w:r>
        <w:rPr>
          <w:color w:val="231F20"/>
          <w:spacing w:val="-1"/>
        </w:rPr>
        <w:t> </w:t>
      </w:r>
      <w:r>
        <w:rPr>
          <w:color w:val="231F20"/>
        </w:rPr>
        <w:t>will</w:t>
      </w:r>
      <w:r>
        <w:rPr>
          <w:color w:val="231F20"/>
          <w:spacing w:val="-1"/>
        </w:rPr>
        <w:t> </w:t>
      </w:r>
      <w:r>
        <w:rPr>
          <w:color w:val="231F20"/>
        </w:rPr>
        <w:t>be</w:t>
      </w:r>
      <w:r>
        <w:rPr>
          <w:color w:val="231F20"/>
          <w:spacing w:val="-1"/>
        </w:rPr>
        <w:t> </w:t>
      </w:r>
      <w:r>
        <w:rPr>
          <w:color w:val="231F20"/>
        </w:rPr>
        <w:t>useful</w:t>
      </w:r>
      <w:r>
        <w:rPr>
          <w:color w:val="231F20"/>
          <w:spacing w:val="-1"/>
        </w:rPr>
        <w:t> </w:t>
      </w:r>
      <w:r>
        <w:rPr>
          <w:color w:val="231F20"/>
        </w:rPr>
        <w:t>to</w:t>
      </w:r>
      <w:r>
        <w:rPr>
          <w:color w:val="231F20"/>
          <w:spacing w:val="-1"/>
        </w:rPr>
        <w:t> </w:t>
      </w:r>
      <w:r>
        <w:rPr>
          <w:color w:val="231F20"/>
        </w:rPr>
        <w:t>look</w:t>
      </w:r>
      <w:r>
        <w:rPr>
          <w:color w:val="231F20"/>
          <w:spacing w:val="-1"/>
        </w:rPr>
        <w:t> </w:t>
      </w:r>
      <w:r>
        <w:rPr>
          <w:color w:val="231F20"/>
        </w:rPr>
        <w:t>at</w:t>
      </w:r>
      <w:r>
        <w:rPr>
          <w:color w:val="231F20"/>
          <w:spacing w:val="-1"/>
        </w:rPr>
        <w:t> </w:t>
      </w:r>
      <w:r>
        <w:rPr>
          <w:color w:val="231F20"/>
        </w:rPr>
        <w:t>this</w:t>
      </w:r>
      <w:r>
        <w:rPr>
          <w:color w:val="231F20"/>
          <w:spacing w:val="-1"/>
        </w:rPr>
        <w:t> </w:t>
      </w:r>
      <w:r>
        <w:rPr>
          <w:color w:val="231F20"/>
        </w:rPr>
        <w:t>and</w:t>
      </w:r>
      <w:r>
        <w:rPr>
          <w:color w:val="231F20"/>
          <w:spacing w:val="-1"/>
        </w:rPr>
        <w:t> </w:t>
      </w:r>
      <w:r>
        <w:rPr>
          <w:color w:val="231F20"/>
        </w:rPr>
        <w:t>ensure</w:t>
      </w:r>
      <w:r>
        <w:rPr>
          <w:color w:val="231F20"/>
          <w:spacing w:val="-1"/>
        </w:rPr>
        <w:t> </w:t>
      </w:r>
      <w:r>
        <w:rPr>
          <w:color w:val="231F20"/>
        </w:rPr>
        <w:t>early</w:t>
      </w:r>
      <w:r>
        <w:rPr>
          <w:color w:val="231F20"/>
          <w:spacing w:val="-1"/>
        </w:rPr>
        <w:t> </w:t>
      </w:r>
      <w:r>
        <w:rPr>
          <w:color w:val="231F20"/>
        </w:rPr>
        <w:t>in</w:t>
      </w:r>
      <w:r>
        <w:rPr>
          <w:color w:val="231F20"/>
          <w:spacing w:val="-1"/>
        </w:rPr>
        <w:t> </w:t>
      </w:r>
      <w:r>
        <w:rPr>
          <w:color w:val="231F20"/>
        </w:rPr>
        <w:t>year</w:t>
      </w:r>
      <w:r>
        <w:rPr>
          <w:color w:val="231F20"/>
          <w:spacing w:val="-1"/>
        </w:rPr>
        <w:t> </w:t>
      </w:r>
      <w:r>
        <w:rPr>
          <w:color w:val="231F20"/>
        </w:rPr>
        <w:t>7</w:t>
      </w:r>
      <w:r>
        <w:rPr>
          <w:color w:val="231F20"/>
          <w:spacing w:val="-1"/>
        </w:rPr>
        <w:t> </w:t>
      </w:r>
      <w:r>
        <w:rPr>
          <w:color w:val="231F20"/>
        </w:rPr>
        <w:t>your</w:t>
      </w:r>
      <w:r>
        <w:rPr>
          <w:color w:val="231F20"/>
          <w:spacing w:val="-1"/>
        </w:rPr>
        <w:t> </w:t>
      </w:r>
      <w:r>
        <w:rPr>
          <w:color w:val="231F20"/>
        </w:rPr>
        <w:t>pupils</w:t>
      </w:r>
      <w:r>
        <w:rPr>
          <w:color w:val="231F20"/>
          <w:spacing w:val="-1"/>
        </w:rPr>
        <w:t> </w:t>
      </w:r>
      <w:r>
        <w:rPr>
          <w:color w:val="231F20"/>
        </w:rPr>
        <w:t>have a good grasp of the skills outlined here.</w:t>
      </w:r>
    </w:p>
    <w:p>
      <w:pPr>
        <w:pStyle w:val="BodyText"/>
        <w:spacing w:before="15"/>
      </w:pPr>
    </w:p>
    <w:p>
      <w:pPr>
        <w:pStyle w:val="BodyText"/>
        <w:spacing w:line="247" w:lineRule="auto"/>
        <w:ind w:left="1057" w:right="1465"/>
      </w:pPr>
      <w:r>
        <w:rPr/>
        <mc:AlternateContent>
          <mc:Choice Requires="wps">
            <w:drawing>
              <wp:anchor distT="0" distB="0" distL="0" distR="0" allowOverlap="1" layoutInCell="1" locked="0" behindDoc="0" simplePos="0" relativeHeight="15793152">
                <wp:simplePos x="0" y="0"/>
                <wp:positionH relativeFrom="page">
                  <wp:posOffset>671268</wp:posOffset>
                </wp:positionH>
                <wp:positionV relativeFrom="paragraph">
                  <wp:posOffset>153173</wp:posOffset>
                </wp:positionV>
                <wp:extent cx="5946140" cy="6350"/>
                <wp:effectExtent l="0" t="0" r="0" b="0"/>
                <wp:wrapNone/>
                <wp:docPr id="397" name="Group 397"/>
                <wp:cNvGraphicFramePr>
                  <a:graphicFrameLocks/>
                </wp:cNvGraphicFramePr>
                <a:graphic>
                  <a:graphicData uri="http://schemas.microsoft.com/office/word/2010/wordprocessingGroup">
                    <wpg:wgp>
                      <wpg:cNvPr id="397" name="Group 397"/>
                      <wpg:cNvGrpSpPr/>
                      <wpg:grpSpPr>
                        <a:xfrm>
                          <a:off x="0" y="0"/>
                          <a:ext cx="5946140" cy="6350"/>
                          <a:chExt cx="5946140" cy="6350"/>
                        </a:xfrm>
                      </wpg:grpSpPr>
                      <wps:wsp>
                        <wps:cNvPr id="398" name="Graphic 398"/>
                        <wps:cNvSpPr/>
                        <wps:spPr>
                          <a:xfrm>
                            <a:off x="-10" y="3"/>
                            <a:ext cx="5946140" cy="6350"/>
                          </a:xfrm>
                          <a:custGeom>
                            <a:avLst/>
                            <a:gdLst/>
                            <a:ahLst/>
                            <a:cxnLst/>
                            <a:rect l="l" t="t" r="r" b="b"/>
                            <a:pathLst>
                              <a:path w="5946140" h="6350">
                                <a:moveTo>
                                  <a:pt x="6350" y="3175"/>
                                </a:moveTo>
                                <a:lnTo>
                                  <a:pt x="5422" y="927"/>
                                </a:lnTo>
                                <a:lnTo>
                                  <a:pt x="3175" y="0"/>
                                </a:lnTo>
                                <a:lnTo>
                                  <a:pt x="939" y="927"/>
                                </a:lnTo>
                                <a:lnTo>
                                  <a:pt x="0" y="3175"/>
                                </a:lnTo>
                                <a:lnTo>
                                  <a:pt x="939" y="5422"/>
                                </a:lnTo>
                                <a:lnTo>
                                  <a:pt x="3175" y="6350"/>
                                </a:lnTo>
                                <a:lnTo>
                                  <a:pt x="5422" y="5422"/>
                                </a:lnTo>
                                <a:lnTo>
                                  <a:pt x="6350" y="3175"/>
                                </a:lnTo>
                                <a:close/>
                              </a:path>
                              <a:path w="5946140" h="6350">
                                <a:moveTo>
                                  <a:pt x="5945530" y="3175"/>
                                </a:moveTo>
                                <a:lnTo>
                                  <a:pt x="5944603" y="927"/>
                                </a:lnTo>
                                <a:lnTo>
                                  <a:pt x="5942355" y="0"/>
                                </a:lnTo>
                                <a:lnTo>
                                  <a:pt x="5940120" y="927"/>
                                </a:lnTo>
                                <a:lnTo>
                                  <a:pt x="5939180" y="3175"/>
                                </a:lnTo>
                                <a:lnTo>
                                  <a:pt x="5940120" y="5422"/>
                                </a:lnTo>
                                <a:lnTo>
                                  <a:pt x="5942355" y="6350"/>
                                </a:lnTo>
                                <a:lnTo>
                                  <a:pt x="5944603" y="5422"/>
                                </a:lnTo>
                                <a:lnTo>
                                  <a:pt x="5945530" y="3175"/>
                                </a:lnTo>
                                <a:close/>
                              </a:path>
                            </a:pathLst>
                          </a:custGeom>
                          <a:solidFill>
                            <a:srgbClr val="D7085F"/>
                          </a:solidFill>
                        </wps:spPr>
                        <wps:bodyPr wrap="square" lIns="0" tIns="0" rIns="0" bIns="0" rtlCol="0">
                          <a:prstTxWarp prst="textNoShape">
                            <a:avLst/>
                          </a:prstTxWarp>
                          <a:noAutofit/>
                        </wps:bodyPr>
                      </wps:wsp>
                      <wps:wsp>
                        <wps:cNvPr id="399" name="Graphic 399"/>
                        <wps:cNvSpPr/>
                        <wps:spPr>
                          <a:xfrm>
                            <a:off x="22210" y="3175"/>
                            <a:ext cx="5911215" cy="1270"/>
                          </a:xfrm>
                          <a:custGeom>
                            <a:avLst/>
                            <a:gdLst/>
                            <a:ahLst/>
                            <a:cxnLst/>
                            <a:rect l="l" t="t" r="r" b="b"/>
                            <a:pathLst>
                              <a:path w="5911215" h="0">
                                <a:moveTo>
                                  <a:pt x="0" y="0"/>
                                </a:moveTo>
                                <a:lnTo>
                                  <a:pt x="5910630"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2.855804pt;margin-top:12.060934pt;width:468.2pt;height:.5pt;mso-position-horizontal-relative:page;mso-position-vertical-relative:paragraph;z-index:15793152" id="docshapegroup368" coordorigin="1057,241" coordsize="9364,10">
                <v:shape style="position:absolute;left:1057;top:241;width:9364;height:10" id="docshape369" coordorigin="1057,241" coordsize="9364,10" path="m1067,246l1066,243,1062,241,1059,243,1057,246,1059,250,1062,251,1066,250,1067,246xm10420,246l10419,243,10415,241,10412,243,10410,246,10412,250,10415,251,10419,250,10420,246xe" filled="true" fillcolor="#d7085f" stroked="false">
                  <v:path arrowok="t"/>
                  <v:fill type="solid"/>
                </v:shape>
                <v:line style="position:absolute" from="1092,246" to="10400,246" stroked="true" strokeweight=".5pt" strokecolor="#d7085f">
                  <v:stroke dashstyle="dot"/>
                </v:line>
                <w10:wrap type="none"/>
              </v:group>
            </w:pict>
          </mc:Fallback>
        </mc:AlternateContent>
      </w:r>
      <w:hyperlink r:id="rId132">
        <w:r>
          <w:rPr>
            <w:color w:val="D7085F"/>
            <w:spacing w:val="-2"/>
          </w:rPr>
          <w:t>https://digimapforschools.edina.ac.uk/files/resource-hub/downloads/pupils%20planning%20document-low%20ink%20</w:t>
        </w:r>
      </w:hyperlink>
      <w:r>
        <w:rPr>
          <w:color w:val="D7085F"/>
          <w:spacing w:val="40"/>
        </w:rPr>
        <w:t> </w:t>
      </w:r>
      <w:hyperlink r:id="rId132">
        <w:r>
          <w:rPr>
            <w:color w:val="D7085F"/>
            <w:spacing w:val="-2"/>
            <w:u w:val="dotted" w:color="D7085F"/>
          </w:rPr>
          <w:t>version_2.pdf</w:t>
        </w:r>
      </w:hyperlink>
    </w:p>
    <w:p>
      <w:pPr>
        <w:pStyle w:val="BodyText"/>
      </w:pPr>
    </w:p>
    <w:p>
      <w:pPr>
        <w:pStyle w:val="BodyText"/>
        <w:spacing w:before="218"/>
      </w:pPr>
    </w:p>
    <w:p>
      <w:pPr>
        <w:pStyle w:val="Heading4"/>
        <w:ind w:left="1081"/>
      </w:pPr>
      <w:r>
        <w:rPr>
          <w:color w:val="231F20"/>
        </w:rPr>
        <w:t>Using</w:t>
      </w:r>
      <w:r>
        <w:rPr>
          <w:color w:val="231F20"/>
          <w:spacing w:val="6"/>
        </w:rPr>
        <w:t> </w:t>
      </w:r>
      <w:r>
        <w:rPr>
          <w:color w:val="231F20"/>
        </w:rPr>
        <w:t>the</w:t>
      </w:r>
      <w:r>
        <w:rPr>
          <w:color w:val="231F20"/>
          <w:spacing w:val="6"/>
        </w:rPr>
        <w:t> </w:t>
      </w:r>
      <w:r>
        <w:rPr>
          <w:color w:val="231F20"/>
        </w:rPr>
        <w:t>progression</w:t>
      </w:r>
      <w:r>
        <w:rPr>
          <w:color w:val="231F20"/>
          <w:spacing w:val="7"/>
        </w:rPr>
        <w:t> </w:t>
      </w:r>
      <w:r>
        <w:rPr>
          <w:color w:val="231F20"/>
        </w:rPr>
        <w:t>strands</w:t>
      </w:r>
      <w:r>
        <w:rPr>
          <w:color w:val="231F20"/>
          <w:spacing w:val="6"/>
        </w:rPr>
        <w:t> </w:t>
      </w:r>
      <w:r>
        <w:rPr>
          <w:color w:val="231F20"/>
        </w:rPr>
        <w:t>to</w:t>
      </w:r>
      <w:r>
        <w:rPr>
          <w:color w:val="231F20"/>
          <w:spacing w:val="7"/>
        </w:rPr>
        <w:t> </w:t>
      </w:r>
      <w:r>
        <w:rPr>
          <w:color w:val="231F20"/>
        </w:rPr>
        <w:t>create</w:t>
      </w:r>
      <w:r>
        <w:rPr>
          <w:color w:val="231F20"/>
          <w:spacing w:val="6"/>
        </w:rPr>
        <w:t> </w:t>
      </w:r>
      <w:r>
        <w:rPr>
          <w:color w:val="231F20"/>
        </w:rPr>
        <w:t>your</w:t>
      </w:r>
      <w:r>
        <w:rPr>
          <w:color w:val="231F20"/>
          <w:spacing w:val="7"/>
        </w:rPr>
        <w:t> </w:t>
      </w:r>
      <w:r>
        <w:rPr>
          <w:color w:val="231F20"/>
        </w:rPr>
        <w:t>curriculum</w:t>
      </w:r>
      <w:r>
        <w:rPr>
          <w:color w:val="231F20"/>
          <w:spacing w:val="6"/>
        </w:rPr>
        <w:t> </w:t>
      </w:r>
      <w:r>
        <w:rPr>
          <w:color w:val="231F20"/>
          <w:spacing w:val="-4"/>
        </w:rPr>
        <w:t>plan</w:t>
      </w:r>
    </w:p>
    <w:p>
      <w:pPr>
        <w:pStyle w:val="BodyText"/>
        <w:spacing w:line="247" w:lineRule="auto" w:before="252"/>
        <w:ind w:left="1081" w:right="1465"/>
      </w:pPr>
      <w:r>
        <w:rPr>
          <w:color w:val="231F20"/>
        </w:rPr>
        <w:t>The Key Stage 3 progression framework grid outlined below is a useful device to support your curriculum-making process. It can be used by a geography department to consider how to plan for pupil progress. It can be used</w:t>
      </w:r>
    </w:p>
    <w:p>
      <w:pPr>
        <w:pStyle w:val="BodyText"/>
        <w:spacing w:line="247" w:lineRule="auto" w:before="2"/>
        <w:ind w:left="1081" w:right="1348"/>
      </w:pPr>
      <w:r>
        <w:rPr>
          <w:color w:val="231F20"/>
        </w:rPr>
        <w:t>as a starting point before evolving schemes of work to develop students that can think geographically and work independently. The age-related expectations for an 11-year-old from the GA’s progression framework, are provided for each progression strand or aspect of achievement at the bottom of the grid. The benchmark statements for a</w:t>
      </w:r>
      <w:r>
        <w:rPr>
          <w:color w:val="231F20"/>
          <w:spacing w:val="40"/>
        </w:rPr>
        <w:t> </w:t>
      </w:r>
      <w:r>
        <w:rPr>
          <w:color w:val="231F20"/>
        </w:rPr>
        <w:t>14-year-old are placed at the top of the grid. You can adapt these statements to embed your vision of where your students</w:t>
      </w:r>
      <w:r>
        <w:rPr>
          <w:color w:val="231F20"/>
          <w:spacing w:val="13"/>
        </w:rPr>
        <w:t> </w:t>
      </w:r>
      <w:r>
        <w:rPr>
          <w:color w:val="231F20"/>
        </w:rPr>
        <w:t>should</w:t>
      </w:r>
      <w:r>
        <w:rPr>
          <w:color w:val="231F20"/>
          <w:spacing w:val="13"/>
        </w:rPr>
        <w:t> </w:t>
      </w:r>
      <w:r>
        <w:rPr>
          <w:color w:val="231F20"/>
        </w:rPr>
        <w:t>be</w:t>
      </w:r>
      <w:r>
        <w:rPr>
          <w:color w:val="231F20"/>
          <w:spacing w:val="13"/>
        </w:rPr>
        <w:t> </w:t>
      </w:r>
      <w:r>
        <w:rPr>
          <w:color w:val="231F20"/>
        </w:rPr>
        <w:t>in</w:t>
      </w:r>
      <w:r>
        <w:rPr>
          <w:color w:val="231F20"/>
          <w:spacing w:val="13"/>
        </w:rPr>
        <w:t> </w:t>
      </w:r>
      <w:r>
        <w:rPr>
          <w:color w:val="231F20"/>
        </w:rPr>
        <w:t>their</w:t>
      </w:r>
      <w:r>
        <w:rPr>
          <w:color w:val="231F20"/>
          <w:spacing w:val="13"/>
        </w:rPr>
        <w:t> </w:t>
      </w:r>
      <w:r>
        <w:rPr>
          <w:color w:val="231F20"/>
        </w:rPr>
        <w:t>learning</w:t>
      </w:r>
      <w:r>
        <w:rPr>
          <w:color w:val="231F20"/>
          <w:spacing w:val="13"/>
        </w:rPr>
        <w:t> </w:t>
      </w:r>
      <w:r>
        <w:rPr>
          <w:color w:val="231F20"/>
        </w:rPr>
        <w:t>at</w:t>
      </w:r>
      <w:r>
        <w:rPr>
          <w:color w:val="231F20"/>
          <w:spacing w:val="13"/>
        </w:rPr>
        <w:t> </w:t>
      </w:r>
      <w:r>
        <w:rPr>
          <w:color w:val="231F20"/>
        </w:rPr>
        <w:t>the</w:t>
      </w:r>
      <w:r>
        <w:rPr>
          <w:color w:val="231F20"/>
          <w:spacing w:val="13"/>
        </w:rPr>
        <w:t> </w:t>
      </w:r>
      <w:r>
        <w:rPr>
          <w:color w:val="231F20"/>
        </w:rPr>
        <w:t>end</w:t>
      </w:r>
      <w:r>
        <w:rPr>
          <w:color w:val="231F20"/>
          <w:spacing w:val="13"/>
        </w:rPr>
        <w:t> </w:t>
      </w:r>
      <w:r>
        <w:rPr>
          <w:color w:val="231F20"/>
        </w:rPr>
        <w:t>of</w:t>
      </w:r>
      <w:r>
        <w:rPr>
          <w:color w:val="231F20"/>
          <w:spacing w:val="13"/>
        </w:rPr>
        <w:t> </w:t>
      </w:r>
      <w:r>
        <w:rPr>
          <w:color w:val="231F20"/>
        </w:rPr>
        <w:t>key</w:t>
      </w:r>
      <w:r>
        <w:rPr>
          <w:color w:val="231F20"/>
          <w:spacing w:val="13"/>
        </w:rPr>
        <w:t> </w:t>
      </w:r>
      <w:r>
        <w:rPr>
          <w:color w:val="231F20"/>
        </w:rPr>
        <w:t>stage</w:t>
      </w:r>
      <w:r>
        <w:rPr>
          <w:color w:val="231F20"/>
          <w:spacing w:val="13"/>
        </w:rPr>
        <w:t> </w:t>
      </w:r>
      <w:r>
        <w:rPr>
          <w:color w:val="231F20"/>
        </w:rPr>
        <w:t>3.</w:t>
      </w:r>
      <w:r>
        <w:rPr>
          <w:color w:val="231F20"/>
          <w:spacing w:val="13"/>
        </w:rPr>
        <w:t> </w:t>
      </w:r>
      <w:r>
        <w:rPr>
          <w:color w:val="231F20"/>
        </w:rPr>
        <w:t>Year</w:t>
      </w:r>
      <w:r>
        <w:rPr>
          <w:color w:val="231F20"/>
          <w:spacing w:val="13"/>
        </w:rPr>
        <w:t> </w:t>
      </w:r>
      <w:r>
        <w:rPr>
          <w:color w:val="231F20"/>
        </w:rPr>
        <w:t>7</w:t>
      </w:r>
      <w:r>
        <w:rPr>
          <w:color w:val="231F20"/>
          <w:spacing w:val="13"/>
        </w:rPr>
        <w:t> </w:t>
      </w:r>
      <w:r>
        <w:rPr>
          <w:color w:val="231F20"/>
        </w:rPr>
        <w:t>units</w:t>
      </w:r>
      <w:r>
        <w:rPr>
          <w:color w:val="231F20"/>
          <w:spacing w:val="13"/>
        </w:rPr>
        <w:t> </w:t>
      </w:r>
      <w:r>
        <w:rPr>
          <w:color w:val="231F20"/>
        </w:rPr>
        <w:t>begin</w:t>
      </w:r>
      <w:r>
        <w:rPr>
          <w:color w:val="231F20"/>
          <w:spacing w:val="13"/>
        </w:rPr>
        <w:t> </w:t>
      </w:r>
      <w:r>
        <w:rPr>
          <w:color w:val="231F20"/>
        </w:rPr>
        <w:t>at</w:t>
      </w:r>
      <w:r>
        <w:rPr>
          <w:color w:val="231F20"/>
          <w:spacing w:val="13"/>
        </w:rPr>
        <w:t> </w:t>
      </w:r>
      <w:r>
        <w:rPr>
          <w:color w:val="231F20"/>
        </w:rPr>
        <w:t>the</w:t>
      </w:r>
      <w:r>
        <w:rPr>
          <w:color w:val="231F20"/>
          <w:spacing w:val="13"/>
        </w:rPr>
        <w:t> </w:t>
      </w:r>
      <w:r>
        <w:rPr>
          <w:color w:val="231F20"/>
        </w:rPr>
        <w:t>bottom</w:t>
      </w:r>
      <w:r>
        <w:rPr>
          <w:color w:val="231F20"/>
          <w:spacing w:val="13"/>
        </w:rPr>
        <w:t> </w:t>
      </w:r>
      <w:r>
        <w:rPr>
          <w:color w:val="231F20"/>
        </w:rPr>
        <w:t>of</w:t>
      </w:r>
      <w:r>
        <w:rPr>
          <w:color w:val="231F20"/>
          <w:spacing w:val="13"/>
        </w:rPr>
        <w:t> </w:t>
      </w:r>
      <w:r>
        <w:rPr>
          <w:color w:val="231F20"/>
        </w:rPr>
        <w:t>the</w:t>
      </w:r>
      <w:r>
        <w:rPr>
          <w:color w:val="231F20"/>
          <w:spacing w:val="13"/>
        </w:rPr>
        <w:t> </w:t>
      </w:r>
      <w:r>
        <w:rPr>
          <w:color w:val="231F20"/>
        </w:rPr>
        <w:t>grid,</w:t>
      </w:r>
      <w:r>
        <w:rPr>
          <w:color w:val="231F20"/>
          <w:spacing w:val="13"/>
        </w:rPr>
        <w:t> </w:t>
      </w:r>
      <w:r>
        <w:rPr>
          <w:color w:val="231F20"/>
        </w:rPr>
        <w:t>and work upwards, planning progress towards the 14-year-old statements at the top. The left-hand column is provided for you write in the sequence of units you devised in the previous activity. For each unit you can begin to map out the contextual knowledge, understanding, and skills you plan to develop. As you do this, you will begin to build a progression map of your curriculum. Recording planning in this detail on one grid will allow you to see issues you perhaps had not considered in your initial planning.</w:t>
      </w:r>
    </w:p>
    <w:p>
      <w:pPr>
        <w:pStyle w:val="BodyText"/>
        <w:spacing w:before="121"/>
      </w:pPr>
    </w:p>
    <w:tbl>
      <w:tblPr>
        <w:tblW w:w="0" w:type="auto"/>
        <w:jc w:val="left"/>
        <w:tblInd w:w="1091" w:type="dxa"/>
        <w:tblBorders>
          <w:top w:val="dotted" w:sz="4" w:space="0" w:color="231F20"/>
          <w:left w:val="dotted" w:sz="4" w:space="0" w:color="231F20"/>
          <w:bottom w:val="dotted" w:sz="4" w:space="0" w:color="231F20"/>
          <w:right w:val="dotted" w:sz="4" w:space="0" w:color="231F20"/>
          <w:insideH w:val="dotted" w:sz="4" w:space="0" w:color="231F20"/>
          <w:insideV w:val="dotted" w:sz="4" w:space="0" w:color="231F20"/>
        </w:tblBorders>
        <w:tblLayout w:type="fixed"/>
        <w:tblCellMar>
          <w:top w:w="0" w:type="dxa"/>
          <w:left w:w="0" w:type="dxa"/>
          <w:bottom w:w="0" w:type="dxa"/>
          <w:right w:w="0" w:type="dxa"/>
        </w:tblCellMar>
        <w:tblLook w:val="01E0"/>
      </w:tblPr>
      <w:tblGrid>
        <w:gridCol w:w="358"/>
        <w:gridCol w:w="1495"/>
        <w:gridCol w:w="1269"/>
        <w:gridCol w:w="1156"/>
        <w:gridCol w:w="1156"/>
        <w:gridCol w:w="1071"/>
        <w:gridCol w:w="976"/>
        <w:gridCol w:w="980"/>
        <w:gridCol w:w="892"/>
      </w:tblGrid>
      <w:tr>
        <w:trPr>
          <w:trHeight w:val="225" w:hRule="atLeast"/>
        </w:trPr>
        <w:tc>
          <w:tcPr>
            <w:tcW w:w="358" w:type="dxa"/>
          </w:tcPr>
          <w:p>
            <w:pPr>
              <w:pStyle w:val="TableParagraph"/>
              <w:rPr>
                <w:rFonts w:ascii="Times New Roman"/>
                <w:sz w:val="12"/>
              </w:rPr>
            </w:pPr>
          </w:p>
        </w:tc>
        <w:tc>
          <w:tcPr>
            <w:tcW w:w="1495" w:type="dxa"/>
          </w:tcPr>
          <w:p>
            <w:pPr>
              <w:pStyle w:val="TableParagraph"/>
              <w:spacing w:line="247" w:lineRule="auto"/>
              <w:ind w:left="64" w:right="48"/>
              <w:rPr>
                <w:rFonts w:ascii="Calibri"/>
                <w:b/>
                <w:sz w:val="6"/>
              </w:rPr>
            </w:pPr>
            <w:r>
              <w:rPr>
                <w:rFonts w:ascii="Calibri"/>
                <w:b/>
                <w:color w:val="231F20"/>
                <w:w w:val="105"/>
                <w:sz w:val="6"/>
              </w:rPr>
              <w:t>The</w:t>
            </w:r>
            <w:r>
              <w:rPr>
                <w:rFonts w:ascii="Calibri"/>
                <w:b/>
                <w:color w:val="231F20"/>
                <w:spacing w:val="-4"/>
                <w:w w:val="105"/>
                <w:sz w:val="6"/>
              </w:rPr>
              <w:t> </w:t>
            </w:r>
            <w:r>
              <w:rPr>
                <w:rFonts w:ascii="Calibri"/>
                <w:b/>
                <w:color w:val="231F20"/>
                <w:w w:val="105"/>
                <w:sz w:val="6"/>
              </w:rPr>
              <w:t>three</w:t>
            </w:r>
            <w:r>
              <w:rPr>
                <w:rFonts w:ascii="Calibri"/>
                <w:b/>
                <w:color w:val="231F20"/>
                <w:spacing w:val="-4"/>
                <w:w w:val="105"/>
                <w:sz w:val="6"/>
              </w:rPr>
              <w:t> </w:t>
            </w:r>
            <w:r>
              <w:rPr>
                <w:rFonts w:ascii="Calibri"/>
                <w:b/>
                <w:color w:val="231F20"/>
                <w:w w:val="105"/>
                <w:sz w:val="6"/>
              </w:rPr>
              <w:t>aspects</w:t>
            </w:r>
            <w:r>
              <w:rPr>
                <w:rFonts w:ascii="Calibri"/>
                <w:b/>
                <w:color w:val="231F20"/>
                <w:spacing w:val="-3"/>
                <w:w w:val="105"/>
                <w:sz w:val="6"/>
              </w:rPr>
              <w:t> </w:t>
            </w:r>
            <w:r>
              <w:rPr>
                <w:rFonts w:ascii="Calibri"/>
                <w:b/>
                <w:color w:val="231F20"/>
                <w:w w:val="105"/>
                <w:sz w:val="6"/>
              </w:rPr>
              <w:t>of</w:t>
            </w:r>
            <w:r>
              <w:rPr>
                <w:rFonts w:ascii="Calibri"/>
                <w:b/>
                <w:color w:val="231F20"/>
                <w:spacing w:val="-4"/>
                <w:w w:val="105"/>
                <w:sz w:val="6"/>
              </w:rPr>
              <w:t> </w:t>
            </w:r>
            <w:r>
              <w:rPr>
                <w:rFonts w:ascii="Calibri"/>
                <w:b/>
                <w:color w:val="231F20"/>
                <w:w w:val="105"/>
                <w:sz w:val="6"/>
              </w:rPr>
              <w:t>pupil</w:t>
            </w:r>
            <w:r>
              <w:rPr>
                <w:rFonts w:ascii="Calibri"/>
                <w:b/>
                <w:color w:val="231F20"/>
                <w:spacing w:val="-3"/>
                <w:w w:val="105"/>
                <w:sz w:val="6"/>
              </w:rPr>
              <w:t> </w:t>
            </w:r>
            <w:r>
              <w:rPr>
                <w:rFonts w:ascii="Calibri"/>
                <w:b/>
                <w:color w:val="231F20"/>
                <w:w w:val="105"/>
                <w:sz w:val="6"/>
              </w:rPr>
              <w:t>achievement</w:t>
            </w:r>
            <w:r>
              <w:rPr>
                <w:rFonts w:ascii="Calibri"/>
                <w:b/>
                <w:color w:val="231F20"/>
                <w:spacing w:val="-4"/>
                <w:w w:val="105"/>
                <w:sz w:val="6"/>
              </w:rPr>
              <w:t> </w:t>
            </w:r>
            <w:r>
              <w:rPr>
                <w:rFonts w:ascii="Calibri"/>
                <w:b/>
                <w:color w:val="231F20"/>
                <w:w w:val="105"/>
                <w:sz w:val="6"/>
              </w:rPr>
              <w:t>in</w:t>
            </w:r>
            <w:r>
              <w:rPr>
                <w:rFonts w:ascii="Calibri"/>
                <w:b/>
                <w:color w:val="231F20"/>
                <w:spacing w:val="-4"/>
                <w:w w:val="105"/>
                <w:sz w:val="6"/>
              </w:rPr>
              <w:t> </w:t>
            </w:r>
            <w:r>
              <w:rPr>
                <w:rFonts w:ascii="Calibri"/>
                <w:b/>
                <w:color w:val="231F20"/>
                <w:w w:val="105"/>
                <w:sz w:val="6"/>
              </w:rPr>
              <w:t>the</w:t>
            </w:r>
            <w:r>
              <w:rPr>
                <w:rFonts w:ascii="Calibri"/>
                <w:b/>
                <w:color w:val="231F20"/>
                <w:spacing w:val="40"/>
                <w:w w:val="105"/>
                <w:sz w:val="6"/>
              </w:rPr>
              <w:t> </w:t>
            </w:r>
            <w:r>
              <w:rPr>
                <w:rFonts w:ascii="Calibri"/>
                <w:b/>
                <w:color w:val="231F20"/>
                <w:w w:val="105"/>
                <w:sz w:val="6"/>
              </w:rPr>
              <w:t>National</w:t>
            </w:r>
            <w:r>
              <w:rPr>
                <w:rFonts w:ascii="Calibri"/>
                <w:b/>
                <w:color w:val="231F20"/>
                <w:spacing w:val="-4"/>
                <w:w w:val="105"/>
                <w:sz w:val="6"/>
              </w:rPr>
              <w:t> </w:t>
            </w:r>
            <w:r>
              <w:rPr>
                <w:rFonts w:ascii="Calibri"/>
                <w:b/>
                <w:color w:val="231F20"/>
                <w:w w:val="105"/>
                <w:sz w:val="6"/>
              </w:rPr>
              <w:t>Curriculum</w:t>
            </w:r>
          </w:p>
        </w:tc>
        <w:tc>
          <w:tcPr>
            <w:tcW w:w="1269" w:type="dxa"/>
          </w:tcPr>
          <w:p>
            <w:pPr>
              <w:pStyle w:val="TableParagraph"/>
              <w:spacing w:line="247" w:lineRule="auto"/>
              <w:ind w:left="64" w:right="108"/>
              <w:rPr>
                <w:rFonts w:ascii="Calibri"/>
                <w:sz w:val="6"/>
              </w:rPr>
            </w:pPr>
            <w:r>
              <w:rPr>
                <w:rFonts w:ascii="Calibri"/>
                <w:b/>
                <w:color w:val="231F20"/>
                <w:w w:val="105"/>
                <w:sz w:val="6"/>
              </w:rPr>
              <w:t>Contextual</w:t>
            </w:r>
            <w:r>
              <w:rPr>
                <w:rFonts w:ascii="Calibri"/>
                <w:b/>
                <w:color w:val="231F20"/>
                <w:spacing w:val="-4"/>
                <w:w w:val="105"/>
                <w:sz w:val="6"/>
              </w:rPr>
              <w:t> </w:t>
            </w:r>
            <w:r>
              <w:rPr>
                <w:rFonts w:ascii="Calibri"/>
                <w:b/>
                <w:color w:val="231F20"/>
                <w:w w:val="105"/>
                <w:sz w:val="6"/>
              </w:rPr>
              <w:t>world</w:t>
            </w:r>
            <w:r>
              <w:rPr>
                <w:rFonts w:ascii="Calibri"/>
                <w:b/>
                <w:color w:val="231F20"/>
                <w:spacing w:val="-4"/>
                <w:w w:val="105"/>
                <w:sz w:val="6"/>
              </w:rPr>
              <w:t> </w:t>
            </w:r>
            <w:r>
              <w:rPr>
                <w:rFonts w:ascii="Calibri"/>
                <w:b/>
                <w:color w:val="231F20"/>
                <w:w w:val="105"/>
                <w:sz w:val="6"/>
              </w:rPr>
              <w:t>knowledge</w:t>
            </w:r>
            <w:r>
              <w:rPr>
                <w:rFonts w:ascii="Calibri"/>
                <w:b/>
                <w:color w:val="231F20"/>
                <w:spacing w:val="-3"/>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locations,</w:t>
            </w:r>
            <w:r>
              <w:rPr>
                <w:rFonts w:ascii="Calibri"/>
                <w:color w:val="231F20"/>
                <w:spacing w:val="40"/>
                <w:w w:val="105"/>
                <w:sz w:val="6"/>
              </w:rPr>
              <w:t> </w:t>
            </w:r>
            <w:r>
              <w:rPr>
                <w:rFonts w:ascii="Calibri"/>
                <w:color w:val="231F20"/>
                <w:w w:val="105"/>
                <w:sz w:val="6"/>
              </w:rPr>
              <w:t>places</w:t>
            </w:r>
            <w:r>
              <w:rPr>
                <w:rFonts w:ascii="Calibri"/>
                <w:color w:val="231F20"/>
                <w:spacing w:val="-1"/>
                <w:w w:val="105"/>
                <w:sz w:val="6"/>
              </w:rPr>
              <w:t> </w:t>
            </w:r>
            <w:r>
              <w:rPr>
                <w:rFonts w:ascii="Calibri"/>
                <w:color w:val="231F20"/>
                <w:w w:val="105"/>
                <w:sz w:val="6"/>
              </w:rPr>
              <w:t>and geographical features</w:t>
            </w:r>
          </w:p>
        </w:tc>
        <w:tc>
          <w:tcPr>
            <w:tcW w:w="3383" w:type="dxa"/>
            <w:gridSpan w:val="3"/>
          </w:tcPr>
          <w:p>
            <w:pPr>
              <w:pStyle w:val="TableParagraph"/>
              <w:spacing w:line="247" w:lineRule="auto"/>
              <w:ind w:left="65" w:right="80"/>
              <w:rPr>
                <w:rFonts w:ascii="Calibri"/>
                <w:sz w:val="6"/>
              </w:rPr>
            </w:pPr>
            <w:r>
              <w:rPr>
                <w:rFonts w:ascii="Calibri"/>
                <w:b/>
                <w:color w:val="231F20"/>
                <w:w w:val="105"/>
                <w:sz w:val="6"/>
              </w:rPr>
              <w:t>Understanding</w:t>
            </w:r>
            <w:r>
              <w:rPr>
                <w:rFonts w:ascii="Calibri"/>
                <w:b/>
                <w:color w:val="231F20"/>
                <w:spacing w:val="-3"/>
                <w:w w:val="105"/>
                <w:sz w:val="6"/>
              </w:rPr>
              <w:t> </w:t>
            </w:r>
            <w:r>
              <w:rPr>
                <w:rFonts w:ascii="Calibri"/>
                <w:color w:val="231F20"/>
                <w:w w:val="105"/>
                <w:sz w:val="6"/>
              </w:rPr>
              <w:t>conditions,</w:t>
            </w:r>
            <w:r>
              <w:rPr>
                <w:rFonts w:ascii="Calibri"/>
                <w:color w:val="231F20"/>
                <w:spacing w:val="-4"/>
                <w:w w:val="105"/>
                <w:sz w:val="6"/>
              </w:rPr>
              <w:t> </w:t>
            </w:r>
            <w:r>
              <w:rPr>
                <w:rFonts w:ascii="Calibri"/>
                <w:color w:val="231F20"/>
                <w:w w:val="105"/>
                <w:sz w:val="6"/>
              </w:rPr>
              <w:t>processes</w:t>
            </w:r>
            <w:r>
              <w:rPr>
                <w:rFonts w:ascii="Calibri"/>
                <w:color w:val="231F20"/>
                <w:spacing w:val="-3"/>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interactions</w:t>
            </w:r>
            <w:r>
              <w:rPr>
                <w:rFonts w:ascii="Calibri"/>
                <w:color w:val="231F20"/>
                <w:spacing w:val="-4"/>
                <w:w w:val="105"/>
                <w:sz w:val="6"/>
              </w:rPr>
              <w:t> </w:t>
            </w:r>
            <w:r>
              <w:rPr>
                <w:rFonts w:ascii="Calibri"/>
                <w:color w:val="231F20"/>
                <w:w w:val="105"/>
                <w:sz w:val="6"/>
              </w:rPr>
              <w:t>that</w:t>
            </w:r>
            <w:r>
              <w:rPr>
                <w:rFonts w:ascii="Calibri"/>
                <w:color w:val="231F20"/>
                <w:spacing w:val="-3"/>
                <w:w w:val="105"/>
                <w:sz w:val="6"/>
              </w:rPr>
              <w:t> </w:t>
            </w:r>
            <w:r>
              <w:rPr>
                <w:rFonts w:ascii="Calibri"/>
                <w:color w:val="231F20"/>
                <w:w w:val="105"/>
                <w:sz w:val="6"/>
              </w:rPr>
              <w:t>explain</w:t>
            </w:r>
            <w:r>
              <w:rPr>
                <w:rFonts w:ascii="Calibri"/>
                <w:color w:val="231F20"/>
                <w:spacing w:val="-4"/>
                <w:w w:val="105"/>
                <w:sz w:val="6"/>
              </w:rPr>
              <w:t> </w:t>
            </w:r>
            <w:r>
              <w:rPr>
                <w:rFonts w:ascii="Calibri"/>
                <w:color w:val="231F20"/>
                <w:w w:val="105"/>
                <w:sz w:val="6"/>
              </w:rPr>
              <w:t>geographical</w:t>
            </w:r>
            <w:r>
              <w:rPr>
                <w:rFonts w:ascii="Calibri"/>
                <w:color w:val="231F20"/>
                <w:spacing w:val="-3"/>
                <w:w w:val="105"/>
                <w:sz w:val="6"/>
              </w:rPr>
              <w:t> </w:t>
            </w:r>
            <w:r>
              <w:rPr>
                <w:rFonts w:ascii="Calibri"/>
                <w:color w:val="231F20"/>
                <w:w w:val="105"/>
                <w:sz w:val="6"/>
              </w:rPr>
              <w:t>features,</w:t>
            </w:r>
            <w:r>
              <w:rPr>
                <w:rFonts w:ascii="Calibri"/>
                <w:color w:val="231F20"/>
                <w:spacing w:val="-4"/>
                <w:w w:val="105"/>
                <w:sz w:val="6"/>
              </w:rPr>
              <w:t> </w:t>
            </w:r>
            <w:r>
              <w:rPr>
                <w:rFonts w:ascii="Calibri"/>
                <w:color w:val="231F20"/>
                <w:w w:val="105"/>
                <w:sz w:val="6"/>
              </w:rPr>
              <w:t>distribution</w:t>
            </w:r>
            <w:r>
              <w:rPr>
                <w:rFonts w:ascii="Calibri"/>
                <w:color w:val="231F20"/>
                <w:spacing w:val="-3"/>
                <w:w w:val="105"/>
                <w:sz w:val="6"/>
              </w:rPr>
              <w:t> </w:t>
            </w:r>
            <w:r>
              <w:rPr>
                <w:rFonts w:ascii="Calibri"/>
                <w:color w:val="231F20"/>
                <w:w w:val="105"/>
                <w:sz w:val="6"/>
              </w:rPr>
              <w:t>patterns,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changes</w:t>
            </w:r>
            <w:r>
              <w:rPr>
                <w:rFonts w:ascii="Calibri"/>
                <w:color w:val="231F20"/>
                <w:spacing w:val="40"/>
                <w:w w:val="105"/>
                <w:sz w:val="6"/>
              </w:rPr>
              <w:t> </w:t>
            </w:r>
            <w:r>
              <w:rPr>
                <w:rFonts w:ascii="Calibri"/>
                <w:color w:val="231F20"/>
                <w:w w:val="105"/>
                <w:sz w:val="6"/>
              </w:rPr>
              <w:t>over time</w:t>
            </w:r>
            <w:r>
              <w:rPr>
                <w:rFonts w:ascii="Calibri"/>
                <w:color w:val="231F20"/>
                <w:spacing w:val="-1"/>
                <w:w w:val="105"/>
                <w:sz w:val="6"/>
              </w:rPr>
              <w:t> </w:t>
            </w:r>
            <w:r>
              <w:rPr>
                <w:rFonts w:ascii="Calibri"/>
                <w:color w:val="231F20"/>
                <w:w w:val="105"/>
                <w:sz w:val="6"/>
              </w:rPr>
              <w:t>and space</w:t>
            </w:r>
          </w:p>
        </w:tc>
        <w:tc>
          <w:tcPr>
            <w:tcW w:w="1956" w:type="dxa"/>
            <w:gridSpan w:val="2"/>
          </w:tcPr>
          <w:p>
            <w:pPr>
              <w:pStyle w:val="TableParagraph"/>
              <w:ind w:left="66"/>
              <w:rPr>
                <w:rFonts w:ascii="Calibri"/>
                <w:sz w:val="6"/>
              </w:rPr>
            </w:pPr>
            <w:r>
              <w:rPr>
                <w:rFonts w:ascii="Calibri"/>
                <w:color w:val="231F20"/>
                <w:spacing w:val="-2"/>
                <w:w w:val="105"/>
                <w:sz w:val="6"/>
              </w:rPr>
              <w:t>Competence</w:t>
            </w:r>
            <w:r>
              <w:rPr>
                <w:rFonts w:ascii="Calibri"/>
                <w:color w:val="231F20"/>
                <w:spacing w:val="6"/>
                <w:w w:val="105"/>
                <w:sz w:val="6"/>
              </w:rPr>
              <w:t> </w:t>
            </w:r>
            <w:r>
              <w:rPr>
                <w:rFonts w:ascii="Calibri"/>
                <w:color w:val="231F20"/>
                <w:spacing w:val="-2"/>
                <w:w w:val="105"/>
                <w:sz w:val="6"/>
              </w:rPr>
              <w:t>in</w:t>
            </w:r>
            <w:r>
              <w:rPr>
                <w:rFonts w:ascii="Calibri"/>
                <w:color w:val="231F20"/>
                <w:spacing w:val="10"/>
                <w:w w:val="105"/>
                <w:sz w:val="6"/>
              </w:rPr>
              <w:t> </w:t>
            </w:r>
            <w:r>
              <w:rPr>
                <w:rFonts w:ascii="Calibri"/>
                <w:b/>
                <w:color w:val="231F20"/>
                <w:spacing w:val="-2"/>
                <w:w w:val="105"/>
                <w:sz w:val="6"/>
              </w:rPr>
              <w:t>geographical</w:t>
            </w:r>
            <w:r>
              <w:rPr>
                <w:rFonts w:ascii="Calibri"/>
                <w:b/>
                <w:color w:val="231F20"/>
                <w:spacing w:val="12"/>
                <w:w w:val="105"/>
                <w:sz w:val="6"/>
              </w:rPr>
              <w:t> </w:t>
            </w:r>
            <w:r>
              <w:rPr>
                <w:rFonts w:ascii="Calibri"/>
                <w:b/>
                <w:color w:val="231F20"/>
                <w:spacing w:val="-2"/>
                <w:w w:val="105"/>
                <w:sz w:val="6"/>
              </w:rPr>
              <w:t>enquiry</w:t>
            </w:r>
            <w:r>
              <w:rPr>
                <w:rFonts w:ascii="Calibri"/>
                <w:color w:val="231F20"/>
                <w:spacing w:val="-2"/>
                <w:w w:val="105"/>
                <w:sz w:val="6"/>
              </w:rPr>
              <w:t>,</w:t>
            </w:r>
            <w:r>
              <w:rPr>
                <w:rFonts w:ascii="Calibri"/>
                <w:color w:val="231F20"/>
                <w:spacing w:val="5"/>
                <w:w w:val="105"/>
                <w:sz w:val="6"/>
              </w:rPr>
              <w:t> </w:t>
            </w:r>
            <w:r>
              <w:rPr>
                <w:rFonts w:ascii="Calibri"/>
                <w:color w:val="231F20"/>
                <w:spacing w:val="-2"/>
                <w:w w:val="105"/>
                <w:sz w:val="6"/>
              </w:rPr>
              <w:t>and</w:t>
            </w:r>
            <w:r>
              <w:rPr>
                <w:rFonts w:ascii="Calibri"/>
                <w:color w:val="231F20"/>
                <w:spacing w:val="8"/>
                <w:w w:val="105"/>
                <w:sz w:val="6"/>
              </w:rPr>
              <w:t> </w:t>
            </w:r>
            <w:r>
              <w:rPr>
                <w:rFonts w:ascii="Calibri"/>
                <w:color w:val="231F20"/>
                <w:spacing w:val="-2"/>
                <w:w w:val="105"/>
                <w:sz w:val="6"/>
              </w:rPr>
              <w:t>the</w:t>
            </w:r>
            <w:r>
              <w:rPr>
                <w:rFonts w:ascii="Calibri"/>
                <w:color w:val="231F20"/>
                <w:spacing w:val="7"/>
                <w:w w:val="105"/>
                <w:sz w:val="6"/>
              </w:rPr>
              <w:t> </w:t>
            </w:r>
            <w:r>
              <w:rPr>
                <w:rFonts w:ascii="Calibri"/>
                <w:color w:val="231F20"/>
                <w:spacing w:val="-2"/>
                <w:w w:val="105"/>
                <w:sz w:val="6"/>
              </w:rPr>
              <w:t>application</w:t>
            </w:r>
            <w:r>
              <w:rPr>
                <w:rFonts w:ascii="Calibri"/>
                <w:color w:val="231F20"/>
                <w:spacing w:val="8"/>
                <w:w w:val="105"/>
                <w:sz w:val="6"/>
              </w:rPr>
              <w:t> </w:t>
            </w:r>
            <w:r>
              <w:rPr>
                <w:rFonts w:ascii="Calibri"/>
                <w:color w:val="231F20"/>
                <w:spacing w:val="-2"/>
                <w:w w:val="105"/>
                <w:sz w:val="6"/>
              </w:rPr>
              <w:t>of</w:t>
            </w:r>
            <w:r>
              <w:rPr>
                <w:rFonts w:ascii="Calibri"/>
                <w:color w:val="231F20"/>
                <w:spacing w:val="10"/>
                <w:w w:val="105"/>
                <w:sz w:val="6"/>
              </w:rPr>
              <w:t> </w:t>
            </w:r>
            <w:r>
              <w:rPr>
                <w:rFonts w:ascii="Calibri"/>
                <w:color w:val="231F20"/>
                <w:spacing w:val="-2"/>
                <w:w w:val="105"/>
                <w:sz w:val="6"/>
              </w:rPr>
              <w:t>skills</w:t>
            </w:r>
            <w:r>
              <w:rPr>
                <w:rFonts w:ascii="Calibri"/>
                <w:color w:val="231F20"/>
                <w:spacing w:val="7"/>
                <w:w w:val="105"/>
                <w:sz w:val="6"/>
              </w:rPr>
              <w:t> </w:t>
            </w:r>
            <w:r>
              <w:rPr>
                <w:rFonts w:ascii="Calibri"/>
                <w:color w:val="231F20"/>
                <w:spacing w:val="-5"/>
                <w:w w:val="105"/>
                <w:sz w:val="6"/>
              </w:rPr>
              <w:t>in</w:t>
            </w:r>
          </w:p>
          <w:p>
            <w:pPr>
              <w:pStyle w:val="TableParagraph"/>
              <w:spacing w:line="70" w:lineRule="atLeast"/>
              <w:ind w:left="66" w:right="267"/>
              <w:rPr>
                <w:rFonts w:ascii="Calibri"/>
                <w:sz w:val="6"/>
              </w:rPr>
            </w:pPr>
            <w:r>
              <w:rPr>
                <w:rFonts w:ascii="Calibri"/>
                <w:color w:val="231F20"/>
                <w:w w:val="105"/>
                <w:sz w:val="6"/>
              </w:rPr>
              <w:t>observing,</w:t>
            </w:r>
            <w:r>
              <w:rPr>
                <w:rFonts w:ascii="Calibri"/>
                <w:color w:val="231F20"/>
                <w:spacing w:val="-4"/>
                <w:w w:val="105"/>
                <w:sz w:val="6"/>
              </w:rPr>
              <w:t> </w:t>
            </w:r>
            <w:r>
              <w:rPr>
                <w:rFonts w:ascii="Calibri"/>
                <w:color w:val="231F20"/>
                <w:w w:val="105"/>
                <w:sz w:val="6"/>
              </w:rPr>
              <w:t>collecting,</w:t>
            </w:r>
            <w:r>
              <w:rPr>
                <w:rFonts w:ascii="Calibri"/>
                <w:color w:val="231F20"/>
                <w:spacing w:val="-4"/>
                <w:w w:val="105"/>
                <w:sz w:val="6"/>
              </w:rPr>
              <w:t> </w:t>
            </w:r>
            <w:r>
              <w:rPr>
                <w:rFonts w:ascii="Calibri"/>
                <w:color w:val="231F20"/>
                <w:w w:val="105"/>
                <w:sz w:val="6"/>
              </w:rPr>
              <w:t>analysing,</w:t>
            </w:r>
            <w:r>
              <w:rPr>
                <w:rFonts w:ascii="Calibri"/>
                <w:color w:val="231F20"/>
                <w:spacing w:val="-3"/>
                <w:w w:val="105"/>
                <w:sz w:val="6"/>
              </w:rPr>
              <w:t> </w:t>
            </w:r>
            <w:r>
              <w:rPr>
                <w:rFonts w:ascii="Calibri"/>
                <w:color w:val="231F20"/>
                <w:w w:val="105"/>
                <w:sz w:val="6"/>
              </w:rPr>
              <w:t>evaluating</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communicating</w:t>
            </w:r>
            <w:r>
              <w:rPr>
                <w:rFonts w:ascii="Calibri"/>
                <w:color w:val="231F20"/>
                <w:spacing w:val="40"/>
                <w:w w:val="105"/>
                <w:sz w:val="6"/>
              </w:rPr>
              <w:t> </w:t>
            </w:r>
            <w:r>
              <w:rPr>
                <w:rFonts w:ascii="Calibri"/>
                <w:color w:val="231F20"/>
                <w:w w:val="105"/>
                <w:sz w:val="6"/>
              </w:rPr>
              <w:t>geographical</w:t>
            </w:r>
            <w:r>
              <w:rPr>
                <w:rFonts w:ascii="Calibri"/>
                <w:color w:val="231F20"/>
                <w:spacing w:val="-4"/>
                <w:w w:val="105"/>
                <w:sz w:val="6"/>
              </w:rPr>
              <w:t> </w:t>
            </w:r>
            <w:r>
              <w:rPr>
                <w:rFonts w:ascii="Calibri"/>
                <w:color w:val="231F20"/>
                <w:w w:val="105"/>
                <w:sz w:val="6"/>
              </w:rPr>
              <w:t>information</w:t>
            </w:r>
          </w:p>
        </w:tc>
        <w:tc>
          <w:tcPr>
            <w:tcW w:w="892" w:type="dxa"/>
            <w:vMerge w:val="restart"/>
          </w:tcPr>
          <w:p>
            <w:pPr>
              <w:pStyle w:val="TableParagraph"/>
              <w:spacing w:line="249" w:lineRule="auto"/>
              <w:ind w:left="70" w:right="65"/>
              <w:rPr>
                <w:rFonts w:ascii="Calibri" w:hAnsi="Calibri"/>
                <w:sz w:val="6"/>
              </w:rPr>
            </w:pPr>
            <w:r>
              <w:rPr>
                <w:rFonts w:ascii="Calibri" w:hAnsi="Calibri"/>
                <w:color w:val="76777A"/>
                <w:w w:val="105"/>
                <w:sz w:val="6"/>
              </w:rPr>
              <w:t>Judgements</w:t>
            </w:r>
            <w:r>
              <w:rPr>
                <w:rFonts w:ascii="Calibri" w:hAnsi="Calibri"/>
                <w:color w:val="76777A"/>
                <w:spacing w:val="-4"/>
                <w:w w:val="105"/>
                <w:sz w:val="6"/>
              </w:rPr>
              <w:t> </w:t>
            </w:r>
            <w:r>
              <w:rPr>
                <w:rFonts w:ascii="Calibri" w:hAnsi="Calibri"/>
                <w:color w:val="76777A"/>
                <w:w w:val="105"/>
                <w:sz w:val="6"/>
              </w:rPr>
              <w:t>could</w:t>
            </w:r>
            <w:r>
              <w:rPr>
                <w:rFonts w:ascii="Calibri" w:hAnsi="Calibri"/>
                <w:color w:val="76777A"/>
                <w:spacing w:val="-4"/>
                <w:w w:val="105"/>
                <w:sz w:val="6"/>
              </w:rPr>
              <w:t> </w:t>
            </w:r>
            <w:r>
              <w:rPr>
                <w:rFonts w:ascii="Calibri" w:hAnsi="Calibri"/>
                <w:color w:val="76777A"/>
                <w:w w:val="105"/>
                <w:sz w:val="6"/>
              </w:rPr>
              <w:t>be</w:t>
            </w:r>
            <w:r>
              <w:rPr>
                <w:rFonts w:ascii="Calibri" w:hAnsi="Calibri"/>
                <w:color w:val="76777A"/>
                <w:spacing w:val="40"/>
                <w:w w:val="105"/>
                <w:sz w:val="6"/>
              </w:rPr>
              <w:t> </w:t>
            </w:r>
            <w:r>
              <w:rPr>
                <w:rFonts w:ascii="Calibri" w:hAnsi="Calibri"/>
                <w:color w:val="76777A"/>
                <w:w w:val="105"/>
                <w:sz w:val="6"/>
              </w:rPr>
              <w:t>expressed</w:t>
            </w:r>
            <w:r>
              <w:rPr>
                <w:rFonts w:ascii="Calibri" w:hAnsi="Calibri"/>
                <w:color w:val="76777A"/>
                <w:spacing w:val="-2"/>
                <w:w w:val="105"/>
                <w:sz w:val="6"/>
              </w:rPr>
              <w:t> </w:t>
            </w:r>
            <w:r>
              <w:rPr>
                <w:rFonts w:ascii="Calibri" w:hAnsi="Calibri"/>
                <w:color w:val="76777A"/>
                <w:w w:val="105"/>
                <w:sz w:val="6"/>
              </w:rPr>
              <w:t>and recorded</w:t>
            </w:r>
            <w:r>
              <w:rPr>
                <w:rFonts w:ascii="Calibri" w:hAnsi="Calibri"/>
                <w:color w:val="76777A"/>
                <w:spacing w:val="-2"/>
                <w:w w:val="105"/>
                <w:sz w:val="6"/>
              </w:rPr>
              <w:t> </w:t>
            </w:r>
            <w:r>
              <w:rPr>
                <w:rFonts w:ascii="Calibri" w:hAnsi="Calibri"/>
                <w:color w:val="76777A"/>
                <w:w w:val="105"/>
                <w:sz w:val="6"/>
              </w:rPr>
              <w:t>as,</w:t>
            </w:r>
            <w:r>
              <w:rPr>
                <w:rFonts w:ascii="Calibri" w:hAnsi="Calibri"/>
                <w:color w:val="76777A"/>
                <w:spacing w:val="40"/>
                <w:w w:val="105"/>
                <w:sz w:val="6"/>
              </w:rPr>
              <w:t> </w:t>
            </w:r>
            <w:r>
              <w:rPr>
                <w:rFonts w:ascii="Calibri" w:hAnsi="Calibri"/>
                <w:color w:val="76777A"/>
                <w:w w:val="105"/>
                <w:sz w:val="6"/>
              </w:rPr>
              <w:t>‘</w:t>
            </w:r>
            <w:r>
              <w:rPr>
                <w:rFonts w:ascii="Calibri" w:hAnsi="Calibri"/>
                <w:b/>
                <w:color w:val="76777A"/>
                <w:w w:val="105"/>
                <w:sz w:val="6"/>
              </w:rPr>
              <w:t>working</w:t>
            </w:r>
            <w:r>
              <w:rPr>
                <w:rFonts w:ascii="Calibri" w:hAnsi="Calibri"/>
                <w:b/>
                <w:color w:val="76777A"/>
                <w:spacing w:val="-4"/>
                <w:w w:val="105"/>
                <w:sz w:val="6"/>
              </w:rPr>
              <w:t> </w:t>
            </w:r>
            <w:r>
              <w:rPr>
                <w:rFonts w:ascii="Calibri" w:hAnsi="Calibri"/>
                <w:b/>
                <w:color w:val="76777A"/>
                <w:w w:val="105"/>
                <w:sz w:val="6"/>
              </w:rPr>
              <w:t>towards’</w:t>
            </w:r>
            <w:r>
              <w:rPr>
                <w:rFonts w:ascii="Calibri" w:hAnsi="Calibri"/>
                <w:b/>
                <w:color w:val="76777A"/>
                <w:spacing w:val="-4"/>
                <w:w w:val="105"/>
                <w:sz w:val="6"/>
              </w:rPr>
              <w:t> </w:t>
            </w:r>
            <w:r>
              <w:rPr>
                <w:rFonts w:ascii="Calibri" w:hAnsi="Calibri"/>
                <w:b/>
                <w:color w:val="76777A"/>
                <w:w w:val="105"/>
                <w:sz w:val="6"/>
              </w:rPr>
              <w:t>‘meeting’</w:t>
            </w:r>
            <w:r>
              <w:rPr>
                <w:rFonts w:ascii="Calibri" w:hAnsi="Calibri"/>
                <w:b/>
                <w:color w:val="76777A"/>
                <w:spacing w:val="40"/>
                <w:w w:val="105"/>
                <w:sz w:val="6"/>
              </w:rPr>
              <w:t> </w:t>
            </w:r>
            <w:r>
              <w:rPr>
                <w:rFonts w:ascii="Calibri" w:hAnsi="Calibri"/>
                <w:b/>
                <w:color w:val="76777A"/>
                <w:w w:val="105"/>
                <w:sz w:val="6"/>
              </w:rPr>
              <w:t>and</w:t>
            </w:r>
            <w:r>
              <w:rPr>
                <w:rFonts w:ascii="Calibri" w:hAnsi="Calibri"/>
                <w:b/>
                <w:color w:val="76777A"/>
                <w:spacing w:val="-4"/>
                <w:w w:val="105"/>
                <w:sz w:val="6"/>
              </w:rPr>
              <w:t> </w:t>
            </w:r>
            <w:r>
              <w:rPr>
                <w:rFonts w:ascii="Calibri" w:hAnsi="Calibri"/>
                <w:b/>
                <w:color w:val="76777A"/>
                <w:w w:val="105"/>
                <w:sz w:val="6"/>
              </w:rPr>
              <w:t>‘exceeding’</w:t>
            </w:r>
            <w:r>
              <w:rPr>
                <w:rFonts w:ascii="Calibri" w:hAnsi="Calibri"/>
                <w:b/>
                <w:color w:val="76777A"/>
                <w:spacing w:val="-4"/>
                <w:w w:val="105"/>
                <w:sz w:val="6"/>
              </w:rPr>
              <w:t> </w:t>
            </w:r>
            <w:r>
              <w:rPr>
                <w:rFonts w:ascii="Calibri" w:hAnsi="Calibri"/>
                <w:color w:val="76777A"/>
                <w:w w:val="105"/>
                <w:sz w:val="6"/>
              </w:rPr>
              <w:t>the</w:t>
            </w:r>
            <w:r>
              <w:rPr>
                <w:rFonts w:ascii="Calibri" w:hAnsi="Calibri"/>
                <w:color w:val="76777A"/>
                <w:spacing w:val="40"/>
                <w:w w:val="105"/>
                <w:sz w:val="6"/>
              </w:rPr>
              <w:t> </w:t>
            </w:r>
            <w:r>
              <w:rPr>
                <w:rFonts w:ascii="Calibri" w:hAnsi="Calibri"/>
                <w:color w:val="76777A"/>
                <w:w w:val="105"/>
                <w:sz w:val="6"/>
              </w:rPr>
              <w:t>expectations</w:t>
            </w:r>
            <w:r>
              <w:rPr>
                <w:rFonts w:ascii="Calibri" w:hAnsi="Calibri"/>
                <w:color w:val="76777A"/>
                <w:spacing w:val="-4"/>
                <w:w w:val="105"/>
                <w:sz w:val="6"/>
              </w:rPr>
              <w:t> </w:t>
            </w:r>
            <w:r>
              <w:rPr>
                <w:rFonts w:ascii="Calibri" w:hAnsi="Calibri"/>
                <w:color w:val="76777A"/>
                <w:w w:val="105"/>
                <w:sz w:val="6"/>
              </w:rPr>
              <w:t>for</w:t>
            </w:r>
            <w:r>
              <w:rPr>
                <w:rFonts w:ascii="Calibri" w:hAnsi="Calibri"/>
                <w:color w:val="76777A"/>
                <w:spacing w:val="-4"/>
                <w:w w:val="105"/>
                <w:sz w:val="6"/>
              </w:rPr>
              <w:t> </w:t>
            </w:r>
            <w:r>
              <w:rPr>
                <w:rFonts w:ascii="Calibri" w:hAnsi="Calibri"/>
                <w:color w:val="76777A"/>
                <w:w w:val="105"/>
                <w:sz w:val="6"/>
              </w:rPr>
              <w:t>their</w:t>
            </w:r>
            <w:r>
              <w:rPr>
                <w:rFonts w:ascii="Calibri" w:hAnsi="Calibri"/>
                <w:color w:val="76777A"/>
                <w:spacing w:val="-3"/>
                <w:w w:val="105"/>
                <w:sz w:val="6"/>
              </w:rPr>
              <w:t> </w:t>
            </w:r>
            <w:r>
              <w:rPr>
                <w:rFonts w:ascii="Calibri" w:hAnsi="Calibri"/>
                <w:color w:val="76777A"/>
                <w:w w:val="105"/>
                <w:sz w:val="6"/>
              </w:rPr>
              <w:t>age</w:t>
            </w:r>
            <w:r>
              <w:rPr>
                <w:rFonts w:ascii="Calibri" w:hAnsi="Calibri"/>
                <w:color w:val="76777A"/>
                <w:spacing w:val="-4"/>
                <w:w w:val="105"/>
                <w:sz w:val="6"/>
              </w:rPr>
              <w:t> </w:t>
            </w:r>
            <w:r>
              <w:rPr>
                <w:rFonts w:ascii="Calibri" w:hAnsi="Calibri"/>
                <w:color w:val="76777A"/>
                <w:w w:val="105"/>
                <w:sz w:val="6"/>
              </w:rPr>
              <w:t>or</w:t>
            </w:r>
            <w:r>
              <w:rPr>
                <w:rFonts w:ascii="Calibri" w:hAnsi="Calibri"/>
                <w:color w:val="76777A"/>
                <w:spacing w:val="40"/>
                <w:w w:val="105"/>
                <w:sz w:val="6"/>
              </w:rPr>
              <w:t> </w:t>
            </w:r>
            <w:r>
              <w:rPr>
                <w:rFonts w:ascii="Calibri" w:hAnsi="Calibri"/>
                <w:color w:val="76777A"/>
                <w:w w:val="105"/>
                <w:sz w:val="6"/>
              </w:rPr>
              <w:t>whatever</w:t>
            </w:r>
            <w:r>
              <w:rPr>
                <w:rFonts w:ascii="Calibri" w:hAnsi="Calibri"/>
                <w:color w:val="76777A"/>
                <w:spacing w:val="-1"/>
                <w:w w:val="105"/>
                <w:sz w:val="6"/>
              </w:rPr>
              <w:t> </w:t>
            </w:r>
            <w:r>
              <w:rPr>
                <w:rFonts w:ascii="Calibri" w:hAnsi="Calibri"/>
                <w:color w:val="76777A"/>
                <w:w w:val="105"/>
                <w:sz w:val="6"/>
              </w:rPr>
              <w:t>system</w:t>
            </w:r>
            <w:r>
              <w:rPr>
                <w:rFonts w:ascii="Calibri" w:hAnsi="Calibri"/>
                <w:color w:val="76777A"/>
                <w:spacing w:val="-1"/>
                <w:w w:val="105"/>
                <w:sz w:val="6"/>
              </w:rPr>
              <w:t> </w:t>
            </w:r>
            <w:r>
              <w:rPr>
                <w:rFonts w:ascii="Calibri" w:hAnsi="Calibri"/>
                <w:color w:val="76777A"/>
                <w:w w:val="105"/>
                <w:sz w:val="6"/>
              </w:rPr>
              <w:t>is</w:t>
            </w:r>
            <w:r>
              <w:rPr>
                <w:rFonts w:ascii="Calibri" w:hAnsi="Calibri"/>
                <w:color w:val="76777A"/>
                <w:spacing w:val="-1"/>
                <w:w w:val="105"/>
                <w:sz w:val="6"/>
              </w:rPr>
              <w:t> </w:t>
            </w:r>
            <w:r>
              <w:rPr>
                <w:rFonts w:ascii="Calibri" w:hAnsi="Calibri"/>
                <w:color w:val="76777A"/>
                <w:w w:val="105"/>
                <w:sz w:val="6"/>
              </w:rPr>
              <w:t>in place</w:t>
            </w:r>
            <w:r>
              <w:rPr>
                <w:rFonts w:ascii="Calibri" w:hAnsi="Calibri"/>
                <w:color w:val="76777A"/>
                <w:spacing w:val="40"/>
                <w:w w:val="105"/>
                <w:sz w:val="6"/>
              </w:rPr>
              <w:t> </w:t>
            </w:r>
            <w:r>
              <w:rPr>
                <w:rFonts w:ascii="Calibri" w:hAnsi="Calibri"/>
                <w:color w:val="76777A"/>
                <w:w w:val="105"/>
                <w:sz w:val="6"/>
              </w:rPr>
              <w:t>in</w:t>
            </w:r>
            <w:r>
              <w:rPr>
                <w:rFonts w:ascii="Calibri" w:hAnsi="Calibri"/>
                <w:color w:val="76777A"/>
                <w:spacing w:val="-4"/>
                <w:w w:val="105"/>
                <w:sz w:val="6"/>
              </w:rPr>
              <w:t> </w:t>
            </w:r>
            <w:r>
              <w:rPr>
                <w:rFonts w:ascii="Calibri" w:hAnsi="Calibri"/>
                <w:color w:val="76777A"/>
                <w:w w:val="105"/>
                <w:sz w:val="6"/>
              </w:rPr>
              <w:t>your</w:t>
            </w:r>
            <w:r>
              <w:rPr>
                <w:rFonts w:ascii="Calibri" w:hAnsi="Calibri"/>
                <w:color w:val="76777A"/>
                <w:spacing w:val="-4"/>
                <w:w w:val="105"/>
                <w:sz w:val="6"/>
              </w:rPr>
              <w:t> </w:t>
            </w:r>
            <w:r>
              <w:rPr>
                <w:rFonts w:ascii="Calibri" w:hAnsi="Calibri"/>
                <w:color w:val="76777A"/>
                <w:w w:val="105"/>
                <w:sz w:val="6"/>
              </w:rPr>
              <w:t>school.</w:t>
            </w:r>
          </w:p>
        </w:tc>
      </w:tr>
      <w:tr>
        <w:trPr>
          <w:trHeight w:val="379" w:hRule="atLeast"/>
        </w:trPr>
        <w:tc>
          <w:tcPr>
            <w:tcW w:w="358" w:type="dxa"/>
          </w:tcPr>
          <w:p>
            <w:pPr>
              <w:pStyle w:val="TableParagraph"/>
              <w:rPr>
                <w:rFonts w:ascii="Times New Roman"/>
                <w:sz w:val="12"/>
              </w:rPr>
            </w:pPr>
          </w:p>
        </w:tc>
        <w:tc>
          <w:tcPr>
            <w:tcW w:w="1495" w:type="dxa"/>
          </w:tcPr>
          <w:p>
            <w:pPr>
              <w:pStyle w:val="TableParagraph"/>
              <w:ind w:left="312"/>
              <w:rPr>
                <w:rFonts w:ascii="Calibri"/>
                <w:sz w:val="6"/>
              </w:rPr>
            </w:pPr>
            <w:r>
              <w:rPr>
                <w:rFonts w:ascii="Calibri"/>
                <w:color w:val="231F20"/>
                <w:w w:val="105"/>
                <w:sz w:val="6"/>
              </w:rPr>
              <w:t>By</w:t>
            </w:r>
            <w:r>
              <w:rPr>
                <w:rFonts w:ascii="Calibri"/>
                <w:color w:val="231F20"/>
                <w:spacing w:val="-2"/>
                <w:w w:val="105"/>
                <w:sz w:val="6"/>
              </w:rPr>
              <w:t> </w:t>
            </w:r>
            <w:r>
              <w:rPr>
                <w:rFonts w:ascii="Calibri"/>
                <w:color w:val="231F20"/>
                <w:w w:val="105"/>
                <w:sz w:val="6"/>
              </w:rPr>
              <w:t>the</w:t>
            </w:r>
            <w:r>
              <w:rPr>
                <w:rFonts w:ascii="Calibri"/>
                <w:color w:val="231F20"/>
                <w:spacing w:val="-3"/>
                <w:w w:val="105"/>
                <w:sz w:val="6"/>
              </w:rPr>
              <w:t> </w:t>
            </w:r>
            <w:r>
              <w:rPr>
                <w:rFonts w:ascii="Calibri"/>
                <w:color w:val="231F20"/>
                <w:w w:val="105"/>
                <w:sz w:val="6"/>
              </w:rPr>
              <w:t>age</w:t>
            </w:r>
            <w:r>
              <w:rPr>
                <w:rFonts w:ascii="Calibri"/>
                <w:color w:val="231F20"/>
                <w:spacing w:val="-3"/>
                <w:w w:val="105"/>
                <w:sz w:val="6"/>
              </w:rPr>
              <w:t> </w:t>
            </w:r>
            <w:r>
              <w:rPr>
                <w:rFonts w:ascii="Calibri"/>
                <w:color w:val="231F20"/>
                <w:w w:val="105"/>
                <w:sz w:val="6"/>
              </w:rPr>
              <w:t>of </w:t>
            </w:r>
            <w:r>
              <w:rPr>
                <w:rFonts w:ascii="Calibri"/>
                <w:b/>
                <w:color w:val="231F20"/>
                <w:w w:val="105"/>
                <w:sz w:val="6"/>
              </w:rPr>
              <w:t>14</w:t>
            </w:r>
            <w:r>
              <w:rPr>
                <w:rFonts w:ascii="Calibri"/>
                <w:b/>
                <w:color w:val="231F20"/>
                <w:spacing w:val="-3"/>
                <w:w w:val="105"/>
                <w:sz w:val="6"/>
              </w:rPr>
              <w:t> </w:t>
            </w:r>
            <w:r>
              <w:rPr>
                <w:rFonts w:ascii="Calibri"/>
                <w:color w:val="231F20"/>
                <w:w w:val="105"/>
                <w:sz w:val="6"/>
              </w:rPr>
              <w:t>pupils</w:t>
            </w:r>
            <w:r>
              <w:rPr>
                <w:rFonts w:ascii="Calibri"/>
                <w:color w:val="231F20"/>
                <w:spacing w:val="-3"/>
                <w:w w:val="105"/>
                <w:sz w:val="6"/>
              </w:rPr>
              <w:t> </w:t>
            </w:r>
            <w:r>
              <w:rPr>
                <w:rFonts w:ascii="Calibri"/>
                <w:color w:val="231F20"/>
                <w:w w:val="105"/>
                <w:sz w:val="6"/>
              </w:rPr>
              <w:t>should </w:t>
            </w:r>
            <w:r>
              <w:rPr>
                <w:rFonts w:ascii="Calibri"/>
                <w:color w:val="231F20"/>
                <w:spacing w:val="-10"/>
                <w:w w:val="105"/>
                <w:sz w:val="6"/>
              </w:rPr>
              <w:t>:</w:t>
            </w:r>
          </w:p>
        </w:tc>
        <w:tc>
          <w:tcPr>
            <w:tcW w:w="1269" w:type="dxa"/>
          </w:tcPr>
          <w:p>
            <w:pPr>
              <w:pStyle w:val="TableParagraph"/>
              <w:spacing w:line="249" w:lineRule="auto"/>
              <w:ind w:left="64" w:right="108"/>
              <w:rPr>
                <w:rFonts w:ascii="Calibri"/>
                <w:sz w:val="6"/>
              </w:rPr>
            </w:pPr>
            <w:r>
              <w:rPr>
                <w:rFonts w:ascii="Calibri"/>
                <w:color w:val="231F20"/>
                <w:w w:val="105"/>
                <w:sz w:val="6"/>
              </w:rPr>
              <w:t>Have extensive knowledge relating to a</w:t>
            </w:r>
            <w:r>
              <w:rPr>
                <w:rFonts w:ascii="Calibri"/>
                <w:color w:val="231F20"/>
                <w:spacing w:val="40"/>
                <w:w w:val="105"/>
                <w:sz w:val="6"/>
              </w:rPr>
              <w:t> </w:t>
            </w:r>
            <w:r>
              <w:rPr>
                <w:rFonts w:ascii="Calibri"/>
                <w:color w:val="231F20"/>
                <w:w w:val="105"/>
                <w:sz w:val="6"/>
              </w:rPr>
              <w:t>wide range of places, environments and</w:t>
            </w:r>
            <w:r>
              <w:rPr>
                <w:rFonts w:ascii="Calibri"/>
                <w:color w:val="231F20"/>
                <w:spacing w:val="40"/>
                <w:w w:val="105"/>
                <w:sz w:val="6"/>
              </w:rPr>
              <w:t> </w:t>
            </w:r>
            <w:r>
              <w:rPr>
                <w:rFonts w:ascii="Calibri"/>
                <w:color w:val="231F20"/>
                <w:w w:val="105"/>
                <w:sz w:val="6"/>
              </w:rPr>
              <w:t>features</w:t>
            </w:r>
            <w:r>
              <w:rPr>
                <w:rFonts w:ascii="Calibri"/>
                <w:color w:val="231F20"/>
                <w:spacing w:val="-4"/>
                <w:w w:val="105"/>
                <w:sz w:val="6"/>
              </w:rPr>
              <w:t> </w:t>
            </w:r>
            <w:r>
              <w:rPr>
                <w:rFonts w:ascii="Calibri"/>
                <w:color w:val="231F20"/>
                <w:w w:val="105"/>
                <w:sz w:val="6"/>
              </w:rPr>
              <w:t>at</w:t>
            </w:r>
            <w:r>
              <w:rPr>
                <w:rFonts w:ascii="Calibri"/>
                <w:color w:val="231F20"/>
                <w:spacing w:val="-4"/>
                <w:w w:val="105"/>
                <w:sz w:val="6"/>
              </w:rPr>
              <w:t> </w:t>
            </w:r>
            <w:r>
              <w:rPr>
                <w:rFonts w:ascii="Calibri"/>
                <w:color w:val="231F20"/>
                <w:w w:val="105"/>
                <w:sz w:val="6"/>
              </w:rPr>
              <w:t>a</w:t>
            </w:r>
            <w:r>
              <w:rPr>
                <w:rFonts w:ascii="Calibri"/>
                <w:color w:val="231F20"/>
                <w:spacing w:val="-3"/>
                <w:w w:val="105"/>
                <w:sz w:val="6"/>
              </w:rPr>
              <w:t> </w:t>
            </w:r>
            <w:r>
              <w:rPr>
                <w:rFonts w:ascii="Calibri"/>
                <w:color w:val="231F20"/>
                <w:w w:val="105"/>
                <w:sz w:val="6"/>
              </w:rPr>
              <w:t>variety</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appropriate</w:t>
            </w:r>
            <w:r>
              <w:rPr>
                <w:rFonts w:ascii="Calibri"/>
                <w:color w:val="231F20"/>
                <w:spacing w:val="-4"/>
                <w:w w:val="105"/>
                <w:sz w:val="6"/>
              </w:rPr>
              <w:t> </w:t>
            </w:r>
            <w:r>
              <w:rPr>
                <w:rFonts w:ascii="Calibri"/>
                <w:color w:val="231F20"/>
                <w:w w:val="105"/>
                <w:sz w:val="6"/>
              </w:rPr>
              <w:t>spatial</w:t>
            </w:r>
            <w:r>
              <w:rPr>
                <w:rFonts w:ascii="Calibri"/>
                <w:color w:val="231F20"/>
                <w:spacing w:val="40"/>
                <w:w w:val="105"/>
                <w:sz w:val="6"/>
              </w:rPr>
              <w:t> </w:t>
            </w:r>
            <w:r>
              <w:rPr>
                <w:rFonts w:ascii="Calibri"/>
                <w:color w:val="231F20"/>
                <w:w w:val="105"/>
                <w:sz w:val="6"/>
              </w:rPr>
              <w:t>scales, extending from local to global.</w:t>
            </w:r>
          </w:p>
        </w:tc>
        <w:tc>
          <w:tcPr>
            <w:tcW w:w="3383" w:type="dxa"/>
            <w:gridSpan w:val="3"/>
          </w:tcPr>
          <w:p>
            <w:pPr>
              <w:pStyle w:val="TableParagraph"/>
              <w:spacing w:line="252" w:lineRule="auto"/>
              <w:ind w:left="65" w:right="80"/>
              <w:rPr>
                <w:rFonts w:ascii="Calibri"/>
                <w:sz w:val="6"/>
              </w:rPr>
            </w:pPr>
            <w:r>
              <w:rPr>
                <w:rFonts w:ascii="Calibri"/>
                <w:color w:val="231F20"/>
                <w:w w:val="105"/>
                <w:sz w:val="6"/>
              </w:rPr>
              <w:t>Understand the</w:t>
            </w:r>
            <w:r>
              <w:rPr>
                <w:rFonts w:ascii="Calibri"/>
                <w:color w:val="231F20"/>
                <w:spacing w:val="-1"/>
                <w:w w:val="105"/>
                <w:sz w:val="6"/>
              </w:rPr>
              <w:t> </w:t>
            </w:r>
            <w:r>
              <w:rPr>
                <w:rFonts w:ascii="Calibri"/>
                <w:color w:val="231F20"/>
                <w:w w:val="105"/>
                <w:sz w:val="6"/>
              </w:rPr>
              <w:t>physical and human conditions</w:t>
            </w:r>
            <w:r>
              <w:rPr>
                <w:rFonts w:ascii="Calibri"/>
                <w:color w:val="231F20"/>
                <w:spacing w:val="-1"/>
                <w:w w:val="105"/>
                <w:sz w:val="6"/>
              </w:rPr>
              <w:t> </w:t>
            </w:r>
            <w:r>
              <w:rPr>
                <w:rFonts w:ascii="Calibri"/>
                <w:color w:val="231F20"/>
                <w:w w:val="105"/>
                <w:sz w:val="6"/>
              </w:rPr>
              <w:t>and processes</w:t>
            </w:r>
            <w:r>
              <w:rPr>
                <w:rFonts w:ascii="Calibri"/>
                <w:color w:val="231F20"/>
                <w:spacing w:val="-1"/>
                <w:w w:val="105"/>
                <w:sz w:val="6"/>
              </w:rPr>
              <w:t> </w:t>
            </w:r>
            <w:r>
              <w:rPr>
                <w:rFonts w:ascii="Calibri"/>
                <w:color w:val="231F20"/>
                <w:w w:val="105"/>
                <w:sz w:val="6"/>
              </w:rPr>
              <w:t>which lead to the</w:t>
            </w:r>
            <w:r>
              <w:rPr>
                <w:rFonts w:ascii="Calibri"/>
                <w:color w:val="231F20"/>
                <w:spacing w:val="-1"/>
                <w:w w:val="105"/>
                <w:sz w:val="6"/>
              </w:rPr>
              <w:t> </w:t>
            </w:r>
            <w:r>
              <w:rPr>
                <w:rFonts w:ascii="Calibri"/>
                <w:color w:val="231F20"/>
                <w:w w:val="105"/>
                <w:sz w:val="6"/>
              </w:rPr>
              <w:t>development</w:t>
            </w:r>
            <w:r>
              <w:rPr>
                <w:rFonts w:ascii="Calibri"/>
                <w:color w:val="231F20"/>
                <w:spacing w:val="-1"/>
                <w:w w:val="105"/>
                <w:sz w:val="6"/>
              </w:rPr>
              <w:t> </w:t>
            </w:r>
            <w:r>
              <w:rPr>
                <w:rFonts w:ascii="Calibri"/>
                <w:color w:val="231F20"/>
                <w:w w:val="105"/>
                <w:sz w:val="6"/>
              </w:rPr>
              <w:t>of, and change</w:t>
            </w:r>
            <w:r>
              <w:rPr>
                <w:rFonts w:ascii="Calibri"/>
                <w:color w:val="231F20"/>
                <w:spacing w:val="-1"/>
                <w:w w:val="105"/>
                <w:sz w:val="6"/>
              </w:rPr>
              <w:t> </w:t>
            </w:r>
            <w:r>
              <w:rPr>
                <w:rFonts w:ascii="Calibri"/>
                <w:color w:val="231F20"/>
                <w:w w:val="105"/>
                <w:sz w:val="6"/>
              </w:rPr>
              <w:t>in a variety</w:t>
            </w:r>
            <w:r>
              <w:rPr>
                <w:rFonts w:ascii="Calibri"/>
                <w:color w:val="231F20"/>
                <w:spacing w:val="-2"/>
                <w:w w:val="105"/>
                <w:sz w:val="6"/>
              </w:rPr>
              <w:t> </w:t>
            </w:r>
            <w:r>
              <w:rPr>
                <w:rFonts w:ascii="Calibri"/>
                <w:color w:val="231F20"/>
                <w:w w:val="105"/>
                <w:sz w:val="6"/>
              </w:rPr>
              <w:t>of</w:t>
            </w:r>
            <w:r>
              <w:rPr>
                <w:rFonts w:ascii="Calibri"/>
                <w:color w:val="231F20"/>
                <w:spacing w:val="40"/>
                <w:w w:val="105"/>
                <w:sz w:val="6"/>
              </w:rPr>
              <w:t> </w:t>
            </w:r>
            <w:r>
              <w:rPr>
                <w:rFonts w:ascii="Calibri"/>
                <w:color w:val="231F20"/>
                <w:w w:val="105"/>
                <w:sz w:val="6"/>
              </w:rPr>
              <w:t>geographical features, systems</w:t>
            </w:r>
            <w:r>
              <w:rPr>
                <w:rFonts w:ascii="Calibri"/>
                <w:color w:val="231F20"/>
                <w:spacing w:val="-2"/>
                <w:w w:val="105"/>
                <w:sz w:val="6"/>
              </w:rPr>
              <w:t> </w:t>
            </w:r>
            <w:r>
              <w:rPr>
                <w:rFonts w:ascii="Calibri"/>
                <w:color w:val="231F20"/>
                <w:w w:val="105"/>
                <w:sz w:val="6"/>
              </w:rPr>
              <w:t>and</w:t>
            </w:r>
            <w:r>
              <w:rPr>
                <w:rFonts w:ascii="Calibri"/>
                <w:color w:val="231F20"/>
                <w:spacing w:val="-1"/>
                <w:w w:val="105"/>
                <w:sz w:val="6"/>
              </w:rPr>
              <w:t> </w:t>
            </w:r>
            <w:r>
              <w:rPr>
                <w:rFonts w:ascii="Calibri"/>
                <w:color w:val="231F20"/>
                <w:w w:val="105"/>
                <w:sz w:val="6"/>
              </w:rPr>
              <w:t>places. They can explain various</w:t>
            </w:r>
            <w:r>
              <w:rPr>
                <w:rFonts w:ascii="Calibri"/>
                <w:color w:val="231F20"/>
                <w:spacing w:val="-2"/>
                <w:w w:val="105"/>
                <w:sz w:val="6"/>
              </w:rPr>
              <w:t> </w:t>
            </w:r>
            <w:r>
              <w:rPr>
                <w:rFonts w:ascii="Calibri"/>
                <w:color w:val="231F20"/>
                <w:w w:val="105"/>
                <w:sz w:val="6"/>
              </w:rPr>
              <w:t>ways</w:t>
            </w:r>
            <w:r>
              <w:rPr>
                <w:rFonts w:ascii="Calibri"/>
                <w:color w:val="231F20"/>
                <w:spacing w:val="-2"/>
                <w:w w:val="105"/>
                <w:sz w:val="6"/>
              </w:rPr>
              <w:t> </w:t>
            </w:r>
            <w:r>
              <w:rPr>
                <w:rFonts w:ascii="Calibri"/>
                <w:color w:val="231F20"/>
                <w:w w:val="105"/>
                <w:sz w:val="6"/>
              </w:rPr>
              <w:t>in</w:t>
            </w:r>
            <w:r>
              <w:rPr>
                <w:rFonts w:ascii="Calibri"/>
                <w:color w:val="231F20"/>
                <w:spacing w:val="-1"/>
                <w:w w:val="105"/>
                <w:sz w:val="6"/>
              </w:rPr>
              <w:t> </w:t>
            </w:r>
            <w:r>
              <w:rPr>
                <w:rFonts w:ascii="Calibri"/>
                <w:color w:val="231F20"/>
                <w:w w:val="105"/>
                <w:sz w:val="6"/>
              </w:rPr>
              <w:t>which</w:t>
            </w:r>
            <w:r>
              <w:rPr>
                <w:rFonts w:ascii="Calibri"/>
                <w:color w:val="231F20"/>
                <w:spacing w:val="-1"/>
                <w:w w:val="105"/>
                <w:sz w:val="6"/>
              </w:rPr>
              <w:t> </w:t>
            </w:r>
            <w:r>
              <w:rPr>
                <w:rFonts w:ascii="Calibri"/>
                <w:color w:val="231F20"/>
                <w:w w:val="105"/>
                <w:sz w:val="6"/>
              </w:rPr>
              <w:t>places</w:t>
            </w:r>
            <w:r>
              <w:rPr>
                <w:rFonts w:ascii="Calibri"/>
                <w:color w:val="231F20"/>
                <w:spacing w:val="-2"/>
                <w:w w:val="105"/>
                <w:sz w:val="6"/>
              </w:rPr>
              <w:t> </w:t>
            </w:r>
            <w:r>
              <w:rPr>
                <w:rFonts w:ascii="Calibri"/>
                <w:color w:val="231F20"/>
                <w:w w:val="105"/>
                <w:sz w:val="6"/>
              </w:rPr>
              <w:t>are</w:t>
            </w:r>
            <w:r>
              <w:rPr>
                <w:rFonts w:ascii="Calibri"/>
                <w:color w:val="231F20"/>
                <w:spacing w:val="-2"/>
                <w:w w:val="105"/>
                <w:sz w:val="6"/>
              </w:rPr>
              <w:t> </w:t>
            </w:r>
            <w:r>
              <w:rPr>
                <w:rFonts w:ascii="Calibri"/>
                <w:color w:val="231F20"/>
                <w:w w:val="105"/>
                <w:sz w:val="6"/>
              </w:rPr>
              <w:t>linked</w:t>
            </w:r>
            <w:r>
              <w:rPr>
                <w:rFonts w:ascii="Calibri"/>
                <w:color w:val="231F20"/>
                <w:spacing w:val="-1"/>
                <w:w w:val="105"/>
                <w:sz w:val="6"/>
              </w:rPr>
              <w:t> </w:t>
            </w:r>
            <w:r>
              <w:rPr>
                <w:rFonts w:ascii="Calibri"/>
                <w:color w:val="231F20"/>
                <w:w w:val="105"/>
                <w:sz w:val="6"/>
              </w:rPr>
              <w:t>and</w:t>
            </w:r>
            <w:r>
              <w:rPr>
                <w:rFonts w:ascii="Calibri"/>
                <w:color w:val="231F20"/>
                <w:spacing w:val="-1"/>
                <w:w w:val="105"/>
                <w:sz w:val="6"/>
              </w:rPr>
              <w:t> </w:t>
            </w:r>
            <w:r>
              <w:rPr>
                <w:rFonts w:ascii="Calibri"/>
                <w:color w:val="231F20"/>
                <w:w w:val="105"/>
                <w:sz w:val="6"/>
              </w:rPr>
              <w:t>the</w:t>
            </w:r>
            <w:r>
              <w:rPr>
                <w:rFonts w:ascii="Calibri"/>
                <w:color w:val="231F20"/>
                <w:spacing w:val="-2"/>
                <w:w w:val="105"/>
                <w:sz w:val="6"/>
              </w:rPr>
              <w:t> </w:t>
            </w:r>
            <w:r>
              <w:rPr>
                <w:rFonts w:ascii="Calibri"/>
                <w:color w:val="231F20"/>
                <w:w w:val="105"/>
                <w:sz w:val="6"/>
              </w:rPr>
              <w:t>impact</w:t>
            </w:r>
            <w:r>
              <w:rPr>
                <w:rFonts w:ascii="Calibri"/>
                <w:color w:val="231F20"/>
                <w:spacing w:val="-2"/>
                <w:w w:val="105"/>
                <w:sz w:val="6"/>
              </w:rPr>
              <w:t> </w:t>
            </w:r>
            <w:r>
              <w:rPr>
                <w:rFonts w:ascii="Calibri"/>
                <w:color w:val="231F20"/>
                <w:w w:val="105"/>
                <w:sz w:val="6"/>
              </w:rPr>
              <w:t>such</w:t>
            </w:r>
            <w:r>
              <w:rPr>
                <w:rFonts w:ascii="Calibri"/>
                <w:color w:val="231F20"/>
                <w:spacing w:val="-1"/>
                <w:w w:val="105"/>
                <w:sz w:val="6"/>
              </w:rPr>
              <w:t> </w:t>
            </w:r>
            <w:r>
              <w:rPr>
                <w:rFonts w:ascii="Calibri"/>
                <w:color w:val="231F20"/>
                <w:w w:val="105"/>
                <w:sz w:val="6"/>
              </w:rPr>
              <w:t>links</w:t>
            </w:r>
            <w:r>
              <w:rPr>
                <w:rFonts w:ascii="Calibri"/>
                <w:color w:val="231F20"/>
                <w:spacing w:val="40"/>
                <w:w w:val="105"/>
                <w:sz w:val="6"/>
              </w:rPr>
              <w:t> </w:t>
            </w:r>
            <w:r>
              <w:rPr>
                <w:rFonts w:ascii="Calibri"/>
                <w:color w:val="231F20"/>
                <w:spacing w:val="-2"/>
                <w:w w:val="105"/>
                <w:sz w:val="6"/>
              </w:rPr>
              <w:t>have</w:t>
            </w:r>
            <w:r>
              <w:rPr>
                <w:rFonts w:ascii="Calibri"/>
                <w:color w:val="231F20"/>
                <w:spacing w:val="7"/>
                <w:w w:val="105"/>
                <w:sz w:val="6"/>
              </w:rPr>
              <w:t> </w:t>
            </w:r>
            <w:r>
              <w:rPr>
                <w:rFonts w:ascii="Calibri"/>
                <w:color w:val="231F20"/>
                <w:spacing w:val="-2"/>
                <w:w w:val="105"/>
                <w:sz w:val="6"/>
              </w:rPr>
              <w:t>on</w:t>
            </w:r>
            <w:r>
              <w:rPr>
                <w:rFonts w:ascii="Calibri"/>
                <w:color w:val="231F20"/>
                <w:spacing w:val="9"/>
                <w:w w:val="105"/>
                <w:sz w:val="6"/>
              </w:rPr>
              <w:t> </w:t>
            </w:r>
            <w:r>
              <w:rPr>
                <w:rFonts w:ascii="Calibri"/>
                <w:color w:val="231F20"/>
                <w:spacing w:val="-2"/>
                <w:w w:val="105"/>
                <w:sz w:val="6"/>
              </w:rPr>
              <w:t>people</w:t>
            </w:r>
            <w:r>
              <w:rPr>
                <w:rFonts w:ascii="Calibri"/>
                <w:color w:val="231F20"/>
                <w:spacing w:val="7"/>
                <w:w w:val="105"/>
                <w:sz w:val="6"/>
              </w:rPr>
              <w:t> </w:t>
            </w:r>
            <w:r>
              <w:rPr>
                <w:rFonts w:ascii="Calibri"/>
                <w:color w:val="231F20"/>
                <w:spacing w:val="-2"/>
                <w:w w:val="105"/>
                <w:sz w:val="6"/>
              </w:rPr>
              <w:t>and</w:t>
            </w:r>
            <w:r>
              <w:rPr>
                <w:rFonts w:ascii="Calibri"/>
                <w:color w:val="231F20"/>
                <w:spacing w:val="14"/>
                <w:w w:val="105"/>
                <w:sz w:val="6"/>
              </w:rPr>
              <w:t> </w:t>
            </w:r>
            <w:r>
              <w:rPr>
                <w:rFonts w:ascii="Calibri"/>
                <w:color w:val="231F20"/>
                <w:spacing w:val="-2"/>
                <w:w w:val="105"/>
                <w:sz w:val="6"/>
              </w:rPr>
              <w:t>environments.</w:t>
            </w:r>
            <w:r>
              <w:rPr>
                <w:rFonts w:ascii="Calibri"/>
                <w:color w:val="231F20"/>
                <w:spacing w:val="6"/>
                <w:w w:val="105"/>
                <w:sz w:val="6"/>
              </w:rPr>
              <w:t> </w:t>
            </w:r>
            <w:r>
              <w:rPr>
                <w:rFonts w:ascii="Calibri"/>
                <w:color w:val="231F20"/>
                <w:spacing w:val="-2"/>
                <w:w w:val="105"/>
                <w:sz w:val="6"/>
              </w:rPr>
              <w:t>They</w:t>
            </w:r>
            <w:r>
              <w:rPr>
                <w:rFonts w:ascii="Calibri"/>
                <w:color w:val="231F20"/>
                <w:spacing w:val="6"/>
                <w:w w:val="105"/>
                <w:sz w:val="6"/>
              </w:rPr>
              <w:t> </w:t>
            </w:r>
            <w:r>
              <w:rPr>
                <w:rFonts w:ascii="Calibri"/>
                <w:color w:val="231F20"/>
                <w:spacing w:val="-2"/>
                <w:w w:val="105"/>
                <w:sz w:val="6"/>
              </w:rPr>
              <w:t>can</w:t>
            </w:r>
            <w:r>
              <w:rPr>
                <w:rFonts w:ascii="Calibri"/>
                <w:color w:val="231F20"/>
                <w:spacing w:val="9"/>
                <w:w w:val="105"/>
                <w:sz w:val="6"/>
              </w:rPr>
              <w:t> </w:t>
            </w:r>
            <w:r>
              <w:rPr>
                <w:rFonts w:ascii="Calibri"/>
                <w:color w:val="231F20"/>
                <w:spacing w:val="-2"/>
                <w:w w:val="105"/>
                <w:sz w:val="6"/>
              </w:rPr>
              <w:t>make</w:t>
            </w:r>
            <w:r>
              <w:rPr>
                <w:rFonts w:ascii="Calibri"/>
                <w:color w:val="231F20"/>
                <w:spacing w:val="7"/>
                <w:w w:val="105"/>
                <w:sz w:val="6"/>
              </w:rPr>
              <w:t> </w:t>
            </w:r>
            <w:r>
              <w:rPr>
                <w:rFonts w:ascii="Calibri"/>
                <w:color w:val="231F20"/>
                <w:spacing w:val="-2"/>
                <w:w w:val="105"/>
                <w:sz w:val="6"/>
              </w:rPr>
              <w:t>connections</w:t>
            </w:r>
            <w:r>
              <w:rPr>
                <w:rFonts w:ascii="Calibri"/>
                <w:color w:val="231F20"/>
                <w:spacing w:val="7"/>
                <w:w w:val="105"/>
                <w:sz w:val="6"/>
              </w:rPr>
              <w:t> </w:t>
            </w:r>
            <w:r>
              <w:rPr>
                <w:rFonts w:ascii="Calibri"/>
                <w:color w:val="231F20"/>
                <w:spacing w:val="-2"/>
                <w:w w:val="105"/>
                <w:sz w:val="6"/>
              </w:rPr>
              <w:t>between</w:t>
            </w:r>
            <w:r>
              <w:rPr>
                <w:rFonts w:ascii="Calibri"/>
                <w:color w:val="231F20"/>
                <w:spacing w:val="10"/>
                <w:w w:val="105"/>
                <w:sz w:val="6"/>
              </w:rPr>
              <w:t> </w:t>
            </w:r>
            <w:r>
              <w:rPr>
                <w:rFonts w:ascii="Calibri"/>
                <w:color w:val="231F20"/>
                <w:spacing w:val="-2"/>
                <w:w w:val="105"/>
                <w:sz w:val="6"/>
              </w:rPr>
              <w:t>different</w:t>
            </w:r>
            <w:r>
              <w:rPr>
                <w:rFonts w:ascii="Calibri"/>
                <w:color w:val="231F20"/>
                <w:spacing w:val="12"/>
                <w:w w:val="105"/>
                <w:sz w:val="6"/>
              </w:rPr>
              <w:t> </w:t>
            </w:r>
            <w:r>
              <w:rPr>
                <w:rFonts w:ascii="Calibri"/>
                <w:color w:val="231F20"/>
                <w:spacing w:val="-2"/>
                <w:w w:val="105"/>
                <w:sz w:val="6"/>
              </w:rPr>
              <w:t>geographical</w:t>
            </w:r>
            <w:r>
              <w:rPr>
                <w:rFonts w:ascii="Calibri"/>
                <w:color w:val="231F20"/>
                <w:spacing w:val="9"/>
                <w:w w:val="105"/>
                <w:sz w:val="6"/>
              </w:rPr>
              <w:t> </w:t>
            </w:r>
            <w:r>
              <w:rPr>
                <w:rFonts w:ascii="Calibri"/>
                <w:color w:val="231F20"/>
                <w:spacing w:val="-2"/>
                <w:w w:val="105"/>
                <w:sz w:val="6"/>
              </w:rPr>
              <w:t>phenomena</w:t>
            </w:r>
            <w:r>
              <w:rPr>
                <w:rFonts w:ascii="Calibri"/>
                <w:color w:val="231F20"/>
                <w:spacing w:val="9"/>
                <w:w w:val="105"/>
                <w:sz w:val="6"/>
              </w:rPr>
              <w:t> </w:t>
            </w:r>
            <w:r>
              <w:rPr>
                <w:rFonts w:ascii="Calibri"/>
                <w:color w:val="231F20"/>
                <w:spacing w:val="-2"/>
                <w:w w:val="105"/>
                <w:sz w:val="6"/>
              </w:rPr>
              <w:t>they</w:t>
            </w:r>
            <w:r>
              <w:rPr>
                <w:rFonts w:ascii="Calibri"/>
                <w:color w:val="231F20"/>
                <w:spacing w:val="6"/>
                <w:w w:val="105"/>
                <w:sz w:val="6"/>
              </w:rPr>
              <w:t> </w:t>
            </w:r>
            <w:r>
              <w:rPr>
                <w:rFonts w:ascii="Calibri"/>
                <w:color w:val="231F20"/>
                <w:spacing w:val="-2"/>
                <w:w w:val="105"/>
                <w:sz w:val="6"/>
              </w:rPr>
              <w:t>have</w:t>
            </w:r>
            <w:r>
              <w:rPr>
                <w:rFonts w:ascii="Calibri"/>
                <w:color w:val="231F20"/>
                <w:spacing w:val="5"/>
                <w:w w:val="105"/>
                <w:sz w:val="6"/>
              </w:rPr>
              <w:t> </w:t>
            </w:r>
            <w:r>
              <w:rPr>
                <w:rFonts w:ascii="Calibri"/>
                <w:color w:val="231F20"/>
                <w:spacing w:val="-2"/>
                <w:w w:val="105"/>
                <w:sz w:val="6"/>
              </w:rPr>
              <w:t>studied.</w:t>
            </w:r>
          </w:p>
        </w:tc>
        <w:tc>
          <w:tcPr>
            <w:tcW w:w="1956" w:type="dxa"/>
            <w:gridSpan w:val="2"/>
          </w:tcPr>
          <w:p>
            <w:pPr>
              <w:pStyle w:val="TableParagraph"/>
              <w:spacing w:line="249" w:lineRule="auto"/>
              <w:ind w:left="66" w:right="88"/>
              <w:rPr>
                <w:rFonts w:ascii="Calibri"/>
                <w:sz w:val="6"/>
              </w:rPr>
            </w:pPr>
            <w:r>
              <w:rPr>
                <w:rFonts w:ascii="Calibri"/>
                <w:color w:val="231F20"/>
                <w:w w:val="105"/>
                <w:sz w:val="6"/>
              </w:rPr>
              <w:t>Be</w:t>
            </w:r>
            <w:r>
              <w:rPr>
                <w:rFonts w:ascii="Calibri"/>
                <w:color w:val="231F20"/>
                <w:spacing w:val="-4"/>
                <w:w w:val="105"/>
                <w:sz w:val="6"/>
              </w:rPr>
              <w:t> </w:t>
            </w:r>
            <w:r>
              <w:rPr>
                <w:rFonts w:ascii="Calibri"/>
                <w:color w:val="231F20"/>
                <w:w w:val="105"/>
                <w:sz w:val="6"/>
              </w:rPr>
              <w:t>able</w:t>
            </w:r>
            <w:r>
              <w:rPr>
                <w:rFonts w:ascii="Calibri"/>
                <w:color w:val="231F20"/>
                <w:spacing w:val="-4"/>
                <w:w w:val="105"/>
                <w:sz w:val="6"/>
              </w:rPr>
              <w:t> </w:t>
            </w:r>
            <w:r>
              <w:rPr>
                <w:rFonts w:ascii="Calibri"/>
                <w:color w:val="231F20"/>
                <w:w w:val="105"/>
                <w:sz w:val="6"/>
              </w:rPr>
              <w:t>with</w:t>
            </w:r>
            <w:r>
              <w:rPr>
                <w:rFonts w:ascii="Calibri"/>
                <w:color w:val="231F20"/>
                <w:spacing w:val="-3"/>
                <w:w w:val="105"/>
                <w:sz w:val="6"/>
              </w:rPr>
              <w:t> </w:t>
            </w:r>
            <w:r>
              <w:rPr>
                <w:rFonts w:ascii="Calibri"/>
                <w:color w:val="231F20"/>
                <w:w w:val="105"/>
                <w:sz w:val="6"/>
              </w:rPr>
              <w:t>increasing</w:t>
            </w:r>
            <w:r>
              <w:rPr>
                <w:rFonts w:ascii="Calibri"/>
                <w:color w:val="231F20"/>
                <w:spacing w:val="-4"/>
                <w:w w:val="105"/>
                <w:sz w:val="6"/>
              </w:rPr>
              <w:t> </w:t>
            </w:r>
            <w:r>
              <w:rPr>
                <w:rFonts w:ascii="Calibri"/>
                <w:color w:val="231F20"/>
                <w:w w:val="105"/>
                <w:sz w:val="6"/>
              </w:rPr>
              <w:t>independence</w:t>
            </w:r>
            <w:r>
              <w:rPr>
                <w:rFonts w:ascii="Calibri"/>
                <w:color w:val="231F20"/>
                <w:spacing w:val="-3"/>
                <w:w w:val="105"/>
                <w:sz w:val="6"/>
              </w:rPr>
              <w:t> </w:t>
            </w:r>
            <w:r>
              <w:rPr>
                <w:rFonts w:ascii="Calibri"/>
                <w:color w:val="231F20"/>
                <w:w w:val="105"/>
                <w:sz w:val="6"/>
              </w:rPr>
              <w:t>to</w:t>
            </w:r>
            <w:r>
              <w:rPr>
                <w:rFonts w:ascii="Calibri"/>
                <w:color w:val="231F20"/>
                <w:spacing w:val="-4"/>
                <w:w w:val="105"/>
                <w:sz w:val="6"/>
              </w:rPr>
              <w:t> </w:t>
            </w:r>
            <w:r>
              <w:rPr>
                <w:rFonts w:ascii="Calibri"/>
                <w:color w:val="231F20"/>
                <w:w w:val="105"/>
                <w:sz w:val="6"/>
              </w:rPr>
              <w:t>choose</w:t>
            </w:r>
            <w:r>
              <w:rPr>
                <w:rFonts w:ascii="Calibri"/>
                <w:color w:val="231F20"/>
                <w:spacing w:val="-3"/>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use</w:t>
            </w:r>
            <w:r>
              <w:rPr>
                <w:rFonts w:ascii="Calibri"/>
                <w:color w:val="231F20"/>
                <w:spacing w:val="-4"/>
                <w:w w:val="105"/>
                <w:sz w:val="6"/>
              </w:rPr>
              <w:t> </w:t>
            </w:r>
            <w:r>
              <w:rPr>
                <w:rFonts w:ascii="Calibri"/>
                <w:color w:val="231F20"/>
                <w:w w:val="105"/>
                <w:sz w:val="6"/>
              </w:rPr>
              <w:t>a</w:t>
            </w:r>
            <w:r>
              <w:rPr>
                <w:rFonts w:ascii="Calibri"/>
                <w:color w:val="231F20"/>
                <w:spacing w:val="-3"/>
                <w:w w:val="105"/>
                <w:sz w:val="6"/>
              </w:rPr>
              <w:t> </w:t>
            </w:r>
            <w:r>
              <w:rPr>
                <w:rFonts w:ascii="Calibri"/>
                <w:color w:val="231F20"/>
                <w:w w:val="105"/>
                <w:sz w:val="6"/>
              </w:rPr>
              <w:t>wide</w:t>
            </w:r>
            <w:r>
              <w:rPr>
                <w:rFonts w:ascii="Calibri"/>
                <w:color w:val="231F20"/>
                <w:spacing w:val="-4"/>
                <w:w w:val="105"/>
                <w:sz w:val="6"/>
              </w:rPr>
              <w:t> </w:t>
            </w:r>
            <w:r>
              <w:rPr>
                <w:rFonts w:ascii="Calibri"/>
                <w:color w:val="231F20"/>
                <w:w w:val="105"/>
                <w:sz w:val="6"/>
              </w:rPr>
              <w:t>range</w:t>
            </w:r>
            <w:r>
              <w:rPr>
                <w:rFonts w:ascii="Calibri"/>
                <w:color w:val="231F20"/>
                <w:spacing w:val="40"/>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data,</w:t>
            </w:r>
            <w:r>
              <w:rPr>
                <w:rFonts w:ascii="Calibri"/>
                <w:color w:val="231F20"/>
                <w:spacing w:val="-4"/>
                <w:w w:val="105"/>
                <w:sz w:val="6"/>
              </w:rPr>
              <w:t> </w:t>
            </w:r>
            <w:r>
              <w:rPr>
                <w:rFonts w:ascii="Calibri"/>
                <w:color w:val="231F20"/>
                <w:w w:val="105"/>
                <w:sz w:val="6"/>
              </w:rPr>
              <w:t>to</w:t>
            </w:r>
            <w:r>
              <w:rPr>
                <w:rFonts w:ascii="Calibri"/>
                <w:color w:val="231F20"/>
                <w:spacing w:val="-3"/>
                <w:w w:val="105"/>
                <w:sz w:val="6"/>
              </w:rPr>
              <w:t> </w:t>
            </w:r>
            <w:r>
              <w:rPr>
                <w:rFonts w:ascii="Calibri"/>
                <w:color w:val="231F20"/>
                <w:w w:val="105"/>
                <w:sz w:val="6"/>
              </w:rPr>
              <w:t>help</w:t>
            </w:r>
            <w:r>
              <w:rPr>
                <w:rFonts w:ascii="Calibri"/>
                <w:color w:val="231F20"/>
                <w:spacing w:val="-4"/>
                <w:w w:val="105"/>
                <w:sz w:val="6"/>
              </w:rPr>
              <w:t> </w:t>
            </w:r>
            <w:r>
              <w:rPr>
                <w:rFonts w:ascii="Calibri"/>
                <w:color w:val="231F20"/>
                <w:w w:val="105"/>
                <w:sz w:val="6"/>
              </w:rPr>
              <w:t>investigate,</w:t>
            </w:r>
            <w:r>
              <w:rPr>
                <w:rFonts w:ascii="Calibri"/>
                <w:color w:val="231F20"/>
                <w:spacing w:val="-3"/>
                <w:w w:val="105"/>
                <w:sz w:val="6"/>
              </w:rPr>
              <w:t> </w:t>
            </w:r>
            <w:r>
              <w:rPr>
                <w:rFonts w:ascii="Calibri"/>
                <w:color w:val="231F20"/>
                <w:w w:val="105"/>
                <w:sz w:val="6"/>
              </w:rPr>
              <w:t>interpret,</w:t>
            </w:r>
            <w:r>
              <w:rPr>
                <w:rFonts w:ascii="Calibri"/>
                <w:color w:val="231F20"/>
                <w:spacing w:val="-4"/>
                <w:w w:val="105"/>
                <w:sz w:val="6"/>
              </w:rPr>
              <w:t> </w:t>
            </w:r>
            <w:r>
              <w:rPr>
                <w:rFonts w:ascii="Calibri"/>
                <w:color w:val="231F20"/>
                <w:w w:val="105"/>
                <w:sz w:val="6"/>
              </w:rPr>
              <w:t>make</w:t>
            </w:r>
            <w:r>
              <w:rPr>
                <w:rFonts w:ascii="Calibri"/>
                <w:color w:val="231F20"/>
                <w:spacing w:val="-3"/>
                <w:w w:val="105"/>
                <w:sz w:val="6"/>
              </w:rPr>
              <w:t> </w:t>
            </w:r>
            <w:r>
              <w:rPr>
                <w:rFonts w:ascii="Calibri"/>
                <w:color w:val="231F20"/>
                <w:w w:val="105"/>
                <w:sz w:val="6"/>
              </w:rPr>
              <w:t>judgements</w:t>
            </w:r>
            <w:r>
              <w:rPr>
                <w:rFonts w:ascii="Calibri"/>
                <w:color w:val="231F20"/>
                <w:spacing w:val="-4"/>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decisions</w:t>
            </w:r>
            <w:r>
              <w:rPr>
                <w:rFonts w:ascii="Calibri"/>
                <w:color w:val="231F20"/>
                <w:spacing w:val="40"/>
                <w:w w:val="105"/>
                <w:sz w:val="6"/>
              </w:rPr>
              <w:t> </w:t>
            </w:r>
            <w:r>
              <w:rPr>
                <w:rFonts w:ascii="Calibri"/>
                <w:color w:val="231F20"/>
                <w:w w:val="105"/>
                <w:sz w:val="6"/>
              </w:rPr>
              <w:t>to draw conclusions about geographical questions, issues and</w:t>
            </w:r>
            <w:r>
              <w:rPr>
                <w:rFonts w:ascii="Calibri"/>
                <w:color w:val="231F20"/>
                <w:spacing w:val="40"/>
                <w:w w:val="105"/>
                <w:sz w:val="6"/>
              </w:rPr>
              <w:t> </w:t>
            </w:r>
            <w:r>
              <w:rPr>
                <w:rFonts w:ascii="Calibri"/>
                <w:color w:val="231F20"/>
                <w:w w:val="105"/>
                <w:sz w:val="6"/>
              </w:rPr>
              <w:t>problems,</w:t>
            </w:r>
            <w:r>
              <w:rPr>
                <w:rFonts w:ascii="Calibri"/>
                <w:color w:val="231F20"/>
                <w:spacing w:val="-4"/>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express</w:t>
            </w:r>
            <w:r>
              <w:rPr>
                <w:rFonts w:ascii="Calibri"/>
                <w:color w:val="231F20"/>
                <w:spacing w:val="-3"/>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engage</w:t>
            </w:r>
            <w:r>
              <w:rPr>
                <w:rFonts w:ascii="Calibri"/>
                <w:color w:val="231F20"/>
                <w:spacing w:val="-3"/>
                <w:w w:val="105"/>
                <w:sz w:val="6"/>
              </w:rPr>
              <w:t> </w:t>
            </w:r>
            <w:r>
              <w:rPr>
                <w:rFonts w:ascii="Calibri"/>
                <w:color w:val="231F20"/>
                <w:w w:val="105"/>
                <w:sz w:val="6"/>
              </w:rPr>
              <w:t>with</w:t>
            </w:r>
            <w:r>
              <w:rPr>
                <w:rFonts w:ascii="Calibri"/>
                <w:color w:val="231F20"/>
                <w:spacing w:val="-4"/>
                <w:w w:val="105"/>
                <w:sz w:val="6"/>
              </w:rPr>
              <w:t> </w:t>
            </w:r>
            <w:r>
              <w:rPr>
                <w:rFonts w:ascii="Calibri"/>
                <w:color w:val="231F20"/>
                <w:w w:val="105"/>
                <w:sz w:val="6"/>
              </w:rPr>
              <w:t>different</w:t>
            </w:r>
            <w:r>
              <w:rPr>
                <w:rFonts w:ascii="Calibri"/>
                <w:color w:val="231F20"/>
                <w:spacing w:val="-3"/>
                <w:w w:val="105"/>
                <w:sz w:val="6"/>
              </w:rPr>
              <w:t> </w:t>
            </w:r>
            <w:r>
              <w:rPr>
                <w:rFonts w:ascii="Calibri"/>
                <w:color w:val="231F20"/>
                <w:w w:val="105"/>
                <w:sz w:val="6"/>
              </w:rPr>
              <w:t>points</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view</w:t>
            </w:r>
            <w:r>
              <w:rPr>
                <w:rFonts w:ascii="Calibri"/>
                <w:color w:val="231F20"/>
                <w:spacing w:val="-4"/>
                <w:w w:val="105"/>
                <w:sz w:val="6"/>
              </w:rPr>
              <w:t> </w:t>
            </w:r>
            <w:r>
              <w:rPr>
                <w:rFonts w:ascii="Calibri"/>
                <w:color w:val="231F20"/>
                <w:w w:val="105"/>
                <w:sz w:val="6"/>
              </w:rPr>
              <w:t>about</w:t>
            </w:r>
          </w:p>
          <w:p>
            <w:pPr>
              <w:pStyle w:val="TableParagraph"/>
              <w:spacing w:line="54" w:lineRule="exact"/>
              <w:ind w:left="66"/>
              <w:rPr>
                <w:rFonts w:ascii="Calibri"/>
                <w:sz w:val="6"/>
              </w:rPr>
            </w:pPr>
            <w:r>
              <w:rPr>
                <w:rFonts w:ascii="Calibri"/>
                <w:color w:val="231F20"/>
                <w:spacing w:val="-2"/>
                <w:w w:val="105"/>
                <w:sz w:val="6"/>
              </w:rPr>
              <w:t>these.</w:t>
            </w:r>
          </w:p>
        </w:tc>
        <w:tc>
          <w:tcPr>
            <w:tcW w:w="892" w:type="dxa"/>
            <w:vMerge/>
            <w:tcBorders>
              <w:top w:val="nil"/>
            </w:tcBorders>
          </w:tcPr>
          <w:p>
            <w:pPr>
              <w:rPr>
                <w:sz w:val="2"/>
                <w:szCs w:val="2"/>
              </w:rPr>
            </w:pPr>
          </w:p>
        </w:tc>
      </w:tr>
      <w:tr>
        <w:trPr>
          <w:trHeight w:val="260" w:hRule="atLeast"/>
        </w:trPr>
        <w:tc>
          <w:tcPr>
            <w:tcW w:w="358" w:type="dxa"/>
          </w:tcPr>
          <w:p>
            <w:pPr>
              <w:pStyle w:val="TableParagraph"/>
              <w:rPr>
                <w:rFonts w:ascii="Times New Roman"/>
                <w:sz w:val="12"/>
              </w:rPr>
            </w:pP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spacing w:line="256" w:lineRule="auto" w:before="3"/>
              <w:ind w:left="65"/>
              <w:rPr>
                <w:rFonts w:ascii="Calibri"/>
                <w:b/>
                <w:sz w:val="7"/>
              </w:rPr>
            </w:pPr>
            <w:r>
              <w:rPr>
                <w:rFonts w:ascii="Calibri"/>
                <w:b/>
                <w:color w:val="231F20"/>
                <w:w w:val="105"/>
                <w:sz w:val="7"/>
              </w:rPr>
              <w:t>Physical</w:t>
            </w:r>
            <w:r>
              <w:rPr>
                <w:rFonts w:ascii="Calibri"/>
                <w:b/>
                <w:color w:val="231F20"/>
                <w:spacing w:val="-5"/>
                <w:w w:val="105"/>
                <w:sz w:val="7"/>
              </w:rPr>
              <w:t> </w:t>
            </w:r>
            <w:r>
              <w:rPr>
                <w:rFonts w:ascii="Calibri"/>
                <w:b/>
                <w:color w:val="231F20"/>
                <w:w w:val="105"/>
                <w:sz w:val="7"/>
              </w:rPr>
              <w:t>geography</w:t>
            </w:r>
            <w:r>
              <w:rPr>
                <w:rFonts w:ascii="Calibri"/>
                <w:b/>
                <w:color w:val="231F20"/>
                <w:spacing w:val="-4"/>
                <w:w w:val="105"/>
                <w:sz w:val="7"/>
              </w:rPr>
              <w:t> </w:t>
            </w:r>
            <w:r>
              <w:rPr>
                <w:rFonts w:ascii="Calibri"/>
                <w:b/>
                <w:color w:val="231F20"/>
                <w:w w:val="105"/>
                <w:sz w:val="7"/>
              </w:rPr>
              <w:t>process-</w:t>
            </w:r>
            <w:r>
              <w:rPr>
                <w:rFonts w:ascii="Calibri"/>
                <w:b/>
                <w:color w:val="231F20"/>
                <w:spacing w:val="40"/>
                <w:w w:val="105"/>
                <w:sz w:val="7"/>
              </w:rPr>
              <w:t> </w:t>
            </w:r>
            <w:r>
              <w:rPr>
                <w:rFonts w:ascii="Calibri"/>
                <w:b/>
                <w:color w:val="231F20"/>
                <w:spacing w:val="-2"/>
                <w:w w:val="105"/>
                <w:sz w:val="7"/>
              </w:rPr>
              <w:t>landform</w:t>
            </w:r>
          </w:p>
        </w:tc>
        <w:tc>
          <w:tcPr>
            <w:tcW w:w="1156" w:type="dxa"/>
          </w:tcPr>
          <w:p>
            <w:pPr>
              <w:pStyle w:val="TableParagraph"/>
              <w:spacing w:before="3"/>
              <w:ind w:left="68"/>
              <w:rPr>
                <w:rFonts w:ascii="Calibri"/>
                <w:b/>
                <w:sz w:val="7"/>
              </w:rPr>
            </w:pPr>
            <w:r>
              <w:rPr>
                <w:rFonts w:ascii="Calibri"/>
                <w:b/>
                <w:color w:val="231F20"/>
                <w:w w:val="105"/>
                <w:sz w:val="7"/>
              </w:rPr>
              <w:t>Human</w:t>
            </w:r>
            <w:r>
              <w:rPr>
                <w:rFonts w:ascii="Calibri"/>
                <w:b/>
                <w:color w:val="231F20"/>
                <w:spacing w:val="2"/>
                <w:w w:val="105"/>
                <w:sz w:val="7"/>
              </w:rPr>
              <w:t> </w:t>
            </w:r>
            <w:r>
              <w:rPr>
                <w:rFonts w:ascii="Calibri"/>
                <w:b/>
                <w:color w:val="231F20"/>
                <w:w w:val="105"/>
                <w:sz w:val="7"/>
              </w:rPr>
              <w:t>geography </w:t>
            </w:r>
            <w:r>
              <w:rPr>
                <w:rFonts w:ascii="Calibri"/>
                <w:b/>
                <w:color w:val="231F20"/>
                <w:spacing w:val="-2"/>
                <w:w w:val="105"/>
                <w:sz w:val="7"/>
              </w:rPr>
              <w:t>process</w:t>
            </w:r>
          </w:p>
        </w:tc>
        <w:tc>
          <w:tcPr>
            <w:tcW w:w="1071" w:type="dxa"/>
          </w:tcPr>
          <w:p>
            <w:pPr>
              <w:pStyle w:val="TableParagraph"/>
              <w:spacing w:before="3"/>
              <w:ind w:left="68"/>
              <w:rPr>
                <w:rFonts w:ascii="Calibri"/>
                <w:b/>
                <w:sz w:val="7"/>
              </w:rPr>
            </w:pPr>
            <w:r>
              <w:rPr>
                <w:rFonts w:ascii="Calibri"/>
                <w:b/>
                <w:color w:val="231F20"/>
                <w:w w:val="105"/>
                <w:sz w:val="7"/>
              </w:rPr>
              <w:t>Physical</w:t>
            </w:r>
            <w:r>
              <w:rPr>
                <w:rFonts w:ascii="Calibri"/>
                <w:b/>
                <w:color w:val="231F20"/>
                <w:spacing w:val="3"/>
                <w:w w:val="105"/>
                <w:sz w:val="7"/>
              </w:rPr>
              <w:t> </w:t>
            </w:r>
            <w:r>
              <w:rPr>
                <w:rFonts w:ascii="Calibri"/>
                <w:b/>
                <w:color w:val="231F20"/>
                <w:w w:val="105"/>
                <w:sz w:val="7"/>
              </w:rPr>
              <w:t>human</w:t>
            </w:r>
            <w:r>
              <w:rPr>
                <w:rFonts w:ascii="Calibri"/>
                <w:b/>
                <w:color w:val="231F20"/>
                <w:spacing w:val="3"/>
                <w:w w:val="105"/>
                <w:sz w:val="7"/>
              </w:rPr>
              <w:t> </w:t>
            </w:r>
            <w:r>
              <w:rPr>
                <w:rFonts w:ascii="Calibri"/>
                <w:b/>
                <w:color w:val="231F20"/>
                <w:spacing w:val="-2"/>
                <w:w w:val="105"/>
                <w:sz w:val="7"/>
              </w:rPr>
              <w:t>interaction</w:t>
            </w:r>
          </w:p>
        </w:tc>
        <w:tc>
          <w:tcPr>
            <w:tcW w:w="976" w:type="dxa"/>
          </w:tcPr>
          <w:p>
            <w:pPr>
              <w:pStyle w:val="TableParagraph"/>
              <w:spacing w:before="3"/>
              <w:ind w:left="66"/>
              <w:rPr>
                <w:rFonts w:ascii="Calibri"/>
                <w:b/>
                <w:sz w:val="7"/>
              </w:rPr>
            </w:pPr>
            <w:r>
              <w:rPr>
                <w:rFonts w:ascii="Calibri"/>
                <w:b/>
                <w:color w:val="231F20"/>
                <w:w w:val="105"/>
                <w:sz w:val="7"/>
              </w:rPr>
              <w:t>Geographical</w:t>
            </w:r>
            <w:r>
              <w:rPr>
                <w:rFonts w:ascii="Calibri"/>
                <w:b/>
                <w:color w:val="231F20"/>
                <w:spacing w:val="2"/>
                <w:w w:val="105"/>
                <w:sz w:val="7"/>
              </w:rPr>
              <w:t> </w:t>
            </w:r>
            <w:r>
              <w:rPr>
                <w:rFonts w:ascii="Calibri"/>
                <w:b/>
                <w:color w:val="231F20"/>
                <w:spacing w:val="-2"/>
                <w:w w:val="105"/>
                <w:sz w:val="7"/>
              </w:rPr>
              <w:t>skills</w:t>
            </w:r>
          </w:p>
        </w:tc>
        <w:tc>
          <w:tcPr>
            <w:tcW w:w="980" w:type="dxa"/>
          </w:tcPr>
          <w:p>
            <w:pPr>
              <w:pStyle w:val="TableParagraph"/>
              <w:spacing w:before="3"/>
              <w:ind w:left="70"/>
              <w:rPr>
                <w:rFonts w:ascii="Calibri"/>
                <w:b/>
                <w:sz w:val="7"/>
              </w:rPr>
            </w:pPr>
            <w:r>
              <w:rPr>
                <w:rFonts w:ascii="Calibri"/>
                <w:b/>
                <w:color w:val="231F20"/>
                <w:spacing w:val="-2"/>
                <w:w w:val="105"/>
                <w:sz w:val="7"/>
              </w:rPr>
              <w:t>Fieldwork</w:t>
            </w:r>
          </w:p>
        </w:tc>
        <w:tc>
          <w:tcPr>
            <w:tcW w:w="892" w:type="dxa"/>
          </w:tcPr>
          <w:p>
            <w:pPr>
              <w:pStyle w:val="TableParagraph"/>
              <w:spacing w:line="256" w:lineRule="auto" w:before="3"/>
              <w:ind w:left="70" w:right="65"/>
              <w:rPr>
                <w:rFonts w:ascii="Calibri"/>
                <w:b/>
                <w:sz w:val="7"/>
              </w:rPr>
            </w:pPr>
            <w:r>
              <w:rPr>
                <w:rFonts w:ascii="Calibri"/>
                <w:b/>
                <w:color w:val="231F20"/>
                <w:w w:val="105"/>
                <w:sz w:val="7"/>
              </w:rPr>
              <w:t>Key</w:t>
            </w:r>
            <w:r>
              <w:rPr>
                <w:rFonts w:ascii="Calibri"/>
                <w:b/>
                <w:color w:val="231F20"/>
                <w:spacing w:val="-5"/>
                <w:w w:val="105"/>
                <w:sz w:val="7"/>
              </w:rPr>
              <w:t> </w:t>
            </w:r>
            <w:r>
              <w:rPr>
                <w:rFonts w:ascii="Calibri"/>
                <w:b/>
                <w:color w:val="231F20"/>
                <w:w w:val="105"/>
                <w:sz w:val="7"/>
              </w:rPr>
              <w:t>assessment</w:t>
            </w:r>
            <w:r>
              <w:rPr>
                <w:rFonts w:ascii="Calibri"/>
                <w:b/>
                <w:color w:val="231F20"/>
                <w:spacing w:val="40"/>
                <w:w w:val="105"/>
                <w:sz w:val="7"/>
              </w:rPr>
              <w:t> </w:t>
            </w:r>
            <w:r>
              <w:rPr>
                <w:rFonts w:ascii="Calibri"/>
                <w:b/>
                <w:color w:val="231F20"/>
                <w:spacing w:val="-2"/>
                <w:w w:val="105"/>
                <w:sz w:val="7"/>
              </w:rPr>
              <w:t>opportunity</w:t>
            </w:r>
          </w:p>
        </w:tc>
      </w:tr>
      <w:tr>
        <w:trPr>
          <w:trHeight w:val="282" w:hRule="atLeast"/>
        </w:trPr>
        <w:tc>
          <w:tcPr>
            <w:tcW w:w="358" w:type="dxa"/>
          </w:tcPr>
          <w:p>
            <w:pPr>
              <w:pStyle w:val="TableParagraph"/>
              <w:ind w:left="-2"/>
              <w:rPr>
                <w:rFonts w:ascii="Calibri"/>
                <w:sz w:val="6"/>
              </w:rPr>
            </w:pPr>
            <w:r>
              <w:rPr>
                <w:rFonts w:ascii="Calibri"/>
                <w:color w:val="231F20"/>
                <w:spacing w:val="-5"/>
                <w:w w:val="105"/>
                <w:sz w:val="6"/>
              </w:rPr>
              <w:t>15</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5"/>
                <w:w w:val="105"/>
                <w:sz w:val="6"/>
              </w:rPr>
              <w:t>14</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78" w:hRule="atLeast"/>
        </w:trPr>
        <w:tc>
          <w:tcPr>
            <w:tcW w:w="358" w:type="dxa"/>
          </w:tcPr>
          <w:p>
            <w:pPr>
              <w:pStyle w:val="TableParagraph"/>
              <w:ind w:left="-2"/>
              <w:rPr>
                <w:rFonts w:ascii="Calibri"/>
                <w:sz w:val="6"/>
              </w:rPr>
            </w:pPr>
            <w:r>
              <w:rPr>
                <w:rFonts w:ascii="Calibri"/>
                <w:color w:val="231F20"/>
                <w:spacing w:val="-5"/>
                <w:w w:val="105"/>
                <w:sz w:val="6"/>
              </w:rPr>
              <w:t>13</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5"/>
                <w:w w:val="105"/>
                <w:sz w:val="6"/>
              </w:rPr>
              <w:t>12</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5"/>
                <w:w w:val="105"/>
                <w:sz w:val="6"/>
              </w:rPr>
              <w:t>11</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5"/>
                <w:w w:val="105"/>
                <w:sz w:val="6"/>
              </w:rPr>
              <w:t>10</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9</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78" w:hRule="atLeast"/>
        </w:trPr>
        <w:tc>
          <w:tcPr>
            <w:tcW w:w="358" w:type="dxa"/>
          </w:tcPr>
          <w:p>
            <w:pPr>
              <w:pStyle w:val="TableParagraph"/>
              <w:ind w:left="-2"/>
              <w:rPr>
                <w:rFonts w:ascii="Calibri"/>
                <w:sz w:val="6"/>
              </w:rPr>
            </w:pPr>
            <w:r>
              <w:rPr>
                <w:rFonts w:ascii="Calibri"/>
                <w:color w:val="231F20"/>
                <w:spacing w:val="-10"/>
                <w:w w:val="105"/>
                <w:sz w:val="6"/>
              </w:rPr>
              <w:t>8</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7</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6</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5</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4</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79" w:hRule="atLeast"/>
        </w:trPr>
        <w:tc>
          <w:tcPr>
            <w:tcW w:w="358" w:type="dxa"/>
          </w:tcPr>
          <w:p>
            <w:pPr>
              <w:pStyle w:val="TableParagraph"/>
              <w:ind w:left="-2"/>
              <w:rPr>
                <w:rFonts w:ascii="Calibri"/>
                <w:sz w:val="6"/>
              </w:rPr>
            </w:pPr>
            <w:r>
              <w:rPr>
                <w:rFonts w:ascii="Calibri"/>
                <w:color w:val="231F20"/>
                <w:spacing w:val="-10"/>
                <w:w w:val="105"/>
                <w:sz w:val="6"/>
              </w:rPr>
              <w:t>3</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2</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282" w:hRule="atLeast"/>
        </w:trPr>
        <w:tc>
          <w:tcPr>
            <w:tcW w:w="358" w:type="dxa"/>
          </w:tcPr>
          <w:p>
            <w:pPr>
              <w:pStyle w:val="TableParagraph"/>
              <w:ind w:left="-2"/>
              <w:rPr>
                <w:rFonts w:ascii="Calibri"/>
                <w:sz w:val="6"/>
              </w:rPr>
            </w:pPr>
            <w:r>
              <w:rPr>
                <w:rFonts w:ascii="Calibri"/>
                <w:color w:val="231F20"/>
                <w:spacing w:val="-10"/>
                <w:w w:val="105"/>
                <w:sz w:val="6"/>
              </w:rPr>
              <w:t>1</w:t>
            </w:r>
          </w:p>
        </w:tc>
        <w:tc>
          <w:tcPr>
            <w:tcW w:w="1495" w:type="dxa"/>
          </w:tcPr>
          <w:p>
            <w:pPr>
              <w:pStyle w:val="TableParagraph"/>
              <w:rPr>
                <w:rFonts w:ascii="Times New Roman"/>
                <w:sz w:val="12"/>
              </w:rPr>
            </w:pPr>
          </w:p>
        </w:tc>
        <w:tc>
          <w:tcPr>
            <w:tcW w:w="1269" w:type="dxa"/>
          </w:tcPr>
          <w:p>
            <w:pPr>
              <w:pStyle w:val="TableParagraph"/>
              <w:rPr>
                <w:rFonts w:ascii="Times New Roman"/>
                <w:sz w:val="12"/>
              </w:rPr>
            </w:pPr>
          </w:p>
        </w:tc>
        <w:tc>
          <w:tcPr>
            <w:tcW w:w="1156" w:type="dxa"/>
          </w:tcPr>
          <w:p>
            <w:pPr>
              <w:pStyle w:val="TableParagraph"/>
              <w:rPr>
                <w:rFonts w:ascii="Times New Roman"/>
                <w:sz w:val="12"/>
              </w:rPr>
            </w:pPr>
          </w:p>
        </w:tc>
        <w:tc>
          <w:tcPr>
            <w:tcW w:w="1156" w:type="dxa"/>
          </w:tcPr>
          <w:p>
            <w:pPr>
              <w:pStyle w:val="TableParagraph"/>
              <w:rPr>
                <w:rFonts w:ascii="Times New Roman"/>
                <w:sz w:val="12"/>
              </w:rPr>
            </w:pPr>
          </w:p>
        </w:tc>
        <w:tc>
          <w:tcPr>
            <w:tcW w:w="1071" w:type="dxa"/>
          </w:tcPr>
          <w:p>
            <w:pPr>
              <w:pStyle w:val="TableParagraph"/>
              <w:rPr>
                <w:rFonts w:ascii="Times New Roman"/>
                <w:sz w:val="12"/>
              </w:rPr>
            </w:pPr>
          </w:p>
        </w:tc>
        <w:tc>
          <w:tcPr>
            <w:tcW w:w="976" w:type="dxa"/>
          </w:tcPr>
          <w:p>
            <w:pPr>
              <w:pStyle w:val="TableParagraph"/>
              <w:rPr>
                <w:rFonts w:ascii="Times New Roman"/>
                <w:sz w:val="12"/>
              </w:rPr>
            </w:pPr>
          </w:p>
        </w:tc>
        <w:tc>
          <w:tcPr>
            <w:tcW w:w="980" w:type="dxa"/>
          </w:tcPr>
          <w:p>
            <w:pPr>
              <w:pStyle w:val="TableParagraph"/>
              <w:rPr>
                <w:rFonts w:ascii="Times New Roman"/>
                <w:sz w:val="12"/>
              </w:rPr>
            </w:pPr>
          </w:p>
        </w:tc>
        <w:tc>
          <w:tcPr>
            <w:tcW w:w="892" w:type="dxa"/>
          </w:tcPr>
          <w:p>
            <w:pPr>
              <w:pStyle w:val="TableParagraph"/>
              <w:rPr>
                <w:rFonts w:ascii="Times New Roman"/>
                <w:sz w:val="12"/>
              </w:rPr>
            </w:pPr>
          </w:p>
        </w:tc>
      </w:tr>
      <w:tr>
        <w:trPr>
          <w:trHeight w:val="338" w:hRule="atLeast"/>
        </w:trPr>
        <w:tc>
          <w:tcPr>
            <w:tcW w:w="358" w:type="dxa"/>
          </w:tcPr>
          <w:p>
            <w:pPr>
              <w:pStyle w:val="TableParagraph"/>
              <w:rPr>
                <w:rFonts w:ascii="Times New Roman"/>
                <w:sz w:val="12"/>
              </w:rPr>
            </w:pPr>
          </w:p>
        </w:tc>
        <w:tc>
          <w:tcPr>
            <w:tcW w:w="1495" w:type="dxa"/>
          </w:tcPr>
          <w:p>
            <w:pPr>
              <w:pStyle w:val="TableParagraph"/>
              <w:ind w:left="64"/>
              <w:rPr>
                <w:rFonts w:ascii="Calibri"/>
                <w:sz w:val="6"/>
              </w:rPr>
            </w:pPr>
            <w:r>
              <w:rPr>
                <w:rFonts w:ascii="Calibri"/>
                <w:color w:val="231F20"/>
                <w:w w:val="105"/>
                <w:sz w:val="6"/>
              </w:rPr>
              <w:t>By</w:t>
            </w:r>
            <w:r>
              <w:rPr>
                <w:rFonts w:ascii="Calibri"/>
                <w:color w:val="231F20"/>
                <w:spacing w:val="-2"/>
                <w:w w:val="105"/>
                <w:sz w:val="6"/>
              </w:rPr>
              <w:t> </w:t>
            </w:r>
            <w:r>
              <w:rPr>
                <w:rFonts w:ascii="Calibri"/>
                <w:color w:val="231F20"/>
                <w:w w:val="105"/>
                <w:sz w:val="6"/>
              </w:rPr>
              <w:t>the</w:t>
            </w:r>
            <w:r>
              <w:rPr>
                <w:rFonts w:ascii="Calibri"/>
                <w:color w:val="231F20"/>
                <w:spacing w:val="-3"/>
                <w:w w:val="105"/>
                <w:sz w:val="6"/>
              </w:rPr>
              <w:t> </w:t>
            </w:r>
            <w:r>
              <w:rPr>
                <w:rFonts w:ascii="Calibri"/>
                <w:color w:val="231F20"/>
                <w:w w:val="105"/>
                <w:sz w:val="6"/>
              </w:rPr>
              <w:t>age</w:t>
            </w:r>
            <w:r>
              <w:rPr>
                <w:rFonts w:ascii="Calibri"/>
                <w:color w:val="231F20"/>
                <w:spacing w:val="-3"/>
                <w:w w:val="105"/>
                <w:sz w:val="6"/>
              </w:rPr>
              <w:t> </w:t>
            </w:r>
            <w:r>
              <w:rPr>
                <w:rFonts w:ascii="Calibri"/>
                <w:color w:val="231F20"/>
                <w:w w:val="105"/>
                <w:sz w:val="6"/>
              </w:rPr>
              <w:t>of </w:t>
            </w:r>
            <w:r>
              <w:rPr>
                <w:rFonts w:ascii="Calibri"/>
                <w:b/>
                <w:color w:val="231F20"/>
                <w:w w:val="105"/>
                <w:sz w:val="6"/>
              </w:rPr>
              <w:t>11</w:t>
            </w:r>
            <w:r>
              <w:rPr>
                <w:rFonts w:ascii="Calibri"/>
                <w:b/>
                <w:color w:val="231F20"/>
                <w:spacing w:val="-3"/>
                <w:w w:val="105"/>
                <w:sz w:val="6"/>
              </w:rPr>
              <w:t> </w:t>
            </w:r>
            <w:r>
              <w:rPr>
                <w:rFonts w:ascii="Calibri"/>
                <w:color w:val="231F20"/>
                <w:w w:val="105"/>
                <w:sz w:val="6"/>
              </w:rPr>
              <w:t>pupils</w:t>
            </w:r>
            <w:r>
              <w:rPr>
                <w:rFonts w:ascii="Calibri"/>
                <w:color w:val="231F20"/>
                <w:spacing w:val="-3"/>
                <w:w w:val="105"/>
                <w:sz w:val="6"/>
              </w:rPr>
              <w:t> </w:t>
            </w:r>
            <w:r>
              <w:rPr>
                <w:rFonts w:ascii="Calibri"/>
                <w:color w:val="231F20"/>
                <w:w w:val="105"/>
                <w:sz w:val="6"/>
              </w:rPr>
              <w:t>should </w:t>
            </w:r>
            <w:r>
              <w:rPr>
                <w:rFonts w:ascii="Calibri"/>
                <w:color w:val="231F20"/>
                <w:spacing w:val="-10"/>
                <w:w w:val="105"/>
                <w:sz w:val="6"/>
              </w:rPr>
              <w:t>:</w:t>
            </w:r>
          </w:p>
        </w:tc>
        <w:tc>
          <w:tcPr>
            <w:tcW w:w="1269" w:type="dxa"/>
          </w:tcPr>
          <w:p>
            <w:pPr>
              <w:pStyle w:val="TableParagraph"/>
              <w:spacing w:line="249" w:lineRule="auto"/>
              <w:ind w:left="64" w:right="140"/>
              <w:rPr>
                <w:rFonts w:ascii="Calibri"/>
                <w:sz w:val="6"/>
              </w:rPr>
            </w:pPr>
            <w:r>
              <w:rPr>
                <w:rFonts w:ascii="Calibri"/>
                <w:color w:val="231F20"/>
                <w:w w:val="105"/>
                <w:sz w:val="6"/>
              </w:rPr>
              <w:t>Have a more detailed and extensive</w:t>
            </w:r>
            <w:r>
              <w:rPr>
                <w:rFonts w:ascii="Calibri"/>
                <w:color w:val="231F20"/>
                <w:spacing w:val="40"/>
                <w:w w:val="105"/>
                <w:sz w:val="6"/>
              </w:rPr>
              <w:t> </w:t>
            </w:r>
            <w:r>
              <w:rPr>
                <w:rFonts w:ascii="Calibri"/>
                <w:color w:val="231F20"/>
                <w:w w:val="105"/>
                <w:sz w:val="6"/>
              </w:rPr>
              <w:t>framework of knowledge of the world,</w:t>
            </w:r>
            <w:r>
              <w:rPr>
                <w:rFonts w:ascii="Calibri"/>
                <w:color w:val="231F20"/>
                <w:spacing w:val="40"/>
                <w:w w:val="105"/>
                <w:sz w:val="6"/>
              </w:rPr>
              <w:t> </w:t>
            </w:r>
            <w:r>
              <w:rPr>
                <w:rFonts w:ascii="Calibri"/>
                <w:color w:val="231F20"/>
                <w:w w:val="105"/>
                <w:sz w:val="6"/>
              </w:rPr>
              <w:t>including</w:t>
            </w:r>
            <w:r>
              <w:rPr>
                <w:rFonts w:ascii="Calibri"/>
                <w:color w:val="231F20"/>
                <w:spacing w:val="-4"/>
                <w:w w:val="105"/>
                <w:sz w:val="6"/>
              </w:rPr>
              <w:t> </w:t>
            </w:r>
            <w:r>
              <w:rPr>
                <w:rFonts w:ascii="Calibri"/>
                <w:color w:val="231F20"/>
                <w:w w:val="105"/>
                <w:sz w:val="6"/>
              </w:rPr>
              <w:t>globally</w:t>
            </w:r>
            <w:r>
              <w:rPr>
                <w:rFonts w:ascii="Calibri"/>
                <w:color w:val="231F20"/>
                <w:spacing w:val="-4"/>
                <w:w w:val="105"/>
                <w:sz w:val="6"/>
              </w:rPr>
              <w:t> </w:t>
            </w:r>
            <w:r>
              <w:rPr>
                <w:rFonts w:ascii="Calibri"/>
                <w:color w:val="231F20"/>
                <w:w w:val="105"/>
                <w:sz w:val="6"/>
              </w:rPr>
              <w:t>significant</w:t>
            </w:r>
            <w:r>
              <w:rPr>
                <w:rFonts w:ascii="Calibri"/>
                <w:color w:val="231F20"/>
                <w:spacing w:val="-3"/>
                <w:w w:val="105"/>
                <w:sz w:val="6"/>
              </w:rPr>
              <w:t> </w:t>
            </w:r>
            <w:r>
              <w:rPr>
                <w:rFonts w:ascii="Calibri"/>
                <w:color w:val="231F20"/>
                <w:w w:val="105"/>
                <w:sz w:val="6"/>
              </w:rPr>
              <w:t>physical</w:t>
            </w:r>
            <w:r>
              <w:rPr>
                <w:rFonts w:ascii="Calibri"/>
                <w:color w:val="231F20"/>
                <w:spacing w:val="-4"/>
                <w:w w:val="105"/>
                <w:sz w:val="6"/>
              </w:rPr>
              <w:t> </w:t>
            </w:r>
            <w:r>
              <w:rPr>
                <w:rFonts w:ascii="Calibri"/>
                <w:color w:val="231F20"/>
                <w:w w:val="105"/>
                <w:sz w:val="6"/>
              </w:rPr>
              <w:t>and</w:t>
            </w:r>
            <w:r>
              <w:rPr>
                <w:rFonts w:ascii="Calibri"/>
                <w:color w:val="231F20"/>
                <w:spacing w:val="40"/>
                <w:w w:val="105"/>
                <w:sz w:val="6"/>
              </w:rPr>
              <w:t> </w:t>
            </w:r>
            <w:r>
              <w:rPr>
                <w:rFonts w:ascii="Calibri"/>
                <w:color w:val="231F20"/>
                <w:w w:val="105"/>
                <w:sz w:val="6"/>
              </w:rPr>
              <w:t>human</w:t>
            </w:r>
            <w:r>
              <w:rPr>
                <w:rFonts w:ascii="Calibri"/>
                <w:color w:val="231F20"/>
                <w:spacing w:val="-3"/>
                <w:w w:val="105"/>
                <w:sz w:val="6"/>
              </w:rPr>
              <w:t> </w:t>
            </w:r>
            <w:r>
              <w:rPr>
                <w:rFonts w:ascii="Calibri"/>
                <w:color w:val="231F20"/>
                <w:w w:val="105"/>
                <w:sz w:val="6"/>
              </w:rPr>
              <w:t>features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places</w:t>
            </w:r>
            <w:r>
              <w:rPr>
                <w:rFonts w:ascii="Calibri"/>
                <w:color w:val="231F20"/>
                <w:spacing w:val="-4"/>
                <w:w w:val="105"/>
                <w:sz w:val="6"/>
              </w:rPr>
              <w:t> </w:t>
            </w:r>
            <w:r>
              <w:rPr>
                <w:rFonts w:ascii="Calibri"/>
                <w:color w:val="231F20"/>
                <w:w w:val="105"/>
                <w:sz w:val="6"/>
              </w:rPr>
              <w:t>in the</w:t>
            </w:r>
            <w:r>
              <w:rPr>
                <w:rFonts w:ascii="Calibri"/>
                <w:color w:val="231F20"/>
                <w:spacing w:val="-4"/>
                <w:w w:val="105"/>
                <w:sz w:val="6"/>
              </w:rPr>
              <w:t> news.</w:t>
            </w:r>
          </w:p>
        </w:tc>
        <w:tc>
          <w:tcPr>
            <w:tcW w:w="3383" w:type="dxa"/>
            <w:gridSpan w:val="3"/>
          </w:tcPr>
          <w:p>
            <w:pPr>
              <w:pStyle w:val="TableParagraph"/>
              <w:spacing w:line="249" w:lineRule="auto"/>
              <w:ind w:left="65" w:right="80"/>
              <w:rPr>
                <w:rFonts w:ascii="Calibri"/>
                <w:sz w:val="6"/>
              </w:rPr>
            </w:pPr>
            <w:r>
              <w:rPr>
                <w:rFonts w:ascii="Calibri"/>
                <w:color w:val="231F20"/>
                <w:w w:val="105"/>
                <w:sz w:val="6"/>
              </w:rPr>
              <w:t>Understand in some detail what a number of places are like, how and why</w:t>
            </w:r>
            <w:r>
              <w:rPr>
                <w:rFonts w:ascii="Calibri"/>
                <w:color w:val="231F20"/>
                <w:spacing w:val="-2"/>
                <w:w w:val="105"/>
                <w:sz w:val="6"/>
              </w:rPr>
              <w:t> </w:t>
            </w:r>
            <w:r>
              <w:rPr>
                <w:rFonts w:ascii="Calibri"/>
                <w:color w:val="231F20"/>
                <w:w w:val="105"/>
                <w:sz w:val="6"/>
              </w:rPr>
              <w:t>they</w:t>
            </w:r>
            <w:r>
              <w:rPr>
                <w:rFonts w:ascii="Calibri"/>
                <w:color w:val="231F20"/>
                <w:spacing w:val="-2"/>
                <w:w w:val="105"/>
                <w:sz w:val="6"/>
              </w:rPr>
              <w:t> </w:t>
            </w:r>
            <w:r>
              <w:rPr>
                <w:rFonts w:ascii="Calibri"/>
                <w:color w:val="231F20"/>
                <w:w w:val="105"/>
                <w:sz w:val="6"/>
              </w:rPr>
              <w:t>are similar and different,</w:t>
            </w:r>
            <w:r>
              <w:rPr>
                <w:rFonts w:ascii="Calibri"/>
                <w:color w:val="231F20"/>
                <w:spacing w:val="-2"/>
                <w:w w:val="105"/>
                <w:sz w:val="6"/>
              </w:rPr>
              <w:t> </w:t>
            </w:r>
            <w:r>
              <w:rPr>
                <w:rFonts w:ascii="Calibri"/>
                <w:color w:val="231F20"/>
                <w:w w:val="105"/>
                <w:sz w:val="6"/>
              </w:rPr>
              <w:t>and how and why</w:t>
            </w:r>
            <w:r>
              <w:rPr>
                <w:rFonts w:ascii="Calibri"/>
                <w:color w:val="231F20"/>
                <w:spacing w:val="40"/>
                <w:w w:val="105"/>
                <w:sz w:val="6"/>
              </w:rPr>
              <w:t> </w:t>
            </w:r>
            <w:r>
              <w:rPr>
                <w:rFonts w:ascii="Calibri"/>
                <w:color w:val="231F20"/>
                <w:w w:val="105"/>
                <w:sz w:val="6"/>
              </w:rPr>
              <w:t>they</w:t>
            </w:r>
            <w:r>
              <w:rPr>
                <w:rFonts w:ascii="Calibri"/>
                <w:color w:val="231F20"/>
                <w:spacing w:val="-4"/>
                <w:w w:val="105"/>
                <w:sz w:val="6"/>
              </w:rPr>
              <w:t> </w:t>
            </w:r>
            <w:r>
              <w:rPr>
                <w:rFonts w:ascii="Calibri"/>
                <w:color w:val="231F20"/>
                <w:w w:val="105"/>
                <w:sz w:val="6"/>
              </w:rPr>
              <w:t>are changing.</w:t>
            </w:r>
            <w:r>
              <w:rPr>
                <w:rFonts w:ascii="Calibri"/>
                <w:color w:val="231F20"/>
                <w:spacing w:val="-1"/>
                <w:w w:val="105"/>
                <w:sz w:val="6"/>
              </w:rPr>
              <w:t> </w:t>
            </w:r>
            <w:r>
              <w:rPr>
                <w:rFonts w:ascii="Calibri"/>
                <w:color w:val="231F20"/>
                <w:w w:val="105"/>
                <w:sz w:val="6"/>
              </w:rPr>
              <w:t>They</w:t>
            </w:r>
            <w:r>
              <w:rPr>
                <w:rFonts w:ascii="Calibri"/>
                <w:color w:val="231F20"/>
                <w:spacing w:val="-4"/>
                <w:w w:val="105"/>
                <w:sz w:val="6"/>
              </w:rPr>
              <w:t> </w:t>
            </w:r>
            <w:r>
              <w:rPr>
                <w:rFonts w:ascii="Calibri"/>
                <w:color w:val="231F20"/>
                <w:w w:val="105"/>
                <w:sz w:val="6"/>
              </w:rPr>
              <w:t>know</w:t>
            </w:r>
            <w:r>
              <w:rPr>
                <w:rFonts w:ascii="Calibri"/>
                <w:color w:val="231F20"/>
                <w:spacing w:val="-1"/>
                <w:w w:val="105"/>
                <w:sz w:val="6"/>
              </w:rPr>
              <w:t> </w:t>
            </w:r>
            <w:r>
              <w:rPr>
                <w:rFonts w:ascii="Calibri"/>
                <w:color w:val="231F20"/>
                <w:w w:val="105"/>
                <w:sz w:val="6"/>
              </w:rPr>
              <w:t>about</w:t>
            </w:r>
            <w:r>
              <w:rPr>
                <w:rFonts w:ascii="Calibri"/>
                <w:color w:val="231F20"/>
                <w:spacing w:val="-3"/>
                <w:w w:val="105"/>
                <w:sz w:val="6"/>
              </w:rPr>
              <w:t> </w:t>
            </w:r>
            <w:r>
              <w:rPr>
                <w:rFonts w:ascii="Calibri"/>
                <w:color w:val="231F20"/>
                <w:w w:val="105"/>
                <w:sz w:val="6"/>
              </w:rPr>
              <w:t>some</w:t>
            </w:r>
            <w:r>
              <w:rPr>
                <w:rFonts w:ascii="Calibri"/>
                <w:color w:val="231F20"/>
                <w:spacing w:val="-3"/>
                <w:w w:val="105"/>
                <w:sz w:val="6"/>
              </w:rPr>
              <w:t> </w:t>
            </w:r>
            <w:r>
              <w:rPr>
                <w:rFonts w:ascii="Calibri"/>
                <w:color w:val="231F20"/>
                <w:w w:val="105"/>
                <w:sz w:val="6"/>
              </w:rPr>
              <w:t>spatial</w:t>
            </w:r>
            <w:r>
              <w:rPr>
                <w:rFonts w:ascii="Calibri"/>
                <w:color w:val="231F20"/>
                <w:spacing w:val="-2"/>
                <w:w w:val="105"/>
                <w:sz w:val="6"/>
              </w:rPr>
              <w:t> </w:t>
            </w:r>
            <w:r>
              <w:rPr>
                <w:rFonts w:ascii="Calibri"/>
                <w:color w:val="231F20"/>
                <w:w w:val="105"/>
                <w:sz w:val="6"/>
              </w:rPr>
              <w:t>patterns</w:t>
            </w:r>
            <w:r>
              <w:rPr>
                <w:rFonts w:ascii="Calibri"/>
                <w:color w:val="231F20"/>
                <w:spacing w:val="-3"/>
                <w:w w:val="105"/>
                <w:sz w:val="6"/>
              </w:rPr>
              <w:t> </w:t>
            </w:r>
            <w:r>
              <w:rPr>
                <w:rFonts w:ascii="Calibri"/>
                <w:color w:val="231F20"/>
                <w:w w:val="105"/>
                <w:sz w:val="6"/>
              </w:rPr>
              <w:t>in physical</w:t>
            </w:r>
            <w:r>
              <w:rPr>
                <w:rFonts w:ascii="Calibri"/>
                <w:color w:val="231F20"/>
                <w:spacing w:val="-2"/>
                <w:w w:val="105"/>
                <w:sz w:val="6"/>
              </w:rPr>
              <w:t> </w:t>
            </w:r>
            <w:r>
              <w:rPr>
                <w:rFonts w:ascii="Calibri"/>
                <w:color w:val="231F20"/>
                <w:w w:val="105"/>
                <w:sz w:val="6"/>
              </w:rPr>
              <w:t>and</w:t>
            </w:r>
            <w:r>
              <w:rPr>
                <w:rFonts w:ascii="Calibri"/>
                <w:color w:val="231F20"/>
                <w:spacing w:val="-2"/>
                <w:w w:val="105"/>
                <w:sz w:val="6"/>
              </w:rPr>
              <w:t> </w:t>
            </w:r>
            <w:r>
              <w:rPr>
                <w:rFonts w:ascii="Calibri"/>
                <w:color w:val="231F20"/>
                <w:w w:val="105"/>
                <w:sz w:val="6"/>
              </w:rPr>
              <w:t>human</w:t>
            </w:r>
            <w:r>
              <w:rPr>
                <w:rFonts w:ascii="Calibri"/>
                <w:color w:val="231F20"/>
                <w:spacing w:val="-2"/>
                <w:w w:val="105"/>
                <w:sz w:val="6"/>
              </w:rPr>
              <w:t> </w:t>
            </w:r>
            <w:r>
              <w:rPr>
                <w:rFonts w:ascii="Calibri"/>
                <w:color w:val="231F20"/>
                <w:w w:val="105"/>
                <w:sz w:val="6"/>
              </w:rPr>
              <w:t>geography, the</w:t>
            </w:r>
            <w:r>
              <w:rPr>
                <w:rFonts w:ascii="Calibri"/>
                <w:color w:val="231F20"/>
                <w:spacing w:val="-3"/>
                <w:w w:val="105"/>
                <w:sz w:val="6"/>
              </w:rPr>
              <w:t> </w:t>
            </w:r>
            <w:r>
              <w:rPr>
                <w:rFonts w:ascii="Calibri"/>
                <w:color w:val="231F20"/>
                <w:w w:val="105"/>
                <w:sz w:val="6"/>
              </w:rPr>
              <w:t>conditions which</w:t>
            </w:r>
            <w:r>
              <w:rPr>
                <w:rFonts w:ascii="Calibri"/>
                <w:color w:val="231F20"/>
                <w:spacing w:val="-2"/>
                <w:w w:val="105"/>
                <w:sz w:val="6"/>
              </w:rPr>
              <w:t> </w:t>
            </w:r>
            <w:r>
              <w:rPr>
                <w:rFonts w:ascii="Calibri"/>
                <w:color w:val="231F20"/>
                <w:w w:val="105"/>
                <w:sz w:val="6"/>
              </w:rPr>
              <w:t>influence</w:t>
            </w:r>
            <w:r>
              <w:rPr>
                <w:rFonts w:ascii="Calibri"/>
                <w:color w:val="231F20"/>
                <w:spacing w:val="40"/>
                <w:w w:val="105"/>
                <w:sz w:val="6"/>
              </w:rPr>
              <w:t> </w:t>
            </w:r>
            <w:r>
              <w:rPr>
                <w:rFonts w:ascii="Calibri"/>
                <w:color w:val="231F20"/>
                <w:w w:val="105"/>
                <w:sz w:val="6"/>
              </w:rPr>
              <w:t>those</w:t>
            </w:r>
            <w:r>
              <w:rPr>
                <w:rFonts w:ascii="Calibri"/>
                <w:color w:val="231F20"/>
                <w:spacing w:val="-4"/>
                <w:w w:val="105"/>
                <w:sz w:val="6"/>
              </w:rPr>
              <w:t> </w:t>
            </w:r>
            <w:r>
              <w:rPr>
                <w:rFonts w:ascii="Calibri"/>
                <w:color w:val="231F20"/>
                <w:w w:val="105"/>
                <w:sz w:val="6"/>
              </w:rPr>
              <w:t>patterns,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the</w:t>
            </w:r>
            <w:r>
              <w:rPr>
                <w:rFonts w:ascii="Calibri"/>
                <w:color w:val="231F20"/>
                <w:spacing w:val="-4"/>
                <w:w w:val="105"/>
                <w:sz w:val="6"/>
              </w:rPr>
              <w:t> </w:t>
            </w:r>
            <w:r>
              <w:rPr>
                <w:rFonts w:ascii="Calibri"/>
                <w:color w:val="231F20"/>
                <w:w w:val="105"/>
                <w:sz w:val="6"/>
              </w:rPr>
              <w:t>processes</w:t>
            </w:r>
            <w:r>
              <w:rPr>
                <w:rFonts w:ascii="Calibri"/>
                <w:color w:val="231F20"/>
                <w:spacing w:val="-3"/>
                <w:w w:val="105"/>
                <w:sz w:val="6"/>
              </w:rPr>
              <w:t> </w:t>
            </w:r>
            <w:r>
              <w:rPr>
                <w:rFonts w:ascii="Calibri"/>
                <w:color w:val="231F20"/>
                <w:w w:val="105"/>
                <w:sz w:val="6"/>
              </w:rPr>
              <w:t>which</w:t>
            </w:r>
            <w:r>
              <w:rPr>
                <w:rFonts w:ascii="Calibri"/>
                <w:color w:val="231F20"/>
                <w:spacing w:val="-3"/>
                <w:w w:val="105"/>
                <w:sz w:val="6"/>
              </w:rPr>
              <w:t> </w:t>
            </w:r>
            <w:r>
              <w:rPr>
                <w:rFonts w:ascii="Calibri"/>
                <w:color w:val="231F20"/>
                <w:w w:val="105"/>
                <w:sz w:val="6"/>
              </w:rPr>
              <w:t>lead</w:t>
            </w:r>
            <w:r>
              <w:rPr>
                <w:rFonts w:ascii="Calibri"/>
                <w:color w:val="231F20"/>
                <w:spacing w:val="-3"/>
                <w:w w:val="105"/>
                <w:sz w:val="6"/>
              </w:rPr>
              <w:t> </w:t>
            </w:r>
            <w:r>
              <w:rPr>
                <w:rFonts w:ascii="Calibri"/>
                <w:color w:val="231F20"/>
                <w:w w:val="105"/>
                <w:sz w:val="6"/>
              </w:rPr>
              <w:t>to</w:t>
            </w:r>
            <w:r>
              <w:rPr>
                <w:rFonts w:ascii="Calibri"/>
                <w:color w:val="231F20"/>
                <w:spacing w:val="-3"/>
                <w:w w:val="105"/>
                <w:sz w:val="6"/>
              </w:rPr>
              <w:t> </w:t>
            </w:r>
            <w:r>
              <w:rPr>
                <w:rFonts w:ascii="Calibri"/>
                <w:color w:val="231F20"/>
                <w:w w:val="105"/>
                <w:sz w:val="6"/>
              </w:rPr>
              <w:t>change.</w:t>
            </w:r>
            <w:r>
              <w:rPr>
                <w:rFonts w:ascii="Calibri"/>
                <w:color w:val="231F20"/>
                <w:spacing w:val="-1"/>
                <w:w w:val="105"/>
                <w:sz w:val="6"/>
              </w:rPr>
              <w:t> </w:t>
            </w:r>
            <w:r>
              <w:rPr>
                <w:rFonts w:ascii="Calibri"/>
                <w:color w:val="231F20"/>
                <w:w w:val="105"/>
                <w:sz w:val="6"/>
              </w:rPr>
              <w:t>They</w:t>
            </w:r>
            <w:r>
              <w:rPr>
                <w:rFonts w:ascii="Calibri"/>
                <w:color w:val="231F20"/>
                <w:spacing w:val="-1"/>
                <w:w w:val="105"/>
                <w:sz w:val="6"/>
              </w:rPr>
              <w:t> </w:t>
            </w:r>
            <w:r>
              <w:rPr>
                <w:rFonts w:ascii="Calibri"/>
                <w:color w:val="231F20"/>
                <w:w w:val="105"/>
                <w:sz w:val="6"/>
              </w:rPr>
              <w:t>show</w:t>
            </w:r>
            <w:r>
              <w:rPr>
                <w:rFonts w:ascii="Calibri"/>
                <w:color w:val="231F20"/>
                <w:spacing w:val="-2"/>
                <w:w w:val="105"/>
                <w:sz w:val="6"/>
              </w:rPr>
              <w:t> </w:t>
            </w:r>
            <w:r>
              <w:rPr>
                <w:rFonts w:ascii="Calibri"/>
                <w:color w:val="231F20"/>
                <w:w w:val="105"/>
                <w:sz w:val="6"/>
              </w:rPr>
              <w:t>some</w:t>
            </w:r>
            <w:r>
              <w:rPr>
                <w:rFonts w:ascii="Calibri"/>
                <w:color w:val="231F20"/>
                <w:spacing w:val="-4"/>
                <w:w w:val="105"/>
                <w:sz w:val="6"/>
              </w:rPr>
              <w:t> </w:t>
            </w:r>
            <w:r>
              <w:rPr>
                <w:rFonts w:ascii="Calibri"/>
                <w:color w:val="231F20"/>
                <w:w w:val="105"/>
                <w:sz w:val="6"/>
              </w:rPr>
              <w:t>understanding</w:t>
            </w:r>
            <w:r>
              <w:rPr>
                <w:rFonts w:ascii="Calibri"/>
                <w:color w:val="231F20"/>
                <w:spacing w:val="-3"/>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the</w:t>
            </w:r>
            <w:r>
              <w:rPr>
                <w:rFonts w:ascii="Calibri"/>
                <w:color w:val="231F20"/>
                <w:spacing w:val="-1"/>
                <w:w w:val="105"/>
                <w:sz w:val="6"/>
              </w:rPr>
              <w:t> </w:t>
            </w:r>
            <w:r>
              <w:rPr>
                <w:rFonts w:ascii="Calibri"/>
                <w:color w:val="231F20"/>
                <w:w w:val="105"/>
                <w:sz w:val="6"/>
              </w:rPr>
              <w:t>links</w:t>
            </w:r>
            <w:r>
              <w:rPr>
                <w:rFonts w:ascii="Calibri"/>
                <w:color w:val="231F20"/>
                <w:spacing w:val="-4"/>
                <w:w w:val="105"/>
                <w:sz w:val="6"/>
              </w:rPr>
              <w:t> </w:t>
            </w:r>
            <w:r>
              <w:rPr>
                <w:rFonts w:ascii="Calibri"/>
                <w:color w:val="231F20"/>
                <w:w w:val="105"/>
                <w:sz w:val="6"/>
              </w:rPr>
              <w:t>between</w:t>
            </w:r>
            <w:r>
              <w:rPr>
                <w:rFonts w:ascii="Calibri"/>
                <w:color w:val="231F20"/>
                <w:spacing w:val="-3"/>
                <w:w w:val="105"/>
                <w:sz w:val="6"/>
              </w:rPr>
              <w:t> </w:t>
            </w:r>
            <w:r>
              <w:rPr>
                <w:rFonts w:ascii="Calibri"/>
                <w:color w:val="231F20"/>
                <w:w w:val="105"/>
                <w:sz w:val="6"/>
              </w:rPr>
              <w:t>places,</w:t>
            </w:r>
            <w:r>
              <w:rPr>
                <w:rFonts w:ascii="Calibri"/>
                <w:color w:val="231F20"/>
                <w:spacing w:val="-4"/>
                <w:w w:val="105"/>
                <w:sz w:val="6"/>
              </w:rPr>
              <w:t> </w:t>
            </w:r>
            <w:r>
              <w:rPr>
                <w:rFonts w:ascii="Calibri"/>
                <w:color w:val="231F20"/>
                <w:w w:val="105"/>
                <w:sz w:val="6"/>
              </w:rPr>
              <w:t>p</w:t>
            </w:r>
            <w:r>
              <w:rPr>
                <w:rFonts w:ascii="Calibri"/>
                <w:color w:val="231F20"/>
                <w:spacing w:val="-9"/>
                <w:w w:val="105"/>
                <w:sz w:val="6"/>
              </w:rPr>
              <w:t> </w:t>
            </w:r>
            <w:r>
              <w:rPr>
                <w:rFonts w:ascii="Calibri"/>
                <w:color w:val="231F20"/>
                <w:w w:val="105"/>
                <w:sz w:val="6"/>
              </w:rPr>
              <w:t>eople,</w:t>
            </w:r>
            <w:r>
              <w:rPr>
                <w:rFonts w:ascii="Calibri"/>
                <w:color w:val="231F20"/>
                <w:spacing w:val="40"/>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environments.</w:t>
            </w:r>
          </w:p>
        </w:tc>
        <w:tc>
          <w:tcPr>
            <w:tcW w:w="1956" w:type="dxa"/>
            <w:gridSpan w:val="2"/>
          </w:tcPr>
          <w:p>
            <w:pPr>
              <w:pStyle w:val="TableParagraph"/>
              <w:spacing w:line="249" w:lineRule="auto"/>
              <w:ind w:left="66" w:right="1"/>
              <w:rPr>
                <w:rFonts w:ascii="Calibri"/>
                <w:sz w:val="6"/>
              </w:rPr>
            </w:pPr>
            <w:r>
              <w:rPr>
                <w:rFonts w:ascii="Calibri"/>
                <w:color w:val="231F20"/>
                <w:w w:val="105"/>
                <w:sz w:val="6"/>
              </w:rPr>
              <w:t>Be able to carry out investigations using a range of geographical</w:t>
            </w:r>
            <w:r>
              <w:rPr>
                <w:rFonts w:ascii="Calibri"/>
                <w:color w:val="231F20"/>
                <w:spacing w:val="40"/>
                <w:w w:val="105"/>
                <w:sz w:val="6"/>
              </w:rPr>
              <w:t> </w:t>
            </w:r>
            <w:r>
              <w:rPr>
                <w:rFonts w:ascii="Calibri"/>
                <w:color w:val="231F20"/>
                <w:w w:val="105"/>
                <w:sz w:val="6"/>
              </w:rPr>
              <w:t>questions,</w:t>
            </w:r>
            <w:r>
              <w:rPr>
                <w:rFonts w:ascii="Calibri"/>
                <w:color w:val="231F20"/>
                <w:spacing w:val="-4"/>
                <w:w w:val="105"/>
                <w:sz w:val="6"/>
              </w:rPr>
              <w:t> </w:t>
            </w:r>
            <w:r>
              <w:rPr>
                <w:rFonts w:ascii="Calibri"/>
                <w:color w:val="231F20"/>
                <w:w w:val="105"/>
                <w:sz w:val="6"/>
              </w:rPr>
              <w:t>skills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sources</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information</w:t>
            </w:r>
            <w:r>
              <w:rPr>
                <w:rFonts w:ascii="Calibri"/>
                <w:color w:val="231F20"/>
                <w:spacing w:val="-4"/>
                <w:w w:val="105"/>
                <w:sz w:val="6"/>
              </w:rPr>
              <w:t> </w:t>
            </w:r>
            <w:r>
              <w:rPr>
                <w:rFonts w:ascii="Calibri"/>
                <w:color w:val="231F20"/>
                <w:w w:val="105"/>
                <w:sz w:val="6"/>
              </w:rPr>
              <w:t>including</w:t>
            </w:r>
            <w:r>
              <w:rPr>
                <w:rFonts w:ascii="Calibri"/>
                <w:color w:val="231F20"/>
                <w:spacing w:val="-4"/>
                <w:w w:val="105"/>
                <w:sz w:val="6"/>
              </w:rPr>
              <w:t> </w:t>
            </w:r>
            <w:r>
              <w:rPr>
                <w:rFonts w:ascii="Calibri"/>
                <w:color w:val="231F20"/>
                <w:w w:val="105"/>
                <w:sz w:val="6"/>
              </w:rPr>
              <w:t>a</w:t>
            </w:r>
            <w:r>
              <w:rPr>
                <w:rFonts w:ascii="Calibri"/>
                <w:color w:val="231F20"/>
                <w:spacing w:val="-3"/>
                <w:w w:val="105"/>
                <w:sz w:val="6"/>
              </w:rPr>
              <w:t> </w:t>
            </w:r>
            <w:r>
              <w:rPr>
                <w:rFonts w:ascii="Calibri"/>
                <w:color w:val="231F20"/>
                <w:w w:val="105"/>
                <w:sz w:val="6"/>
              </w:rPr>
              <w:t>variety</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maps,</w:t>
            </w:r>
            <w:r>
              <w:rPr>
                <w:rFonts w:ascii="Calibri"/>
                <w:color w:val="231F20"/>
                <w:spacing w:val="40"/>
                <w:w w:val="105"/>
                <w:sz w:val="6"/>
              </w:rPr>
              <w:t> </w:t>
            </w:r>
            <w:r>
              <w:rPr>
                <w:rFonts w:ascii="Calibri"/>
                <w:color w:val="231F20"/>
                <w:w w:val="105"/>
                <w:sz w:val="6"/>
              </w:rPr>
              <w:t>graphs and images. They can express and explain their opinions, and</w:t>
            </w:r>
            <w:r>
              <w:rPr>
                <w:rFonts w:ascii="Calibri"/>
                <w:color w:val="231F20"/>
                <w:spacing w:val="40"/>
                <w:w w:val="105"/>
                <w:sz w:val="6"/>
              </w:rPr>
              <w:t> </w:t>
            </w:r>
            <w:r>
              <w:rPr>
                <w:rFonts w:ascii="Calibri"/>
                <w:color w:val="231F20"/>
                <w:w w:val="105"/>
                <w:sz w:val="6"/>
              </w:rPr>
              <w:t>recognise why others may have a different point of view.</w:t>
            </w:r>
          </w:p>
        </w:tc>
        <w:tc>
          <w:tcPr>
            <w:tcW w:w="892" w:type="dxa"/>
          </w:tcPr>
          <w:p>
            <w:pPr>
              <w:pStyle w:val="TableParagraph"/>
              <w:rPr>
                <w:rFonts w:ascii="Times New Roman"/>
                <w:sz w:val="12"/>
              </w:rPr>
            </w:pPr>
          </w:p>
        </w:tc>
      </w:tr>
    </w:tbl>
    <w:p>
      <w:pPr>
        <w:pStyle w:val="BodyText"/>
        <w:spacing w:before="222"/>
        <w:ind w:left="1070"/>
      </w:pPr>
      <w:r>
        <w:rPr>
          <w:color w:val="231F20"/>
        </w:rPr>
        <w:t>Fig</w:t>
      </w:r>
      <w:r>
        <w:rPr>
          <w:color w:val="231F20"/>
          <w:spacing w:val="3"/>
        </w:rPr>
        <w:t> </w:t>
      </w:r>
      <w:r>
        <w:rPr>
          <w:color w:val="231F20"/>
        </w:rPr>
        <w:t>12</w:t>
      </w:r>
      <w:r>
        <w:rPr>
          <w:color w:val="231F20"/>
          <w:spacing w:val="3"/>
        </w:rPr>
        <w:t> </w:t>
      </w:r>
      <w:r>
        <w:rPr>
          <w:color w:val="231F20"/>
        </w:rPr>
        <w:t>Curriculum</w:t>
      </w:r>
      <w:r>
        <w:rPr>
          <w:color w:val="231F20"/>
          <w:spacing w:val="4"/>
        </w:rPr>
        <w:t> </w:t>
      </w:r>
      <w:r>
        <w:rPr>
          <w:color w:val="231F20"/>
        </w:rPr>
        <w:t>planning</w:t>
      </w:r>
      <w:r>
        <w:rPr>
          <w:color w:val="231F20"/>
          <w:spacing w:val="3"/>
        </w:rPr>
        <w:t> </w:t>
      </w:r>
      <w:r>
        <w:rPr>
          <w:color w:val="231F20"/>
        </w:rPr>
        <w:t>grid</w:t>
      </w:r>
      <w:r>
        <w:rPr>
          <w:color w:val="231F20"/>
          <w:spacing w:val="3"/>
        </w:rPr>
        <w:t> </w:t>
      </w:r>
      <w:r>
        <w:rPr>
          <w:color w:val="231F20"/>
        </w:rPr>
        <w:t>to</w:t>
      </w:r>
      <w:r>
        <w:rPr>
          <w:color w:val="231F20"/>
          <w:spacing w:val="4"/>
        </w:rPr>
        <w:t> </w:t>
      </w:r>
      <w:r>
        <w:rPr>
          <w:color w:val="231F20"/>
        </w:rPr>
        <w:t>create</w:t>
      </w:r>
      <w:r>
        <w:rPr>
          <w:color w:val="231F20"/>
          <w:spacing w:val="3"/>
        </w:rPr>
        <w:t> </w:t>
      </w:r>
      <w:r>
        <w:rPr>
          <w:color w:val="231F20"/>
        </w:rPr>
        <w:t>key</w:t>
      </w:r>
      <w:r>
        <w:rPr>
          <w:color w:val="231F20"/>
          <w:spacing w:val="3"/>
        </w:rPr>
        <w:t> </w:t>
      </w:r>
      <w:r>
        <w:rPr>
          <w:color w:val="231F20"/>
        </w:rPr>
        <w:t>stage</w:t>
      </w:r>
      <w:r>
        <w:rPr>
          <w:color w:val="231F20"/>
          <w:spacing w:val="4"/>
        </w:rPr>
        <w:t> </w:t>
      </w:r>
      <w:r>
        <w:rPr>
          <w:color w:val="231F20"/>
        </w:rPr>
        <w:t>3</w:t>
      </w:r>
      <w:r>
        <w:rPr>
          <w:color w:val="231F20"/>
          <w:spacing w:val="3"/>
        </w:rPr>
        <w:t> </w:t>
      </w:r>
      <w:r>
        <w:rPr>
          <w:color w:val="231F20"/>
        </w:rPr>
        <w:t>long-term</w:t>
      </w:r>
      <w:r>
        <w:rPr>
          <w:color w:val="231F20"/>
          <w:spacing w:val="4"/>
        </w:rPr>
        <w:t> </w:t>
      </w:r>
      <w:r>
        <w:rPr>
          <w:color w:val="231F20"/>
        </w:rPr>
        <w:t>plan</w:t>
      </w:r>
      <w:r>
        <w:rPr>
          <w:color w:val="231F20"/>
          <w:spacing w:val="3"/>
        </w:rPr>
        <w:t> </w:t>
      </w:r>
      <w:r>
        <w:rPr>
          <w:color w:val="231F20"/>
        </w:rPr>
        <w:t>with</w:t>
      </w:r>
      <w:r>
        <w:rPr>
          <w:color w:val="231F20"/>
          <w:spacing w:val="3"/>
        </w:rPr>
        <w:t> </w:t>
      </w:r>
      <w:r>
        <w:rPr>
          <w:color w:val="231F20"/>
        </w:rPr>
        <w:t>progression</w:t>
      </w:r>
      <w:r>
        <w:rPr>
          <w:color w:val="231F20"/>
          <w:spacing w:val="4"/>
        </w:rPr>
        <w:t> </w:t>
      </w:r>
      <w:r>
        <w:rPr>
          <w:color w:val="231F20"/>
        </w:rPr>
        <w:t>in</w:t>
      </w:r>
      <w:r>
        <w:rPr>
          <w:color w:val="231F20"/>
          <w:spacing w:val="3"/>
        </w:rPr>
        <w:t> </w:t>
      </w:r>
      <w:r>
        <w:rPr>
          <w:color w:val="231F20"/>
          <w:spacing w:val="-4"/>
        </w:rPr>
        <w:t>mind</w:t>
      </w:r>
    </w:p>
    <w:p>
      <w:pPr>
        <w:spacing w:after="0"/>
        <w:sectPr>
          <w:headerReference w:type="default" r:id="rId129"/>
          <w:headerReference w:type="even" r:id="rId130"/>
          <w:footerReference w:type="default" r:id="rId131"/>
          <w:pgSz w:w="11910" w:h="16840"/>
          <w:pgMar w:header="558" w:footer="833" w:top="740" w:bottom="1020" w:left="0" w:right="0"/>
          <w:pgNumType w:start="39"/>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126" w:right="1254"/>
      </w:pPr>
      <w:r>
        <w:rPr>
          <w:color w:val="231F20"/>
          <w:w w:val="105"/>
        </w:rPr>
        <w:t>Fig</w:t>
      </w:r>
      <w:r>
        <w:rPr>
          <w:color w:val="231F20"/>
          <w:spacing w:val="-15"/>
          <w:w w:val="105"/>
        </w:rPr>
        <w:t> </w:t>
      </w:r>
      <w:r>
        <w:rPr>
          <w:color w:val="231F20"/>
          <w:w w:val="105"/>
        </w:rPr>
        <w:t>13</w:t>
      </w:r>
      <w:r>
        <w:rPr>
          <w:color w:val="231F20"/>
          <w:spacing w:val="-14"/>
          <w:w w:val="105"/>
        </w:rPr>
        <w:t> </w:t>
      </w:r>
      <w:r>
        <w:rPr>
          <w:color w:val="231F20"/>
          <w:w w:val="105"/>
        </w:rPr>
        <w:t>provides</w:t>
      </w:r>
      <w:r>
        <w:rPr>
          <w:color w:val="231F20"/>
          <w:spacing w:val="-15"/>
          <w:w w:val="105"/>
        </w:rPr>
        <w:t> </w:t>
      </w:r>
      <w:r>
        <w:rPr>
          <w:color w:val="231F20"/>
          <w:w w:val="105"/>
        </w:rPr>
        <w:t>a</w:t>
      </w:r>
      <w:r>
        <w:rPr>
          <w:color w:val="231F20"/>
          <w:spacing w:val="-14"/>
          <w:w w:val="105"/>
        </w:rPr>
        <w:t> </w:t>
      </w:r>
      <w:r>
        <w:rPr>
          <w:color w:val="231F20"/>
          <w:w w:val="105"/>
        </w:rPr>
        <w:t>similar</w:t>
      </w:r>
      <w:r>
        <w:rPr>
          <w:color w:val="231F20"/>
          <w:spacing w:val="-15"/>
          <w:w w:val="105"/>
        </w:rPr>
        <w:t> </w:t>
      </w:r>
      <w:r>
        <w:rPr>
          <w:color w:val="231F20"/>
          <w:w w:val="105"/>
        </w:rPr>
        <w:t>planning</w:t>
      </w:r>
      <w:r>
        <w:rPr>
          <w:color w:val="231F20"/>
          <w:spacing w:val="-14"/>
          <w:w w:val="105"/>
        </w:rPr>
        <w:t> </w:t>
      </w:r>
      <w:r>
        <w:rPr>
          <w:color w:val="231F20"/>
          <w:w w:val="105"/>
        </w:rPr>
        <w:t>grid</w:t>
      </w:r>
      <w:r>
        <w:rPr>
          <w:color w:val="231F20"/>
          <w:spacing w:val="-15"/>
          <w:w w:val="105"/>
        </w:rPr>
        <w:t> </w:t>
      </w:r>
      <w:r>
        <w:rPr>
          <w:color w:val="231F20"/>
          <w:w w:val="105"/>
        </w:rPr>
        <w:t>for</w:t>
      </w:r>
      <w:r>
        <w:rPr>
          <w:color w:val="231F20"/>
          <w:spacing w:val="-14"/>
          <w:w w:val="105"/>
        </w:rPr>
        <w:t> </w:t>
      </w:r>
      <w:r>
        <w:rPr>
          <w:color w:val="231F20"/>
          <w:w w:val="105"/>
        </w:rPr>
        <w:t>GCSE.</w:t>
      </w:r>
      <w:r>
        <w:rPr>
          <w:color w:val="231F20"/>
          <w:spacing w:val="-15"/>
          <w:w w:val="105"/>
        </w:rPr>
        <w:t> </w:t>
      </w:r>
      <w:r>
        <w:rPr>
          <w:color w:val="231F20"/>
          <w:w w:val="105"/>
        </w:rPr>
        <w:t>The</w:t>
      </w:r>
      <w:r>
        <w:rPr>
          <w:color w:val="231F20"/>
          <w:spacing w:val="-14"/>
          <w:w w:val="105"/>
        </w:rPr>
        <w:t> </w:t>
      </w:r>
      <w:r>
        <w:rPr>
          <w:color w:val="231F20"/>
          <w:w w:val="105"/>
        </w:rPr>
        <w:t>aims</w:t>
      </w:r>
      <w:r>
        <w:rPr>
          <w:color w:val="231F20"/>
          <w:spacing w:val="-15"/>
          <w:w w:val="105"/>
        </w:rPr>
        <w:t> </w:t>
      </w:r>
      <w:r>
        <w:rPr>
          <w:color w:val="231F20"/>
          <w:w w:val="105"/>
        </w:rPr>
        <w:t>for</w:t>
      </w:r>
      <w:r>
        <w:rPr>
          <w:color w:val="231F20"/>
          <w:spacing w:val="-14"/>
          <w:w w:val="105"/>
        </w:rPr>
        <w:t> </w:t>
      </w:r>
      <w:r>
        <w:rPr>
          <w:color w:val="231F20"/>
          <w:w w:val="105"/>
        </w:rPr>
        <w:t>GCSE</w:t>
      </w:r>
      <w:r>
        <w:rPr>
          <w:color w:val="231F20"/>
          <w:spacing w:val="-15"/>
          <w:w w:val="105"/>
        </w:rPr>
        <w:t> </w:t>
      </w:r>
      <w:r>
        <w:rPr>
          <w:color w:val="231F20"/>
          <w:w w:val="105"/>
        </w:rPr>
        <w:t>(see</w:t>
      </w:r>
      <w:r>
        <w:rPr>
          <w:color w:val="231F20"/>
          <w:spacing w:val="-14"/>
          <w:w w:val="105"/>
        </w:rPr>
        <w:t> </w:t>
      </w:r>
      <w:r>
        <w:rPr>
          <w:color w:val="231F20"/>
          <w:w w:val="105"/>
        </w:rPr>
        <w:t>fig</w:t>
      </w:r>
      <w:r>
        <w:rPr>
          <w:color w:val="231F20"/>
          <w:spacing w:val="-15"/>
          <w:w w:val="105"/>
        </w:rPr>
        <w:t> </w:t>
      </w:r>
      <w:r>
        <w:rPr>
          <w:color w:val="231F20"/>
          <w:w w:val="105"/>
        </w:rPr>
        <w:t>3)</w:t>
      </w:r>
      <w:r>
        <w:rPr>
          <w:color w:val="231F20"/>
          <w:spacing w:val="-14"/>
          <w:w w:val="105"/>
        </w:rPr>
        <w:t> </w:t>
      </w:r>
      <w:r>
        <w:rPr>
          <w:color w:val="231F20"/>
          <w:w w:val="105"/>
        </w:rPr>
        <w:t>match</w:t>
      </w:r>
      <w:r>
        <w:rPr>
          <w:color w:val="231F20"/>
          <w:spacing w:val="-15"/>
          <w:w w:val="105"/>
        </w:rPr>
        <w:t> </w:t>
      </w:r>
      <w:r>
        <w:rPr>
          <w:color w:val="231F20"/>
          <w:w w:val="105"/>
        </w:rPr>
        <w:t>the</w:t>
      </w:r>
      <w:r>
        <w:rPr>
          <w:color w:val="231F20"/>
          <w:spacing w:val="-14"/>
          <w:w w:val="105"/>
        </w:rPr>
        <w:t> </w:t>
      </w:r>
      <w:r>
        <w:rPr>
          <w:color w:val="231F20"/>
          <w:w w:val="105"/>
        </w:rPr>
        <w:t>progression</w:t>
      </w:r>
      <w:r>
        <w:rPr>
          <w:color w:val="231F20"/>
          <w:spacing w:val="-15"/>
          <w:w w:val="105"/>
        </w:rPr>
        <w:t> </w:t>
      </w:r>
      <w:r>
        <w:rPr>
          <w:color w:val="231F20"/>
          <w:w w:val="105"/>
        </w:rPr>
        <w:t>strands</w:t>
      </w:r>
      <w:r>
        <w:rPr>
          <w:color w:val="231F20"/>
          <w:spacing w:val="-14"/>
          <w:w w:val="105"/>
        </w:rPr>
        <w:t> </w:t>
      </w:r>
      <w:r>
        <w:rPr>
          <w:color w:val="231F20"/>
          <w:w w:val="105"/>
        </w:rPr>
        <w:t>and aims</w:t>
      </w:r>
      <w:r>
        <w:rPr>
          <w:color w:val="231F20"/>
          <w:spacing w:val="-10"/>
          <w:w w:val="105"/>
        </w:rPr>
        <w:t> </w:t>
      </w:r>
      <w:r>
        <w:rPr>
          <w:color w:val="231F20"/>
          <w:w w:val="105"/>
        </w:rPr>
        <w:t>for</w:t>
      </w:r>
      <w:r>
        <w:rPr>
          <w:color w:val="231F20"/>
          <w:spacing w:val="-10"/>
          <w:w w:val="105"/>
        </w:rPr>
        <w:t> </w:t>
      </w:r>
      <w:r>
        <w:rPr>
          <w:color w:val="231F20"/>
          <w:w w:val="105"/>
        </w:rPr>
        <w:t>the</w:t>
      </w:r>
      <w:r>
        <w:rPr>
          <w:color w:val="231F20"/>
          <w:spacing w:val="-10"/>
          <w:w w:val="105"/>
        </w:rPr>
        <w:t> </w:t>
      </w:r>
      <w:r>
        <w:rPr>
          <w:color w:val="231F20"/>
          <w:w w:val="105"/>
        </w:rPr>
        <w:t>National</w:t>
      </w:r>
      <w:r>
        <w:rPr>
          <w:color w:val="231F20"/>
          <w:spacing w:val="-10"/>
          <w:w w:val="105"/>
        </w:rPr>
        <w:t> </w:t>
      </w:r>
      <w:r>
        <w:rPr>
          <w:color w:val="231F20"/>
          <w:w w:val="105"/>
        </w:rPr>
        <w:t>Curriculum</w:t>
      </w:r>
      <w:r>
        <w:rPr>
          <w:color w:val="231F20"/>
          <w:spacing w:val="-10"/>
          <w:w w:val="105"/>
        </w:rPr>
        <w:t> </w:t>
      </w:r>
      <w:r>
        <w:rPr>
          <w:color w:val="231F20"/>
          <w:w w:val="105"/>
        </w:rPr>
        <w:t>geography,</w:t>
      </w:r>
      <w:r>
        <w:rPr>
          <w:color w:val="231F20"/>
          <w:spacing w:val="-10"/>
          <w:w w:val="105"/>
        </w:rPr>
        <w:t> </w:t>
      </w:r>
      <w:r>
        <w:rPr>
          <w:color w:val="231F20"/>
          <w:w w:val="105"/>
        </w:rPr>
        <w:t>they</w:t>
      </w:r>
      <w:r>
        <w:rPr>
          <w:color w:val="231F20"/>
          <w:spacing w:val="-10"/>
          <w:w w:val="105"/>
        </w:rPr>
        <w:t> </w:t>
      </w:r>
      <w:r>
        <w:rPr>
          <w:color w:val="231F20"/>
          <w:w w:val="105"/>
        </w:rPr>
        <w:t>also</w:t>
      </w:r>
      <w:r>
        <w:rPr>
          <w:color w:val="231F20"/>
          <w:spacing w:val="-10"/>
          <w:w w:val="105"/>
        </w:rPr>
        <w:t> </w:t>
      </w:r>
      <w:r>
        <w:rPr>
          <w:color w:val="231F20"/>
          <w:w w:val="105"/>
        </w:rPr>
        <w:t>align</w:t>
      </w:r>
      <w:r>
        <w:rPr>
          <w:color w:val="231F20"/>
          <w:spacing w:val="-10"/>
          <w:w w:val="105"/>
        </w:rPr>
        <w:t> </w:t>
      </w:r>
      <w:r>
        <w:rPr>
          <w:color w:val="231F20"/>
          <w:w w:val="105"/>
        </w:rPr>
        <w:t>with</w:t>
      </w:r>
      <w:r>
        <w:rPr>
          <w:color w:val="231F20"/>
          <w:spacing w:val="-10"/>
          <w:w w:val="105"/>
        </w:rPr>
        <w:t> </w:t>
      </w:r>
      <w:r>
        <w:rPr>
          <w:color w:val="231F20"/>
          <w:w w:val="105"/>
        </w:rPr>
        <w:t>the</w:t>
      </w:r>
      <w:r>
        <w:rPr>
          <w:color w:val="231F20"/>
          <w:spacing w:val="-10"/>
          <w:w w:val="105"/>
        </w:rPr>
        <w:t> </w:t>
      </w:r>
      <w:r>
        <w:rPr>
          <w:color w:val="231F20"/>
          <w:w w:val="105"/>
        </w:rPr>
        <w:t>GCSE</w:t>
      </w:r>
      <w:r>
        <w:rPr>
          <w:color w:val="231F20"/>
          <w:spacing w:val="-10"/>
          <w:w w:val="105"/>
        </w:rPr>
        <w:t> </w:t>
      </w:r>
      <w:r>
        <w:rPr>
          <w:color w:val="231F20"/>
          <w:w w:val="105"/>
        </w:rPr>
        <w:t>Assessment</w:t>
      </w:r>
      <w:r>
        <w:rPr>
          <w:color w:val="231F20"/>
          <w:spacing w:val="-10"/>
          <w:w w:val="105"/>
        </w:rPr>
        <w:t> </w:t>
      </w:r>
      <w:r>
        <w:rPr>
          <w:color w:val="231F20"/>
          <w:w w:val="105"/>
        </w:rPr>
        <w:t>Objectives.</w:t>
      </w:r>
      <w:r>
        <w:rPr>
          <w:color w:val="231F20"/>
          <w:spacing w:val="-10"/>
          <w:w w:val="105"/>
        </w:rPr>
        <w:t> </w:t>
      </w:r>
      <w:r>
        <w:rPr>
          <w:color w:val="231F20"/>
          <w:w w:val="105"/>
        </w:rPr>
        <w:t>These</w:t>
      </w:r>
      <w:r>
        <w:rPr>
          <w:color w:val="231F20"/>
          <w:spacing w:val="-10"/>
          <w:w w:val="105"/>
        </w:rPr>
        <w:t> </w:t>
      </w:r>
      <w:r>
        <w:rPr>
          <w:color w:val="231F20"/>
          <w:w w:val="105"/>
        </w:rPr>
        <w:t>form </w:t>
      </w:r>
      <w:r>
        <w:rPr>
          <w:color w:val="231F20"/>
        </w:rPr>
        <w:t>the progression strands for planning a GCSE curriculum. The age-related benchmark expectations for a 14 year-old </w:t>
      </w:r>
      <w:r>
        <w:rPr>
          <w:color w:val="231F20"/>
          <w:w w:val="105"/>
        </w:rPr>
        <w:t>are now at the base of the grid; the expectations for a 16 year-old at the top.</w:t>
      </w:r>
    </w:p>
    <w:p>
      <w:pPr>
        <w:pStyle w:val="BodyText"/>
        <w:spacing w:before="12"/>
      </w:pPr>
    </w:p>
    <w:p>
      <w:pPr>
        <w:pStyle w:val="BodyText"/>
        <w:spacing w:line="247" w:lineRule="auto" w:before="1"/>
        <w:ind w:left="1126" w:right="1411"/>
      </w:pPr>
      <w:r>
        <w:rPr>
          <w:color w:val="231F20"/>
        </w:rPr>
        <w:t>Initially</w:t>
      </w:r>
      <w:r>
        <w:rPr>
          <w:color w:val="231F20"/>
          <w:spacing w:val="14"/>
        </w:rPr>
        <w:t> </w:t>
      </w:r>
      <w:r>
        <w:rPr>
          <w:color w:val="231F20"/>
        </w:rPr>
        <w:t>you</w:t>
      </w:r>
      <w:r>
        <w:rPr>
          <w:color w:val="231F20"/>
          <w:spacing w:val="14"/>
        </w:rPr>
        <w:t> </w:t>
      </w:r>
      <w:r>
        <w:rPr>
          <w:color w:val="231F20"/>
        </w:rPr>
        <w:t>will</w:t>
      </w:r>
      <w:r>
        <w:rPr>
          <w:color w:val="231F20"/>
          <w:spacing w:val="14"/>
        </w:rPr>
        <w:t> </w:t>
      </w:r>
      <w:r>
        <w:rPr>
          <w:color w:val="231F20"/>
        </w:rPr>
        <w:t>use</w:t>
      </w:r>
      <w:r>
        <w:rPr>
          <w:color w:val="231F20"/>
          <w:spacing w:val="14"/>
        </w:rPr>
        <w:t> </w:t>
      </w:r>
      <w:r>
        <w:rPr>
          <w:color w:val="231F20"/>
        </w:rPr>
        <w:t>the</w:t>
      </w:r>
      <w:r>
        <w:rPr>
          <w:color w:val="231F20"/>
          <w:spacing w:val="14"/>
        </w:rPr>
        <w:t> </w:t>
      </w:r>
      <w:r>
        <w:rPr>
          <w:color w:val="231F20"/>
        </w:rPr>
        <w:t>curriculum</w:t>
      </w:r>
      <w:r>
        <w:rPr>
          <w:color w:val="231F20"/>
          <w:spacing w:val="14"/>
        </w:rPr>
        <w:t> </w:t>
      </w:r>
      <w:r>
        <w:rPr>
          <w:color w:val="231F20"/>
        </w:rPr>
        <w:t>grids</w:t>
      </w:r>
      <w:r>
        <w:rPr>
          <w:color w:val="231F20"/>
          <w:spacing w:val="14"/>
        </w:rPr>
        <w:t> </w:t>
      </w:r>
      <w:r>
        <w:rPr>
          <w:color w:val="231F20"/>
        </w:rPr>
        <w:t>to</w:t>
      </w:r>
      <w:r>
        <w:rPr>
          <w:color w:val="231F20"/>
          <w:spacing w:val="14"/>
        </w:rPr>
        <w:t> </w:t>
      </w:r>
      <w:r>
        <w:rPr>
          <w:color w:val="231F20"/>
        </w:rPr>
        <w:t>create</w:t>
      </w:r>
      <w:r>
        <w:rPr>
          <w:color w:val="231F20"/>
          <w:spacing w:val="14"/>
        </w:rPr>
        <w:t> </w:t>
      </w:r>
      <w:r>
        <w:rPr>
          <w:color w:val="231F20"/>
        </w:rPr>
        <w:t>your</w:t>
      </w:r>
      <w:r>
        <w:rPr>
          <w:color w:val="231F20"/>
          <w:spacing w:val="14"/>
        </w:rPr>
        <w:t> </w:t>
      </w:r>
      <w:r>
        <w:rPr>
          <w:color w:val="231F20"/>
        </w:rPr>
        <w:t>key</w:t>
      </w:r>
      <w:r>
        <w:rPr>
          <w:color w:val="231F20"/>
          <w:spacing w:val="14"/>
        </w:rPr>
        <w:t> </w:t>
      </w:r>
      <w:r>
        <w:rPr>
          <w:color w:val="231F20"/>
        </w:rPr>
        <w:t>stage</w:t>
      </w:r>
      <w:r>
        <w:rPr>
          <w:color w:val="231F20"/>
          <w:spacing w:val="14"/>
        </w:rPr>
        <w:t> </w:t>
      </w:r>
      <w:r>
        <w:rPr>
          <w:color w:val="231F20"/>
        </w:rPr>
        <w:t>3</w:t>
      </w:r>
      <w:r>
        <w:rPr>
          <w:color w:val="231F20"/>
          <w:spacing w:val="14"/>
        </w:rPr>
        <w:t> </w:t>
      </w:r>
      <w:r>
        <w:rPr>
          <w:color w:val="231F20"/>
        </w:rPr>
        <w:t>and/or</w:t>
      </w:r>
      <w:r>
        <w:rPr>
          <w:color w:val="231F20"/>
          <w:spacing w:val="14"/>
        </w:rPr>
        <w:t> </w:t>
      </w:r>
      <w:r>
        <w:rPr>
          <w:color w:val="231F20"/>
        </w:rPr>
        <w:t>key</w:t>
      </w:r>
      <w:r>
        <w:rPr>
          <w:color w:val="231F20"/>
          <w:spacing w:val="14"/>
        </w:rPr>
        <w:t> </w:t>
      </w:r>
      <w:r>
        <w:rPr>
          <w:color w:val="231F20"/>
        </w:rPr>
        <w:t>stage</w:t>
      </w:r>
      <w:r>
        <w:rPr>
          <w:color w:val="231F20"/>
          <w:spacing w:val="14"/>
        </w:rPr>
        <w:t> </w:t>
      </w:r>
      <w:r>
        <w:rPr>
          <w:color w:val="231F20"/>
        </w:rPr>
        <w:t>4</w:t>
      </w:r>
      <w:r>
        <w:rPr>
          <w:color w:val="231F20"/>
          <w:spacing w:val="14"/>
        </w:rPr>
        <w:t> </w:t>
      </w:r>
      <w:r>
        <w:rPr>
          <w:color w:val="231F20"/>
        </w:rPr>
        <w:t>curriculum,</w:t>
      </w:r>
      <w:r>
        <w:rPr>
          <w:color w:val="231F20"/>
          <w:spacing w:val="14"/>
        </w:rPr>
        <w:t> </w:t>
      </w:r>
      <w:r>
        <w:rPr>
          <w:color w:val="231F20"/>
        </w:rPr>
        <w:t>with statements or lists of content, concepts and skills for each unit, to think through and evolve the coherence and sequencing. As this becomes established, you can begin to replace the lists with key performance indicators (KPIs). In effect, these lists identify the key elements of world contextual knowledge, understanding and skills for each sequenced unit of work that, if mastered, demonstrate students’ grasp of that facet of your emerging curriculum.</w:t>
      </w:r>
    </w:p>
    <w:p>
      <w:pPr>
        <w:pStyle w:val="BodyText"/>
      </w:pPr>
    </w:p>
    <w:p>
      <w:pPr>
        <w:pStyle w:val="BodyText"/>
        <w:spacing w:before="136"/>
      </w:pPr>
    </w:p>
    <w:tbl>
      <w:tblPr>
        <w:tblW w:w="0" w:type="auto"/>
        <w:jc w:val="left"/>
        <w:tblInd w:w="113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top w:w="0" w:type="dxa"/>
          <w:left w:w="0" w:type="dxa"/>
          <w:bottom w:w="0" w:type="dxa"/>
          <w:right w:w="0" w:type="dxa"/>
        </w:tblCellMar>
        <w:tblLook w:val="01E0"/>
      </w:tblPr>
      <w:tblGrid>
        <w:gridCol w:w="265"/>
        <w:gridCol w:w="271"/>
        <w:gridCol w:w="268"/>
        <w:gridCol w:w="1502"/>
        <w:gridCol w:w="1268"/>
        <w:gridCol w:w="1164"/>
        <w:gridCol w:w="1164"/>
        <w:gridCol w:w="1073"/>
        <w:gridCol w:w="893"/>
        <w:gridCol w:w="984"/>
        <w:gridCol w:w="628"/>
      </w:tblGrid>
      <w:tr>
        <w:trPr>
          <w:trHeight w:val="150" w:hRule="atLeast"/>
        </w:trPr>
        <w:tc>
          <w:tcPr>
            <w:tcW w:w="804" w:type="dxa"/>
            <w:gridSpan w:val="3"/>
            <w:vMerge w:val="restart"/>
          </w:tcPr>
          <w:p>
            <w:pPr>
              <w:pStyle w:val="TableParagraph"/>
              <w:spacing w:line="247" w:lineRule="auto" w:before="3"/>
              <w:ind w:left="64" w:right="52"/>
              <w:rPr>
                <w:rFonts w:ascii="Calibri"/>
                <w:sz w:val="11"/>
              </w:rPr>
            </w:pPr>
            <w:r>
              <w:rPr>
                <w:rFonts w:ascii="Calibri"/>
                <w:color w:val="231F20"/>
                <w:spacing w:val="-2"/>
                <w:w w:val="105"/>
                <w:sz w:val="11"/>
              </w:rPr>
              <w:t>Key</w:t>
            </w:r>
            <w:r>
              <w:rPr>
                <w:rFonts w:ascii="Calibri"/>
                <w:color w:val="231F20"/>
                <w:spacing w:val="-5"/>
                <w:w w:val="105"/>
                <w:sz w:val="11"/>
              </w:rPr>
              <w:t> </w:t>
            </w:r>
            <w:r>
              <w:rPr>
                <w:rFonts w:ascii="Calibri"/>
                <w:color w:val="231F20"/>
                <w:spacing w:val="-2"/>
                <w:w w:val="105"/>
                <w:sz w:val="11"/>
              </w:rPr>
              <w:t>Stage</w:t>
            </w:r>
            <w:r>
              <w:rPr>
                <w:rFonts w:ascii="Calibri"/>
                <w:color w:val="231F20"/>
                <w:spacing w:val="-5"/>
                <w:w w:val="105"/>
                <w:sz w:val="11"/>
              </w:rPr>
              <w:t> </w:t>
            </w:r>
            <w:r>
              <w:rPr>
                <w:rFonts w:ascii="Calibri"/>
                <w:color w:val="231F20"/>
                <w:spacing w:val="-2"/>
                <w:w w:val="105"/>
                <w:sz w:val="11"/>
              </w:rPr>
              <w:t>4</w:t>
            </w:r>
            <w:r>
              <w:rPr>
                <w:rFonts w:ascii="Calibri"/>
                <w:color w:val="231F20"/>
                <w:spacing w:val="40"/>
                <w:w w:val="105"/>
                <w:sz w:val="11"/>
              </w:rPr>
              <w:t> </w:t>
            </w:r>
            <w:r>
              <w:rPr>
                <w:rFonts w:ascii="Calibri"/>
                <w:color w:val="231F20"/>
                <w:spacing w:val="-4"/>
                <w:w w:val="105"/>
                <w:sz w:val="11"/>
              </w:rPr>
              <w:t>Plan</w:t>
            </w:r>
          </w:p>
        </w:tc>
        <w:tc>
          <w:tcPr>
            <w:tcW w:w="1502" w:type="dxa"/>
          </w:tcPr>
          <w:p>
            <w:pPr>
              <w:pStyle w:val="TableParagraph"/>
              <w:spacing w:before="1"/>
              <w:ind w:left="64"/>
              <w:rPr>
                <w:rFonts w:ascii="Calibri"/>
                <w:b/>
                <w:sz w:val="6"/>
              </w:rPr>
            </w:pPr>
            <w:r>
              <w:rPr>
                <w:rFonts w:ascii="Calibri"/>
                <w:b/>
                <w:color w:val="231F20"/>
                <w:w w:val="105"/>
                <w:sz w:val="6"/>
              </w:rPr>
              <w:t>The</w:t>
            </w:r>
            <w:r>
              <w:rPr>
                <w:rFonts w:ascii="Calibri"/>
                <w:b/>
                <w:color w:val="231F20"/>
                <w:spacing w:val="-3"/>
                <w:w w:val="105"/>
                <w:sz w:val="6"/>
              </w:rPr>
              <w:t> </w:t>
            </w:r>
            <w:r>
              <w:rPr>
                <w:rFonts w:ascii="Calibri"/>
                <w:b/>
                <w:color w:val="231F20"/>
                <w:w w:val="105"/>
                <w:sz w:val="6"/>
              </w:rPr>
              <w:t>3</w:t>
            </w:r>
            <w:r>
              <w:rPr>
                <w:rFonts w:ascii="Calibri"/>
                <w:b/>
                <w:color w:val="231F20"/>
                <w:spacing w:val="-2"/>
                <w:w w:val="105"/>
                <w:sz w:val="6"/>
              </w:rPr>
              <w:t> </w:t>
            </w:r>
            <w:r>
              <w:rPr>
                <w:rFonts w:ascii="Calibri"/>
                <w:b/>
                <w:color w:val="231F20"/>
                <w:w w:val="105"/>
                <w:sz w:val="6"/>
              </w:rPr>
              <w:t>aspects</w:t>
            </w:r>
            <w:r>
              <w:rPr>
                <w:rFonts w:ascii="Calibri"/>
                <w:b/>
                <w:color w:val="231F20"/>
                <w:spacing w:val="-1"/>
                <w:w w:val="105"/>
                <w:sz w:val="6"/>
              </w:rPr>
              <w:t> </w:t>
            </w:r>
            <w:r>
              <w:rPr>
                <w:rFonts w:ascii="Calibri"/>
                <w:b/>
                <w:color w:val="231F20"/>
                <w:w w:val="105"/>
                <w:sz w:val="6"/>
              </w:rPr>
              <w:t>of</w:t>
            </w:r>
            <w:r>
              <w:rPr>
                <w:rFonts w:ascii="Calibri"/>
                <w:b/>
                <w:color w:val="231F20"/>
                <w:spacing w:val="-2"/>
                <w:w w:val="105"/>
                <w:sz w:val="6"/>
              </w:rPr>
              <w:t> </w:t>
            </w:r>
            <w:r>
              <w:rPr>
                <w:rFonts w:ascii="Calibri"/>
                <w:b/>
                <w:color w:val="231F20"/>
                <w:w w:val="105"/>
                <w:sz w:val="6"/>
              </w:rPr>
              <w:t>pupil</w:t>
            </w:r>
            <w:r>
              <w:rPr>
                <w:rFonts w:ascii="Calibri"/>
                <w:b/>
                <w:color w:val="231F20"/>
                <w:spacing w:val="-3"/>
                <w:w w:val="105"/>
                <w:sz w:val="6"/>
              </w:rPr>
              <w:t> </w:t>
            </w:r>
            <w:r>
              <w:rPr>
                <w:rFonts w:ascii="Calibri"/>
                <w:b/>
                <w:color w:val="231F20"/>
                <w:w w:val="105"/>
                <w:sz w:val="6"/>
              </w:rPr>
              <w:t>achievement</w:t>
            </w:r>
            <w:r>
              <w:rPr>
                <w:rFonts w:ascii="Calibri"/>
                <w:b/>
                <w:color w:val="231F20"/>
                <w:spacing w:val="-4"/>
                <w:w w:val="105"/>
                <w:sz w:val="6"/>
              </w:rPr>
              <w:t> </w:t>
            </w:r>
            <w:r>
              <w:rPr>
                <w:rFonts w:ascii="Calibri"/>
                <w:b/>
                <w:color w:val="231F20"/>
                <w:w w:val="105"/>
                <w:sz w:val="6"/>
              </w:rPr>
              <w:t>in</w:t>
            </w:r>
            <w:r>
              <w:rPr>
                <w:rFonts w:ascii="Calibri"/>
                <w:b/>
                <w:color w:val="231F20"/>
                <w:spacing w:val="-1"/>
                <w:w w:val="105"/>
                <w:sz w:val="6"/>
              </w:rPr>
              <w:t> </w:t>
            </w:r>
            <w:r>
              <w:rPr>
                <w:rFonts w:ascii="Calibri"/>
                <w:b/>
                <w:color w:val="231F20"/>
                <w:w w:val="105"/>
                <w:sz w:val="6"/>
              </w:rPr>
              <w:t>the</w:t>
            </w:r>
            <w:r>
              <w:rPr>
                <w:rFonts w:ascii="Calibri"/>
                <w:b/>
                <w:color w:val="231F20"/>
                <w:spacing w:val="-2"/>
                <w:w w:val="105"/>
                <w:sz w:val="6"/>
              </w:rPr>
              <w:t> National</w:t>
            </w:r>
          </w:p>
          <w:p>
            <w:pPr>
              <w:pStyle w:val="TableParagraph"/>
              <w:spacing w:line="54" w:lineRule="exact" w:before="2"/>
              <w:ind w:left="64"/>
              <w:rPr>
                <w:rFonts w:ascii="Calibri"/>
                <w:b/>
                <w:sz w:val="6"/>
              </w:rPr>
            </w:pPr>
            <w:r>
              <w:rPr>
                <w:rFonts w:ascii="Calibri"/>
                <w:b/>
                <w:color w:val="231F20"/>
                <w:spacing w:val="-2"/>
                <w:w w:val="105"/>
                <w:sz w:val="6"/>
              </w:rPr>
              <w:t>Curriculum</w:t>
            </w:r>
          </w:p>
        </w:tc>
        <w:tc>
          <w:tcPr>
            <w:tcW w:w="1268" w:type="dxa"/>
          </w:tcPr>
          <w:p>
            <w:pPr>
              <w:pStyle w:val="TableParagraph"/>
              <w:spacing w:before="1"/>
              <w:ind w:left="67"/>
              <w:rPr>
                <w:rFonts w:ascii="Calibri"/>
                <w:b/>
                <w:sz w:val="6"/>
              </w:rPr>
            </w:pPr>
            <w:r>
              <w:rPr>
                <w:rFonts w:ascii="Calibri"/>
                <w:b/>
                <w:color w:val="231F20"/>
                <w:w w:val="105"/>
                <w:sz w:val="6"/>
              </w:rPr>
              <w:t>Contextual</w:t>
            </w:r>
            <w:r>
              <w:rPr>
                <w:rFonts w:ascii="Calibri"/>
                <w:b/>
                <w:color w:val="231F20"/>
                <w:spacing w:val="-4"/>
                <w:w w:val="105"/>
                <w:sz w:val="6"/>
              </w:rPr>
              <w:t> </w:t>
            </w:r>
            <w:r>
              <w:rPr>
                <w:rFonts w:ascii="Calibri"/>
                <w:b/>
                <w:color w:val="231F20"/>
                <w:w w:val="105"/>
                <w:sz w:val="6"/>
              </w:rPr>
              <w:t>world</w:t>
            </w:r>
            <w:r>
              <w:rPr>
                <w:rFonts w:ascii="Calibri"/>
                <w:b/>
                <w:color w:val="231F20"/>
                <w:spacing w:val="-4"/>
                <w:w w:val="105"/>
                <w:sz w:val="6"/>
              </w:rPr>
              <w:t> </w:t>
            </w:r>
            <w:r>
              <w:rPr>
                <w:rFonts w:ascii="Calibri"/>
                <w:b/>
                <w:color w:val="231F20"/>
                <w:w w:val="105"/>
                <w:sz w:val="6"/>
              </w:rPr>
              <w:t>knowledge</w:t>
            </w:r>
            <w:r>
              <w:rPr>
                <w:rFonts w:ascii="Calibri"/>
                <w:b/>
                <w:color w:val="231F20"/>
                <w:spacing w:val="-2"/>
                <w:w w:val="105"/>
                <w:sz w:val="6"/>
              </w:rPr>
              <w:t> </w:t>
            </w:r>
            <w:r>
              <w:rPr>
                <w:rFonts w:ascii="Calibri"/>
                <w:b/>
                <w:color w:val="231F20"/>
                <w:w w:val="105"/>
                <w:sz w:val="6"/>
              </w:rPr>
              <w:t>of</w:t>
            </w:r>
            <w:r>
              <w:rPr>
                <w:rFonts w:ascii="Calibri"/>
                <w:b/>
                <w:color w:val="231F20"/>
                <w:spacing w:val="-3"/>
                <w:w w:val="105"/>
                <w:sz w:val="6"/>
              </w:rPr>
              <w:t> </w:t>
            </w:r>
            <w:r>
              <w:rPr>
                <w:rFonts w:ascii="Calibri"/>
                <w:b/>
                <w:color w:val="231F20"/>
                <w:spacing w:val="-2"/>
                <w:w w:val="105"/>
                <w:sz w:val="6"/>
              </w:rPr>
              <w:t>locations,</w:t>
            </w:r>
          </w:p>
          <w:p>
            <w:pPr>
              <w:pStyle w:val="TableParagraph"/>
              <w:spacing w:line="54" w:lineRule="exact" w:before="2"/>
              <w:ind w:left="67"/>
              <w:rPr>
                <w:rFonts w:ascii="Calibri"/>
                <w:b/>
                <w:sz w:val="6"/>
              </w:rPr>
            </w:pPr>
            <w:r>
              <w:rPr>
                <w:rFonts w:ascii="Calibri"/>
                <w:b/>
                <w:color w:val="231F20"/>
                <w:w w:val="105"/>
                <w:sz w:val="6"/>
              </w:rPr>
              <w:t>places</w:t>
            </w:r>
            <w:r>
              <w:rPr>
                <w:rFonts w:ascii="Calibri"/>
                <w:b/>
                <w:color w:val="231F20"/>
                <w:spacing w:val="-4"/>
                <w:w w:val="105"/>
                <w:sz w:val="6"/>
              </w:rPr>
              <w:t> </w:t>
            </w:r>
            <w:r>
              <w:rPr>
                <w:rFonts w:ascii="Calibri"/>
                <w:b/>
                <w:color w:val="231F20"/>
                <w:w w:val="105"/>
                <w:sz w:val="6"/>
              </w:rPr>
              <w:t>and</w:t>
            </w:r>
            <w:r>
              <w:rPr>
                <w:rFonts w:ascii="Calibri"/>
                <w:b/>
                <w:color w:val="231F20"/>
                <w:spacing w:val="-4"/>
                <w:w w:val="105"/>
                <w:sz w:val="6"/>
              </w:rPr>
              <w:t> </w:t>
            </w:r>
            <w:r>
              <w:rPr>
                <w:rFonts w:ascii="Calibri"/>
                <w:b/>
                <w:color w:val="231F20"/>
                <w:w w:val="105"/>
                <w:sz w:val="6"/>
              </w:rPr>
              <w:t>geographical</w:t>
            </w:r>
            <w:r>
              <w:rPr>
                <w:rFonts w:ascii="Calibri"/>
                <w:b/>
                <w:color w:val="231F20"/>
                <w:spacing w:val="-3"/>
                <w:w w:val="105"/>
                <w:sz w:val="6"/>
              </w:rPr>
              <w:t> </w:t>
            </w:r>
            <w:r>
              <w:rPr>
                <w:rFonts w:ascii="Calibri"/>
                <w:b/>
                <w:color w:val="231F20"/>
                <w:spacing w:val="-2"/>
                <w:w w:val="105"/>
                <w:sz w:val="6"/>
              </w:rPr>
              <w:t>features</w:t>
            </w:r>
          </w:p>
        </w:tc>
        <w:tc>
          <w:tcPr>
            <w:tcW w:w="3401" w:type="dxa"/>
            <w:gridSpan w:val="3"/>
          </w:tcPr>
          <w:p>
            <w:pPr>
              <w:pStyle w:val="TableParagraph"/>
              <w:spacing w:before="1"/>
              <w:ind w:left="67"/>
              <w:rPr>
                <w:rFonts w:ascii="Calibri"/>
                <w:b/>
                <w:sz w:val="6"/>
              </w:rPr>
            </w:pPr>
            <w:r>
              <w:rPr>
                <w:rFonts w:ascii="Calibri"/>
                <w:b/>
                <w:color w:val="231F20"/>
                <w:spacing w:val="-2"/>
                <w:w w:val="105"/>
                <w:sz w:val="6"/>
              </w:rPr>
              <w:t>Understanding</w:t>
            </w:r>
            <w:r>
              <w:rPr>
                <w:rFonts w:ascii="Calibri"/>
                <w:b/>
                <w:color w:val="231F20"/>
                <w:spacing w:val="12"/>
                <w:w w:val="105"/>
                <w:sz w:val="6"/>
              </w:rPr>
              <w:t> </w:t>
            </w:r>
            <w:r>
              <w:rPr>
                <w:rFonts w:ascii="Calibri"/>
                <w:b/>
                <w:color w:val="231F20"/>
                <w:spacing w:val="-2"/>
                <w:w w:val="105"/>
                <w:sz w:val="6"/>
              </w:rPr>
              <w:t>of</w:t>
            </w:r>
            <w:r>
              <w:rPr>
                <w:rFonts w:ascii="Calibri"/>
                <w:b/>
                <w:color w:val="231F20"/>
                <w:spacing w:val="15"/>
                <w:w w:val="105"/>
                <w:sz w:val="6"/>
              </w:rPr>
              <w:t> </w:t>
            </w:r>
            <w:r>
              <w:rPr>
                <w:rFonts w:ascii="Calibri"/>
                <w:b/>
                <w:color w:val="231F20"/>
                <w:spacing w:val="-2"/>
                <w:w w:val="105"/>
                <w:sz w:val="6"/>
              </w:rPr>
              <w:t>the</w:t>
            </w:r>
            <w:r>
              <w:rPr>
                <w:rFonts w:ascii="Calibri"/>
                <w:b/>
                <w:color w:val="231F20"/>
                <w:spacing w:val="8"/>
                <w:w w:val="105"/>
                <w:sz w:val="6"/>
              </w:rPr>
              <w:t> </w:t>
            </w:r>
            <w:r>
              <w:rPr>
                <w:rFonts w:ascii="Calibri"/>
                <w:b/>
                <w:color w:val="231F20"/>
                <w:spacing w:val="-2"/>
                <w:w w:val="105"/>
                <w:sz w:val="6"/>
              </w:rPr>
              <w:t>conditions,</w:t>
            </w:r>
            <w:r>
              <w:rPr>
                <w:rFonts w:ascii="Calibri"/>
                <w:b/>
                <w:color w:val="231F20"/>
                <w:spacing w:val="15"/>
                <w:w w:val="105"/>
                <w:sz w:val="6"/>
              </w:rPr>
              <w:t> </w:t>
            </w:r>
            <w:r>
              <w:rPr>
                <w:rFonts w:ascii="Calibri"/>
                <w:b/>
                <w:color w:val="231F20"/>
                <w:spacing w:val="-2"/>
                <w:w w:val="105"/>
                <w:sz w:val="6"/>
              </w:rPr>
              <w:t>processes</w:t>
            </w:r>
            <w:r>
              <w:rPr>
                <w:rFonts w:ascii="Calibri"/>
                <w:b/>
                <w:color w:val="231F20"/>
                <w:spacing w:val="10"/>
                <w:w w:val="105"/>
                <w:sz w:val="6"/>
              </w:rPr>
              <w:t> </w:t>
            </w:r>
            <w:r>
              <w:rPr>
                <w:rFonts w:ascii="Calibri"/>
                <w:b/>
                <w:color w:val="231F20"/>
                <w:spacing w:val="-2"/>
                <w:w w:val="105"/>
                <w:sz w:val="6"/>
              </w:rPr>
              <w:t>and</w:t>
            </w:r>
            <w:r>
              <w:rPr>
                <w:rFonts w:ascii="Calibri"/>
                <w:b/>
                <w:color w:val="231F20"/>
                <w:spacing w:val="11"/>
                <w:w w:val="105"/>
                <w:sz w:val="6"/>
              </w:rPr>
              <w:t> </w:t>
            </w:r>
            <w:r>
              <w:rPr>
                <w:rFonts w:ascii="Calibri"/>
                <w:b/>
                <w:color w:val="231F20"/>
                <w:spacing w:val="-2"/>
                <w:w w:val="105"/>
                <w:sz w:val="6"/>
              </w:rPr>
              <w:t>interactions</w:t>
            </w:r>
            <w:r>
              <w:rPr>
                <w:rFonts w:ascii="Calibri"/>
                <w:b/>
                <w:color w:val="231F20"/>
                <w:spacing w:val="10"/>
                <w:w w:val="105"/>
                <w:sz w:val="6"/>
              </w:rPr>
              <w:t> </w:t>
            </w:r>
            <w:r>
              <w:rPr>
                <w:rFonts w:ascii="Calibri"/>
                <w:b/>
                <w:color w:val="231F20"/>
                <w:spacing w:val="-2"/>
                <w:w w:val="105"/>
                <w:sz w:val="6"/>
              </w:rPr>
              <w:t>that</w:t>
            </w:r>
            <w:r>
              <w:rPr>
                <w:rFonts w:ascii="Calibri"/>
                <w:b/>
                <w:color w:val="231F20"/>
                <w:spacing w:val="11"/>
                <w:w w:val="105"/>
                <w:sz w:val="6"/>
              </w:rPr>
              <w:t> </w:t>
            </w:r>
            <w:r>
              <w:rPr>
                <w:rFonts w:ascii="Calibri"/>
                <w:b/>
                <w:color w:val="231F20"/>
                <w:spacing w:val="-2"/>
                <w:w w:val="105"/>
                <w:sz w:val="6"/>
              </w:rPr>
              <w:t>explain</w:t>
            </w:r>
            <w:r>
              <w:rPr>
                <w:rFonts w:ascii="Calibri"/>
                <w:b/>
                <w:color w:val="231F20"/>
                <w:spacing w:val="11"/>
                <w:w w:val="105"/>
                <w:sz w:val="6"/>
              </w:rPr>
              <w:t> </w:t>
            </w:r>
            <w:r>
              <w:rPr>
                <w:rFonts w:ascii="Calibri"/>
                <w:b/>
                <w:color w:val="231F20"/>
                <w:spacing w:val="-2"/>
                <w:w w:val="105"/>
                <w:sz w:val="6"/>
              </w:rPr>
              <w:t>geographical</w:t>
            </w:r>
            <w:r>
              <w:rPr>
                <w:rFonts w:ascii="Calibri"/>
                <w:b/>
                <w:color w:val="231F20"/>
                <w:spacing w:val="24"/>
                <w:w w:val="105"/>
                <w:sz w:val="6"/>
              </w:rPr>
              <w:t> </w:t>
            </w:r>
            <w:r>
              <w:rPr>
                <w:rFonts w:ascii="Calibri"/>
                <w:b/>
                <w:color w:val="231F20"/>
                <w:spacing w:val="-2"/>
                <w:w w:val="105"/>
                <w:sz w:val="6"/>
              </w:rPr>
              <w:t>features,</w:t>
            </w:r>
            <w:r>
              <w:rPr>
                <w:rFonts w:ascii="Calibri"/>
                <w:b/>
                <w:color w:val="231F20"/>
                <w:spacing w:val="9"/>
                <w:w w:val="105"/>
                <w:sz w:val="6"/>
              </w:rPr>
              <w:t> </w:t>
            </w:r>
            <w:r>
              <w:rPr>
                <w:rFonts w:ascii="Calibri"/>
                <w:b/>
                <w:color w:val="231F20"/>
                <w:spacing w:val="-2"/>
                <w:w w:val="105"/>
                <w:sz w:val="6"/>
              </w:rPr>
              <w:t>distribution</w:t>
            </w:r>
            <w:r>
              <w:rPr>
                <w:rFonts w:ascii="Calibri"/>
                <w:b/>
                <w:color w:val="231F20"/>
                <w:spacing w:val="10"/>
                <w:w w:val="105"/>
                <w:sz w:val="6"/>
              </w:rPr>
              <w:t> </w:t>
            </w:r>
            <w:r>
              <w:rPr>
                <w:rFonts w:ascii="Calibri"/>
                <w:b/>
                <w:color w:val="231F20"/>
                <w:spacing w:val="-2"/>
                <w:w w:val="105"/>
                <w:sz w:val="6"/>
              </w:rPr>
              <w:t>patterns,</w:t>
            </w:r>
            <w:r>
              <w:rPr>
                <w:rFonts w:ascii="Calibri"/>
                <w:b/>
                <w:color w:val="231F20"/>
                <w:spacing w:val="15"/>
                <w:w w:val="105"/>
                <w:sz w:val="6"/>
              </w:rPr>
              <w:t> </w:t>
            </w:r>
            <w:r>
              <w:rPr>
                <w:rFonts w:ascii="Calibri"/>
                <w:b/>
                <w:color w:val="231F20"/>
                <w:spacing w:val="-5"/>
                <w:w w:val="105"/>
                <w:sz w:val="6"/>
              </w:rPr>
              <w:t>and</w:t>
            </w:r>
          </w:p>
          <w:p>
            <w:pPr>
              <w:pStyle w:val="TableParagraph"/>
              <w:spacing w:line="54" w:lineRule="exact" w:before="2"/>
              <w:ind w:left="67"/>
              <w:rPr>
                <w:rFonts w:ascii="Calibri"/>
                <w:b/>
                <w:sz w:val="6"/>
              </w:rPr>
            </w:pPr>
            <w:r>
              <w:rPr>
                <w:rFonts w:ascii="Calibri"/>
                <w:b/>
                <w:color w:val="231F20"/>
                <w:w w:val="105"/>
                <w:sz w:val="6"/>
              </w:rPr>
              <w:t>changes</w:t>
            </w:r>
            <w:r>
              <w:rPr>
                <w:rFonts w:ascii="Calibri"/>
                <w:b/>
                <w:color w:val="231F20"/>
                <w:spacing w:val="-1"/>
                <w:w w:val="105"/>
                <w:sz w:val="6"/>
              </w:rPr>
              <w:t> </w:t>
            </w:r>
            <w:r>
              <w:rPr>
                <w:rFonts w:ascii="Calibri"/>
                <w:b/>
                <w:color w:val="231F20"/>
                <w:w w:val="105"/>
                <w:sz w:val="6"/>
              </w:rPr>
              <w:t>over</w:t>
            </w:r>
            <w:r>
              <w:rPr>
                <w:rFonts w:ascii="Calibri"/>
                <w:b/>
                <w:color w:val="231F20"/>
                <w:spacing w:val="-2"/>
                <w:w w:val="105"/>
                <w:sz w:val="6"/>
              </w:rPr>
              <w:t> </w:t>
            </w:r>
            <w:r>
              <w:rPr>
                <w:rFonts w:ascii="Calibri"/>
                <w:b/>
                <w:color w:val="231F20"/>
                <w:w w:val="105"/>
                <w:sz w:val="6"/>
              </w:rPr>
              <w:t>time</w:t>
            </w:r>
            <w:r>
              <w:rPr>
                <w:rFonts w:ascii="Calibri"/>
                <w:b/>
                <w:color w:val="231F20"/>
                <w:spacing w:val="-3"/>
                <w:w w:val="105"/>
                <w:sz w:val="6"/>
              </w:rPr>
              <w:t> </w:t>
            </w:r>
            <w:r>
              <w:rPr>
                <w:rFonts w:ascii="Calibri"/>
                <w:b/>
                <w:color w:val="231F20"/>
                <w:w w:val="105"/>
                <w:sz w:val="6"/>
              </w:rPr>
              <w:t>and</w:t>
            </w:r>
            <w:r>
              <w:rPr>
                <w:rFonts w:ascii="Calibri"/>
                <w:b/>
                <w:color w:val="231F20"/>
                <w:spacing w:val="-3"/>
                <w:w w:val="105"/>
                <w:sz w:val="6"/>
              </w:rPr>
              <w:t> </w:t>
            </w:r>
            <w:r>
              <w:rPr>
                <w:rFonts w:ascii="Calibri"/>
                <w:b/>
                <w:color w:val="231F20"/>
                <w:spacing w:val="-2"/>
                <w:w w:val="105"/>
                <w:sz w:val="6"/>
              </w:rPr>
              <w:t>space</w:t>
            </w:r>
          </w:p>
        </w:tc>
        <w:tc>
          <w:tcPr>
            <w:tcW w:w="2505" w:type="dxa"/>
            <w:gridSpan w:val="3"/>
          </w:tcPr>
          <w:p>
            <w:pPr>
              <w:pStyle w:val="TableParagraph"/>
              <w:spacing w:before="1"/>
              <w:ind w:left="64"/>
              <w:rPr>
                <w:rFonts w:ascii="Calibri"/>
                <w:b/>
                <w:sz w:val="6"/>
              </w:rPr>
            </w:pPr>
            <w:r>
              <w:rPr>
                <w:rFonts w:ascii="Calibri"/>
                <w:b/>
                <w:color w:val="231F20"/>
                <w:w w:val="105"/>
                <w:sz w:val="6"/>
              </w:rPr>
              <w:t>Competence</w:t>
            </w:r>
            <w:r>
              <w:rPr>
                <w:rFonts w:ascii="Calibri"/>
                <w:b/>
                <w:color w:val="231F20"/>
                <w:spacing w:val="-4"/>
                <w:w w:val="105"/>
                <w:sz w:val="6"/>
              </w:rPr>
              <w:t> </w:t>
            </w:r>
            <w:r>
              <w:rPr>
                <w:rFonts w:ascii="Calibri"/>
                <w:b/>
                <w:color w:val="231F20"/>
                <w:w w:val="105"/>
                <w:sz w:val="6"/>
              </w:rPr>
              <w:t>in</w:t>
            </w:r>
            <w:r>
              <w:rPr>
                <w:rFonts w:ascii="Calibri"/>
                <w:b/>
                <w:color w:val="231F20"/>
                <w:spacing w:val="-4"/>
                <w:w w:val="105"/>
                <w:sz w:val="6"/>
              </w:rPr>
              <w:t> </w:t>
            </w:r>
            <w:r>
              <w:rPr>
                <w:rFonts w:ascii="Calibri"/>
                <w:b/>
                <w:color w:val="231F20"/>
                <w:w w:val="105"/>
                <w:sz w:val="6"/>
              </w:rPr>
              <w:t>geographical</w:t>
            </w:r>
            <w:r>
              <w:rPr>
                <w:rFonts w:ascii="Calibri"/>
                <w:b/>
                <w:color w:val="231F20"/>
                <w:spacing w:val="-3"/>
                <w:w w:val="105"/>
                <w:sz w:val="6"/>
              </w:rPr>
              <w:t> </w:t>
            </w:r>
            <w:r>
              <w:rPr>
                <w:rFonts w:ascii="Calibri"/>
                <w:b/>
                <w:color w:val="231F20"/>
                <w:w w:val="105"/>
                <w:sz w:val="6"/>
              </w:rPr>
              <w:t>enquiry,</w:t>
            </w:r>
            <w:r>
              <w:rPr>
                <w:rFonts w:ascii="Calibri"/>
                <w:b/>
                <w:color w:val="231F20"/>
                <w:spacing w:val="-4"/>
                <w:w w:val="105"/>
                <w:sz w:val="6"/>
              </w:rPr>
              <w:t> </w:t>
            </w:r>
            <w:r>
              <w:rPr>
                <w:rFonts w:ascii="Calibri"/>
                <w:b/>
                <w:color w:val="231F20"/>
                <w:w w:val="105"/>
                <w:sz w:val="6"/>
              </w:rPr>
              <w:t>and</w:t>
            </w:r>
            <w:r>
              <w:rPr>
                <w:rFonts w:ascii="Calibri"/>
                <w:b/>
                <w:color w:val="231F20"/>
                <w:spacing w:val="-3"/>
                <w:w w:val="105"/>
                <w:sz w:val="6"/>
              </w:rPr>
              <w:t> </w:t>
            </w:r>
            <w:r>
              <w:rPr>
                <w:rFonts w:ascii="Calibri"/>
                <w:b/>
                <w:color w:val="231F20"/>
                <w:w w:val="105"/>
                <w:sz w:val="6"/>
              </w:rPr>
              <w:t>the</w:t>
            </w:r>
            <w:r>
              <w:rPr>
                <w:rFonts w:ascii="Calibri"/>
                <w:b/>
                <w:color w:val="231F20"/>
                <w:spacing w:val="-3"/>
                <w:w w:val="105"/>
                <w:sz w:val="6"/>
              </w:rPr>
              <w:t> </w:t>
            </w:r>
            <w:r>
              <w:rPr>
                <w:rFonts w:ascii="Calibri"/>
                <w:b/>
                <w:color w:val="231F20"/>
                <w:w w:val="105"/>
                <w:sz w:val="6"/>
              </w:rPr>
              <w:t>application</w:t>
            </w:r>
            <w:r>
              <w:rPr>
                <w:rFonts w:ascii="Calibri"/>
                <w:b/>
                <w:color w:val="231F20"/>
                <w:spacing w:val="-1"/>
                <w:w w:val="105"/>
                <w:sz w:val="6"/>
              </w:rPr>
              <w:t> </w:t>
            </w:r>
            <w:r>
              <w:rPr>
                <w:rFonts w:ascii="Calibri"/>
                <w:b/>
                <w:color w:val="231F20"/>
                <w:w w:val="105"/>
                <w:sz w:val="6"/>
              </w:rPr>
              <w:t>of</w:t>
            </w:r>
            <w:r>
              <w:rPr>
                <w:rFonts w:ascii="Calibri"/>
                <w:b/>
                <w:color w:val="231F20"/>
                <w:spacing w:val="-4"/>
                <w:w w:val="105"/>
                <w:sz w:val="6"/>
              </w:rPr>
              <w:t> </w:t>
            </w:r>
            <w:r>
              <w:rPr>
                <w:rFonts w:ascii="Calibri"/>
                <w:b/>
                <w:color w:val="231F20"/>
                <w:w w:val="105"/>
                <w:sz w:val="6"/>
              </w:rPr>
              <w:t>skills</w:t>
            </w:r>
            <w:r>
              <w:rPr>
                <w:rFonts w:ascii="Calibri"/>
                <w:b/>
                <w:color w:val="231F20"/>
                <w:spacing w:val="-4"/>
                <w:w w:val="105"/>
                <w:sz w:val="6"/>
              </w:rPr>
              <w:t> </w:t>
            </w:r>
            <w:r>
              <w:rPr>
                <w:rFonts w:ascii="Calibri"/>
                <w:b/>
                <w:color w:val="231F20"/>
                <w:w w:val="105"/>
                <w:sz w:val="6"/>
              </w:rPr>
              <w:t>in</w:t>
            </w:r>
            <w:r>
              <w:rPr>
                <w:rFonts w:ascii="Calibri"/>
                <w:b/>
                <w:color w:val="231F20"/>
                <w:spacing w:val="-3"/>
                <w:w w:val="105"/>
                <w:sz w:val="6"/>
              </w:rPr>
              <w:t> </w:t>
            </w:r>
            <w:r>
              <w:rPr>
                <w:rFonts w:ascii="Calibri"/>
                <w:b/>
                <w:color w:val="231F20"/>
                <w:spacing w:val="-2"/>
                <w:w w:val="105"/>
                <w:sz w:val="6"/>
              </w:rPr>
              <w:t>observing,collecting,</w:t>
            </w:r>
          </w:p>
          <w:p>
            <w:pPr>
              <w:pStyle w:val="TableParagraph"/>
              <w:spacing w:line="54" w:lineRule="exact" w:before="2"/>
              <w:ind w:left="64"/>
              <w:rPr>
                <w:rFonts w:ascii="Calibri"/>
                <w:b/>
                <w:sz w:val="6"/>
              </w:rPr>
            </w:pPr>
            <w:r>
              <w:rPr>
                <w:rFonts w:ascii="Calibri"/>
                <w:b/>
                <w:color w:val="231F20"/>
                <w:spacing w:val="-2"/>
                <w:w w:val="105"/>
                <w:sz w:val="6"/>
              </w:rPr>
              <w:t>analyzing,evaluating</w:t>
            </w:r>
            <w:r>
              <w:rPr>
                <w:rFonts w:ascii="Calibri"/>
                <w:b/>
                <w:color w:val="231F20"/>
                <w:spacing w:val="17"/>
                <w:w w:val="105"/>
                <w:sz w:val="6"/>
              </w:rPr>
              <w:t> </w:t>
            </w:r>
            <w:r>
              <w:rPr>
                <w:rFonts w:ascii="Calibri"/>
                <w:b/>
                <w:color w:val="231F20"/>
                <w:spacing w:val="-2"/>
                <w:w w:val="105"/>
                <w:sz w:val="6"/>
              </w:rPr>
              <w:t>and</w:t>
            </w:r>
            <w:r>
              <w:rPr>
                <w:rFonts w:ascii="Calibri"/>
                <w:b/>
                <w:color w:val="231F20"/>
                <w:spacing w:val="15"/>
                <w:w w:val="105"/>
                <w:sz w:val="6"/>
              </w:rPr>
              <w:t> </w:t>
            </w:r>
            <w:r>
              <w:rPr>
                <w:rFonts w:ascii="Calibri"/>
                <w:b/>
                <w:color w:val="231F20"/>
                <w:spacing w:val="-2"/>
                <w:w w:val="105"/>
                <w:sz w:val="6"/>
              </w:rPr>
              <w:t>communicating</w:t>
            </w:r>
            <w:r>
              <w:rPr>
                <w:rFonts w:ascii="Calibri"/>
                <w:b/>
                <w:color w:val="231F20"/>
                <w:spacing w:val="17"/>
                <w:w w:val="105"/>
                <w:sz w:val="6"/>
              </w:rPr>
              <w:t> </w:t>
            </w:r>
            <w:r>
              <w:rPr>
                <w:rFonts w:ascii="Calibri"/>
                <w:b/>
                <w:color w:val="231F20"/>
                <w:spacing w:val="-2"/>
                <w:w w:val="105"/>
                <w:sz w:val="6"/>
              </w:rPr>
              <w:t>geographical</w:t>
            </w:r>
            <w:r>
              <w:rPr>
                <w:rFonts w:ascii="Calibri"/>
                <w:b/>
                <w:color w:val="231F20"/>
                <w:spacing w:val="22"/>
                <w:w w:val="105"/>
                <w:sz w:val="6"/>
              </w:rPr>
              <w:t> </w:t>
            </w:r>
            <w:r>
              <w:rPr>
                <w:rFonts w:ascii="Calibri"/>
                <w:b/>
                <w:color w:val="231F20"/>
                <w:spacing w:val="-2"/>
                <w:w w:val="105"/>
                <w:sz w:val="6"/>
              </w:rPr>
              <w:t>information</w:t>
            </w:r>
          </w:p>
        </w:tc>
      </w:tr>
      <w:tr>
        <w:trPr>
          <w:trHeight w:val="453" w:hRule="atLeast"/>
        </w:trPr>
        <w:tc>
          <w:tcPr>
            <w:tcW w:w="804" w:type="dxa"/>
            <w:gridSpan w:val="3"/>
            <w:vMerge/>
            <w:tcBorders>
              <w:top w:val="nil"/>
            </w:tcBorders>
          </w:tcPr>
          <w:p>
            <w:pPr>
              <w:rPr>
                <w:sz w:val="2"/>
                <w:szCs w:val="2"/>
              </w:rPr>
            </w:pPr>
          </w:p>
        </w:tc>
        <w:tc>
          <w:tcPr>
            <w:tcW w:w="1502" w:type="dxa"/>
          </w:tcPr>
          <w:p>
            <w:pPr>
              <w:pStyle w:val="TableParagraph"/>
              <w:spacing w:before="7"/>
              <w:rPr>
                <w:sz w:val="6"/>
              </w:rPr>
            </w:pPr>
          </w:p>
          <w:p>
            <w:pPr>
              <w:pStyle w:val="TableParagraph"/>
              <w:spacing w:line="259" w:lineRule="auto"/>
              <w:ind w:left="64" w:right="624"/>
              <w:rPr>
                <w:rFonts w:ascii="Calibri"/>
                <w:sz w:val="6"/>
              </w:rPr>
            </w:pPr>
            <w:r>
              <w:rPr>
                <w:rFonts w:ascii="Calibri"/>
                <w:color w:val="231F20"/>
                <w:w w:val="105"/>
                <w:sz w:val="6"/>
              </w:rPr>
              <w:t>GA age related expectations</w:t>
            </w:r>
            <w:r>
              <w:rPr>
                <w:rFonts w:ascii="Calibri"/>
                <w:color w:val="231F20"/>
                <w:spacing w:val="80"/>
                <w:w w:val="105"/>
                <w:sz w:val="6"/>
              </w:rPr>
              <w:t> </w:t>
            </w:r>
            <w:r>
              <w:rPr>
                <w:rFonts w:ascii="Calibri"/>
                <w:color w:val="231F20"/>
                <w:w w:val="105"/>
                <w:sz w:val="6"/>
              </w:rPr>
              <w:t>By</w:t>
            </w:r>
            <w:r>
              <w:rPr>
                <w:rFonts w:ascii="Calibri"/>
                <w:color w:val="231F20"/>
                <w:spacing w:val="-4"/>
                <w:w w:val="105"/>
                <w:sz w:val="6"/>
              </w:rPr>
              <w:t> </w:t>
            </w:r>
            <w:r>
              <w:rPr>
                <w:rFonts w:ascii="Calibri"/>
                <w:color w:val="231F20"/>
                <w:w w:val="105"/>
                <w:sz w:val="6"/>
              </w:rPr>
              <w:t>the</w:t>
            </w:r>
            <w:r>
              <w:rPr>
                <w:rFonts w:ascii="Calibri"/>
                <w:color w:val="231F20"/>
                <w:spacing w:val="-4"/>
                <w:w w:val="105"/>
                <w:sz w:val="6"/>
              </w:rPr>
              <w:t> </w:t>
            </w:r>
            <w:r>
              <w:rPr>
                <w:rFonts w:ascii="Calibri"/>
                <w:color w:val="231F20"/>
                <w:w w:val="105"/>
                <w:sz w:val="6"/>
              </w:rPr>
              <w:t>age</w:t>
            </w:r>
            <w:r>
              <w:rPr>
                <w:rFonts w:ascii="Calibri"/>
                <w:color w:val="231F20"/>
                <w:spacing w:val="-3"/>
                <w:w w:val="105"/>
                <w:sz w:val="6"/>
              </w:rPr>
              <w:t> </w:t>
            </w:r>
            <w:r>
              <w:rPr>
                <w:rFonts w:ascii="Calibri"/>
                <w:color w:val="231F20"/>
                <w:w w:val="105"/>
                <w:sz w:val="6"/>
              </w:rPr>
              <w:t>of</w:t>
            </w:r>
            <w:r>
              <w:rPr>
                <w:rFonts w:ascii="Calibri"/>
                <w:color w:val="231F20"/>
                <w:spacing w:val="-4"/>
                <w:w w:val="105"/>
                <w:sz w:val="6"/>
              </w:rPr>
              <w:t> </w:t>
            </w:r>
            <w:r>
              <w:rPr>
                <w:rFonts w:ascii="Calibri"/>
                <w:b/>
                <w:color w:val="231F20"/>
                <w:w w:val="105"/>
                <w:sz w:val="6"/>
              </w:rPr>
              <w:t>16</w:t>
            </w:r>
            <w:r>
              <w:rPr>
                <w:rFonts w:ascii="Calibri"/>
                <w:b/>
                <w:color w:val="231F20"/>
                <w:spacing w:val="-3"/>
                <w:w w:val="105"/>
                <w:sz w:val="6"/>
              </w:rPr>
              <w:t> </w:t>
            </w:r>
            <w:r>
              <w:rPr>
                <w:rFonts w:ascii="Calibri"/>
                <w:color w:val="231F20"/>
                <w:w w:val="105"/>
                <w:sz w:val="6"/>
              </w:rPr>
              <w:t>pupils</w:t>
            </w:r>
            <w:r>
              <w:rPr>
                <w:rFonts w:ascii="Calibri"/>
                <w:color w:val="231F20"/>
                <w:spacing w:val="-4"/>
                <w:w w:val="105"/>
                <w:sz w:val="6"/>
              </w:rPr>
              <w:t> </w:t>
            </w:r>
            <w:r>
              <w:rPr>
                <w:rFonts w:ascii="Calibri"/>
                <w:color w:val="231F20"/>
                <w:w w:val="105"/>
                <w:sz w:val="6"/>
              </w:rPr>
              <w:t>should</w:t>
            </w:r>
            <w:r>
              <w:rPr>
                <w:rFonts w:ascii="Calibri"/>
                <w:color w:val="231F20"/>
                <w:spacing w:val="-3"/>
                <w:w w:val="105"/>
                <w:sz w:val="6"/>
              </w:rPr>
              <w:t> </w:t>
            </w:r>
            <w:r>
              <w:rPr>
                <w:rFonts w:ascii="Calibri"/>
                <w:color w:val="231F20"/>
                <w:w w:val="105"/>
                <w:sz w:val="6"/>
              </w:rPr>
              <w:t>:</w:t>
            </w:r>
          </w:p>
        </w:tc>
        <w:tc>
          <w:tcPr>
            <w:tcW w:w="1268" w:type="dxa"/>
          </w:tcPr>
          <w:p>
            <w:pPr>
              <w:pStyle w:val="TableParagraph"/>
              <w:spacing w:line="252" w:lineRule="auto" w:before="1"/>
              <w:ind w:left="67" w:right="92"/>
              <w:rPr>
                <w:rFonts w:ascii="Calibri"/>
                <w:sz w:val="6"/>
              </w:rPr>
            </w:pPr>
            <w:r>
              <w:rPr>
                <w:rFonts w:ascii="Calibri"/>
                <w:color w:val="231F20"/>
                <w:w w:val="105"/>
                <w:sz w:val="6"/>
              </w:rPr>
              <w:t>Have</w:t>
            </w:r>
            <w:r>
              <w:rPr>
                <w:rFonts w:ascii="Calibri"/>
                <w:color w:val="231F20"/>
                <w:spacing w:val="-4"/>
                <w:w w:val="105"/>
                <w:sz w:val="6"/>
              </w:rPr>
              <w:t> </w:t>
            </w:r>
            <w:r>
              <w:rPr>
                <w:rFonts w:ascii="Calibri"/>
                <w:color w:val="231F20"/>
                <w:w w:val="105"/>
                <w:sz w:val="6"/>
              </w:rPr>
              <w:t>a</w:t>
            </w:r>
            <w:r>
              <w:rPr>
                <w:rFonts w:ascii="Calibri"/>
                <w:color w:val="231F20"/>
                <w:spacing w:val="-4"/>
                <w:w w:val="105"/>
                <w:sz w:val="6"/>
              </w:rPr>
              <w:t> </w:t>
            </w:r>
            <w:r>
              <w:rPr>
                <w:rFonts w:ascii="Calibri"/>
                <w:color w:val="231F20"/>
                <w:w w:val="105"/>
                <w:sz w:val="6"/>
              </w:rPr>
              <w:t>broader</w:t>
            </w:r>
            <w:r>
              <w:rPr>
                <w:rFonts w:ascii="Calibri"/>
                <w:color w:val="231F20"/>
                <w:spacing w:val="-3"/>
                <w:w w:val="105"/>
                <w:sz w:val="6"/>
              </w:rPr>
              <w:t> </w:t>
            </w:r>
            <w:r>
              <w:rPr>
                <w:rFonts w:ascii="Calibri"/>
                <w:color w:val="231F20"/>
                <w:w w:val="105"/>
                <w:sz w:val="6"/>
              </w:rPr>
              <w:t>and</w:t>
            </w:r>
            <w:r>
              <w:rPr>
                <w:rFonts w:ascii="Calibri"/>
                <w:color w:val="231F20"/>
                <w:spacing w:val="-4"/>
                <w:w w:val="105"/>
                <w:sz w:val="6"/>
              </w:rPr>
              <w:t> </w:t>
            </w:r>
            <w:r>
              <w:rPr>
                <w:rFonts w:ascii="Calibri"/>
                <w:color w:val="231F20"/>
                <w:w w:val="105"/>
                <w:sz w:val="6"/>
              </w:rPr>
              <w:t>deeper</w:t>
            </w:r>
            <w:r>
              <w:rPr>
                <w:rFonts w:ascii="Calibri"/>
                <w:color w:val="231F20"/>
                <w:spacing w:val="-3"/>
                <w:w w:val="105"/>
                <w:sz w:val="6"/>
              </w:rPr>
              <w:t> </w:t>
            </w:r>
            <w:r>
              <w:rPr>
                <w:rFonts w:ascii="Calibri"/>
                <w:color w:val="231F20"/>
                <w:w w:val="105"/>
                <w:sz w:val="6"/>
              </w:rPr>
              <w:t>understanding</w:t>
            </w:r>
            <w:r>
              <w:rPr>
                <w:rFonts w:ascii="Calibri"/>
                <w:color w:val="231F20"/>
                <w:spacing w:val="40"/>
                <w:w w:val="105"/>
                <w:sz w:val="6"/>
              </w:rPr>
              <w:t> </w:t>
            </w:r>
            <w:r>
              <w:rPr>
                <w:rFonts w:ascii="Calibri"/>
                <w:color w:val="231F20"/>
                <w:w w:val="105"/>
                <w:sz w:val="6"/>
              </w:rPr>
              <w:t>of locational contexts, including greater</w:t>
            </w:r>
            <w:r>
              <w:rPr>
                <w:rFonts w:ascii="Calibri"/>
                <w:color w:val="231F20"/>
                <w:spacing w:val="40"/>
                <w:w w:val="105"/>
                <w:sz w:val="6"/>
              </w:rPr>
              <w:t> </w:t>
            </w:r>
            <w:r>
              <w:rPr>
                <w:rFonts w:ascii="Calibri"/>
                <w:color w:val="231F20"/>
                <w:w w:val="105"/>
                <w:sz w:val="6"/>
              </w:rPr>
              <w:t>awareness</w:t>
            </w:r>
            <w:r>
              <w:rPr>
                <w:rFonts w:ascii="Calibri"/>
                <w:color w:val="231F20"/>
                <w:spacing w:val="-2"/>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the</w:t>
            </w:r>
            <w:r>
              <w:rPr>
                <w:rFonts w:ascii="Calibri"/>
                <w:color w:val="231F20"/>
                <w:spacing w:val="-3"/>
                <w:w w:val="105"/>
                <w:sz w:val="6"/>
              </w:rPr>
              <w:t> </w:t>
            </w:r>
            <w:r>
              <w:rPr>
                <w:rFonts w:ascii="Calibri"/>
                <w:color w:val="231F20"/>
                <w:w w:val="105"/>
                <w:sz w:val="6"/>
              </w:rPr>
              <w:t>importance</w:t>
            </w:r>
            <w:r>
              <w:rPr>
                <w:rFonts w:ascii="Calibri"/>
                <w:color w:val="231F20"/>
                <w:spacing w:val="-1"/>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scale</w:t>
            </w:r>
            <w:r>
              <w:rPr>
                <w:rFonts w:ascii="Calibri"/>
                <w:color w:val="231F20"/>
                <w:spacing w:val="-3"/>
                <w:w w:val="105"/>
                <w:sz w:val="6"/>
              </w:rPr>
              <w:t> </w:t>
            </w:r>
            <w:r>
              <w:rPr>
                <w:rFonts w:ascii="Calibri"/>
                <w:color w:val="231F20"/>
                <w:w w:val="105"/>
                <w:sz w:val="6"/>
              </w:rPr>
              <w:t>and</w:t>
            </w:r>
            <w:r>
              <w:rPr>
                <w:rFonts w:ascii="Calibri"/>
                <w:color w:val="231F20"/>
                <w:spacing w:val="40"/>
                <w:w w:val="105"/>
                <w:sz w:val="6"/>
              </w:rPr>
              <w:t> </w:t>
            </w:r>
            <w:r>
              <w:rPr>
                <w:rFonts w:ascii="Calibri"/>
                <w:color w:val="231F20"/>
                <w:w w:val="105"/>
                <w:sz w:val="6"/>
              </w:rPr>
              <w:t>the concept</w:t>
            </w:r>
            <w:r>
              <w:rPr>
                <w:rFonts w:ascii="Calibri"/>
                <w:color w:val="231F20"/>
                <w:spacing w:val="-1"/>
                <w:w w:val="105"/>
                <w:sz w:val="6"/>
              </w:rPr>
              <w:t> </w:t>
            </w:r>
            <w:r>
              <w:rPr>
                <w:rFonts w:ascii="Calibri"/>
                <w:color w:val="231F20"/>
                <w:w w:val="105"/>
                <w:sz w:val="6"/>
              </w:rPr>
              <w:t>of global</w:t>
            </w:r>
          </w:p>
        </w:tc>
        <w:tc>
          <w:tcPr>
            <w:tcW w:w="3401" w:type="dxa"/>
            <w:gridSpan w:val="3"/>
          </w:tcPr>
          <w:p>
            <w:pPr>
              <w:pStyle w:val="TableParagraph"/>
              <w:spacing w:line="252" w:lineRule="auto" w:before="1"/>
              <w:ind w:left="67" w:right="69"/>
              <w:rPr>
                <w:rFonts w:ascii="Calibri"/>
                <w:sz w:val="6"/>
              </w:rPr>
            </w:pPr>
            <w:r>
              <w:rPr>
                <w:rFonts w:ascii="Calibri"/>
                <w:color w:val="231F20"/>
                <w:w w:val="105"/>
                <w:sz w:val="6"/>
              </w:rPr>
              <w:t>Gain a deeper understanding</w:t>
            </w:r>
            <w:r>
              <w:rPr>
                <w:rFonts w:ascii="Calibri"/>
                <w:color w:val="231F20"/>
                <w:spacing w:val="-2"/>
                <w:w w:val="105"/>
                <w:sz w:val="6"/>
              </w:rPr>
              <w:t> </w:t>
            </w:r>
            <w:r>
              <w:rPr>
                <w:rFonts w:ascii="Calibri"/>
                <w:color w:val="231F20"/>
                <w:w w:val="105"/>
                <w:sz w:val="6"/>
              </w:rPr>
              <w:t>of the processes that lead to geographical</w:t>
            </w:r>
            <w:r>
              <w:rPr>
                <w:rFonts w:ascii="Calibri"/>
                <w:color w:val="231F20"/>
                <w:spacing w:val="6"/>
                <w:w w:val="105"/>
                <w:sz w:val="6"/>
              </w:rPr>
              <w:t> </w:t>
            </w:r>
            <w:r>
              <w:rPr>
                <w:rFonts w:ascii="Calibri"/>
                <w:color w:val="231F20"/>
                <w:w w:val="105"/>
                <w:sz w:val="6"/>
              </w:rPr>
              <w:t>changes and the multivariate nature of</w:t>
            </w:r>
            <w:r>
              <w:rPr>
                <w:rFonts w:ascii="Calibri"/>
                <w:color w:val="231F20"/>
                <w:spacing w:val="-1"/>
                <w:w w:val="105"/>
                <w:sz w:val="6"/>
              </w:rPr>
              <w:t> </w:t>
            </w:r>
            <w:r>
              <w:rPr>
                <w:rFonts w:ascii="Calibri"/>
                <w:color w:val="231F20"/>
                <w:w w:val="105"/>
                <w:sz w:val="6"/>
              </w:rPr>
              <w:t>human-</w:t>
            </w:r>
            <w:r>
              <w:rPr>
                <w:rFonts w:ascii="Calibri"/>
                <w:color w:val="231F20"/>
                <w:spacing w:val="40"/>
                <w:w w:val="105"/>
                <w:sz w:val="6"/>
              </w:rPr>
              <w:t> </w:t>
            </w:r>
            <w:r>
              <w:rPr>
                <w:rFonts w:ascii="Calibri"/>
                <w:color w:val="231F20"/>
                <w:w w:val="105"/>
                <w:sz w:val="6"/>
              </w:rPr>
              <w:t>physical</w:t>
            </w:r>
            <w:r>
              <w:rPr>
                <w:rFonts w:ascii="Calibri"/>
                <w:color w:val="231F20"/>
                <w:spacing w:val="-2"/>
                <w:w w:val="105"/>
                <w:sz w:val="6"/>
              </w:rPr>
              <w:t> </w:t>
            </w:r>
            <w:r>
              <w:rPr>
                <w:rFonts w:ascii="Calibri"/>
                <w:color w:val="231F20"/>
                <w:w w:val="105"/>
                <w:sz w:val="6"/>
              </w:rPr>
              <w:t>relationships</w:t>
            </w:r>
            <w:r>
              <w:rPr>
                <w:rFonts w:ascii="Calibri"/>
                <w:color w:val="231F20"/>
                <w:spacing w:val="-3"/>
                <w:w w:val="105"/>
                <w:sz w:val="6"/>
              </w:rPr>
              <w:t> </w:t>
            </w:r>
            <w:r>
              <w:rPr>
                <w:rFonts w:ascii="Calibri"/>
                <w:color w:val="231F20"/>
                <w:w w:val="105"/>
                <w:sz w:val="6"/>
              </w:rPr>
              <w:t>and interactions,</w:t>
            </w:r>
            <w:r>
              <w:rPr>
                <w:rFonts w:ascii="Calibri"/>
                <w:color w:val="231F20"/>
                <w:spacing w:val="-4"/>
                <w:w w:val="105"/>
                <w:sz w:val="6"/>
              </w:rPr>
              <w:t> </w:t>
            </w:r>
            <w:r>
              <w:rPr>
                <w:rFonts w:ascii="Calibri"/>
                <w:color w:val="231F20"/>
                <w:w w:val="105"/>
                <w:sz w:val="6"/>
              </w:rPr>
              <w:t>with a</w:t>
            </w:r>
            <w:r>
              <w:rPr>
                <w:rFonts w:ascii="Calibri"/>
                <w:color w:val="231F20"/>
                <w:spacing w:val="-3"/>
                <w:w w:val="105"/>
                <w:sz w:val="6"/>
              </w:rPr>
              <w:t> </w:t>
            </w:r>
            <w:r>
              <w:rPr>
                <w:rFonts w:ascii="Calibri"/>
                <w:color w:val="231F20"/>
                <w:w w:val="105"/>
                <w:sz w:val="6"/>
              </w:rPr>
              <w:t>stronger</w:t>
            </w:r>
            <w:r>
              <w:rPr>
                <w:rFonts w:ascii="Calibri"/>
                <w:color w:val="231F20"/>
                <w:spacing w:val="-1"/>
                <w:w w:val="105"/>
                <w:sz w:val="6"/>
              </w:rPr>
              <w:t> </w:t>
            </w:r>
            <w:r>
              <w:rPr>
                <w:rFonts w:ascii="Calibri"/>
                <w:color w:val="231F20"/>
                <w:w w:val="105"/>
                <w:sz w:val="6"/>
              </w:rPr>
              <w:t>focus</w:t>
            </w:r>
            <w:r>
              <w:rPr>
                <w:rFonts w:ascii="Calibri"/>
                <w:color w:val="231F20"/>
                <w:spacing w:val="-4"/>
                <w:w w:val="105"/>
                <w:sz w:val="6"/>
              </w:rPr>
              <w:t> </w:t>
            </w:r>
            <w:r>
              <w:rPr>
                <w:rFonts w:ascii="Calibri"/>
                <w:color w:val="231F20"/>
                <w:w w:val="105"/>
                <w:sz w:val="6"/>
              </w:rPr>
              <w:t>on</w:t>
            </w:r>
            <w:r>
              <w:rPr>
                <w:rFonts w:ascii="Calibri"/>
                <w:color w:val="231F20"/>
                <w:spacing w:val="-3"/>
                <w:w w:val="105"/>
                <w:sz w:val="6"/>
              </w:rPr>
              <w:t> </w:t>
            </w:r>
            <w:r>
              <w:rPr>
                <w:rFonts w:ascii="Calibri"/>
                <w:color w:val="231F20"/>
                <w:w w:val="105"/>
                <w:sz w:val="6"/>
              </w:rPr>
              <w:t>forming</w:t>
            </w:r>
            <w:r>
              <w:rPr>
                <w:rFonts w:ascii="Calibri"/>
                <w:color w:val="231F20"/>
                <w:spacing w:val="-3"/>
                <w:w w:val="105"/>
                <w:sz w:val="6"/>
              </w:rPr>
              <w:t> </w:t>
            </w:r>
            <w:r>
              <w:rPr>
                <w:rFonts w:ascii="Calibri"/>
                <w:color w:val="231F20"/>
                <w:w w:val="105"/>
                <w:sz w:val="6"/>
              </w:rPr>
              <w:t>valid generalisations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abstractions,</w:t>
            </w:r>
            <w:r>
              <w:rPr>
                <w:rFonts w:ascii="Calibri"/>
                <w:color w:val="231F20"/>
                <w:spacing w:val="-4"/>
                <w:w w:val="105"/>
                <w:sz w:val="6"/>
              </w:rPr>
              <w:t> </w:t>
            </w:r>
            <w:r>
              <w:rPr>
                <w:rFonts w:ascii="Calibri"/>
                <w:color w:val="231F20"/>
                <w:w w:val="105"/>
                <w:sz w:val="6"/>
              </w:rPr>
              <w:t>together</w:t>
            </w:r>
            <w:r>
              <w:rPr>
                <w:rFonts w:ascii="Calibri"/>
                <w:color w:val="231F20"/>
                <w:spacing w:val="-1"/>
                <w:w w:val="105"/>
                <w:sz w:val="6"/>
              </w:rPr>
              <w:t> </w:t>
            </w:r>
            <w:r>
              <w:rPr>
                <w:rFonts w:ascii="Calibri"/>
                <w:color w:val="231F20"/>
                <w:w w:val="105"/>
                <w:sz w:val="6"/>
              </w:rPr>
              <w:t>with</w:t>
            </w:r>
            <w:r>
              <w:rPr>
                <w:rFonts w:ascii="Calibri"/>
                <w:color w:val="231F20"/>
                <w:spacing w:val="-4"/>
                <w:w w:val="105"/>
                <w:sz w:val="6"/>
              </w:rPr>
              <w:t> </w:t>
            </w:r>
            <w:r>
              <w:rPr>
                <w:rFonts w:ascii="Calibri"/>
                <w:color w:val="231F20"/>
                <w:w w:val="105"/>
                <w:sz w:val="6"/>
              </w:rPr>
              <w:t>a</w:t>
            </w:r>
            <w:r>
              <w:rPr>
                <w:rFonts w:ascii="Calibri"/>
                <w:color w:val="231F20"/>
                <w:spacing w:val="40"/>
                <w:w w:val="105"/>
                <w:sz w:val="6"/>
              </w:rPr>
              <w:t> </w:t>
            </w:r>
            <w:r>
              <w:rPr>
                <w:rFonts w:ascii="Calibri"/>
                <w:color w:val="231F20"/>
                <w:w w:val="105"/>
                <w:sz w:val="6"/>
              </w:rPr>
              <w:t>growing awareness of the importance of theoretical perspectives and conceptual frameworks in geography.</w:t>
            </w:r>
          </w:p>
        </w:tc>
        <w:tc>
          <w:tcPr>
            <w:tcW w:w="2505" w:type="dxa"/>
            <w:gridSpan w:val="3"/>
          </w:tcPr>
          <w:p>
            <w:pPr>
              <w:pStyle w:val="TableParagraph"/>
              <w:spacing w:line="252" w:lineRule="auto" w:before="1"/>
              <w:ind w:left="64"/>
              <w:rPr>
                <w:rFonts w:ascii="Calibri"/>
                <w:sz w:val="6"/>
              </w:rPr>
            </w:pPr>
            <w:r>
              <w:rPr>
                <w:rFonts w:ascii="Calibri"/>
                <w:color w:val="231F20"/>
                <w:w w:val="105"/>
                <w:sz w:val="6"/>
              </w:rPr>
              <w:t>Be able to plan and undertake independent enquiry in which skills, knowledge and</w:t>
            </w:r>
            <w:r>
              <w:rPr>
                <w:rFonts w:ascii="Calibri"/>
                <w:color w:val="231F20"/>
                <w:spacing w:val="40"/>
                <w:w w:val="105"/>
                <w:sz w:val="6"/>
              </w:rPr>
              <w:t> </w:t>
            </w:r>
            <w:r>
              <w:rPr>
                <w:rFonts w:ascii="Calibri"/>
                <w:color w:val="231F20"/>
                <w:w w:val="105"/>
                <w:sz w:val="6"/>
              </w:rPr>
              <w:t>understanding</w:t>
            </w:r>
            <w:r>
              <w:rPr>
                <w:rFonts w:ascii="Calibri"/>
                <w:color w:val="231F20"/>
                <w:spacing w:val="-4"/>
                <w:w w:val="105"/>
                <w:sz w:val="6"/>
              </w:rPr>
              <w:t> </w:t>
            </w:r>
            <w:r>
              <w:rPr>
                <w:rFonts w:ascii="Calibri"/>
                <w:color w:val="231F20"/>
                <w:w w:val="105"/>
                <w:sz w:val="6"/>
              </w:rPr>
              <w:t>are</w:t>
            </w:r>
            <w:r>
              <w:rPr>
                <w:rFonts w:ascii="Calibri"/>
                <w:color w:val="231F20"/>
                <w:spacing w:val="-4"/>
                <w:w w:val="105"/>
                <w:sz w:val="6"/>
              </w:rPr>
              <w:t> </w:t>
            </w:r>
            <w:r>
              <w:rPr>
                <w:rFonts w:ascii="Calibri"/>
                <w:color w:val="231F20"/>
                <w:w w:val="105"/>
                <w:sz w:val="6"/>
              </w:rPr>
              <w:t>applied</w:t>
            </w:r>
            <w:r>
              <w:rPr>
                <w:rFonts w:ascii="Calibri"/>
                <w:color w:val="231F20"/>
                <w:spacing w:val="-3"/>
                <w:w w:val="105"/>
                <w:sz w:val="6"/>
              </w:rPr>
              <w:t> </w:t>
            </w:r>
            <w:r>
              <w:rPr>
                <w:rFonts w:ascii="Calibri"/>
                <w:color w:val="231F20"/>
                <w:w w:val="105"/>
                <w:sz w:val="6"/>
              </w:rPr>
              <w:t>to</w:t>
            </w:r>
            <w:r>
              <w:rPr>
                <w:rFonts w:ascii="Calibri"/>
                <w:color w:val="231F20"/>
                <w:spacing w:val="-4"/>
                <w:w w:val="105"/>
                <w:sz w:val="6"/>
              </w:rPr>
              <w:t> </w:t>
            </w:r>
            <w:r>
              <w:rPr>
                <w:rFonts w:ascii="Calibri"/>
                <w:color w:val="231F20"/>
                <w:w w:val="105"/>
                <w:sz w:val="6"/>
              </w:rPr>
              <w:t>investigate</w:t>
            </w:r>
            <w:r>
              <w:rPr>
                <w:rFonts w:ascii="Calibri"/>
                <w:color w:val="231F20"/>
                <w:spacing w:val="-3"/>
                <w:w w:val="105"/>
                <w:sz w:val="6"/>
              </w:rPr>
              <w:t> </w:t>
            </w:r>
            <w:r>
              <w:rPr>
                <w:rFonts w:ascii="Calibri"/>
                <w:color w:val="231F20"/>
                <w:w w:val="105"/>
                <w:sz w:val="6"/>
              </w:rPr>
              <w:t>geographical</w:t>
            </w:r>
            <w:r>
              <w:rPr>
                <w:rFonts w:ascii="Calibri"/>
                <w:color w:val="231F20"/>
                <w:spacing w:val="-4"/>
                <w:w w:val="105"/>
                <w:sz w:val="6"/>
              </w:rPr>
              <w:t> </w:t>
            </w:r>
            <w:r>
              <w:rPr>
                <w:rFonts w:ascii="Calibri"/>
                <w:color w:val="231F20"/>
                <w:w w:val="105"/>
                <w:sz w:val="6"/>
              </w:rPr>
              <w:t>questions,</w:t>
            </w:r>
            <w:r>
              <w:rPr>
                <w:rFonts w:ascii="Calibri"/>
                <w:color w:val="231F20"/>
                <w:spacing w:val="-4"/>
                <w:w w:val="105"/>
                <w:sz w:val="6"/>
              </w:rPr>
              <w:t> </w:t>
            </w:r>
            <w:r>
              <w:rPr>
                <w:rFonts w:ascii="Calibri"/>
                <w:color w:val="231F20"/>
                <w:w w:val="105"/>
                <w:sz w:val="6"/>
              </w:rPr>
              <w:t>and</w:t>
            </w:r>
            <w:r>
              <w:rPr>
                <w:rFonts w:ascii="Calibri"/>
                <w:color w:val="231F20"/>
                <w:spacing w:val="-2"/>
                <w:w w:val="105"/>
                <w:sz w:val="6"/>
              </w:rPr>
              <w:t> </w:t>
            </w:r>
            <w:r>
              <w:rPr>
                <w:rFonts w:ascii="Calibri"/>
                <w:color w:val="231F20"/>
                <w:w w:val="105"/>
                <w:sz w:val="6"/>
              </w:rPr>
              <w:t>show</w:t>
            </w:r>
            <w:r>
              <w:rPr>
                <w:rFonts w:ascii="Calibri"/>
                <w:color w:val="231F20"/>
                <w:spacing w:val="-3"/>
                <w:w w:val="105"/>
                <w:sz w:val="6"/>
              </w:rPr>
              <w:t> </w:t>
            </w:r>
            <w:r>
              <w:rPr>
                <w:rFonts w:ascii="Calibri"/>
                <w:color w:val="231F20"/>
                <w:w w:val="105"/>
                <w:sz w:val="6"/>
              </w:rPr>
              <w:t>competence</w:t>
            </w:r>
            <w:r>
              <w:rPr>
                <w:rFonts w:ascii="Calibri"/>
                <w:color w:val="231F20"/>
                <w:spacing w:val="-2"/>
                <w:w w:val="105"/>
                <w:sz w:val="6"/>
              </w:rPr>
              <w:t> </w:t>
            </w:r>
            <w:r>
              <w:rPr>
                <w:rFonts w:ascii="Calibri"/>
                <w:color w:val="231F20"/>
                <w:w w:val="105"/>
                <w:sz w:val="6"/>
              </w:rPr>
              <w:t>in</w:t>
            </w:r>
            <w:r>
              <w:rPr>
                <w:rFonts w:ascii="Calibri"/>
                <w:color w:val="231F20"/>
                <w:spacing w:val="-4"/>
                <w:w w:val="105"/>
                <w:sz w:val="6"/>
              </w:rPr>
              <w:t> </w:t>
            </w:r>
            <w:r>
              <w:rPr>
                <w:rFonts w:ascii="Calibri"/>
                <w:color w:val="231F20"/>
                <w:w w:val="105"/>
                <w:sz w:val="6"/>
              </w:rPr>
              <w:t>a</w:t>
            </w:r>
            <w:r>
              <w:rPr>
                <w:rFonts w:ascii="Calibri"/>
                <w:color w:val="231F20"/>
                <w:spacing w:val="40"/>
                <w:w w:val="105"/>
                <w:sz w:val="6"/>
              </w:rPr>
              <w:t> </w:t>
            </w:r>
            <w:r>
              <w:rPr>
                <w:rFonts w:ascii="Calibri"/>
                <w:color w:val="231F20"/>
                <w:w w:val="105"/>
                <w:sz w:val="6"/>
              </w:rPr>
              <w:t>range</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intellectual</w:t>
            </w:r>
            <w:r>
              <w:rPr>
                <w:rFonts w:ascii="Calibri"/>
                <w:color w:val="231F20"/>
                <w:spacing w:val="-3"/>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communication</w:t>
            </w:r>
            <w:r>
              <w:rPr>
                <w:rFonts w:ascii="Calibri"/>
                <w:color w:val="231F20"/>
                <w:spacing w:val="-1"/>
                <w:w w:val="105"/>
                <w:sz w:val="6"/>
              </w:rPr>
              <w:t> </w:t>
            </w:r>
            <w:r>
              <w:rPr>
                <w:rFonts w:ascii="Calibri"/>
                <w:color w:val="231F20"/>
                <w:w w:val="105"/>
                <w:sz w:val="6"/>
              </w:rPr>
              <w:t>skills,</w:t>
            </w:r>
            <w:r>
              <w:rPr>
                <w:rFonts w:ascii="Calibri"/>
                <w:color w:val="231F20"/>
                <w:spacing w:val="-2"/>
                <w:w w:val="105"/>
                <w:sz w:val="6"/>
              </w:rPr>
              <w:t> </w:t>
            </w:r>
            <w:r>
              <w:rPr>
                <w:rFonts w:ascii="Calibri"/>
                <w:color w:val="231F20"/>
                <w:w w:val="105"/>
                <w:sz w:val="6"/>
              </w:rPr>
              <w:t>including</w:t>
            </w:r>
            <w:r>
              <w:rPr>
                <w:rFonts w:ascii="Calibri"/>
                <w:color w:val="231F20"/>
                <w:spacing w:val="-3"/>
                <w:w w:val="105"/>
                <w:sz w:val="6"/>
              </w:rPr>
              <w:t> </w:t>
            </w:r>
            <w:r>
              <w:rPr>
                <w:rFonts w:ascii="Calibri"/>
                <w:color w:val="231F20"/>
                <w:w w:val="105"/>
                <w:sz w:val="6"/>
              </w:rPr>
              <w:t>the</w:t>
            </w:r>
            <w:r>
              <w:rPr>
                <w:rFonts w:ascii="Calibri"/>
                <w:color w:val="231F20"/>
                <w:spacing w:val="-2"/>
                <w:w w:val="105"/>
                <w:sz w:val="6"/>
              </w:rPr>
              <w:t> </w:t>
            </w:r>
            <w:r>
              <w:rPr>
                <w:rFonts w:ascii="Calibri"/>
                <w:color w:val="231F20"/>
                <w:w w:val="105"/>
                <w:sz w:val="6"/>
              </w:rPr>
              <w:t>formulation</w:t>
            </w:r>
            <w:r>
              <w:rPr>
                <w:rFonts w:ascii="Calibri"/>
                <w:color w:val="231F20"/>
                <w:spacing w:val="-1"/>
                <w:w w:val="105"/>
                <w:sz w:val="6"/>
              </w:rPr>
              <w:t> </w:t>
            </w:r>
            <w:r>
              <w:rPr>
                <w:rFonts w:ascii="Calibri"/>
                <w:color w:val="231F20"/>
                <w:w w:val="105"/>
                <w:sz w:val="6"/>
              </w:rPr>
              <w:t>of</w:t>
            </w:r>
            <w:r>
              <w:rPr>
                <w:rFonts w:ascii="Calibri"/>
                <w:color w:val="231F20"/>
                <w:spacing w:val="-4"/>
                <w:w w:val="105"/>
                <w:sz w:val="6"/>
              </w:rPr>
              <w:t> </w:t>
            </w:r>
            <w:r>
              <w:rPr>
                <w:rFonts w:ascii="Calibri"/>
                <w:color w:val="231F20"/>
                <w:w w:val="105"/>
                <w:sz w:val="6"/>
              </w:rPr>
              <w:t>arguments,</w:t>
            </w:r>
            <w:r>
              <w:rPr>
                <w:rFonts w:ascii="Calibri"/>
                <w:color w:val="231F20"/>
                <w:spacing w:val="-4"/>
                <w:w w:val="105"/>
                <w:sz w:val="6"/>
              </w:rPr>
              <w:t> </w:t>
            </w:r>
            <w:r>
              <w:rPr>
                <w:rFonts w:ascii="Calibri"/>
                <w:color w:val="231F20"/>
                <w:w w:val="105"/>
                <w:sz w:val="6"/>
              </w:rPr>
              <w:t>that</w:t>
            </w:r>
            <w:r>
              <w:rPr>
                <w:rFonts w:ascii="Calibri"/>
                <w:color w:val="231F20"/>
                <w:spacing w:val="40"/>
                <w:w w:val="105"/>
                <w:sz w:val="6"/>
              </w:rPr>
              <w:t> </w:t>
            </w:r>
            <w:r>
              <w:rPr>
                <w:rFonts w:ascii="Calibri"/>
                <w:color w:val="231F20"/>
                <w:w w:val="105"/>
                <w:sz w:val="6"/>
              </w:rPr>
              <w:t>include elements of synthesis and evaluation of material.</w:t>
            </w:r>
          </w:p>
        </w:tc>
      </w:tr>
      <w:tr>
        <w:trPr>
          <w:trHeight w:val="611" w:hRule="atLeast"/>
        </w:trPr>
        <w:tc>
          <w:tcPr>
            <w:tcW w:w="804" w:type="dxa"/>
            <w:gridSpan w:val="3"/>
          </w:tcPr>
          <w:p>
            <w:pPr>
              <w:pStyle w:val="TableParagraph"/>
              <w:spacing w:before="4"/>
              <w:ind w:left="64"/>
              <w:rPr>
                <w:rFonts w:ascii="Calibri"/>
                <w:sz w:val="11"/>
              </w:rPr>
            </w:pPr>
            <w:r>
              <w:rPr>
                <w:rFonts w:ascii="Calibri"/>
                <w:color w:val="231F20"/>
                <w:w w:val="105"/>
                <w:sz w:val="11"/>
              </w:rPr>
              <w:t>GCSE</w:t>
            </w:r>
            <w:r>
              <w:rPr>
                <w:rFonts w:ascii="Calibri"/>
                <w:color w:val="231F20"/>
                <w:spacing w:val="-5"/>
                <w:w w:val="105"/>
                <w:sz w:val="11"/>
              </w:rPr>
              <w:t> AOs</w:t>
            </w:r>
          </w:p>
        </w:tc>
        <w:tc>
          <w:tcPr>
            <w:tcW w:w="1502" w:type="dxa"/>
          </w:tcPr>
          <w:p>
            <w:pPr>
              <w:pStyle w:val="TableParagraph"/>
              <w:rPr>
                <w:rFonts w:ascii="Times New Roman"/>
                <w:sz w:val="8"/>
              </w:rPr>
            </w:pPr>
          </w:p>
        </w:tc>
        <w:tc>
          <w:tcPr>
            <w:tcW w:w="1268" w:type="dxa"/>
          </w:tcPr>
          <w:p>
            <w:pPr>
              <w:pStyle w:val="TableParagraph"/>
              <w:tabs>
                <w:tab w:pos="947" w:val="left" w:leader="none"/>
              </w:tabs>
              <w:spacing w:line="254" w:lineRule="auto" w:before="1"/>
              <w:ind w:left="67" w:right="199"/>
              <w:rPr>
                <w:rFonts w:ascii="Calibri"/>
                <w:b/>
                <w:sz w:val="6"/>
              </w:rPr>
            </w:pPr>
            <w:r>
              <w:rPr>
                <w:rFonts w:ascii="Calibri"/>
                <w:b/>
                <w:color w:val="231F20"/>
                <w:w w:val="105"/>
                <w:sz w:val="6"/>
              </w:rPr>
              <w:t>AO1 know</w:t>
            </w:r>
            <w:r>
              <w:rPr>
                <w:rFonts w:ascii="Calibri"/>
                <w:b/>
                <w:color w:val="231F20"/>
                <w:spacing w:val="-1"/>
                <w:w w:val="105"/>
                <w:sz w:val="6"/>
              </w:rPr>
              <w:t> </w:t>
            </w:r>
            <w:r>
              <w:rPr>
                <w:rFonts w:ascii="Calibri"/>
                <w:b/>
                <w:color w:val="231F20"/>
                <w:w w:val="105"/>
                <w:sz w:val="6"/>
              </w:rPr>
              <w:t>geographical material</w:t>
            </w:r>
            <w:r>
              <w:rPr>
                <w:rFonts w:ascii="Calibri"/>
                <w:b/>
                <w:color w:val="231F20"/>
                <w:spacing w:val="40"/>
                <w:w w:val="105"/>
                <w:sz w:val="6"/>
              </w:rPr>
              <w:t> </w:t>
            </w:r>
            <w:r>
              <w:rPr>
                <w:rFonts w:ascii="Calibri"/>
                <w:color w:val="302D2E"/>
                <w:w w:val="105"/>
                <w:sz w:val="6"/>
              </w:rPr>
              <w:t>Demonstrate</w:t>
            </w:r>
            <w:r>
              <w:rPr>
                <w:rFonts w:ascii="Calibri"/>
                <w:color w:val="302D2E"/>
                <w:spacing w:val="-2"/>
                <w:w w:val="105"/>
                <w:sz w:val="6"/>
              </w:rPr>
              <w:t> </w:t>
            </w:r>
            <w:r>
              <w:rPr>
                <w:rFonts w:ascii="Calibri"/>
                <w:color w:val="302D2E"/>
                <w:w w:val="105"/>
                <w:sz w:val="6"/>
              </w:rPr>
              <w:t>knowledge</w:t>
            </w:r>
            <w:r>
              <w:rPr>
                <w:rFonts w:ascii="Calibri"/>
                <w:color w:val="302D2E"/>
                <w:spacing w:val="-4"/>
                <w:w w:val="105"/>
                <w:sz w:val="6"/>
              </w:rPr>
              <w:t> </w:t>
            </w:r>
            <w:r>
              <w:rPr>
                <w:rFonts w:ascii="Calibri"/>
                <w:color w:val="302D2E"/>
                <w:w w:val="105"/>
                <w:sz w:val="6"/>
              </w:rPr>
              <w:t>of</w:t>
            </w:r>
            <w:r>
              <w:rPr>
                <w:rFonts w:ascii="Calibri"/>
                <w:color w:val="302D2E"/>
                <w:spacing w:val="-2"/>
                <w:w w:val="105"/>
                <w:sz w:val="6"/>
              </w:rPr>
              <w:t> </w:t>
            </w:r>
            <w:r>
              <w:rPr>
                <w:rFonts w:ascii="Calibri"/>
                <w:color w:val="302D2E"/>
                <w:w w:val="105"/>
                <w:sz w:val="6"/>
              </w:rPr>
              <w:t>locations,</w:t>
            </w:r>
            <w:r>
              <w:rPr>
                <w:rFonts w:ascii="Calibri"/>
                <w:color w:val="302D2E"/>
                <w:spacing w:val="40"/>
                <w:w w:val="105"/>
                <w:sz w:val="6"/>
              </w:rPr>
              <w:t> </w:t>
            </w:r>
            <w:r>
              <w:rPr>
                <w:rFonts w:ascii="Calibri"/>
                <w:color w:val="302D2E"/>
                <w:w w:val="105"/>
                <w:sz w:val="6"/>
              </w:rPr>
              <w:t>places,</w:t>
            </w:r>
            <w:r>
              <w:rPr>
                <w:rFonts w:ascii="Calibri"/>
                <w:color w:val="302D2E"/>
                <w:spacing w:val="-1"/>
                <w:w w:val="105"/>
                <w:sz w:val="6"/>
              </w:rPr>
              <w:t> </w:t>
            </w:r>
            <w:r>
              <w:rPr>
                <w:rFonts w:ascii="Calibri"/>
                <w:color w:val="302D2E"/>
                <w:w w:val="105"/>
                <w:sz w:val="6"/>
              </w:rPr>
              <w:t>processes, environments and</w:t>
            </w:r>
            <w:r>
              <w:rPr>
                <w:rFonts w:ascii="Calibri"/>
                <w:color w:val="302D2E"/>
                <w:spacing w:val="40"/>
                <w:w w:val="105"/>
                <w:sz w:val="6"/>
              </w:rPr>
              <w:t> </w:t>
            </w:r>
            <w:r>
              <w:rPr>
                <w:rFonts w:ascii="Calibri"/>
                <w:color w:val="302D2E"/>
                <w:w w:val="105"/>
                <w:sz w:val="6"/>
              </w:rPr>
              <w:t>different</w:t>
            </w:r>
            <w:r>
              <w:rPr>
                <w:rFonts w:ascii="Calibri"/>
                <w:color w:val="302D2E"/>
                <w:spacing w:val="-4"/>
                <w:w w:val="105"/>
                <w:sz w:val="6"/>
              </w:rPr>
              <w:t> </w:t>
            </w:r>
            <w:r>
              <w:rPr>
                <w:rFonts w:ascii="Calibri"/>
                <w:color w:val="302D2E"/>
                <w:w w:val="105"/>
                <w:sz w:val="6"/>
              </w:rPr>
              <w:t>scales.</w:t>
            </w:r>
            <w:r>
              <w:rPr>
                <w:rFonts w:ascii="Calibri"/>
                <w:color w:val="302D2E"/>
                <w:sz w:val="6"/>
              </w:rPr>
              <w:tab/>
            </w:r>
            <w:r>
              <w:rPr>
                <w:rFonts w:ascii="Calibri"/>
                <w:b/>
                <w:color w:val="302D2E"/>
                <w:spacing w:val="-4"/>
                <w:w w:val="105"/>
                <w:sz w:val="6"/>
              </w:rPr>
              <w:t>15%</w:t>
            </w:r>
          </w:p>
        </w:tc>
        <w:tc>
          <w:tcPr>
            <w:tcW w:w="3401" w:type="dxa"/>
            <w:gridSpan w:val="3"/>
          </w:tcPr>
          <w:p>
            <w:pPr>
              <w:pStyle w:val="TableParagraph"/>
              <w:spacing w:before="1"/>
              <w:ind w:left="67"/>
              <w:rPr>
                <w:rFonts w:ascii="Calibri"/>
                <w:b/>
                <w:sz w:val="6"/>
              </w:rPr>
            </w:pPr>
            <w:r>
              <w:rPr>
                <w:rFonts w:ascii="Calibri"/>
                <w:b/>
                <w:color w:val="302D2E"/>
                <w:w w:val="105"/>
                <w:sz w:val="6"/>
              </w:rPr>
              <w:t>AO2</w:t>
            </w:r>
            <w:r>
              <w:rPr>
                <w:rFonts w:ascii="Calibri"/>
                <w:b/>
                <w:color w:val="302D2E"/>
                <w:spacing w:val="-1"/>
                <w:w w:val="105"/>
                <w:sz w:val="6"/>
              </w:rPr>
              <w:t> </w:t>
            </w:r>
            <w:r>
              <w:rPr>
                <w:rFonts w:ascii="Calibri"/>
                <w:b/>
                <w:color w:val="302D2E"/>
                <w:w w:val="105"/>
                <w:sz w:val="6"/>
              </w:rPr>
              <w:t>think like a</w:t>
            </w:r>
            <w:r>
              <w:rPr>
                <w:rFonts w:ascii="Calibri"/>
                <w:b/>
                <w:color w:val="302D2E"/>
                <w:spacing w:val="-3"/>
                <w:w w:val="105"/>
                <w:sz w:val="6"/>
              </w:rPr>
              <w:t> </w:t>
            </w:r>
            <w:r>
              <w:rPr>
                <w:rFonts w:ascii="Calibri"/>
                <w:b/>
                <w:color w:val="302D2E"/>
                <w:spacing w:val="-2"/>
                <w:w w:val="105"/>
                <w:sz w:val="6"/>
              </w:rPr>
              <w:t>geographer</w:t>
            </w:r>
          </w:p>
          <w:p>
            <w:pPr>
              <w:pStyle w:val="TableParagraph"/>
              <w:spacing w:line="247" w:lineRule="auto" w:before="5"/>
              <w:ind w:left="67" w:right="128"/>
              <w:rPr>
                <w:rFonts w:ascii="Calibri"/>
                <w:sz w:val="6"/>
              </w:rPr>
            </w:pPr>
            <w:r>
              <w:rPr>
                <w:rFonts w:ascii="Calibri"/>
                <w:color w:val="302D2E"/>
                <w:w w:val="105"/>
                <w:sz w:val="6"/>
              </w:rPr>
              <w:t>Demonstrate</w:t>
            </w:r>
            <w:r>
              <w:rPr>
                <w:rFonts w:ascii="Calibri"/>
                <w:color w:val="302D2E"/>
                <w:spacing w:val="-3"/>
                <w:w w:val="105"/>
                <w:sz w:val="6"/>
              </w:rPr>
              <w:t> </w:t>
            </w:r>
            <w:r>
              <w:rPr>
                <w:rFonts w:ascii="Calibri"/>
                <w:color w:val="302D2E"/>
                <w:w w:val="105"/>
                <w:sz w:val="6"/>
              </w:rPr>
              <w:t>geographical</w:t>
            </w:r>
            <w:r>
              <w:rPr>
                <w:rFonts w:ascii="Calibri"/>
                <w:color w:val="302D2E"/>
                <w:spacing w:val="-2"/>
                <w:w w:val="105"/>
                <w:sz w:val="6"/>
              </w:rPr>
              <w:t> </w:t>
            </w:r>
            <w:r>
              <w:rPr>
                <w:rFonts w:ascii="Calibri"/>
                <w:color w:val="302D2E"/>
                <w:w w:val="105"/>
                <w:sz w:val="6"/>
              </w:rPr>
              <w:t>understanding</w:t>
            </w:r>
            <w:r>
              <w:rPr>
                <w:rFonts w:ascii="Calibri"/>
                <w:color w:val="302D2E"/>
                <w:spacing w:val="-4"/>
                <w:w w:val="105"/>
                <w:sz w:val="6"/>
              </w:rPr>
              <w:t> </w:t>
            </w:r>
            <w:r>
              <w:rPr>
                <w:rFonts w:ascii="Calibri"/>
                <w:color w:val="302D2E"/>
                <w:w w:val="105"/>
                <w:sz w:val="6"/>
              </w:rPr>
              <w:t>of</w:t>
            </w:r>
            <w:r>
              <w:rPr>
                <w:rFonts w:ascii="Calibri"/>
                <w:color w:val="302D2E"/>
                <w:spacing w:val="-1"/>
                <w:w w:val="105"/>
                <w:sz w:val="6"/>
              </w:rPr>
              <w:t> </w:t>
            </w:r>
            <w:r>
              <w:rPr>
                <w:rFonts w:ascii="Calibri"/>
                <w:color w:val="302D2E"/>
                <w:w w:val="105"/>
                <w:sz w:val="6"/>
              </w:rPr>
              <w:t>concepts</w:t>
            </w:r>
            <w:r>
              <w:rPr>
                <w:rFonts w:ascii="Calibri"/>
                <w:color w:val="302D2E"/>
                <w:spacing w:val="-3"/>
                <w:w w:val="105"/>
                <w:sz w:val="6"/>
              </w:rPr>
              <w:t> </w:t>
            </w:r>
            <w:r>
              <w:rPr>
                <w:rFonts w:ascii="Calibri"/>
                <w:color w:val="302D2E"/>
                <w:w w:val="105"/>
                <w:sz w:val="6"/>
              </w:rPr>
              <w:t>and</w:t>
            </w:r>
            <w:r>
              <w:rPr>
                <w:rFonts w:ascii="Calibri"/>
                <w:color w:val="302D2E"/>
                <w:spacing w:val="-3"/>
                <w:w w:val="105"/>
                <w:sz w:val="6"/>
              </w:rPr>
              <w:t> </w:t>
            </w:r>
            <w:r>
              <w:rPr>
                <w:rFonts w:ascii="Calibri"/>
                <w:color w:val="302D2E"/>
                <w:w w:val="105"/>
                <w:sz w:val="6"/>
              </w:rPr>
              <w:t>how</w:t>
            </w:r>
            <w:r>
              <w:rPr>
                <w:rFonts w:ascii="Calibri"/>
                <w:color w:val="302D2E"/>
                <w:spacing w:val="-4"/>
                <w:w w:val="105"/>
                <w:sz w:val="6"/>
              </w:rPr>
              <w:t> </w:t>
            </w:r>
            <w:r>
              <w:rPr>
                <w:rFonts w:ascii="Calibri"/>
                <w:color w:val="302D2E"/>
                <w:w w:val="105"/>
                <w:sz w:val="6"/>
              </w:rPr>
              <w:t>they</w:t>
            </w:r>
            <w:r>
              <w:rPr>
                <w:rFonts w:ascii="Calibri"/>
                <w:color w:val="302D2E"/>
                <w:spacing w:val="-4"/>
                <w:w w:val="105"/>
                <w:sz w:val="6"/>
              </w:rPr>
              <w:t> </w:t>
            </w:r>
            <w:r>
              <w:rPr>
                <w:rFonts w:ascii="Calibri"/>
                <w:color w:val="302D2E"/>
                <w:w w:val="105"/>
                <w:sz w:val="6"/>
              </w:rPr>
              <w:t>are</w:t>
            </w:r>
            <w:r>
              <w:rPr>
                <w:rFonts w:ascii="Calibri"/>
                <w:color w:val="302D2E"/>
                <w:spacing w:val="-3"/>
                <w:w w:val="105"/>
                <w:sz w:val="6"/>
              </w:rPr>
              <w:t> </w:t>
            </w:r>
            <w:r>
              <w:rPr>
                <w:rFonts w:ascii="Calibri"/>
                <w:color w:val="302D2E"/>
                <w:w w:val="105"/>
                <w:sz w:val="6"/>
              </w:rPr>
              <w:t>used</w:t>
            </w:r>
            <w:r>
              <w:rPr>
                <w:rFonts w:ascii="Calibri"/>
                <w:color w:val="302D2E"/>
                <w:spacing w:val="-2"/>
                <w:w w:val="105"/>
                <w:sz w:val="6"/>
              </w:rPr>
              <w:t> </w:t>
            </w:r>
            <w:r>
              <w:rPr>
                <w:rFonts w:ascii="Calibri"/>
                <w:color w:val="302D2E"/>
                <w:w w:val="105"/>
                <w:sz w:val="6"/>
              </w:rPr>
              <w:t>in</w:t>
            </w:r>
            <w:r>
              <w:rPr>
                <w:rFonts w:ascii="Calibri"/>
                <w:color w:val="302D2E"/>
                <w:spacing w:val="-3"/>
                <w:w w:val="105"/>
                <w:sz w:val="6"/>
              </w:rPr>
              <w:t> </w:t>
            </w:r>
            <w:r>
              <w:rPr>
                <w:rFonts w:ascii="Calibri"/>
                <w:color w:val="302D2E"/>
                <w:w w:val="105"/>
                <w:sz w:val="6"/>
              </w:rPr>
              <w:t>relation</w:t>
            </w:r>
            <w:r>
              <w:rPr>
                <w:rFonts w:ascii="Calibri"/>
                <w:color w:val="302D2E"/>
                <w:spacing w:val="-3"/>
                <w:w w:val="105"/>
                <w:sz w:val="6"/>
              </w:rPr>
              <w:t> </w:t>
            </w:r>
            <w:r>
              <w:rPr>
                <w:rFonts w:ascii="Calibri"/>
                <w:color w:val="302D2E"/>
                <w:w w:val="105"/>
                <w:sz w:val="6"/>
              </w:rPr>
              <w:t>to</w:t>
            </w:r>
            <w:r>
              <w:rPr>
                <w:rFonts w:ascii="Calibri"/>
                <w:color w:val="302D2E"/>
                <w:spacing w:val="-3"/>
                <w:w w:val="105"/>
                <w:sz w:val="6"/>
              </w:rPr>
              <w:t> </w:t>
            </w:r>
            <w:r>
              <w:rPr>
                <w:rFonts w:ascii="Calibri"/>
                <w:color w:val="302D2E"/>
                <w:w w:val="105"/>
                <w:sz w:val="6"/>
              </w:rPr>
              <w:t>places,</w:t>
            </w:r>
            <w:r>
              <w:rPr>
                <w:rFonts w:ascii="Calibri"/>
                <w:color w:val="302D2E"/>
                <w:spacing w:val="-1"/>
                <w:w w:val="105"/>
                <w:sz w:val="6"/>
              </w:rPr>
              <w:t> </w:t>
            </w:r>
            <w:r>
              <w:rPr>
                <w:rFonts w:ascii="Calibri"/>
                <w:color w:val="302D2E"/>
                <w:w w:val="105"/>
                <w:sz w:val="6"/>
              </w:rPr>
              <w:t>environments</w:t>
            </w:r>
            <w:r>
              <w:rPr>
                <w:rFonts w:ascii="Calibri"/>
                <w:color w:val="302D2E"/>
                <w:spacing w:val="-3"/>
                <w:w w:val="105"/>
                <w:sz w:val="6"/>
              </w:rPr>
              <w:t> </w:t>
            </w:r>
            <w:r>
              <w:rPr>
                <w:rFonts w:ascii="Calibri"/>
                <w:color w:val="302D2E"/>
                <w:w w:val="105"/>
                <w:sz w:val="6"/>
              </w:rPr>
              <w:t>and</w:t>
            </w:r>
            <w:r>
              <w:rPr>
                <w:rFonts w:ascii="Calibri"/>
                <w:color w:val="302D2E"/>
                <w:spacing w:val="40"/>
                <w:w w:val="105"/>
                <w:sz w:val="6"/>
              </w:rPr>
              <w:t> </w:t>
            </w:r>
            <w:r>
              <w:rPr>
                <w:rFonts w:ascii="Calibri"/>
                <w:color w:val="302D2E"/>
                <w:w w:val="105"/>
                <w:sz w:val="6"/>
              </w:rPr>
              <w:t>processes, and the inter-relationships between places, environments and processes.</w:t>
            </w:r>
          </w:p>
          <w:p>
            <w:pPr>
              <w:pStyle w:val="TableParagraph"/>
              <w:spacing w:before="4"/>
              <w:ind w:left="67"/>
              <w:rPr>
                <w:rFonts w:ascii="Calibri"/>
                <w:b/>
                <w:sz w:val="6"/>
              </w:rPr>
            </w:pPr>
            <w:r>
              <w:rPr>
                <w:rFonts w:ascii="Calibri"/>
                <w:b/>
                <w:color w:val="302D2E"/>
                <w:spacing w:val="-5"/>
                <w:w w:val="105"/>
                <w:sz w:val="6"/>
              </w:rPr>
              <w:t>25%</w:t>
            </w:r>
          </w:p>
        </w:tc>
        <w:tc>
          <w:tcPr>
            <w:tcW w:w="2505" w:type="dxa"/>
            <w:gridSpan w:val="3"/>
          </w:tcPr>
          <w:p>
            <w:pPr>
              <w:pStyle w:val="TableParagraph"/>
              <w:spacing w:before="1"/>
              <w:ind w:left="64"/>
              <w:rPr>
                <w:rFonts w:ascii="Calibri"/>
                <w:b/>
                <w:sz w:val="6"/>
              </w:rPr>
            </w:pPr>
            <w:r>
              <w:rPr>
                <w:rFonts w:ascii="Calibri"/>
                <w:b/>
                <w:color w:val="231F20"/>
                <w:w w:val="105"/>
                <w:sz w:val="6"/>
              </w:rPr>
              <w:t>AO3</w:t>
            </w:r>
            <w:r>
              <w:rPr>
                <w:rFonts w:ascii="Calibri"/>
                <w:b/>
                <w:color w:val="231F20"/>
                <w:spacing w:val="-3"/>
                <w:w w:val="105"/>
                <w:sz w:val="6"/>
              </w:rPr>
              <w:t> </w:t>
            </w:r>
            <w:r>
              <w:rPr>
                <w:rFonts w:ascii="Calibri"/>
                <w:b/>
                <w:color w:val="231F20"/>
                <w:w w:val="105"/>
                <w:sz w:val="6"/>
              </w:rPr>
              <w:t>applying</w:t>
            </w:r>
            <w:r>
              <w:rPr>
                <w:rFonts w:ascii="Calibri"/>
                <w:b/>
                <w:color w:val="231F20"/>
                <w:spacing w:val="-3"/>
                <w:w w:val="105"/>
                <w:sz w:val="6"/>
              </w:rPr>
              <w:t> </w:t>
            </w:r>
            <w:r>
              <w:rPr>
                <w:rFonts w:ascii="Calibri"/>
                <w:b/>
                <w:color w:val="231F20"/>
                <w:spacing w:val="-2"/>
                <w:w w:val="105"/>
                <w:sz w:val="6"/>
              </w:rPr>
              <w:t>geography</w:t>
            </w:r>
          </w:p>
          <w:p>
            <w:pPr>
              <w:pStyle w:val="TableParagraph"/>
              <w:spacing w:line="247" w:lineRule="auto" w:before="5"/>
              <w:ind w:left="64" w:right="74"/>
              <w:rPr>
                <w:rFonts w:ascii="Calibri"/>
                <w:b/>
                <w:sz w:val="6"/>
              </w:rPr>
            </w:pPr>
            <w:r>
              <w:rPr>
                <w:rFonts w:ascii="Calibri"/>
                <w:color w:val="302D2E"/>
                <w:w w:val="105"/>
                <w:sz w:val="6"/>
              </w:rPr>
              <w:t>Apply</w:t>
            </w:r>
            <w:r>
              <w:rPr>
                <w:rFonts w:ascii="Calibri"/>
                <w:color w:val="302D2E"/>
                <w:spacing w:val="-4"/>
                <w:w w:val="105"/>
                <w:sz w:val="6"/>
              </w:rPr>
              <w:t> </w:t>
            </w:r>
            <w:r>
              <w:rPr>
                <w:rFonts w:ascii="Calibri"/>
                <w:color w:val="302D2E"/>
                <w:w w:val="105"/>
                <w:sz w:val="6"/>
              </w:rPr>
              <w:t>knowledge</w:t>
            </w:r>
            <w:r>
              <w:rPr>
                <w:rFonts w:ascii="Calibri"/>
                <w:color w:val="302D2E"/>
                <w:spacing w:val="-4"/>
                <w:w w:val="105"/>
                <w:sz w:val="6"/>
              </w:rPr>
              <w:t> </w:t>
            </w:r>
            <w:r>
              <w:rPr>
                <w:rFonts w:ascii="Calibri"/>
                <w:color w:val="302D2E"/>
                <w:w w:val="105"/>
                <w:sz w:val="6"/>
              </w:rPr>
              <w:t>and</w:t>
            </w:r>
            <w:r>
              <w:rPr>
                <w:rFonts w:ascii="Calibri"/>
                <w:color w:val="302D2E"/>
                <w:spacing w:val="-3"/>
                <w:w w:val="105"/>
                <w:sz w:val="6"/>
              </w:rPr>
              <w:t> </w:t>
            </w:r>
            <w:r>
              <w:rPr>
                <w:rFonts w:ascii="Calibri"/>
                <w:color w:val="302D2E"/>
                <w:w w:val="105"/>
                <w:sz w:val="6"/>
              </w:rPr>
              <w:t>understanding</w:t>
            </w:r>
            <w:r>
              <w:rPr>
                <w:rFonts w:ascii="Calibri"/>
                <w:color w:val="302D2E"/>
                <w:spacing w:val="-4"/>
                <w:w w:val="105"/>
                <w:sz w:val="6"/>
              </w:rPr>
              <w:t> </w:t>
            </w:r>
            <w:r>
              <w:rPr>
                <w:rFonts w:ascii="Calibri"/>
                <w:color w:val="302D2E"/>
                <w:w w:val="105"/>
                <w:sz w:val="6"/>
              </w:rPr>
              <w:t>to</w:t>
            </w:r>
            <w:r>
              <w:rPr>
                <w:rFonts w:ascii="Calibri"/>
                <w:color w:val="302D2E"/>
                <w:spacing w:val="-3"/>
                <w:w w:val="105"/>
                <w:sz w:val="6"/>
              </w:rPr>
              <w:t> </w:t>
            </w:r>
            <w:r>
              <w:rPr>
                <w:rFonts w:ascii="Calibri"/>
                <w:color w:val="302D2E"/>
                <w:w w:val="105"/>
                <w:sz w:val="6"/>
              </w:rPr>
              <w:t>interpret,</w:t>
            </w:r>
            <w:r>
              <w:rPr>
                <w:rFonts w:ascii="Calibri"/>
                <w:color w:val="302D2E"/>
                <w:spacing w:val="-4"/>
                <w:w w:val="105"/>
                <w:sz w:val="6"/>
              </w:rPr>
              <w:t> </w:t>
            </w:r>
            <w:r>
              <w:rPr>
                <w:rFonts w:ascii="Calibri"/>
                <w:color w:val="302D2E"/>
                <w:w w:val="105"/>
                <w:sz w:val="6"/>
              </w:rPr>
              <w:t>analyse</w:t>
            </w:r>
            <w:r>
              <w:rPr>
                <w:rFonts w:ascii="Calibri"/>
                <w:color w:val="302D2E"/>
                <w:spacing w:val="-3"/>
                <w:w w:val="105"/>
                <w:sz w:val="6"/>
              </w:rPr>
              <w:t> </w:t>
            </w:r>
            <w:r>
              <w:rPr>
                <w:rFonts w:ascii="Calibri"/>
                <w:color w:val="302D2E"/>
                <w:w w:val="105"/>
                <w:sz w:val="6"/>
              </w:rPr>
              <w:t>and</w:t>
            </w:r>
            <w:r>
              <w:rPr>
                <w:rFonts w:ascii="Calibri"/>
                <w:color w:val="302D2E"/>
                <w:spacing w:val="-4"/>
                <w:w w:val="105"/>
                <w:sz w:val="6"/>
              </w:rPr>
              <w:t> </w:t>
            </w:r>
            <w:r>
              <w:rPr>
                <w:rFonts w:ascii="Calibri"/>
                <w:color w:val="302D2E"/>
                <w:w w:val="105"/>
                <w:sz w:val="6"/>
              </w:rPr>
              <w:t>evaluate</w:t>
            </w:r>
            <w:r>
              <w:rPr>
                <w:rFonts w:ascii="Calibri"/>
                <w:color w:val="302D2E"/>
                <w:spacing w:val="-3"/>
                <w:w w:val="105"/>
                <w:sz w:val="6"/>
              </w:rPr>
              <w:t> </w:t>
            </w:r>
            <w:r>
              <w:rPr>
                <w:rFonts w:ascii="Calibri"/>
                <w:color w:val="302D2E"/>
                <w:w w:val="105"/>
                <w:sz w:val="6"/>
              </w:rPr>
              <w:t>geographical</w:t>
            </w:r>
            <w:r>
              <w:rPr>
                <w:rFonts w:ascii="Calibri"/>
                <w:color w:val="302D2E"/>
                <w:spacing w:val="40"/>
                <w:w w:val="105"/>
                <w:sz w:val="6"/>
              </w:rPr>
              <w:t> </w:t>
            </w:r>
            <w:r>
              <w:rPr>
                <w:rFonts w:ascii="Calibri"/>
                <w:color w:val="302D2E"/>
                <w:w w:val="105"/>
                <w:sz w:val="6"/>
              </w:rPr>
              <w:t>information</w:t>
            </w:r>
            <w:r>
              <w:rPr>
                <w:rFonts w:ascii="Calibri"/>
                <w:color w:val="302D2E"/>
                <w:spacing w:val="-1"/>
                <w:w w:val="105"/>
                <w:sz w:val="6"/>
              </w:rPr>
              <w:t> </w:t>
            </w:r>
            <w:r>
              <w:rPr>
                <w:rFonts w:ascii="Calibri"/>
                <w:color w:val="302D2E"/>
                <w:w w:val="105"/>
                <w:sz w:val="6"/>
              </w:rPr>
              <w:t>and</w:t>
            </w:r>
            <w:r>
              <w:rPr>
                <w:rFonts w:ascii="Calibri"/>
                <w:color w:val="302D2E"/>
                <w:spacing w:val="-1"/>
                <w:w w:val="105"/>
                <w:sz w:val="6"/>
              </w:rPr>
              <w:t> </w:t>
            </w:r>
            <w:r>
              <w:rPr>
                <w:rFonts w:ascii="Calibri"/>
                <w:color w:val="302D2E"/>
                <w:w w:val="105"/>
                <w:sz w:val="6"/>
              </w:rPr>
              <w:t>issues</w:t>
            </w:r>
            <w:r>
              <w:rPr>
                <w:rFonts w:ascii="Calibri"/>
                <w:color w:val="302D2E"/>
                <w:spacing w:val="-1"/>
                <w:w w:val="105"/>
                <w:sz w:val="6"/>
              </w:rPr>
              <w:t> </w:t>
            </w:r>
            <w:r>
              <w:rPr>
                <w:rFonts w:ascii="Calibri"/>
                <w:b/>
                <w:color w:val="302D2E"/>
                <w:w w:val="105"/>
                <w:sz w:val="6"/>
              </w:rPr>
              <w:t>25%</w:t>
            </w:r>
          </w:p>
          <w:p>
            <w:pPr>
              <w:pStyle w:val="TableParagraph"/>
              <w:spacing w:line="247" w:lineRule="auto" w:before="4"/>
              <w:ind w:left="64"/>
              <w:rPr>
                <w:rFonts w:ascii="Calibri"/>
                <w:sz w:val="6"/>
              </w:rPr>
            </w:pPr>
            <w:r>
              <w:rPr>
                <w:rFonts w:ascii="Calibri"/>
                <w:b/>
                <w:color w:val="231F20"/>
                <w:w w:val="105"/>
                <w:sz w:val="6"/>
              </w:rPr>
              <w:t>AO4</w:t>
            </w:r>
            <w:r>
              <w:rPr>
                <w:rFonts w:ascii="Calibri"/>
                <w:b/>
                <w:color w:val="231F20"/>
                <w:spacing w:val="-2"/>
                <w:w w:val="105"/>
                <w:sz w:val="6"/>
              </w:rPr>
              <w:t> </w:t>
            </w:r>
            <w:r>
              <w:rPr>
                <w:rFonts w:ascii="Calibri"/>
                <w:b/>
                <w:color w:val="231F20"/>
                <w:w w:val="105"/>
                <w:sz w:val="6"/>
              </w:rPr>
              <w:t>study like</w:t>
            </w:r>
            <w:r>
              <w:rPr>
                <w:rFonts w:ascii="Calibri"/>
                <w:b/>
                <w:color w:val="231F20"/>
                <w:spacing w:val="-1"/>
                <w:w w:val="105"/>
                <w:sz w:val="6"/>
              </w:rPr>
              <w:t> </w:t>
            </w:r>
            <w:r>
              <w:rPr>
                <w:rFonts w:ascii="Calibri"/>
                <w:b/>
                <w:color w:val="231F20"/>
                <w:w w:val="105"/>
                <w:sz w:val="6"/>
              </w:rPr>
              <w:t>a</w:t>
            </w:r>
            <w:r>
              <w:rPr>
                <w:rFonts w:ascii="Calibri"/>
                <w:b/>
                <w:color w:val="231F20"/>
                <w:spacing w:val="-3"/>
                <w:w w:val="105"/>
                <w:sz w:val="6"/>
              </w:rPr>
              <w:t> </w:t>
            </w:r>
            <w:r>
              <w:rPr>
                <w:rFonts w:ascii="Calibri"/>
                <w:b/>
                <w:color w:val="231F20"/>
                <w:w w:val="105"/>
                <w:sz w:val="6"/>
              </w:rPr>
              <w:t>geographer</w:t>
            </w:r>
            <w:r>
              <w:rPr>
                <w:rFonts w:ascii="Calibri"/>
                <w:b/>
                <w:color w:val="231F20"/>
                <w:spacing w:val="52"/>
                <w:w w:val="105"/>
                <w:sz w:val="6"/>
              </w:rPr>
              <w:t> </w:t>
            </w:r>
            <w:r>
              <w:rPr>
                <w:rFonts w:ascii="Calibri"/>
                <w:color w:val="302D2E"/>
                <w:w w:val="105"/>
                <w:sz w:val="6"/>
              </w:rPr>
              <w:t>Select,</w:t>
            </w:r>
            <w:r>
              <w:rPr>
                <w:rFonts w:ascii="Calibri"/>
                <w:color w:val="302D2E"/>
                <w:spacing w:val="-3"/>
                <w:w w:val="105"/>
                <w:sz w:val="6"/>
              </w:rPr>
              <w:t> </w:t>
            </w:r>
            <w:r>
              <w:rPr>
                <w:rFonts w:ascii="Calibri"/>
                <w:color w:val="302D2E"/>
                <w:w w:val="105"/>
                <w:sz w:val="6"/>
              </w:rPr>
              <w:t>adapt</w:t>
            </w:r>
            <w:r>
              <w:rPr>
                <w:rFonts w:ascii="Calibri"/>
                <w:color w:val="302D2E"/>
                <w:spacing w:val="-3"/>
                <w:w w:val="105"/>
                <w:sz w:val="6"/>
              </w:rPr>
              <w:t> </w:t>
            </w:r>
            <w:r>
              <w:rPr>
                <w:rFonts w:ascii="Calibri"/>
                <w:color w:val="302D2E"/>
                <w:w w:val="105"/>
                <w:sz w:val="6"/>
              </w:rPr>
              <w:t>and</w:t>
            </w:r>
            <w:r>
              <w:rPr>
                <w:rFonts w:ascii="Calibri"/>
                <w:color w:val="302D2E"/>
                <w:spacing w:val="-2"/>
                <w:w w:val="105"/>
                <w:sz w:val="6"/>
              </w:rPr>
              <w:t> </w:t>
            </w:r>
            <w:r>
              <w:rPr>
                <w:rFonts w:ascii="Calibri"/>
                <w:color w:val="302D2E"/>
                <w:w w:val="105"/>
                <w:sz w:val="6"/>
              </w:rPr>
              <w:t>use</w:t>
            </w:r>
            <w:r>
              <w:rPr>
                <w:rFonts w:ascii="Calibri"/>
                <w:color w:val="302D2E"/>
                <w:spacing w:val="-3"/>
                <w:w w:val="105"/>
                <w:sz w:val="6"/>
              </w:rPr>
              <w:t> </w:t>
            </w:r>
            <w:r>
              <w:rPr>
                <w:rFonts w:ascii="Calibri"/>
                <w:color w:val="302D2E"/>
                <w:w w:val="105"/>
                <w:sz w:val="6"/>
              </w:rPr>
              <w:t>a variety</w:t>
            </w:r>
            <w:r>
              <w:rPr>
                <w:rFonts w:ascii="Calibri"/>
                <w:color w:val="302D2E"/>
                <w:spacing w:val="-4"/>
                <w:w w:val="105"/>
                <w:sz w:val="6"/>
              </w:rPr>
              <w:t> </w:t>
            </w:r>
            <w:r>
              <w:rPr>
                <w:rFonts w:ascii="Calibri"/>
                <w:color w:val="302D2E"/>
                <w:w w:val="105"/>
                <w:sz w:val="6"/>
              </w:rPr>
              <w:t>of</w:t>
            </w:r>
            <w:r>
              <w:rPr>
                <w:rFonts w:ascii="Calibri"/>
                <w:color w:val="302D2E"/>
                <w:spacing w:val="-4"/>
                <w:w w:val="105"/>
                <w:sz w:val="6"/>
              </w:rPr>
              <w:t> </w:t>
            </w:r>
            <w:r>
              <w:rPr>
                <w:rFonts w:ascii="Calibri"/>
                <w:color w:val="302D2E"/>
                <w:w w:val="105"/>
                <w:sz w:val="6"/>
              </w:rPr>
              <w:t>skills</w:t>
            </w:r>
            <w:r>
              <w:rPr>
                <w:rFonts w:ascii="Calibri"/>
                <w:color w:val="302D2E"/>
                <w:spacing w:val="-2"/>
                <w:w w:val="105"/>
                <w:sz w:val="6"/>
              </w:rPr>
              <w:t> </w:t>
            </w:r>
            <w:r>
              <w:rPr>
                <w:rFonts w:ascii="Calibri"/>
                <w:color w:val="302D2E"/>
                <w:w w:val="105"/>
                <w:sz w:val="6"/>
              </w:rPr>
              <w:t>and</w:t>
            </w:r>
            <w:r>
              <w:rPr>
                <w:rFonts w:ascii="Calibri"/>
                <w:color w:val="302D2E"/>
                <w:spacing w:val="-2"/>
                <w:w w:val="105"/>
                <w:sz w:val="6"/>
              </w:rPr>
              <w:t> </w:t>
            </w:r>
            <w:r>
              <w:rPr>
                <w:rFonts w:ascii="Calibri"/>
                <w:color w:val="302D2E"/>
                <w:w w:val="105"/>
                <w:sz w:val="6"/>
              </w:rPr>
              <w:t>techniques</w:t>
            </w:r>
            <w:r>
              <w:rPr>
                <w:rFonts w:ascii="Calibri"/>
                <w:color w:val="302D2E"/>
                <w:spacing w:val="-3"/>
                <w:w w:val="105"/>
                <w:sz w:val="6"/>
              </w:rPr>
              <w:t> </w:t>
            </w:r>
            <w:r>
              <w:rPr>
                <w:rFonts w:ascii="Calibri"/>
                <w:color w:val="302D2E"/>
                <w:w w:val="105"/>
                <w:sz w:val="6"/>
              </w:rPr>
              <w:t>to</w:t>
            </w:r>
            <w:r>
              <w:rPr>
                <w:rFonts w:ascii="Calibri"/>
                <w:color w:val="302D2E"/>
                <w:spacing w:val="40"/>
                <w:w w:val="105"/>
                <w:sz w:val="6"/>
              </w:rPr>
              <w:t> </w:t>
            </w:r>
            <w:r>
              <w:rPr>
                <w:rFonts w:ascii="Calibri"/>
                <w:color w:val="302D2E"/>
                <w:w w:val="105"/>
                <w:sz w:val="6"/>
              </w:rPr>
              <w:t>investigate questions and issues and communicate findings.</w:t>
            </w:r>
          </w:p>
          <w:p>
            <w:pPr>
              <w:pStyle w:val="TableParagraph"/>
              <w:tabs>
                <w:tab w:pos="1092" w:val="left" w:leader="none"/>
              </w:tabs>
              <w:ind w:left="64"/>
              <w:rPr>
                <w:rFonts w:ascii="Calibri"/>
                <w:b/>
                <w:sz w:val="6"/>
              </w:rPr>
            </w:pPr>
            <w:r>
              <w:rPr>
                <w:rFonts w:ascii="Calibri"/>
                <w:color w:val="302D2E"/>
                <w:w w:val="105"/>
                <w:sz w:val="6"/>
              </w:rPr>
              <w:t>and</w:t>
            </w:r>
            <w:r>
              <w:rPr>
                <w:rFonts w:ascii="Calibri"/>
                <w:color w:val="302D2E"/>
                <w:spacing w:val="-3"/>
                <w:w w:val="105"/>
                <w:sz w:val="6"/>
              </w:rPr>
              <w:t> </w:t>
            </w:r>
            <w:r>
              <w:rPr>
                <w:rFonts w:ascii="Calibri"/>
                <w:color w:val="302D2E"/>
                <w:w w:val="105"/>
                <w:sz w:val="6"/>
              </w:rPr>
              <w:t>to</w:t>
            </w:r>
            <w:r>
              <w:rPr>
                <w:rFonts w:ascii="Calibri"/>
                <w:color w:val="302D2E"/>
                <w:spacing w:val="1"/>
                <w:w w:val="105"/>
                <w:sz w:val="6"/>
              </w:rPr>
              <w:t> </w:t>
            </w:r>
            <w:r>
              <w:rPr>
                <w:rFonts w:ascii="Calibri"/>
                <w:color w:val="302D2E"/>
                <w:w w:val="105"/>
                <w:sz w:val="6"/>
              </w:rPr>
              <w:t>make</w:t>
            </w:r>
            <w:r>
              <w:rPr>
                <w:rFonts w:ascii="Calibri"/>
                <w:color w:val="302D2E"/>
                <w:spacing w:val="-1"/>
                <w:w w:val="105"/>
                <w:sz w:val="6"/>
              </w:rPr>
              <w:t> </w:t>
            </w:r>
            <w:r>
              <w:rPr>
                <w:rFonts w:ascii="Calibri"/>
                <w:color w:val="302D2E"/>
                <w:spacing w:val="-2"/>
                <w:w w:val="105"/>
                <w:sz w:val="6"/>
              </w:rPr>
              <w:t>judgements.</w:t>
            </w:r>
            <w:r>
              <w:rPr>
                <w:rFonts w:ascii="Calibri"/>
                <w:color w:val="302D2E"/>
                <w:sz w:val="6"/>
              </w:rPr>
              <w:tab/>
            </w:r>
            <w:r>
              <w:rPr>
                <w:rFonts w:ascii="Calibri"/>
                <w:b/>
                <w:color w:val="302D2E"/>
                <w:spacing w:val="-5"/>
                <w:w w:val="105"/>
                <w:sz w:val="6"/>
              </w:rPr>
              <w:t>35%</w:t>
            </w:r>
          </w:p>
        </w:tc>
      </w:tr>
      <w:tr>
        <w:trPr>
          <w:trHeight w:val="201" w:hRule="atLeast"/>
        </w:trPr>
        <w:tc>
          <w:tcPr>
            <w:tcW w:w="265" w:type="dxa"/>
          </w:tcPr>
          <w:p>
            <w:pPr>
              <w:pStyle w:val="TableParagraph"/>
              <w:spacing w:line="59" w:lineRule="exact"/>
              <w:ind w:left="64"/>
              <w:rPr>
                <w:rFonts w:ascii="Calibri"/>
                <w:sz w:val="5"/>
              </w:rPr>
            </w:pPr>
            <w:r>
              <w:rPr>
                <w:rFonts w:ascii="Calibri"/>
                <w:color w:val="231F20"/>
                <w:spacing w:val="-4"/>
                <w:sz w:val="5"/>
              </w:rPr>
              <w:t>Year</w:t>
            </w:r>
          </w:p>
        </w:tc>
        <w:tc>
          <w:tcPr>
            <w:tcW w:w="271" w:type="dxa"/>
          </w:tcPr>
          <w:p>
            <w:pPr>
              <w:pStyle w:val="TableParagraph"/>
              <w:spacing w:line="59" w:lineRule="exact"/>
              <w:ind w:left="80"/>
              <w:rPr>
                <w:rFonts w:ascii="Calibri"/>
                <w:sz w:val="5"/>
              </w:rPr>
            </w:pPr>
            <w:r>
              <w:rPr>
                <w:rFonts w:ascii="Calibri"/>
                <w:color w:val="231F20"/>
                <w:spacing w:val="-4"/>
                <w:sz w:val="5"/>
              </w:rPr>
              <w:t>Term</w:t>
            </w:r>
          </w:p>
        </w:tc>
        <w:tc>
          <w:tcPr>
            <w:tcW w:w="268" w:type="dxa"/>
          </w:tcPr>
          <w:p>
            <w:pPr>
              <w:pStyle w:val="TableParagraph"/>
              <w:spacing w:line="59" w:lineRule="exact"/>
              <w:ind w:left="80"/>
              <w:rPr>
                <w:rFonts w:ascii="Calibri"/>
                <w:sz w:val="5"/>
              </w:rPr>
            </w:pPr>
            <w:r>
              <w:rPr>
                <w:rFonts w:ascii="Calibri"/>
                <w:color w:val="231F20"/>
                <w:spacing w:val="-4"/>
                <w:sz w:val="5"/>
              </w:rPr>
              <w:t>Time</w:t>
            </w:r>
          </w:p>
        </w:tc>
        <w:tc>
          <w:tcPr>
            <w:tcW w:w="1502" w:type="dxa"/>
          </w:tcPr>
          <w:p>
            <w:pPr>
              <w:pStyle w:val="TableParagraph"/>
              <w:spacing w:before="1"/>
              <w:ind w:left="333"/>
              <w:rPr>
                <w:rFonts w:ascii="Calibri"/>
                <w:sz w:val="8"/>
              </w:rPr>
            </w:pPr>
            <w:r>
              <w:rPr>
                <w:rFonts w:ascii="Calibri"/>
                <w:color w:val="231F20"/>
                <w:sz w:val="8"/>
              </w:rPr>
              <w:t>Theme/enquiry</w:t>
            </w:r>
            <w:r>
              <w:rPr>
                <w:rFonts w:ascii="Calibri"/>
                <w:color w:val="231F20"/>
                <w:spacing w:val="3"/>
                <w:sz w:val="8"/>
              </w:rPr>
              <w:t> </w:t>
            </w:r>
            <w:r>
              <w:rPr>
                <w:rFonts w:ascii="Calibri"/>
                <w:color w:val="231F20"/>
                <w:spacing w:val="-2"/>
                <w:sz w:val="8"/>
              </w:rPr>
              <w:t>question</w:t>
            </w:r>
          </w:p>
        </w:tc>
        <w:tc>
          <w:tcPr>
            <w:tcW w:w="1268" w:type="dxa"/>
          </w:tcPr>
          <w:p>
            <w:pPr>
              <w:pStyle w:val="TableParagraph"/>
              <w:spacing w:before="4"/>
              <w:ind w:left="67"/>
              <w:rPr>
                <w:rFonts w:ascii="Calibri"/>
                <w:sz w:val="7"/>
              </w:rPr>
            </w:pPr>
            <w:r>
              <w:rPr>
                <w:rFonts w:ascii="Calibri"/>
                <w:color w:val="231F20"/>
                <w:w w:val="105"/>
                <w:sz w:val="7"/>
              </w:rPr>
              <w:t>Locational</w:t>
            </w:r>
            <w:r>
              <w:rPr>
                <w:rFonts w:ascii="Calibri"/>
                <w:color w:val="231F20"/>
                <w:spacing w:val="4"/>
                <w:w w:val="110"/>
                <w:sz w:val="7"/>
              </w:rPr>
              <w:t> </w:t>
            </w:r>
            <w:r>
              <w:rPr>
                <w:rFonts w:ascii="Calibri"/>
                <w:color w:val="231F20"/>
                <w:spacing w:val="-2"/>
                <w:w w:val="110"/>
                <w:sz w:val="7"/>
              </w:rPr>
              <w:t>contexts</w:t>
            </w:r>
          </w:p>
        </w:tc>
        <w:tc>
          <w:tcPr>
            <w:tcW w:w="1164" w:type="dxa"/>
          </w:tcPr>
          <w:p>
            <w:pPr>
              <w:pStyle w:val="TableParagraph"/>
              <w:spacing w:before="4"/>
              <w:ind w:left="67"/>
              <w:rPr>
                <w:rFonts w:ascii="Calibri"/>
                <w:sz w:val="7"/>
              </w:rPr>
            </w:pPr>
            <w:r>
              <w:rPr>
                <w:rFonts w:ascii="Calibri"/>
                <w:color w:val="231F20"/>
                <w:spacing w:val="2"/>
                <w:sz w:val="7"/>
              </w:rPr>
              <w:t>Physical geography</w:t>
            </w:r>
            <w:r>
              <w:rPr>
                <w:rFonts w:ascii="Calibri"/>
                <w:color w:val="231F20"/>
                <w:spacing w:val="3"/>
                <w:sz w:val="7"/>
              </w:rPr>
              <w:t> </w:t>
            </w:r>
            <w:r>
              <w:rPr>
                <w:rFonts w:ascii="Calibri"/>
                <w:color w:val="231F20"/>
                <w:spacing w:val="-2"/>
                <w:sz w:val="7"/>
              </w:rPr>
              <w:t>process-</w:t>
            </w:r>
          </w:p>
          <w:p>
            <w:pPr>
              <w:pStyle w:val="TableParagraph"/>
              <w:spacing w:before="6"/>
              <w:ind w:left="67"/>
              <w:rPr>
                <w:rFonts w:ascii="Calibri"/>
                <w:sz w:val="7"/>
              </w:rPr>
            </w:pPr>
            <w:r>
              <w:rPr>
                <w:rFonts w:ascii="Calibri"/>
                <w:color w:val="231F20"/>
                <w:spacing w:val="-2"/>
                <w:w w:val="110"/>
                <w:sz w:val="7"/>
              </w:rPr>
              <w:t>landform</w:t>
            </w:r>
          </w:p>
        </w:tc>
        <w:tc>
          <w:tcPr>
            <w:tcW w:w="1164" w:type="dxa"/>
          </w:tcPr>
          <w:p>
            <w:pPr>
              <w:pStyle w:val="TableParagraph"/>
              <w:spacing w:before="4"/>
              <w:ind w:left="67"/>
              <w:rPr>
                <w:rFonts w:ascii="Calibri"/>
                <w:sz w:val="7"/>
              </w:rPr>
            </w:pPr>
            <w:r>
              <w:rPr>
                <w:rFonts w:ascii="Calibri"/>
                <w:color w:val="231F20"/>
                <w:spacing w:val="2"/>
                <w:sz w:val="7"/>
              </w:rPr>
              <w:t>Human</w:t>
            </w:r>
            <w:r>
              <w:rPr>
                <w:rFonts w:ascii="Calibri"/>
                <w:color w:val="231F20"/>
                <w:spacing w:val="6"/>
                <w:sz w:val="7"/>
              </w:rPr>
              <w:t> </w:t>
            </w:r>
            <w:r>
              <w:rPr>
                <w:rFonts w:ascii="Calibri"/>
                <w:color w:val="231F20"/>
                <w:spacing w:val="2"/>
                <w:sz w:val="7"/>
              </w:rPr>
              <w:t>geography</w:t>
            </w:r>
            <w:r>
              <w:rPr>
                <w:rFonts w:ascii="Calibri"/>
                <w:color w:val="231F20"/>
                <w:spacing w:val="5"/>
                <w:sz w:val="7"/>
              </w:rPr>
              <w:t> </w:t>
            </w:r>
            <w:r>
              <w:rPr>
                <w:rFonts w:ascii="Calibri"/>
                <w:color w:val="231F20"/>
                <w:spacing w:val="-2"/>
                <w:sz w:val="7"/>
              </w:rPr>
              <w:t>process</w:t>
            </w:r>
          </w:p>
        </w:tc>
        <w:tc>
          <w:tcPr>
            <w:tcW w:w="1073" w:type="dxa"/>
          </w:tcPr>
          <w:p>
            <w:pPr>
              <w:pStyle w:val="TableParagraph"/>
              <w:spacing w:before="4"/>
              <w:ind w:left="64"/>
              <w:rPr>
                <w:rFonts w:ascii="Calibri"/>
                <w:sz w:val="7"/>
              </w:rPr>
            </w:pPr>
            <w:r>
              <w:rPr>
                <w:rFonts w:ascii="Calibri"/>
                <w:color w:val="231F20"/>
                <w:sz w:val="7"/>
              </w:rPr>
              <w:t>Physical</w:t>
            </w:r>
            <w:r>
              <w:rPr>
                <w:rFonts w:ascii="Calibri"/>
                <w:color w:val="231F20"/>
                <w:spacing w:val="16"/>
                <w:sz w:val="7"/>
              </w:rPr>
              <w:t> </w:t>
            </w:r>
            <w:r>
              <w:rPr>
                <w:rFonts w:ascii="Calibri"/>
                <w:color w:val="231F20"/>
                <w:sz w:val="7"/>
              </w:rPr>
              <w:t>human</w:t>
            </w:r>
            <w:r>
              <w:rPr>
                <w:rFonts w:ascii="Calibri"/>
                <w:color w:val="231F20"/>
                <w:spacing w:val="17"/>
                <w:sz w:val="7"/>
              </w:rPr>
              <w:t> </w:t>
            </w:r>
            <w:r>
              <w:rPr>
                <w:rFonts w:ascii="Calibri"/>
                <w:color w:val="231F20"/>
                <w:spacing w:val="-2"/>
                <w:sz w:val="7"/>
              </w:rPr>
              <w:t>interaction</w:t>
            </w:r>
          </w:p>
        </w:tc>
        <w:tc>
          <w:tcPr>
            <w:tcW w:w="893" w:type="dxa"/>
          </w:tcPr>
          <w:p>
            <w:pPr>
              <w:pStyle w:val="TableParagraph"/>
              <w:spacing w:before="4"/>
              <w:ind w:left="64"/>
              <w:rPr>
                <w:rFonts w:ascii="Calibri"/>
                <w:sz w:val="7"/>
              </w:rPr>
            </w:pPr>
            <w:r>
              <w:rPr>
                <w:rFonts w:ascii="Calibri"/>
                <w:color w:val="231F20"/>
                <w:spacing w:val="-2"/>
                <w:w w:val="110"/>
                <w:sz w:val="7"/>
              </w:rPr>
              <w:t>Interpret,analyse</w:t>
            </w:r>
          </w:p>
          <w:p>
            <w:pPr>
              <w:pStyle w:val="TableParagraph"/>
              <w:spacing w:before="6"/>
              <w:ind w:left="64"/>
              <w:rPr>
                <w:rFonts w:ascii="Calibri"/>
                <w:sz w:val="7"/>
              </w:rPr>
            </w:pPr>
            <w:r>
              <w:rPr>
                <w:rFonts w:ascii="Calibri"/>
                <w:color w:val="231F20"/>
                <w:spacing w:val="-2"/>
                <w:w w:val="110"/>
                <w:sz w:val="7"/>
              </w:rPr>
              <w:t>evaluate</w:t>
            </w:r>
          </w:p>
        </w:tc>
        <w:tc>
          <w:tcPr>
            <w:tcW w:w="984" w:type="dxa"/>
          </w:tcPr>
          <w:p>
            <w:pPr>
              <w:pStyle w:val="TableParagraph"/>
              <w:spacing w:before="4"/>
              <w:ind w:left="23"/>
              <w:rPr>
                <w:rFonts w:ascii="Calibri"/>
                <w:sz w:val="7"/>
              </w:rPr>
            </w:pPr>
            <w:r>
              <w:rPr>
                <w:rFonts w:ascii="Calibri"/>
                <w:color w:val="231F20"/>
                <w:w w:val="105"/>
                <w:sz w:val="7"/>
              </w:rPr>
              <w:t>Geographical</w:t>
            </w:r>
            <w:r>
              <w:rPr>
                <w:rFonts w:ascii="Calibri"/>
                <w:color w:val="231F20"/>
                <w:spacing w:val="11"/>
                <w:w w:val="110"/>
                <w:sz w:val="7"/>
              </w:rPr>
              <w:t> </w:t>
            </w:r>
            <w:r>
              <w:rPr>
                <w:rFonts w:ascii="Calibri"/>
                <w:color w:val="231F20"/>
                <w:spacing w:val="-2"/>
                <w:w w:val="110"/>
                <w:sz w:val="7"/>
              </w:rPr>
              <w:t>skills</w:t>
            </w:r>
          </w:p>
        </w:tc>
        <w:tc>
          <w:tcPr>
            <w:tcW w:w="628" w:type="dxa"/>
          </w:tcPr>
          <w:p>
            <w:pPr>
              <w:pStyle w:val="TableParagraph"/>
              <w:spacing w:before="4"/>
              <w:ind w:left="67"/>
              <w:rPr>
                <w:rFonts w:ascii="Calibri"/>
                <w:sz w:val="7"/>
              </w:rPr>
            </w:pPr>
            <w:r>
              <w:rPr>
                <w:rFonts w:ascii="Calibri"/>
                <w:color w:val="231F20"/>
                <w:spacing w:val="-2"/>
                <w:w w:val="110"/>
                <w:sz w:val="7"/>
              </w:rPr>
              <w:t>Fieldwork</w:t>
            </w:r>
          </w:p>
        </w:tc>
      </w:tr>
      <w:tr>
        <w:trPr>
          <w:trHeight w:val="368" w:hRule="atLeast"/>
        </w:trPr>
        <w:tc>
          <w:tcPr>
            <w:tcW w:w="265" w:type="dxa"/>
            <w:vMerge w:val="restart"/>
          </w:tcPr>
          <w:p>
            <w:pPr>
              <w:pStyle w:val="TableParagraph"/>
              <w:rPr>
                <w:sz w:val="11"/>
              </w:rPr>
            </w:pPr>
          </w:p>
          <w:p>
            <w:pPr>
              <w:pStyle w:val="TableParagraph"/>
              <w:rPr>
                <w:sz w:val="11"/>
              </w:rPr>
            </w:pPr>
          </w:p>
          <w:p>
            <w:pPr>
              <w:pStyle w:val="TableParagraph"/>
              <w:spacing w:before="37"/>
              <w:rPr>
                <w:sz w:val="11"/>
              </w:rPr>
            </w:pPr>
          </w:p>
          <w:p>
            <w:pPr>
              <w:pStyle w:val="TableParagraph"/>
              <w:ind w:left="64"/>
              <w:rPr>
                <w:rFonts w:ascii="Calibri"/>
                <w:sz w:val="11"/>
              </w:rPr>
            </w:pPr>
            <w:r>
              <w:rPr>
                <w:rFonts w:ascii="Calibri"/>
                <w:color w:val="231F20"/>
                <w:spacing w:val="-5"/>
                <w:w w:val="105"/>
                <w:sz w:val="11"/>
              </w:rPr>
              <w:t>11</w:t>
            </w: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8" w:hRule="atLeast"/>
        </w:trPr>
        <w:tc>
          <w:tcPr>
            <w:tcW w:w="265" w:type="dxa"/>
            <w:vMerge w:val="restart"/>
          </w:tcPr>
          <w:p>
            <w:pPr>
              <w:pStyle w:val="TableParagraph"/>
              <w:rPr>
                <w:sz w:val="11"/>
              </w:rPr>
            </w:pPr>
          </w:p>
          <w:p>
            <w:pPr>
              <w:pStyle w:val="TableParagraph"/>
              <w:rPr>
                <w:sz w:val="11"/>
              </w:rPr>
            </w:pPr>
          </w:p>
          <w:p>
            <w:pPr>
              <w:pStyle w:val="TableParagraph"/>
              <w:spacing w:before="37"/>
              <w:rPr>
                <w:sz w:val="11"/>
              </w:rPr>
            </w:pPr>
          </w:p>
          <w:p>
            <w:pPr>
              <w:pStyle w:val="TableParagraph"/>
              <w:ind w:left="64"/>
              <w:rPr>
                <w:rFonts w:ascii="Calibri"/>
                <w:sz w:val="11"/>
              </w:rPr>
            </w:pPr>
            <w:r>
              <w:rPr>
                <w:rFonts w:ascii="Calibri"/>
                <w:color w:val="231F20"/>
                <w:spacing w:val="-5"/>
                <w:w w:val="105"/>
                <w:sz w:val="11"/>
              </w:rPr>
              <w:t>10</w:t>
            </w: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65" w:hRule="atLeast"/>
        </w:trPr>
        <w:tc>
          <w:tcPr>
            <w:tcW w:w="265" w:type="dxa"/>
            <w:vMerge/>
            <w:tcBorders>
              <w:top w:val="nil"/>
            </w:tcBorders>
          </w:tcPr>
          <w:p>
            <w:pPr>
              <w:rPr>
                <w:sz w:val="2"/>
                <w:szCs w:val="2"/>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rPr>
                <w:rFonts w:ascii="Times New Roman"/>
                <w:sz w:val="8"/>
              </w:rPr>
            </w:pPr>
          </w:p>
        </w:tc>
        <w:tc>
          <w:tcPr>
            <w:tcW w:w="1268" w:type="dxa"/>
          </w:tcPr>
          <w:p>
            <w:pPr>
              <w:pStyle w:val="TableParagraph"/>
              <w:rPr>
                <w:rFonts w:ascii="Times New Roman"/>
                <w:sz w:val="8"/>
              </w:rPr>
            </w:pPr>
          </w:p>
        </w:tc>
        <w:tc>
          <w:tcPr>
            <w:tcW w:w="1164" w:type="dxa"/>
          </w:tcPr>
          <w:p>
            <w:pPr>
              <w:pStyle w:val="TableParagraph"/>
              <w:rPr>
                <w:rFonts w:ascii="Times New Roman"/>
                <w:sz w:val="8"/>
              </w:rPr>
            </w:pPr>
          </w:p>
        </w:tc>
        <w:tc>
          <w:tcPr>
            <w:tcW w:w="1164" w:type="dxa"/>
          </w:tcPr>
          <w:p>
            <w:pPr>
              <w:pStyle w:val="TableParagraph"/>
              <w:rPr>
                <w:rFonts w:ascii="Times New Roman"/>
                <w:sz w:val="8"/>
              </w:rPr>
            </w:pPr>
          </w:p>
        </w:tc>
        <w:tc>
          <w:tcPr>
            <w:tcW w:w="1073" w:type="dxa"/>
          </w:tcPr>
          <w:p>
            <w:pPr>
              <w:pStyle w:val="TableParagraph"/>
              <w:rPr>
                <w:rFonts w:ascii="Times New Roman"/>
                <w:sz w:val="8"/>
              </w:rPr>
            </w:pPr>
          </w:p>
        </w:tc>
        <w:tc>
          <w:tcPr>
            <w:tcW w:w="893" w:type="dxa"/>
          </w:tcPr>
          <w:p>
            <w:pPr>
              <w:pStyle w:val="TableParagraph"/>
              <w:rPr>
                <w:rFonts w:ascii="Times New Roman"/>
                <w:sz w:val="8"/>
              </w:rPr>
            </w:pPr>
          </w:p>
        </w:tc>
        <w:tc>
          <w:tcPr>
            <w:tcW w:w="984" w:type="dxa"/>
          </w:tcPr>
          <w:p>
            <w:pPr>
              <w:pStyle w:val="TableParagraph"/>
              <w:rPr>
                <w:rFonts w:ascii="Times New Roman"/>
                <w:sz w:val="8"/>
              </w:rPr>
            </w:pPr>
          </w:p>
        </w:tc>
        <w:tc>
          <w:tcPr>
            <w:tcW w:w="628" w:type="dxa"/>
          </w:tcPr>
          <w:p>
            <w:pPr>
              <w:pStyle w:val="TableParagraph"/>
              <w:rPr>
                <w:rFonts w:ascii="Times New Roman"/>
                <w:sz w:val="8"/>
              </w:rPr>
            </w:pPr>
          </w:p>
        </w:tc>
      </w:tr>
      <w:tr>
        <w:trPr>
          <w:trHeight w:val="305" w:hRule="atLeast"/>
        </w:trPr>
        <w:tc>
          <w:tcPr>
            <w:tcW w:w="265" w:type="dxa"/>
          </w:tcPr>
          <w:p>
            <w:pPr>
              <w:pStyle w:val="TableParagraph"/>
              <w:rPr>
                <w:rFonts w:ascii="Times New Roman"/>
                <w:sz w:val="8"/>
              </w:rPr>
            </w:pPr>
          </w:p>
        </w:tc>
        <w:tc>
          <w:tcPr>
            <w:tcW w:w="271" w:type="dxa"/>
          </w:tcPr>
          <w:p>
            <w:pPr>
              <w:pStyle w:val="TableParagraph"/>
              <w:rPr>
                <w:rFonts w:ascii="Times New Roman"/>
                <w:sz w:val="8"/>
              </w:rPr>
            </w:pPr>
          </w:p>
        </w:tc>
        <w:tc>
          <w:tcPr>
            <w:tcW w:w="268" w:type="dxa"/>
          </w:tcPr>
          <w:p>
            <w:pPr>
              <w:pStyle w:val="TableParagraph"/>
              <w:rPr>
                <w:rFonts w:ascii="Times New Roman"/>
                <w:sz w:val="8"/>
              </w:rPr>
            </w:pPr>
          </w:p>
        </w:tc>
        <w:tc>
          <w:tcPr>
            <w:tcW w:w="1502" w:type="dxa"/>
          </w:tcPr>
          <w:p>
            <w:pPr>
              <w:pStyle w:val="TableParagraph"/>
              <w:spacing w:before="1"/>
              <w:ind w:left="64"/>
              <w:rPr>
                <w:rFonts w:ascii="Calibri"/>
                <w:sz w:val="6"/>
              </w:rPr>
            </w:pPr>
            <w:r>
              <w:rPr>
                <w:rFonts w:ascii="Calibri"/>
                <w:color w:val="231F20"/>
                <w:w w:val="105"/>
                <w:sz w:val="6"/>
              </w:rPr>
              <w:t>GA</w:t>
            </w:r>
            <w:r>
              <w:rPr>
                <w:rFonts w:ascii="Calibri"/>
                <w:color w:val="231F20"/>
                <w:spacing w:val="-2"/>
                <w:w w:val="105"/>
                <w:sz w:val="6"/>
              </w:rPr>
              <w:t> </w:t>
            </w:r>
            <w:r>
              <w:rPr>
                <w:rFonts w:ascii="Calibri"/>
                <w:color w:val="231F20"/>
                <w:w w:val="105"/>
                <w:sz w:val="6"/>
              </w:rPr>
              <w:t>age related </w:t>
            </w:r>
            <w:r>
              <w:rPr>
                <w:rFonts w:ascii="Calibri"/>
                <w:color w:val="231F20"/>
                <w:spacing w:val="-2"/>
                <w:w w:val="105"/>
                <w:sz w:val="6"/>
              </w:rPr>
              <w:t>expectations</w:t>
            </w:r>
          </w:p>
          <w:p>
            <w:pPr>
              <w:pStyle w:val="TableParagraph"/>
              <w:spacing w:before="5"/>
              <w:ind w:left="64"/>
              <w:rPr>
                <w:rFonts w:ascii="Calibri"/>
                <w:sz w:val="6"/>
              </w:rPr>
            </w:pPr>
            <w:r>
              <w:rPr>
                <w:rFonts w:ascii="Calibri"/>
                <w:color w:val="231F20"/>
                <w:w w:val="105"/>
                <w:sz w:val="6"/>
              </w:rPr>
              <w:t>By</w:t>
            </w:r>
            <w:r>
              <w:rPr>
                <w:rFonts w:ascii="Calibri"/>
                <w:color w:val="231F20"/>
                <w:spacing w:val="-1"/>
                <w:w w:val="105"/>
                <w:sz w:val="6"/>
              </w:rPr>
              <w:t> </w:t>
            </w:r>
            <w:r>
              <w:rPr>
                <w:rFonts w:ascii="Calibri"/>
                <w:color w:val="231F20"/>
                <w:w w:val="105"/>
                <w:sz w:val="6"/>
              </w:rPr>
              <w:t>the</w:t>
            </w:r>
            <w:r>
              <w:rPr>
                <w:rFonts w:ascii="Calibri"/>
                <w:color w:val="231F20"/>
                <w:spacing w:val="-2"/>
                <w:w w:val="105"/>
                <w:sz w:val="6"/>
              </w:rPr>
              <w:t> </w:t>
            </w:r>
            <w:r>
              <w:rPr>
                <w:rFonts w:ascii="Calibri"/>
                <w:color w:val="231F20"/>
                <w:w w:val="105"/>
                <w:sz w:val="6"/>
              </w:rPr>
              <w:t>age</w:t>
            </w:r>
            <w:r>
              <w:rPr>
                <w:rFonts w:ascii="Calibri"/>
                <w:color w:val="231F20"/>
                <w:spacing w:val="-2"/>
                <w:w w:val="105"/>
                <w:sz w:val="6"/>
              </w:rPr>
              <w:t> </w:t>
            </w:r>
            <w:r>
              <w:rPr>
                <w:rFonts w:ascii="Calibri"/>
                <w:color w:val="231F20"/>
                <w:w w:val="105"/>
                <w:sz w:val="6"/>
              </w:rPr>
              <w:t>of</w:t>
            </w:r>
            <w:r>
              <w:rPr>
                <w:rFonts w:ascii="Calibri"/>
                <w:color w:val="231F20"/>
                <w:spacing w:val="1"/>
                <w:w w:val="105"/>
                <w:sz w:val="6"/>
              </w:rPr>
              <w:t> </w:t>
            </w:r>
            <w:r>
              <w:rPr>
                <w:rFonts w:ascii="Calibri"/>
                <w:b/>
                <w:color w:val="231F20"/>
                <w:w w:val="105"/>
                <w:sz w:val="6"/>
              </w:rPr>
              <w:t>14</w:t>
            </w:r>
            <w:r>
              <w:rPr>
                <w:rFonts w:ascii="Calibri"/>
                <w:b/>
                <w:color w:val="231F20"/>
                <w:spacing w:val="-3"/>
                <w:w w:val="105"/>
                <w:sz w:val="6"/>
              </w:rPr>
              <w:t> </w:t>
            </w:r>
            <w:r>
              <w:rPr>
                <w:rFonts w:ascii="Calibri"/>
                <w:color w:val="231F20"/>
                <w:w w:val="105"/>
                <w:sz w:val="6"/>
              </w:rPr>
              <w:t>pupils</w:t>
            </w:r>
            <w:r>
              <w:rPr>
                <w:rFonts w:ascii="Calibri"/>
                <w:color w:val="231F20"/>
                <w:spacing w:val="-2"/>
                <w:w w:val="105"/>
                <w:sz w:val="6"/>
              </w:rPr>
              <w:t> </w:t>
            </w:r>
            <w:r>
              <w:rPr>
                <w:rFonts w:ascii="Calibri"/>
                <w:color w:val="231F20"/>
                <w:w w:val="105"/>
                <w:sz w:val="6"/>
              </w:rPr>
              <w:t>should</w:t>
            </w:r>
            <w:r>
              <w:rPr>
                <w:rFonts w:ascii="Calibri"/>
                <w:color w:val="231F20"/>
                <w:spacing w:val="2"/>
                <w:w w:val="105"/>
                <w:sz w:val="6"/>
              </w:rPr>
              <w:t> </w:t>
            </w:r>
            <w:r>
              <w:rPr>
                <w:rFonts w:ascii="Calibri"/>
                <w:color w:val="231F20"/>
                <w:spacing w:val="-10"/>
                <w:w w:val="105"/>
                <w:sz w:val="6"/>
              </w:rPr>
              <w:t>:</w:t>
            </w:r>
          </w:p>
        </w:tc>
        <w:tc>
          <w:tcPr>
            <w:tcW w:w="1268" w:type="dxa"/>
          </w:tcPr>
          <w:p>
            <w:pPr>
              <w:pStyle w:val="TableParagraph"/>
              <w:spacing w:line="252" w:lineRule="auto" w:before="1"/>
              <w:ind w:left="67" w:right="92"/>
              <w:rPr>
                <w:rFonts w:ascii="Calibri"/>
                <w:sz w:val="6"/>
              </w:rPr>
            </w:pPr>
            <w:r>
              <w:rPr>
                <w:rFonts w:ascii="Calibri"/>
                <w:color w:val="231F20"/>
                <w:w w:val="105"/>
                <w:sz w:val="6"/>
              </w:rPr>
              <w:t>Have</w:t>
            </w:r>
            <w:r>
              <w:rPr>
                <w:rFonts w:ascii="Calibri"/>
                <w:color w:val="231F20"/>
                <w:spacing w:val="-3"/>
                <w:w w:val="105"/>
                <w:sz w:val="6"/>
              </w:rPr>
              <w:t> </w:t>
            </w:r>
            <w:r>
              <w:rPr>
                <w:rFonts w:ascii="Calibri"/>
                <w:color w:val="231F20"/>
                <w:w w:val="105"/>
                <w:sz w:val="6"/>
              </w:rPr>
              <w:t>extensive</w:t>
            </w:r>
            <w:r>
              <w:rPr>
                <w:rFonts w:ascii="Calibri"/>
                <w:color w:val="231F20"/>
                <w:spacing w:val="-2"/>
                <w:w w:val="105"/>
                <w:sz w:val="6"/>
              </w:rPr>
              <w:t> </w:t>
            </w:r>
            <w:r>
              <w:rPr>
                <w:rFonts w:ascii="Calibri"/>
                <w:color w:val="231F20"/>
                <w:w w:val="105"/>
                <w:sz w:val="6"/>
              </w:rPr>
              <w:t>knowledge relating</w:t>
            </w:r>
            <w:r>
              <w:rPr>
                <w:rFonts w:ascii="Calibri"/>
                <w:color w:val="231F20"/>
                <w:spacing w:val="-4"/>
                <w:w w:val="105"/>
                <w:sz w:val="6"/>
              </w:rPr>
              <w:t> </w:t>
            </w:r>
            <w:r>
              <w:rPr>
                <w:rFonts w:ascii="Calibri"/>
                <w:color w:val="231F20"/>
                <w:w w:val="105"/>
                <w:sz w:val="6"/>
              </w:rPr>
              <w:t>to</w:t>
            </w:r>
            <w:r>
              <w:rPr>
                <w:rFonts w:ascii="Calibri"/>
                <w:color w:val="231F20"/>
                <w:spacing w:val="-1"/>
                <w:w w:val="105"/>
                <w:sz w:val="6"/>
              </w:rPr>
              <w:t> </w:t>
            </w:r>
            <w:r>
              <w:rPr>
                <w:rFonts w:ascii="Calibri"/>
                <w:color w:val="231F20"/>
                <w:w w:val="105"/>
                <w:sz w:val="6"/>
              </w:rPr>
              <w:t>a</w:t>
            </w:r>
            <w:r>
              <w:rPr>
                <w:rFonts w:ascii="Calibri"/>
                <w:color w:val="231F20"/>
                <w:spacing w:val="40"/>
                <w:w w:val="105"/>
                <w:sz w:val="6"/>
              </w:rPr>
              <w:t> </w:t>
            </w:r>
            <w:r>
              <w:rPr>
                <w:rFonts w:ascii="Calibri"/>
                <w:color w:val="231F20"/>
                <w:w w:val="105"/>
                <w:sz w:val="6"/>
              </w:rPr>
              <w:t>wide</w:t>
            </w:r>
            <w:r>
              <w:rPr>
                <w:rFonts w:ascii="Calibri"/>
                <w:color w:val="231F20"/>
                <w:spacing w:val="-4"/>
                <w:w w:val="105"/>
                <w:sz w:val="6"/>
              </w:rPr>
              <w:t> </w:t>
            </w:r>
            <w:r>
              <w:rPr>
                <w:rFonts w:ascii="Calibri"/>
                <w:color w:val="231F20"/>
                <w:w w:val="105"/>
                <w:sz w:val="6"/>
              </w:rPr>
              <w:t>range</w:t>
            </w:r>
            <w:r>
              <w:rPr>
                <w:rFonts w:ascii="Calibri"/>
                <w:color w:val="231F20"/>
                <w:spacing w:val="-4"/>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places,</w:t>
            </w:r>
            <w:r>
              <w:rPr>
                <w:rFonts w:ascii="Calibri"/>
                <w:color w:val="231F20"/>
                <w:spacing w:val="-4"/>
                <w:w w:val="105"/>
                <w:sz w:val="6"/>
              </w:rPr>
              <w:t> </w:t>
            </w:r>
            <w:r>
              <w:rPr>
                <w:rFonts w:ascii="Calibri"/>
                <w:color w:val="231F20"/>
                <w:w w:val="105"/>
                <w:sz w:val="6"/>
              </w:rPr>
              <w:t>environments</w:t>
            </w:r>
            <w:r>
              <w:rPr>
                <w:rFonts w:ascii="Calibri"/>
                <w:color w:val="231F20"/>
                <w:spacing w:val="-3"/>
                <w:w w:val="105"/>
                <w:sz w:val="6"/>
              </w:rPr>
              <w:t> </w:t>
            </w:r>
            <w:r>
              <w:rPr>
                <w:rFonts w:ascii="Calibri"/>
                <w:color w:val="231F20"/>
                <w:w w:val="105"/>
                <w:sz w:val="6"/>
              </w:rPr>
              <w:t>and</w:t>
            </w:r>
            <w:r>
              <w:rPr>
                <w:rFonts w:ascii="Calibri"/>
                <w:color w:val="231F20"/>
                <w:spacing w:val="40"/>
                <w:w w:val="105"/>
                <w:sz w:val="6"/>
              </w:rPr>
              <w:t> </w:t>
            </w:r>
            <w:r>
              <w:rPr>
                <w:rFonts w:ascii="Calibri"/>
                <w:color w:val="231F20"/>
                <w:w w:val="105"/>
                <w:sz w:val="6"/>
              </w:rPr>
              <w:t>features</w:t>
            </w:r>
            <w:r>
              <w:rPr>
                <w:rFonts w:ascii="Calibri"/>
                <w:color w:val="231F20"/>
                <w:spacing w:val="-2"/>
                <w:w w:val="105"/>
                <w:sz w:val="6"/>
              </w:rPr>
              <w:t> </w:t>
            </w:r>
            <w:r>
              <w:rPr>
                <w:rFonts w:ascii="Calibri"/>
                <w:color w:val="231F20"/>
                <w:w w:val="105"/>
                <w:sz w:val="6"/>
              </w:rPr>
              <w:t>at</w:t>
            </w:r>
            <w:r>
              <w:rPr>
                <w:rFonts w:ascii="Calibri"/>
                <w:color w:val="231F20"/>
                <w:spacing w:val="-2"/>
                <w:w w:val="105"/>
                <w:sz w:val="6"/>
              </w:rPr>
              <w:t> </w:t>
            </w:r>
            <w:r>
              <w:rPr>
                <w:rFonts w:ascii="Calibri"/>
                <w:color w:val="231F20"/>
                <w:w w:val="105"/>
                <w:sz w:val="6"/>
              </w:rPr>
              <w:t>a</w:t>
            </w:r>
            <w:r>
              <w:rPr>
                <w:rFonts w:ascii="Calibri"/>
                <w:color w:val="231F20"/>
                <w:spacing w:val="2"/>
                <w:w w:val="105"/>
                <w:sz w:val="6"/>
              </w:rPr>
              <w:t> </w:t>
            </w:r>
            <w:r>
              <w:rPr>
                <w:rFonts w:ascii="Calibri"/>
                <w:color w:val="231F20"/>
                <w:w w:val="105"/>
                <w:sz w:val="6"/>
              </w:rPr>
              <w:t>variety</w:t>
            </w:r>
            <w:r>
              <w:rPr>
                <w:rFonts w:ascii="Calibri"/>
                <w:color w:val="231F20"/>
                <w:spacing w:val="-3"/>
                <w:w w:val="105"/>
                <w:sz w:val="6"/>
              </w:rPr>
              <w:t> </w:t>
            </w:r>
            <w:r>
              <w:rPr>
                <w:rFonts w:ascii="Calibri"/>
                <w:color w:val="231F20"/>
                <w:w w:val="105"/>
                <w:sz w:val="6"/>
              </w:rPr>
              <w:t>of</w:t>
            </w:r>
            <w:r>
              <w:rPr>
                <w:rFonts w:ascii="Calibri"/>
                <w:color w:val="231F20"/>
                <w:spacing w:val="-3"/>
                <w:w w:val="105"/>
                <w:sz w:val="6"/>
              </w:rPr>
              <w:t> </w:t>
            </w:r>
            <w:r>
              <w:rPr>
                <w:rFonts w:ascii="Calibri"/>
                <w:color w:val="231F20"/>
                <w:w w:val="105"/>
                <w:sz w:val="6"/>
              </w:rPr>
              <w:t>scales,</w:t>
            </w:r>
            <w:r>
              <w:rPr>
                <w:rFonts w:ascii="Calibri"/>
                <w:color w:val="231F20"/>
                <w:spacing w:val="-2"/>
                <w:w w:val="105"/>
                <w:sz w:val="6"/>
              </w:rPr>
              <w:t> extending</w:t>
            </w:r>
          </w:p>
          <w:p>
            <w:pPr>
              <w:pStyle w:val="TableParagraph"/>
              <w:spacing w:line="51" w:lineRule="exact" w:before="2"/>
              <w:ind w:left="67"/>
              <w:rPr>
                <w:rFonts w:ascii="Calibri"/>
                <w:sz w:val="6"/>
              </w:rPr>
            </w:pPr>
            <w:r>
              <w:rPr>
                <w:rFonts w:ascii="Calibri"/>
                <w:color w:val="231F20"/>
                <w:w w:val="105"/>
                <w:sz w:val="6"/>
              </w:rPr>
              <w:t>from local</w:t>
            </w:r>
            <w:r>
              <w:rPr>
                <w:rFonts w:ascii="Calibri"/>
                <w:color w:val="231F20"/>
                <w:spacing w:val="-1"/>
                <w:w w:val="105"/>
                <w:sz w:val="6"/>
              </w:rPr>
              <w:t> </w:t>
            </w:r>
            <w:r>
              <w:rPr>
                <w:rFonts w:ascii="Calibri"/>
                <w:color w:val="231F20"/>
                <w:w w:val="105"/>
                <w:sz w:val="6"/>
              </w:rPr>
              <w:t>to</w:t>
            </w:r>
            <w:r>
              <w:rPr>
                <w:rFonts w:ascii="Calibri"/>
                <w:color w:val="231F20"/>
                <w:spacing w:val="-2"/>
                <w:w w:val="105"/>
                <w:sz w:val="6"/>
              </w:rPr>
              <w:t> global</w:t>
            </w:r>
          </w:p>
        </w:tc>
        <w:tc>
          <w:tcPr>
            <w:tcW w:w="3401" w:type="dxa"/>
            <w:gridSpan w:val="3"/>
          </w:tcPr>
          <w:p>
            <w:pPr>
              <w:pStyle w:val="TableParagraph"/>
              <w:spacing w:line="252" w:lineRule="auto" w:before="1"/>
              <w:ind w:left="67" w:right="69"/>
              <w:rPr>
                <w:rFonts w:ascii="Calibri"/>
                <w:sz w:val="6"/>
              </w:rPr>
            </w:pPr>
            <w:r>
              <w:rPr>
                <w:rFonts w:ascii="Calibri"/>
                <w:color w:val="231F20"/>
                <w:w w:val="105"/>
                <w:sz w:val="6"/>
              </w:rPr>
              <w:t>Understand the physical and human conditions and processes which lead to the development of, and change in, a variety</w:t>
            </w:r>
            <w:r>
              <w:rPr>
                <w:rFonts w:ascii="Calibri"/>
                <w:color w:val="231F20"/>
                <w:spacing w:val="-1"/>
                <w:w w:val="105"/>
                <w:sz w:val="6"/>
              </w:rPr>
              <w:t> </w:t>
            </w:r>
            <w:r>
              <w:rPr>
                <w:rFonts w:ascii="Calibri"/>
                <w:color w:val="231F20"/>
                <w:w w:val="105"/>
                <w:sz w:val="6"/>
              </w:rPr>
              <w:t>of</w:t>
            </w:r>
            <w:r>
              <w:rPr>
                <w:rFonts w:ascii="Calibri"/>
                <w:color w:val="231F20"/>
                <w:spacing w:val="40"/>
                <w:w w:val="105"/>
                <w:sz w:val="6"/>
              </w:rPr>
              <w:t> </w:t>
            </w:r>
            <w:r>
              <w:rPr>
                <w:rFonts w:ascii="Calibri"/>
                <w:color w:val="231F20"/>
                <w:w w:val="105"/>
                <w:sz w:val="6"/>
              </w:rPr>
              <w:t>geographical features, systems</w:t>
            </w:r>
            <w:r>
              <w:rPr>
                <w:rFonts w:ascii="Calibri"/>
                <w:color w:val="231F20"/>
                <w:spacing w:val="-3"/>
                <w:w w:val="105"/>
                <w:sz w:val="6"/>
              </w:rPr>
              <w:t> </w:t>
            </w:r>
            <w:r>
              <w:rPr>
                <w:rFonts w:ascii="Calibri"/>
                <w:color w:val="231F20"/>
                <w:w w:val="105"/>
                <w:sz w:val="6"/>
              </w:rPr>
              <w:t>and</w:t>
            </w:r>
            <w:r>
              <w:rPr>
                <w:rFonts w:ascii="Calibri"/>
                <w:color w:val="231F20"/>
                <w:spacing w:val="-2"/>
                <w:w w:val="105"/>
                <w:sz w:val="6"/>
              </w:rPr>
              <w:t> </w:t>
            </w:r>
            <w:r>
              <w:rPr>
                <w:rFonts w:ascii="Calibri"/>
                <w:color w:val="231F20"/>
                <w:w w:val="105"/>
                <w:sz w:val="6"/>
              </w:rPr>
              <w:t>places.</w:t>
            </w:r>
            <w:r>
              <w:rPr>
                <w:rFonts w:ascii="Calibri"/>
                <w:color w:val="231F20"/>
                <w:spacing w:val="-1"/>
                <w:w w:val="105"/>
                <w:sz w:val="6"/>
              </w:rPr>
              <w:t> </w:t>
            </w:r>
            <w:r>
              <w:rPr>
                <w:rFonts w:ascii="Calibri"/>
                <w:color w:val="231F20"/>
                <w:w w:val="105"/>
                <w:sz w:val="6"/>
              </w:rPr>
              <w:t>They can explain various</w:t>
            </w:r>
            <w:r>
              <w:rPr>
                <w:rFonts w:ascii="Calibri"/>
                <w:color w:val="231F20"/>
                <w:spacing w:val="-3"/>
                <w:w w:val="105"/>
                <w:sz w:val="6"/>
              </w:rPr>
              <w:t> </w:t>
            </w:r>
            <w:r>
              <w:rPr>
                <w:rFonts w:ascii="Calibri"/>
                <w:color w:val="231F20"/>
                <w:w w:val="105"/>
                <w:sz w:val="6"/>
              </w:rPr>
              <w:t>ways</w:t>
            </w:r>
            <w:r>
              <w:rPr>
                <w:rFonts w:ascii="Calibri"/>
                <w:color w:val="231F20"/>
                <w:spacing w:val="-3"/>
                <w:w w:val="105"/>
                <w:sz w:val="6"/>
              </w:rPr>
              <w:t> </w:t>
            </w:r>
            <w:r>
              <w:rPr>
                <w:rFonts w:ascii="Calibri"/>
                <w:color w:val="231F20"/>
                <w:w w:val="105"/>
                <w:sz w:val="6"/>
              </w:rPr>
              <w:t>in</w:t>
            </w:r>
            <w:r>
              <w:rPr>
                <w:rFonts w:ascii="Calibri"/>
                <w:color w:val="231F20"/>
                <w:spacing w:val="-2"/>
                <w:w w:val="105"/>
                <w:sz w:val="6"/>
              </w:rPr>
              <w:t> </w:t>
            </w:r>
            <w:r>
              <w:rPr>
                <w:rFonts w:ascii="Calibri"/>
                <w:color w:val="231F20"/>
                <w:w w:val="105"/>
                <w:sz w:val="6"/>
              </w:rPr>
              <w:t>which</w:t>
            </w:r>
            <w:r>
              <w:rPr>
                <w:rFonts w:ascii="Calibri"/>
                <w:color w:val="231F20"/>
                <w:spacing w:val="-2"/>
                <w:w w:val="105"/>
                <w:sz w:val="6"/>
              </w:rPr>
              <w:t> </w:t>
            </w:r>
            <w:r>
              <w:rPr>
                <w:rFonts w:ascii="Calibri"/>
                <w:color w:val="231F20"/>
                <w:w w:val="105"/>
                <w:sz w:val="6"/>
              </w:rPr>
              <w:t>places</w:t>
            </w:r>
            <w:r>
              <w:rPr>
                <w:rFonts w:ascii="Calibri"/>
                <w:color w:val="231F20"/>
                <w:spacing w:val="-3"/>
                <w:w w:val="105"/>
                <w:sz w:val="6"/>
              </w:rPr>
              <w:t> </w:t>
            </w:r>
            <w:r>
              <w:rPr>
                <w:rFonts w:ascii="Calibri"/>
                <w:color w:val="231F20"/>
                <w:w w:val="105"/>
                <w:sz w:val="6"/>
              </w:rPr>
              <w:t>are</w:t>
            </w:r>
            <w:r>
              <w:rPr>
                <w:rFonts w:ascii="Calibri"/>
                <w:color w:val="231F20"/>
                <w:spacing w:val="-3"/>
                <w:w w:val="105"/>
                <w:sz w:val="6"/>
              </w:rPr>
              <w:t> </w:t>
            </w:r>
            <w:r>
              <w:rPr>
                <w:rFonts w:ascii="Calibri"/>
                <w:color w:val="231F20"/>
                <w:w w:val="105"/>
                <w:sz w:val="6"/>
              </w:rPr>
              <w:t>linked</w:t>
            </w:r>
            <w:r>
              <w:rPr>
                <w:rFonts w:ascii="Calibri"/>
                <w:color w:val="231F20"/>
                <w:spacing w:val="-2"/>
                <w:w w:val="105"/>
                <w:sz w:val="6"/>
              </w:rPr>
              <w:t> </w:t>
            </w:r>
            <w:r>
              <w:rPr>
                <w:rFonts w:ascii="Calibri"/>
                <w:color w:val="231F20"/>
                <w:w w:val="105"/>
                <w:sz w:val="6"/>
              </w:rPr>
              <w:t>and</w:t>
            </w:r>
            <w:r>
              <w:rPr>
                <w:rFonts w:ascii="Calibri"/>
                <w:color w:val="231F20"/>
                <w:spacing w:val="-2"/>
                <w:w w:val="105"/>
                <w:sz w:val="6"/>
              </w:rPr>
              <w:t> </w:t>
            </w:r>
            <w:r>
              <w:rPr>
                <w:rFonts w:ascii="Calibri"/>
                <w:color w:val="231F20"/>
                <w:w w:val="105"/>
                <w:sz w:val="6"/>
              </w:rPr>
              <w:t>the</w:t>
            </w:r>
            <w:r>
              <w:rPr>
                <w:rFonts w:ascii="Calibri"/>
                <w:color w:val="231F20"/>
                <w:spacing w:val="-3"/>
                <w:w w:val="105"/>
                <w:sz w:val="6"/>
              </w:rPr>
              <w:t> </w:t>
            </w:r>
            <w:r>
              <w:rPr>
                <w:rFonts w:ascii="Calibri"/>
                <w:color w:val="231F20"/>
                <w:w w:val="105"/>
                <w:sz w:val="6"/>
              </w:rPr>
              <w:t>impact</w:t>
            </w:r>
            <w:r>
              <w:rPr>
                <w:rFonts w:ascii="Calibri"/>
                <w:color w:val="231F20"/>
                <w:spacing w:val="-3"/>
                <w:w w:val="105"/>
                <w:sz w:val="6"/>
              </w:rPr>
              <w:t> </w:t>
            </w:r>
            <w:r>
              <w:rPr>
                <w:rFonts w:ascii="Calibri"/>
                <w:color w:val="231F20"/>
                <w:w w:val="105"/>
                <w:sz w:val="6"/>
              </w:rPr>
              <w:t>such</w:t>
            </w:r>
            <w:r>
              <w:rPr>
                <w:rFonts w:ascii="Calibri"/>
                <w:color w:val="231F20"/>
                <w:spacing w:val="-2"/>
                <w:w w:val="105"/>
                <w:sz w:val="6"/>
              </w:rPr>
              <w:t> </w:t>
            </w:r>
            <w:r>
              <w:rPr>
                <w:rFonts w:ascii="Calibri"/>
                <w:color w:val="231F20"/>
                <w:w w:val="105"/>
                <w:sz w:val="6"/>
              </w:rPr>
              <w:t>links</w:t>
            </w:r>
            <w:r>
              <w:rPr>
                <w:rFonts w:ascii="Calibri"/>
                <w:color w:val="231F20"/>
                <w:spacing w:val="40"/>
                <w:w w:val="105"/>
                <w:sz w:val="6"/>
              </w:rPr>
              <w:t> </w:t>
            </w:r>
            <w:r>
              <w:rPr>
                <w:rFonts w:ascii="Calibri"/>
                <w:color w:val="231F20"/>
                <w:w w:val="105"/>
                <w:sz w:val="6"/>
              </w:rPr>
              <w:t>have</w:t>
            </w:r>
            <w:r>
              <w:rPr>
                <w:rFonts w:ascii="Calibri"/>
                <w:color w:val="231F20"/>
                <w:spacing w:val="-4"/>
                <w:w w:val="105"/>
                <w:sz w:val="6"/>
              </w:rPr>
              <w:t> </w:t>
            </w:r>
            <w:r>
              <w:rPr>
                <w:rFonts w:ascii="Calibri"/>
                <w:color w:val="231F20"/>
                <w:w w:val="105"/>
                <w:sz w:val="6"/>
              </w:rPr>
              <w:t>on</w:t>
            </w:r>
            <w:r>
              <w:rPr>
                <w:rFonts w:ascii="Calibri"/>
                <w:color w:val="231F20"/>
                <w:spacing w:val="-2"/>
                <w:w w:val="105"/>
                <w:sz w:val="6"/>
              </w:rPr>
              <w:t> </w:t>
            </w:r>
            <w:r>
              <w:rPr>
                <w:rFonts w:ascii="Calibri"/>
                <w:color w:val="231F20"/>
                <w:w w:val="105"/>
                <w:sz w:val="6"/>
              </w:rPr>
              <w:t>people</w:t>
            </w:r>
            <w:r>
              <w:rPr>
                <w:rFonts w:ascii="Calibri"/>
                <w:color w:val="231F20"/>
                <w:spacing w:val="-3"/>
                <w:w w:val="105"/>
                <w:sz w:val="6"/>
              </w:rPr>
              <w:t> </w:t>
            </w:r>
            <w:r>
              <w:rPr>
                <w:rFonts w:ascii="Calibri"/>
                <w:color w:val="231F20"/>
                <w:w w:val="105"/>
                <w:sz w:val="6"/>
              </w:rPr>
              <w:t>and environments.</w:t>
            </w:r>
            <w:r>
              <w:rPr>
                <w:rFonts w:ascii="Calibri"/>
                <w:color w:val="231F20"/>
                <w:spacing w:val="-3"/>
                <w:w w:val="105"/>
                <w:sz w:val="6"/>
              </w:rPr>
              <w:t> </w:t>
            </w:r>
            <w:r>
              <w:rPr>
                <w:rFonts w:ascii="Calibri"/>
                <w:color w:val="231F20"/>
                <w:w w:val="105"/>
                <w:sz w:val="6"/>
              </w:rPr>
              <w:t>They</w:t>
            </w:r>
            <w:r>
              <w:rPr>
                <w:rFonts w:ascii="Calibri"/>
                <w:color w:val="231F20"/>
                <w:spacing w:val="-4"/>
                <w:w w:val="105"/>
                <w:sz w:val="6"/>
              </w:rPr>
              <w:t> </w:t>
            </w:r>
            <w:r>
              <w:rPr>
                <w:rFonts w:ascii="Calibri"/>
                <w:color w:val="231F20"/>
                <w:w w:val="105"/>
                <w:sz w:val="6"/>
              </w:rPr>
              <w:t>can</w:t>
            </w:r>
            <w:r>
              <w:rPr>
                <w:rFonts w:ascii="Calibri"/>
                <w:color w:val="231F20"/>
                <w:spacing w:val="-2"/>
                <w:w w:val="105"/>
                <w:sz w:val="6"/>
              </w:rPr>
              <w:t> </w:t>
            </w:r>
            <w:r>
              <w:rPr>
                <w:rFonts w:ascii="Calibri"/>
                <w:color w:val="231F20"/>
                <w:w w:val="105"/>
                <w:sz w:val="6"/>
              </w:rPr>
              <w:t>make</w:t>
            </w:r>
            <w:r>
              <w:rPr>
                <w:rFonts w:ascii="Calibri"/>
                <w:color w:val="231F20"/>
                <w:spacing w:val="-3"/>
                <w:w w:val="105"/>
                <w:sz w:val="6"/>
              </w:rPr>
              <w:t> </w:t>
            </w:r>
            <w:r>
              <w:rPr>
                <w:rFonts w:ascii="Calibri"/>
                <w:color w:val="231F20"/>
                <w:w w:val="105"/>
                <w:sz w:val="6"/>
              </w:rPr>
              <w:t>connections</w:t>
            </w:r>
            <w:r>
              <w:rPr>
                <w:rFonts w:ascii="Calibri"/>
                <w:color w:val="231F20"/>
                <w:spacing w:val="-3"/>
                <w:w w:val="105"/>
                <w:sz w:val="6"/>
              </w:rPr>
              <w:t> </w:t>
            </w:r>
            <w:r>
              <w:rPr>
                <w:rFonts w:ascii="Calibri"/>
                <w:color w:val="231F20"/>
                <w:w w:val="105"/>
                <w:sz w:val="6"/>
              </w:rPr>
              <w:t>between</w:t>
            </w:r>
            <w:r>
              <w:rPr>
                <w:rFonts w:ascii="Calibri"/>
                <w:color w:val="231F20"/>
                <w:spacing w:val="-2"/>
                <w:w w:val="105"/>
                <w:sz w:val="6"/>
              </w:rPr>
              <w:t> </w:t>
            </w:r>
            <w:r>
              <w:rPr>
                <w:rFonts w:ascii="Calibri"/>
                <w:color w:val="231F20"/>
                <w:w w:val="105"/>
                <w:sz w:val="6"/>
              </w:rPr>
              <w:t>different</w:t>
            </w:r>
            <w:r>
              <w:rPr>
                <w:rFonts w:ascii="Calibri"/>
                <w:color w:val="231F20"/>
                <w:spacing w:val="1"/>
                <w:w w:val="105"/>
                <w:sz w:val="6"/>
              </w:rPr>
              <w:t> </w:t>
            </w:r>
            <w:r>
              <w:rPr>
                <w:rFonts w:ascii="Calibri"/>
                <w:color w:val="231F20"/>
                <w:w w:val="105"/>
                <w:sz w:val="6"/>
              </w:rPr>
              <w:t>geographical</w:t>
            </w:r>
            <w:r>
              <w:rPr>
                <w:rFonts w:ascii="Calibri"/>
                <w:color w:val="231F20"/>
                <w:spacing w:val="-3"/>
                <w:w w:val="105"/>
                <w:sz w:val="6"/>
              </w:rPr>
              <w:t> </w:t>
            </w:r>
            <w:r>
              <w:rPr>
                <w:rFonts w:ascii="Calibri"/>
                <w:color w:val="231F20"/>
                <w:w w:val="105"/>
                <w:sz w:val="6"/>
              </w:rPr>
              <w:t>phenomena</w:t>
            </w:r>
            <w:r>
              <w:rPr>
                <w:rFonts w:ascii="Calibri"/>
                <w:color w:val="231F20"/>
                <w:spacing w:val="-2"/>
                <w:w w:val="105"/>
                <w:sz w:val="6"/>
              </w:rPr>
              <w:t> </w:t>
            </w:r>
            <w:r>
              <w:rPr>
                <w:rFonts w:ascii="Calibri"/>
                <w:color w:val="231F20"/>
                <w:w w:val="105"/>
                <w:sz w:val="6"/>
              </w:rPr>
              <w:t>they</w:t>
            </w:r>
            <w:r>
              <w:rPr>
                <w:rFonts w:ascii="Calibri"/>
                <w:color w:val="231F20"/>
                <w:spacing w:val="-3"/>
                <w:w w:val="105"/>
                <w:sz w:val="6"/>
              </w:rPr>
              <w:t> </w:t>
            </w:r>
            <w:r>
              <w:rPr>
                <w:rFonts w:ascii="Calibri"/>
                <w:color w:val="231F20"/>
                <w:w w:val="105"/>
                <w:sz w:val="6"/>
              </w:rPr>
              <w:t>have</w:t>
            </w:r>
            <w:r>
              <w:rPr>
                <w:rFonts w:ascii="Calibri"/>
                <w:color w:val="231F20"/>
                <w:spacing w:val="-3"/>
                <w:w w:val="105"/>
                <w:sz w:val="6"/>
              </w:rPr>
              <w:t> </w:t>
            </w:r>
            <w:r>
              <w:rPr>
                <w:rFonts w:ascii="Calibri"/>
                <w:color w:val="231F20"/>
                <w:spacing w:val="-2"/>
                <w:w w:val="105"/>
                <w:sz w:val="6"/>
              </w:rPr>
              <w:t>studied</w:t>
            </w:r>
          </w:p>
        </w:tc>
        <w:tc>
          <w:tcPr>
            <w:tcW w:w="2505" w:type="dxa"/>
            <w:gridSpan w:val="3"/>
          </w:tcPr>
          <w:p>
            <w:pPr>
              <w:pStyle w:val="TableParagraph"/>
              <w:spacing w:line="252" w:lineRule="auto" w:before="1"/>
              <w:ind w:left="64" w:right="74"/>
              <w:rPr>
                <w:rFonts w:ascii="Calibri"/>
                <w:sz w:val="6"/>
              </w:rPr>
            </w:pPr>
            <w:r>
              <w:rPr>
                <w:rFonts w:ascii="Calibri"/>
                <w:color w:val="231F20"/>
                <w:w w:val="105"/>
                <w:sz w:val="6"/>
              </w:rPr>
              <w:t>Be able with increasing independence to choose and use a wide range of</w:t>
            </w:r>
            <w:r>
              <w:rPr>
                <w:rFonts w:ascii="Calibri"/>
                <w:color w:val="231F20"/>
                <w:spacing w:val="-1"/>
                <w:w w:val="105"/>
                <w:sz w:val="6"/>
              </w:rPr>
              <w:t> </w:t>
            </w:r>
            <w:r>
              <w:rPr>
                <w:rFonts w:ascii="Calibri"/>
                <w:color w:val="231F20"/>
                <w:w w:val="105"/>
                <w:sz w:val="6"/>
              </w:rPr>
              <w:t>data to help</w:t>
            </w:r>
            <w:r>
              <w:rPr>
                <w:rFonts w:ascii="Calibri"/>
                <w:color w:val="231F20"/>
                <w:spacing w:val="40"/>
                <w:w w:val="105"/>
                <w:sz w:val="6"/>
              </w:rPr>
              <w:t> </w:t>
            </w:r>
            <w:r>
              <w:rPr>
                <w:rFonts w:ascii="Calibri"/>
                <w:color w:val="231F20"/>
                <w:w w:val="105"/>
                <w:sz w:val="6"/>
              </w:rPr>
              <w:t>investigate, interpret, make judgements and draw conclusions about geographical</w:t>
            </w:r>
            <w:r>
              <w:rPr>
                <w:rFonts w:ascii="Calibri"/>
                <w:color w:val="231F20"/>
                <w:spacing w:val="40"/>
                <w:w w:val="105"/>
                <w:sz w:val="6"/>
              </w:rPr>
              <w:t> </w:t>
            </w:r>
            <w:r>
              <w:rPr>
                <w:rFonts w:ascii="Calibri"/>
                <w:color w:val="231F20"/>
                <w:w w:val="105"/>
                <w:sz w:val="6"/>
              </w:rPr>
              <w:t>questions,</w:t>
            </w:r>
            <w:r>
              <w:rPr>
                <w:rFonts w:ascii="Calibri"/>
                <w:color w:val="231F20"/>
                <w:spacing w:val="-4"/>
                <w:w w:val="105"/>
                <w:sz w:val="6"/>
              </w:rPr>
              <w:t> </w:t>
            </w:r>
            <w:r>
              <w:rPr>
                <w:rFonts w:ascii="Calibri"/>
                <w:color w:val="231F20"/>
                <w:w w:val="105"/>
                <w:sz w:val="6"/>
              </w:rPr>
              <w:t>issues</w:t>
            </w:r>
            <w:r>
              <w:rPr>
                <w:rFonts w:ascii="Calibri"/>
                <w:color w:val="231F20"/>
                <w:spacing w:val="-4"/>
                <w:w w:val="105"/>
                <w:sz w:val="6"/>
              </w:rPr>
              <w:t> </w:t>
            </w:r>
            <w:r>
              <w:rPr>
                <w:rFonts w:ascii="Calibri"/>
                <w:color w:val="231F20"/>
                <w:w w:val="105"/>
                <w:sz w:val="6"/>
              </w:rPr>
              <w:t>and</w:t>
            </w:r>
            <w:r>
              <w:rPr>
                <w:rFonts w:ascii="Calibri"/>
                <w:color w:val="231F20"/>
                <w:spacing w:val="-2"/>
                <w:w w:val="105"/>
                <w:sz w:val="6"/>
              </w:rPr>
              <w:t> </w:t>
            </w:r>
            <w:r>
              <w:rPr>
                <w:rFonts w:ascii="Calibri"/>
                <w:color w:val="231F20"/>
                <w:w w:val="105"/>
                <w:sz w:val="6"/>
              </w:rPr>
              <w:t>problems,</w:t>
            </w:r>
            <w:r>
              <w:rPr>
                <w:rFonts w:ascii="Calibri"/>
                <w:color w:val="231F20"/>
                <w:spacing w:val="-1"/>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express</w:t>
            </w:r>
            <w:r>
              <w:rPr>
                <w:rFonts w:ascii="Calibri"/>
                <w:color w:val="231F20"/>
                <w:spacing w:val="-4"/>
                <w:w w:val="105"/>
                <w:sz w:val="6"/>
              </w:rPr>
              <w:t> </w:t>
            </w:r>
            <w:r>
              <w:rPr>
                <w:rFonts w:ascii="Calibri"/>
                <w:color w:val="231F20"/>
                <w:w w:val="105"/>
                <w:sz w:val="6"/>
              </w:rPr>
              <w:t>and</w:t>
            </w:r>
            <w:r>
              <w:rPr>
                <w:rFonts w:ascii="Calibri"/>
                <w:color w:val="231F20"/>
                <w:spacing w:val="-3"/>
                <w:w w:val="105"/>
                <w:sz w:val="6"/>
              </w:rPr>
              <w:t> </w:t>
            </w:r>
            <w:r>
              <w:rPr>
                <w:rFonts w:ascii="Calibri"/>
                <w:color w:val="231F20"/>
                <w:w w:val="105"/>
                <w:sz w:val="6"/>
              </w:rPr>
              <w:t>engage</w:t>
            </w:r>
            <w:r>
              <w:rPr>
                <w:rFonts w:ascii="Calibri"/>
                <w:color w:val="231F20"/>
                <w:spacing w:val="-1"/>
                <w:w w:val="105"/>
                <w:sz w:val="6"/>
              </w:rPr>
              <w:t> </w:t>
            </w:r>
            <w:r>
              <w:rPr>
                <w:rFonts w:ascii="Calibri"/>
                <w:color w:val="231F20"/>
                <w:w w:val="105"/>
                <w:sz w:val="6"/>
              </w:rPr>
              <w:t>with</w:t>
            </w:r>
            <w:r>
              <w:rPr>
                <w:rFonts w:ascii="Calibri"/>
                <w:color w:val="231F20"/>
                <w:spacing w:val="-3"/>
                <w:w w:val="105"/>
                <w:sz w:val="6"/>
              </w:rPr>
              <w:t> </w:t>
            </w:r>
            <w:r>
              <w:rPr>
                <w:rFonts w:ascii="Calibri"/>
                <w:color w:val="231F20"/>
                <w:w w:val="105"/>
                <w:sz w:val="6"/>
              </w:rPr>
              <w:t>different</w:t>
            </w:r>
            <w:r>
              <w:rPr>
                <w:rFonts w:ascii="Calibri"/>
                <w:color w:val="231F20"/>
                <w:spacing w:val="-4"/>
                <w:w w:val="105"/>
                <w:sz w:val="6"/>
              </w:rPr>
              <w:t> </w:t>
            </w:r>
            <w:r>
              <w:rPr>
                <w:rFonts w:ascii="Calibri"/>
                <w:color w:val="231F20"/>
                <w:w w:val="105"/>
                <w:sz w:val="6"/>
              </w:rPr>
              <w:t>points</w:t>
            </w:r>
            <w:r>
              <w:rPr>
                <w:rFonts w:ascii="Calibri"/>
                <w:color w:val="231F20"/>
                <w:spacing w:val="-4"/>
                <w:w w:val="105"/>
                <w:sz w:val="6"/>
              </w:rPr>
              <w:t> </w:t>
            </w:r>
            <w:r>
              <w:rPr>
                <w:rFonts w:ascii="Calibri"/>
                <w:color w:val="231F20"/>
                <w:w w:val="105"/>
                <w:sz w:val="6"/>
              </w:rPr>
              <w:t>of</w:t>
            </w:r>
            <w:r>
              <w:rPr>
                <w:rFonts w:ascii="Calibri"/>
                <w:color w:val="231F20"/>
                <w:spacing w:val="-1"/>
                <w:w w:val="105"/>
                <w:sz w:val="6"/>
              </w:rPr>
              <w:t> </w:t>
            </w:r>
            <w:r>
              <w:rPr>
                <w:rFonts w:ascii="Calibri"/>
                <w:color w:val="231F20"/>
                <w:w w:val="105"/>
                <w:sz w:val="6"/>
              </w:rPr>
              <w:t>view</w:t>
            </w:r>
            <w:r>
              <w:rPr>
                <w:rFonts w:ascii="Calibri"/>
                <w:color w:val="231F20"/>
                <w:spacing w:val="-2"/>
                <w:w w:val="105"/>
                <w:sz w:val="6"/>
              </w:rPr>
              <w:t> </w:t>
            </w:r>
            <w:r>
              <w:rPr>
                <w:rFonts w:ascii="Calibri"/>
                <w:color w:val="231F20"/>
                <w:w w:val="105"/>
                <w:sz w:val="6"/>
              </w:rPr>
              <w:t>about</w:t>
            </w:r>
          </w:p>
          <w:p>
            <w:pPr>
              <w:pStyle w:val="TableParagraph"/>
              <w:spacing w:line="51" w:lineRule="exact" w:before="2"/>
              <w:ind w:left="64"/>
              <w:rPr>
                <w:rFonts w:ascii="Calibri"/>
                <w:sz w:val="6"/>
              </w:rPr>
            </w:pPr>
            <w:r>
              <w:rPr>
                <w:rFonts w:ascii="Calibri"/>
                <w:color w:val="231F20"/>
                <w:spacing w:val="-2"/>
                <w:w w:val="105"/>
                <w:sz w:val="6"/>
              </w:rPr>
              <w:t>these.</w:t>
            </w:r>
          </w:p>
        </w:tc>
      </w:tr>
    </w:tbl>
    <w:p>
      <w:pPr>
        <w:pStyle w:val="BodyText"/>
      </w:pPr>
    </w:p>
    <w:p>
      <w:pPr>
        <w:pStyle w:val="BodyText"/>
        <w:spacing w:before="75"/>
      </w:pPr>
    </w:p>
    <w:p>
      <w:pPr>
        <w:pStyle w:val="BodyText"/>
        <w:ind w:left="1126"/>
      </w:pPr>
      <w:r>
        <w:rPr>
          <w:color w:val="231F20"/>
        </w:rPr>
        <w:t>Fig</w:t>
      </w:r>
      <w:r>
        <w:rPr>
          <w:color w:val="231F20"/>
          <w:spacing w:val="3"/>
        </w:rPr>
        <w:t> </w:t>
      </w:r>
      <w:r>
        <w:rPr>
          <w:color w:val="231F20"/>
        </w:rPr>
        <w:t>13</w:t>
      </w:r>
      <w:r>
        <w:rPr>
          <w:color w:val="231F20"/>
          <w:spacing w:val="4"/>
        </w:rPr>
        <w:t> </w:t>
      </w:r>
      <w:r>
        <w:rPr>
          <w:color w:val="231F20"/>
        </w:rPr>
        <w:t>Curriculum</w:t>
      </w:r>
      <w:r>
        <w:rPr>
          <w:color w:val="231F20"/>
          <w:spacing w:val="3"/>
        </w:rPr>
        <w:t> </w:t>
      </w:r>
      <w:r>
        <w:rPr>
          <w:color w:val="231F20"/>
        </w:rPr>
        <w:t>planning</w:t>
      </w:r>
      <w:r>
        <w:rPr>
          <w:color w:val="231F20"/>
          <w:spacing w:val="4"/>
        </w:rPr>
        <w:t> </w:t>
      </w:r>
      <w:r>
        <w:rPr>
          <w:color w:val="231F20"/>
        </w:rPr>
        <w:t>grid</w:t>
      </w:r>
      <w:r>
        <w:rPr>
          <w:color w:val="231F20"/>
          <w:spacing w:val="4"/>
        </w:rPr>
        <w:t> </w:t>
      </w:r>
      <w:r>
        <w:rPr>
          <w:color w:val="231F20"/>
        </w:rPr>
        <w:t>to</w:t>
      </w:r>
      <w:r>
        <w:rPr>
          <w:color w:val="231F20"/>
          <w:spacing w:val="3"/>
        </w:rPr>
        <w:t> </w:t>
      </w:r>
      <w:r>
        <w:rPr>
          <w:color w:val="231F20"/>
        </w:rPr>
        <w:t>create</w:t>
      </w:r>
      <w:r>
        <w:rPr>
          <w:color w:val="231F20"/>
          <w:spacing w:val="4"/>
        </w:rPr>
        <w:t> </w:t>
      </w:r>
      <w:r>
        <w:rPr>
          <w:color w:val="231F20"/>
        </w:rPr>
        <w:t>a</w:t>
      </w:r>
      <w:r>
        <w:rPr>
          <w:color w:val="231F20"/>
          <w:spacing w:val="3"/>
        </w:rPr>
        <w:t> </w:t>
      </w:r>
      <w:r>
        <w:rPr>
          <w:color w:val="231F20"/>
        </w:rPr>
        <w:t>key</w:t>
      </w:r>
      <w:r>
        <w:rPr>
          <w:color w:val="231F20"/>
          <w:spacing w:val="4"/>
        </w:rPr>
        <w:t> </w:t>
      </w:r>
      <w:r>
        <w:rPr>
          <w:color w:val="231F20"/>
        </w:rPr>
        <w:t>stage</w:t>
      </w:r>
      <w:r>
        <w:rPr>
          <w:color w:val="231F20"/>
          <w:spacing w:val="4"/>
        </w:rPr>
        <w:t> </w:t>
      </w:r>
      <w:r>
        <w:rPr>
          <w:color w:val="231F20"/>
        </w:rPr>
        <w:t>4</w:t>
      </w:r>
      <w:r>
        <w:rPr>
          <w:color w:val="231F20"/>
          <w:spacing w:val="3"/>
        </w:rPr>
        <w:t> </w:t>
      </w:r>
      <w:r>
        <w:rPr>
          <w:color w:val="231F20"/>
        </w:rPr>
        <w:t>long-term</w:t>
      </w:r>
      <w:r>
        <w:rPr>
          <w:color w:val="231F20"/>
          <w:spacing w:val="4"/>
        </w:rPr>
        <w:t> </w:t>
      </w:r>
      <w:r>
        <w:rPr>
          <w:color w:val="231F20"/>
        </w:rPr>
        <w:t>plan</w:t>
      </w:r>
      <w:r>
        <w:rPr>
          <w:color w:val="231F20"/>
          <w:spacing w:val="3"/>
        </w:rPr>
        <w:t> </w:t>
      </w:r>
      <w:r>
        <w:rPr>
          <w:color w:val="231F20"/>
        </w:rPr>
        <w:t>with</w:t>
      </w:r>
      <w:r>
        <w:rPr>
          <w:color w:val="231F20"/>
          <w:spacing w:val="4"/>
        </w:rPr>
        <w:t> </w:t>
      </w:r>
      <w:r>
        <w:rPr>
          <w:color w:val="231F20"/>
        </w:rPr>
        <w:t>progression</w:t>
      </w:r>
      <w:r>
        <w:rPr>
          <w:color w:val="231F20"/>
          <w:spacing w:val="4"/>
        </w:rPr>
        <w:t> </w:t>
      </w:r>
      <w:r>
        <w:rPr>
          <w:color w:val="231F20"/>
        </w:rPr>
        <w:t>in</w:t>
      </w:r>
      <w:r>
        <w:rPr>
          <w:color w:val="231F20"/>
          <w:spacing w:val="3"/>
        </w:rPr>
        <w:t> </w:t>
      </w:r>
      <w:r>
        <w:rPr>
          <w:color w:val="231F20"/>
          <w:spacing w:val="-4"/>
        </w:rPr>
        <w:t>mind</w:t>
      </w:r>
    </w:p>
    <w:p>
      <w:pPr>
        <w:pStyle w:val="BodyText"/>
      </w:pPr>
    </w:p>
    <w:p>
      <w:pPr>
        <w:pStyle w:val="BodyText"/>
        <w:spacing w:before="92"/>
      </w:pPr>
      <w:r>
        <w:rPr/>
        <w:drawing>
          <wp:anchor distT="0" distB="0" distL="0" distR="0" allowOverlap="1" layoutInCell="1" locked="0" behindDoc="1" simplePos="0" relativeHeight="487652864">
            <wp:simplePos x="0" y="0"/>
            <wp:positionH relativeFrom="page">
              <wp:posOffset>0</wp:posOffset>
            </wp:positionH>
            <wp:positionV relativeFrom="paragraph">
              <wp:posOffset>221142</wp:posOffset>
            </wp:positionV>
            <wp:extent cx="6613211" cy="2296287"/>
            <wp:effectExtent l="0" t="0" r="0" b="0"/>
            <wp:wrapTopAndBottom/>
            <wp:docPr id="400" name="Image 400"/>
            <wp:cNvGraphicFramePr>
              <a:graphicFrameLocks/>
            </wp:cNvGraphicFramePr>
            <a:graphic>
              <a:graphicData uri="http://schemas.openxmlformats.org/drawingml/2006/picture">
                <pic:pic>
                  <pic:nvPicPr>
                    <pic:cNvPr id="400" name="Image 400"/>
                    <pic:cNvPicPr/>
                  </pic:nvPicPr>
                  <pic:blipFill>
                    <a:blip r:embed="rId134" cstate="print"/>
                    <a:stretch>
                      <a:fillRect/>
                    </a:stretch>
                  </pic:blipFill>
                  <pic:spPr>
                    <a:xfrm>
                      <a:off x="0" y="0"/>
                      <a:ext cx="6613211" cy="2296287"/>
                    </a:xfrm>
                    <a:prstGeom prst="rect">
                      <a:avLst/>
                    </a:prstGeom>
                  </pic:spPr>
                </pic:pic>
              </a:graphicData>
            </a:graphic>
          </wp:anchor>
        </w:drawing>
      </w:r>
    </w:p>
    <w:p>
      <w:pPr>
        <w:spacing w:after="0"/>
        <w:sectPr>
          <w:footerReference w:type="even" r:id="rId133"/>
          <w:pgSz w:w="11910" w:h="16840"/>
          <w:pgMar w:header="0" w:footer="0" w:top="740" w:bottom="280" w:left="0" w:right="0"/>
        </w:sectPr>
      </w:pPr>
    </w:p>
    <w:p>
      <w:pPr>
        <w:pStyle w:val="BodyText"/>
        <w:rPr>
          <w:sz w:val="40"/>
        </w:rPr>
      </w:pPr>
    </w:p>
    <w:p>
      <w:pPr>
        <w:pStyle w:val="BodyText"/>
        <w:spacing w:before="342"/>
        <w:rPr>
          <w:sz w:val="40"/>
        </w:rPr>
      </w:pPr>
    </w:p>
    <w:p>
      <w:pPr>
        <w:pStyle w:val="Heading2"/>
        <w:spacing w:line="247" w:lineRule="auto"/>
        <w:ind w:left="1113" w:right="3436"/>
      </w:pPr>
      <w:r>
        <w:rPr>
          <w:color w:val="42479D"/>
        </w:rPr>
        <w:t>Examples of curriculum planning using </w:t>
      </w:r>
      <w:r>
        <w:rPr>
          <w:color w:val="42479D"/>
        </w:rPr>
        <w:t>the </w:t>
      </w:r>
      <w:r>
        <w:rPr>
          <w:color w:val="42479D"/>
          <w:w w:val="105"/>
        </w:rPr>
        <w:t>progression framework</w:t>
      </w:r>
    </w:p>
    <w:p>
      <w:pPr>
        <w:pStyle w:val="Heading4"/>
        <w:spacing w:before="331"/>
        <w:ind w:left="1113"/>
      </w:pPr>
      <w:r>
        <w:rPr>
          <w:color w:val="231F20"/>
        </w:rPr>
        <w:t>Progress</w:t>
      </w:r>
      <w:r>
        <w:rPr>
          <w:color w:val="231F20"/>
          <w:spacing w:val="11"/>
        </w:rPr>
        <w:t> </w:t>
      </w:r>
      <w:r>
        <w:rPr>
          <w:color w:val="231F20"/>
        </w:rPr>
        <w:t>in</w:t>
      </w:r>
      <w:r>
        <w:rPr>
          <w:color w:val="231F20"/>
          <w:spacing w:val="11"/>
        </w:rPr>
        <w:t> </w:t>
      </w:r>
      <w:r>
        <w:rPr>
          <w:color w:val="231F20"/>
        </w:rPr>
        <w:t>Geography</w:t>
      </w:r>
      <w:r>
        <w:rPr>
          <w:color w:val="231F20"/>
          <w:spacing w:val="12"/>
        </w:rPr>
        <w:t> </w:t>
      </w:r>
      <w:r>
        <w:rPr>
          <w:color w:val="231F20"/>
        </w:rPr>
        <w:t>Key</w:t>
      </w:r>
      <w:r>
        <w:rPr>
          <w:color w:val="231F20"/>
          <w:spacing w:val="11"/>
        </w:rPr>
        <w:t> </w:t>
      </w:r>
      <w:r>
        <w:rPr>
          <w:color w:val="231F20"/>
        </w:rPr>
        <w:t>Stage</w:t>
      </w:r>
      <w:r>
        <w:rPr>
          <w:color w:val="231F20"/>
          <w:spacing w:val="12"/>
        </w:rPr>
        <w:t> </w:t>
      </w:r>
      <w:r>
        <w:rPr>
          <w:color w:val="231F20"/>
          <w:spacing w:val="-5"/>
        </w:rPr>
        <w:t>3,</w:t>
      </w:r>
    </w:p>
    <w:p>
      <w:pPr>
        <w:pStyle w:val="BodyText"/>
        <w:spacing w:before="229"/>
        <w:ind w:left="1113"/>
      </w:pPr>
      <w:r>
        <w:rPr>
          <w:color w:val="231F20"/>
        </w:rPr>
        <w:t>Hodder</w:t>
      </w:r>
      <w:r>
        <w:rPr>
          <w:color w:val="231F20"/>
          <w:spacing w:val="-10"/>
        </w:rPr>
        <w:t> </w:t>
      </w:r>
      <w:r>
        <w:rPr>
          <w:color w:val="231F20"/>
        </w:rPr>
        <w:t>Education</w:t>
      </w:r>
      <w:r>
        <w:rPr>
          <w:color w:val="231F20"/>
          <w:spacing w:val="-9"/>
        </w:rPr>
        <w:t> </w:t>
      </w:r>
      <w:hyperlink r:id="rId138">
        <w:r>
          <w:rPr>
            <w:color w:val="D7085F"/>
            <w:u w:val="dotted" w:color="D7085F"/>
          </w:rPr>
          <w:t>https://www.hoddereducation.co.uk/geography/progress-in-</w:t>
        </w:r>
        <w:r>
          <w:rPr>
            <w:color w:val="D7085F"/>
            <w:spacing w:val="-2"/>
            <w:u w:val="dotted" w:color="D7085F"/>
          </w:rPr>
          <w:t>geography</w:t>
        </w:r>
      </w:hyperlink>
    </w:p>
    <w:p>
      <w:pPr>
        <w:pStyle w:val="BodyText"/>
        <w:spacing w:before="172"/>
      </w:pPr>
    </w:p>
    <w:p>
      <w:pPr>
        <w:pStyle w:val="BodyText"/>
        <w:spacing w:line="247" w:lineRule="auto"/>
        <w:ind w:left="1113" w:right="6675"/>
      </w:pPr>
      <w:r>
        <w:rPr/>
        <mc:AlternateContent>
          <mc:Choice Requires="wps">
            <w:drawing>
              <wp:anchor distT="0" distB="0" distL="0" distR="0" allowOverlap="1" layoutInCell="1" locked="0" behindDoc="0" simplePos="0" relativeHeight="15794688">
                <wp:simplePos x="0" y="0"/>
                <wp:positionH relativeFrom="page">
                  <wp:posOffset>3779999</wp:posOffset>
                </wp:positionH>
                <wp:positionV relativeFrom="paragraph">
                  <wp:posOffset>-88059</wp:posOffset>
                </wp:positionV>
                <wp:extent cx="2910205" cy="2841625"/>
                <wp:effectExtent l="0" t="0" r="0" b="0"/>
                <wp:wrapNone/>
                <wp:docPr id="409" name="Group 409"/>
                <wp:cNvGraphicFramePr>
                  <a:graphicFrameLocks/>
                </wp:cNvGraphicFramePr>
                <a:graphic>
                  <a:graphicData uri="http://schemas.microsoft.com/office/word/2010/wordprocessingGroup">
                    <wpg:wgp>
                      <wpg:cNvPr id="409" name="Group 409"/>
                      <wpg:cNvGrpSpPr/>
                      <wpg:grpSpPr>
                        <a:xfrm>
                          <a:off x="0" y="0"/>
                          <a:ext cx="2910205" cy="2841625"/>
                          <a:chExt cx="2910205" cy="2841625"/>
                        </a:xfrm>
                      </wpg:grpSpPr>
                      <pic:pic>
                        <pic:nvPicPr>
                          <pic:cNvPr id="410" name="Image 410"/>
                          <pic:cNvPicPr/>
                        </pic:nvPicPr>
                        <pic:blipFill>
                          <a:blip r:embed="rId139" cstate="print"/>
                          <a:stretch>
                            <a:fillRect/>
                          </a:stretch>
                        </pic:blipFill>
                        <pic:spPr>
                          <a:xfrm>
                            <a:off x="0" y="0"/>
                            <a:ext cx="1703999" cy="2205825"/>
                          </a:xfrm>
                          <a:prstGeom prst="rect">
                            <a:avLst/>
                          </a:prstGeom>
                        </pic:spPr>
                      </pic:pic>
                      <pic:pic>
                        <pic:nvPicPr>
                          <pic:cNvPr id="411" name="Image 411"/>
                          <pic:cNvPicPr/>
                        </pic:nvPicPr>
                        <pic:blipFill>
                          <a:blip r:embed="rId140" cstate="print"/>
                          <a:stretch>
                            <a:fillRect/>
                          </a:stretch>
                        </pic:blipFill>
                        <pic:spPr>
                          <a:xfrm>
                            <a:off x="1206000" y="655394"/>
                            <a:ext cx="1704000" cy="2186003"/>
                          </a:xfrm>
                          <a:prstGeom prst="rect">
                            <a:avLst/>
                          </a:prstGeom>
                        </pic:spPr>
                      </pic:pic>
                    </wpg:wgp>
                  </a:graphicData>
                </a:graphic>
              </wp:anchor>
            </w:drawing>
          </mc:Choice>
          <mc:Fallback>
            <w:pict>
              <v:group style="position:absolute;margin-left:297.637787pt;margin-top:-6.933809pt;width:229.15pt;height:223.75pt;mso-position-horizontal-relative:page;mso-position-vertical-relative:paragraph;z-index:15794688" id="docshapegroup378" coordorigin="5953,-139" coordsize="4583,4475">
                <v:shape style="position:absolute;left:5952;top:-139;width:2684;height:3474" type="#_x0000_t75" id="docshape379" stroked="false">
                  <v:imagedata r:id="rId139" o:title=""/>
                </v:shape>
                <v:shape style="position:absolute;left:7851;top:893;width:2684;height:3443" type="#_x0000_t75" id="docshape380" stroked="false">
                  <v:imagedata r:id="rId140" o:title=""/>
                </v:shape>
                <w10:wrap type="none"/>
              </v:group>
            </w:pict>
          </mc:Fallback>
        </mc:AlternateContent>
      </w:r>
      <w:r>
        <w:rPr>
          <w:color w:val="231F20"/>
        </w:rPr>
        <w:t>I have put these principles of curriculum design into</w:t>
      </w:r>
      <w:r>
        <w:rPr>
          <w:color w:val="231F20"/>
          <w:spacing w:val="6"/>
        </w:rPr>
        <w:t> </w:t>
      </w:r>
      <w:r>
        <w:rPr>
          <w:color w:val="231F20"/>
        </w:rPr>
        <w:t>practice</w:t>
      </w:r>
      <w:r>
        <w:rPr>
          <w:color w:val="231F20"/>
          <w:spacing w:val="7"/>
        </w:rPr>
        <w:t> </w:t>
      </w:r>
      <w:r>
        <w:rPr>
          <w:color w:val="231F20"/>
        </w:rPr>
        <w:t>with</w:t>
      </w:r>
      <w:r>
        <w:rPr>
          <w:color w:val="231F20"/>
          <w:spacing w:val="6"/>
        </w:rPr>
        <w:t> </w:t>
      </w:r>
      <w:r>
        <w:rPr>
          <w:color w:val="231F20"/>
        </w:rPr>
        <w:t>the</w:t>
      </w:r>
      <w:r>
        <w:rPr>
          <w:color w:val="231F20"/>
          <w:spacing w:val="7"/>
        </w:rPr>
        <w:t> </w:t>
      </w:r>
      <w:r>
        <w:rPr>
          <w:color w:val="231F20"/>
        </w:rPr>
        <w:t>Hodder</w:t>
      </w:r>
      <w:r>
        <w:rPr>
          <w:color w:val="231F20"/>
          <w:spacing w:val="6"/>
        </w:rPr>
        <w:t> </w:t>
      </w:r>
      <w:r>
        <w:rPr>
          <w:color w:val="231F20"/>
        </w:rPr>
        <w:t>Education</w:t>
      </w:r>
      <w:r>
        <w:rPr>
          <w:color w:val="231F20"/>
          <w:spacing w:val="7"/>
        </w:rPr>
        <w:t> </w:t>
      </w:r>
      <w:r>
        <w:rPr>
          <w:color w:val="231F20"/>
          <w:spacing w:val="-2"/>
        </w:rPr>
        <w:t>series</w:t>
      </w:r>
    </w:p>
    <w:p>
      <w:pPr>
        <w:pStyle w:val="BodyText"/>
        <w:spacing w:line="247" w:lineRule="auto" w:before="3"/>
        <w:ind w:left="1113" w:right="6218"/>
      </w:pPr>
      <w:r>
        <w:rPr>
          <w:color w:val="231F20"/>
        </w:rPr>
        <w:t>‘Progress</w:t>
      </w:r>
      <w:r>
        <w:rPr>
          <w:color w:val="231F20"/>
          <w:spacing w:val="-6"/>
        </w:rPr>
        <w:t> </w:t>
      </w:r>
      <w:r>
        <w:rPr>
          <w:color w:val="231F20"/>
        </w:rPr>
        <w:t>in</w:t>
      </w:r>
      <w:r>
        <w:rPr>
          <w:color w:val="231F20"/>
          <w:spacing w:val="-6"/>
        </w:rPr>
        <w:t> </w:t>
      </w:r>
      <w:r>
        <w:rPr>
          <w:color w:val="231F20"/>
        </w:rPr>
        <w:t>Geography</w:t>
      </w:r>
      <w:r>
        <w:rPr>
          <w:color w:val="231F20"/>
          <w:spacing w:val="-6"/>
        </w:rPr>
        <w:t> </w:t>
      </w:r>
      <w:r>
        <w:rPr>
          <w:color w:val="231F20"/>
        </w:rPr>
        <w:t>Key</w:t>
      </w:r>
      <w:r>
        <w:rPr>
          <w:color w:val="231F20"/>
          <w:spacing w:val="-6"/>
        </w:rPr>
        <w:t> </w:t>
      </w:r>
      <w:r>
        <w:rPr>
          <w:color w:val="231F20"/>
        </w:rPr>
        <w:t>Stage</w:t>
      </w:r>
      <w:r>
        <w:rPr>
          <w:color w:val="231F20"/>
          <w:spacing w:val="-6"/>
        </w:rPr>
        <w:t> </w:t>
      </w:r>
      <w:r>
        <w:rPr>
          <w:color w:val="231F20"/>
        </w:rPr>
        <w:t>3.’</w:t>
      </w:r>
      <w:r>
        <w:rPr>
          <w:color w:val="231F20"/>
          <w:spacing w:val="-6"/>
        </w:rPr>
        <w:t> </w:t>
      </w:r>
      <w:r>
        <w:rPr>
          <w:color w:val="231F20"/>
        </w:rPr>
        <w:t>In</w:t>
      </w:r>
      <w:r>
        <w:rPr>
          <w:color w:val="231F20"/>
          <w:spacing w:val="-6"/>
        </w:rPr>
        <w:t> </w:t>
      </w:r>
      <w:r>
        <w:rPr>
          <w:color w:val="231F20"/>
        </w:rPr>
        <w:t>2019</w:t>
      </w:r>
      <w:r>
        <w:rPr>
          <w:color w:val="231F20"/>
          <w:spacing w:val="-6"/>
        </w:rPr>
        <w:t> </w:t>
      </w:r>
      <w:r>
        <w:rPr>
          <w:color w:val="231F20"/>
        </w:rPr>
        <w:t>the</w:t>
      </w:r>
      <w:r>
        <w:rPr>
          <w:color w:val="231F20"/>
          <w:spacing w:val="-6"/>
        </w:rPr>
        <w:t> </w:t>
      </w:r>
      <w:r>
        <w:rPr>
          <w:color w:val="231F20"/>
        </w:rPr>
        <w:t>book was awarded the GA’s Publisher’s Award, Highly Commended, the judges commented that it</w:t>
      </w:r>
    </w:p>
    <w:p>
      <w:pPr>
        <w:pStyle w:val="BodyText"/>
        <w:spacing w:before="162"/>
      </w:pPr>
      <w:r>
        <w:rPr/>
        <mc:AlternateContent>
          <mc:Choice Requires="wps">
            <w:drawing>
              <wp:anchor distT="0" distB="0" distL="0" distR="0" allowOverlap="1" layoutInCell="1" locked="0" behindDoc="1" simplePos="0" relativeHeight="487653376">
                <wp:simplePos x="0" y="0"/>
                <wp:positionH relativeFrom="page">
                  <wp:posOffset>707262</wp:posOffset>
                </wp:positionH>
                <wp:positionV relativeFrom="paragraph">
                  <wp:posOffset>265470</wp:posOffset>
                </wp:positionV>
                <wp:extent cx="2858135" cy="1837055"/>
                <wp:effectExtent l="0" t="0" r="0" b="0"/>
                <wp:wrapTopAndBottom/>
                <wp:docPr id="412" name="Textbox 412"/>
                <wp:cNvGraphicFramePr>
                  <a:graphicFrameLocks/>
                </wp:cNvGraphicFramePr>
                <a:graphic>
                  <a:graphicData uri="http://schemas.microsoft.com/office/word/2010/wordprocessingShape">
                    <wps:wsp>
                      <wps:cNvPr id="412" name="Textbox 412"/>
                      <wps:cNvSpPr txBox="1"/>
                      <wps:spPr>
                        <a:xfrm>
                          <a:off x="0" y="0"/>
                          <a:ext cx="2858135" cy="1837055"/>
                        </a:xfrm>
                        <a:prstGeom prst="rect">
                          <a:avLst/>
                        </a:prstGeom>
                        <a:solidFill>
                          <a:srgbClr val="42479D">
                            <a:alpha val="9999"/>
                          </a:srgbClr>
                        </a:solidFill>
                      </wps:spPr>
                      <wps:txbx>
                        <w:txbxContent>
                          <w:p>
                            <w:pPr>
                              <w:spacing w:line="247" w:lineRule="auto" w:before="211"/>
                              <w:ind w:left="255" w:right="346" w:firstLine="0"/>
                              <w:jc w:val="left"/>
                              <w:rPr>
                                <w:color w:val="000000"/>
                                <w:sz w:val="28"/>
                              </w:rPr>
                            </w:pPr>
                            <w:r>
                              <w:rPr>
                                <w:color w:val="231F20"/>
                                <w:w w:val="105"/>
                                <w:sz w:val="28"/>
                              </w:rPr>
                              <w:t>“provides a logical framework for the development of understanding of each topic, which</w:t>
                            </w:r>
                            <w:r>
                              <w:rPr>
                                <w:color w:val="231F20"/>
                                <w:spacing w:val="-16"/>
                                <w:w w:val="105"/>
                                <w:sz w:val="28"/>
                              </w:rPr>
                              <w:t> </w:t>
                            </w:r>
                            <w:r>
                              <w:rPr>
                                <w:color w:val="231F20"/>
                                <w:w w:val="105"/>
                                <w:sz w:val="28"/>
                              </w:rPr>
                              <w:t>will</w:t>
                            </w:r>
                            <w:r>
                              <w:rPr>
                                <w:color w:val="231F20"/>
                                <w:spacing w:val="-16"/>
                                <w:w w:val="105"/>
                                <w:sz w:val="28"/>
                              </w:rPr>
                              <w:t> </w:t>
                            </w:r>
                            <w:r>
                              <w:rPr>
                                <w:color w:val="231F20"/>
                                <w:w w:val="105"/>
                                <w:sz w:val="28"/>
                              </w:rPr>
                              <w:t>help</w:t>
                            </w:r>
                            <w:r>
                              <w:rPr>
                                <w:color w:val="231F20"/>
                                <w:spacing w:val="-16"/>
                                <w:w w:val="105"/>
                                <w:sz w:val="28"/>
                              </w:rPr>
                              <w:t> </w:t>
                            </w:r>
                            <w:r>
                              <w:rPr>
                                <w:color w:val="231F20"/>
                                <w:w w:val="105"/>
                                <w:sz w:val="28"/>
                              </w:rPr>
                              <w:t>students</w:t>
                            </w:r>
                            <w:r>
                              <w:rPr>
                                <w:color w:val="231F20"/>
                                <w:spacing w:val="-16"/>
                                <w:w w:val="105"/>
                                <w:sz w:val="28"/>
                              </w:rPr>
                              <w:t> </w:t>
                            </w:r>
                            <w:r>
                              <w:rPr>
                                <w:color w:val="231F20"/>
                                <w:w w:val="105"/>
                                <w:sz w:val="28"/>
                              </w:rPr>
                              <w:t>to</w:t>
                            </w:r>
                            <w:r>
                              <w:rPr>
                                <w:color w:val="231F20"/>
                                <w:spacing w:val="-16"/>
                                <w:w w:val="105"/>
                                <w:sz w:val="28"/>
                              </w:rPr>
                              <w:t> </w:t>
                            </w:r>
                            <w:r>
                              <w:rPr>
                                <w:color w:val="231F20"/>
                                <w:w w:val="105"/>
                                <w:sz w:val="28"/>
                              </w:rPr>
                              <w:t>think more</w:t>
                            </w:r>
                            <w:r>
                              <w:rPr>
                                <w:color w:val="231F20"/>
                                <w:spacing w:val="-17"/>
                                <w:w w:val="105"/>
                                <w:sz w:val="28"/>
                              </w:rPr>
                              <w:t> </w:t>
                            </w:r>
                            <w:r>
                              <w:rPr>
                                <w:color w:val="231F20"/>
                                <w:w w:val="105"/>
                                <w:sz w:val="28"/>
                              </w:rPr>
                              <w:t>deeply</w:t>
                            </w:r>
                            <w:r>
                              <w:rPr>
                                <w:color w:val="231F20"/>
                                <w:spacing w:val="-17"/>
                                <w:w w:val="105"/>
                                <w:sz w:val="28"/>
                              </w:rPr>
                              <w:t> </w:t>
                            </w:r>
                            <w:r>
                              <w:rPr>
                                <w:color w:val="231F20"/>
                                <w:w w:val="105"/>
                                <w:sz w:val="28"/>
                              </w:rPr>
                              <w:t>and</w:t>
                            </w:r>
                            <w:r>
                              <w:rPr>
                                <w:color w:val="231F20"/>
                                <w:spacing w:val="-17"/>
                                <w:w w:val="105"/>
                                <w:sz w:val="28"/>
                              </w:rPr>
                              <w:t> </w:t>
                            </w:r>
                            <w:r>
                              <w:rPr>
                                <w:color w:val="231F20"/>
                                <w:w w:val="105"/>
                                <w:sz w:val="28"/>
                              </w:rPr>
                              <w:t>enable</w:t>
                            </w:r>
                            <w:r>
                              <w:rPr>
                                <w:color w:val="231F20"/>
                                <w:spacing w:val="-17"/>
                                <w:w w:val="105"/>
                                <w:sz w:val="28"/>
                              </w:rPr>
                              <w:t> </w:t>
                            </w:r>
                            <w:r>
                              <w:rPr>
                                <w:color w:val="231F20"/>
                                <w:w w:val="105"/>
                                <w:sz w:val="28"/>
                              </w:rPr>
                              <w:t>them</w:t>
                            </w:r>
                            <w:r>
                              <w:rPr>
                                <w:color w:val="231F20"/>
                                <w:spacing w:val="-17"/>
                                <w:w w:val="105"/>
                                <w:sz w:val="28"/>
                              </w:rPr>
                              <w:t> </w:t>
                            </w:r>
                            <w:r>
                              <w:rPr>
                                <w:color w:val="231F20"/>
                                <w:spacing w:val="-5"/>
                                <w:w w:val="105"/>
                                <w:sz w:val="28"/>
                              </w:rPr>
                              <w:t>to</w:t>
                            </w:r>
                          </w:p>
                          <w:p>
                            <w:pPr>
                              <w:spacing w:line="247" w:lineRule="auto" w:before="7"/>
                              <w:ind w:left="255" w:right="346" w:firstLine="0"/>
                              <w:jc w:val="left"/>
                              <w:rPr>
                                <w:color w:val="000000"/>
                                <w:sz w:val="28"/>
                              </w:rPr>
                            </w:pPr>
                            <w:r>
                              <w:rPr>
                                <w:color w:val="231F20"/>
                                <w:sz w:val="28"/>
                              </w:rPr>
                              <w:t>make links a between space, </w:t>
                            </w:r>
                            <w:r>
                              <w:rPr>
                                <w:color w:val="231F20"/>
                                <w:sz w:val="28"/>
                              </w:rPr>
                              <w:t>place and process.”</w:t>
                            </w:r>
                          </w:p>
                        </w:txbxContent>
                      </wps:txbx>
                      <wps:bodyPr wrap="square" lIns="0" tIns="0" rIns="0" bIns="0" rtlCol="0">
                        <a:noAutofit/>
                      </wps:bodyPr>
                    </wps:wsp>
                  </a:graphicData>
                </a:graphic>
              </wp:anchor>
            </w:drawing>
          </mc:Choice>
          <mc:Fallback>
            <w:pict>
              <v:shape style="position:absolute;margin-left:55.689999pt;margin-top:20.903151pt;width:225.05pt;height:144.65pt;mso-position-horizontal-relative:page;mso-position-vertical-relative:paragraph;z-index:-15663104;mso-wrap-distance-left:0;mso-wrap-distance-right:0" type="#_x0000_t202" id="docshape381" filled="true" fillcolor="#42479d" stroked="false">
                <v:textbox inset="0,0,0,0">
                  <w:txbxContent>
                    <w:p>
                      <w:pPr>
                        <w:spacing w:line="247" w:lineRule="auto" w:before="211"/>
                        <w:ind w:left="255" w:right="346" w:firstLine="0"/>
                        <w:jc w:val="left"/>
                        <w:rPr>
                          <w:color w:val="000000"/>
                          <w:sz w:val="28"/>
                        </w:rPr>
                      </w:pPr>
                      <w:r>
                        <w:rPr>
                          <w:color w:val="231F20"/>
                          <w:w w:val="105"/>
                          <w:sz w:val="28"/>
                        </w:rPr>
                        <w:t>“provides a logical framework for the development of understanding of each topic, which</w:t>
                      </w:r>
                      <w:r>
                        <w:rPr>
                          <w:color w:val="231F20"/>
                          <w:spacing w:val="-16"/>
                          <w:w w:val="105"/>
                          <w:sz w:val="28"/>
                        </w:rPr>
                        <w:t> </w:t>
                      </w:r>
                      <w:r>
                        <w:rPr>
                          <w:color w:val="231F20"/>
                          <w:w w:val="105"/>
                          <w:sz w:val="28"/>
                        </w:rPr>
                        <w:t>will</w:t>
                      </w:r>
                      <w:r>
                        <w:rPr>
                          <w:color w:val="231F20"/>
                          <w:spacing w:val="-16"/>
                          <w:w w:val="105"/>
                          <w:sz w:val="28"/>
                        </w:rPr>
                        <w:t> </w:t>
                      </w:r>
                      <w:r>
                        <w:rPr>
                          <w:color w:val="231F20"/>
                          <w:w w:val="105"/>
                          <w:sz w:val="28"/>
                        </w:rPr>
                        <w:t>help</w:t>
                      </w:r>
                      <w:r>
                        <w:rPr>
                          <w:color w:val="231F20"/>
                          <w:spacing w:val="-16"/>
                          <w:w w:val="105"/>
                          <w:sz w:val="28"/>
                        </w:rPr>
                        <w:t> </w:t>
                      </w:r>
                      <w:r>
                        <w:rPr>
                          <w:color w:val="231F20"/>
                          <w:w w:val="105"/>
                          <w:sz w:val="28"/>
                        </w:rPr>
                        <w:t>students</w:t>
                      </w:r>
                      <w:r>
                        <w:rPr>
                          <w:color w:val="231F20"/>
                          <w:spacing w:val="-16"/>
                          <w:w w:val="105"/>
                          <w:sz w:val="28"/>
                        </w:rPr>
                        <w:t> </w:t>
                      </w:r>
                      <w:r>
                        <w:rPr>
                          <w:color w:val="231F20"/>
                          <w:w w:val="105"/>
                          <w:sz w:val="28"/>
                        </w:rPr>
                        <w:t>to</w:t>
                      </w:r>
                      <w:r>
                        <w:rPr>
                          <w:color w:val="231F20"/>
                          <w:spacing w:val="-16"/>
                          <w:w w:val="105"/>
                          <w:sz w:val="28"/>
                        </w:rPr>
                        <w:t> </w:t>
                      </w:r>
                      <w:r>
                        <w:rPr>
                          <w:color w:val="231F20"/>
                          <w:w w:val="105"/>
                          <w:sz w:val="28"/>
                        </w:rPr>
                        <w:t>think more</w:t>
                      </w:r>
                      <w:r>
                        <w:rPr>
                          <w:color w:val="231F20"/>
                          <w:spacing w:val="-17"/>
                          <w:w w:val="105"/>
                          <w:sz w:val="28"/>
                        </w:rPr>
                        <w:t> </w:t>
                      </w:r>
                      <w:r>
                        <w:rPr>
                          <w:color w:val="231F20"/>
                          <w:w w:val="105"/>
                          <w:sz w:val="28"/>
                        </w:rPr>
                        <w:t>deeply</w:t>
                      </w:r>
                      <w:r>
                        <w:rPr>
                          <w:color w:val="231F20"/>
                          <w:spacing w:val="-17"/>
                          <w:w w:val="105"/>
                          <w:sz w:val="28"/>
                        </w:rPr>
                        <w:t> </w:t>
                      </w:r>
                      <w:r>
                        <w:rPr>
                          <w:color w:val="231F20"/>
                          <w:w w:val="105"/>
                          <w:sz w:val="28"/>
                        </w:rPr>
                        <w:t>and</w:t>
                      </w:r>
                      <w:r>
                        <w:rPr>
                          <w:color w:val="231F20"/>
                          <w:spacing w:val="-17"/>
                          <w:w w:val="105"/>
                          <w:sz w:val="28"/>
                        </w:rPr>
                        <w:t> </w:t>
                      </w:r>
                      <w:r>
                        <w:rPr>
                          <w:color w:val="231F20"/>
                          <w:w w:val="105"/>
                          <w:sz w:val="28"/>
                        </w:rPr>
                        <w:t>enable</w:t>
                      </w:r>
                      <w:r>
                        <w:rPr>
                          <w:color w:val="231F20"/>
                          <w:spacing w:val="-17"/>
                          <w:w w:val="105"/>
                          <w:sz w:val="28"/>
                        </w:rPr>
                        <w:t> </w:t>
                      </w:r>
                      <w:r>
                        <w:rPr>
                          <w:color w:val="231F20"/>
                          <w:w w:val="105"/>
                          <w:sz w:val="28"/>
                        </w:rPr>
                        <w:t>them</w:t>
                      </w:r>
                      <w:r>
                        <w:rPr>
                          <w:color w:val="231F20"/>
                          <w:spacing w:val="-17"/>
                          <w:w w:val="105"/>
                          <w:sz w:val="28"/>
                        </w:rPr>
                        <w:t> </w:t>
                      </w:r>
                      <w:r>
                        <w:rPr>
                          <w:color w:val="231F20"/>
                          <w:spacing w:val="-5"/>
                          <w:w w:val="105"/>
                          <w:sz w:val="28"/>
                        </w:rPr>
                        <w:t>to</w:t>
                      </w:r>
                    </w:p>
                    <w:p>
                      <w:pPr>
                        <w:spacing w:line="247" w:lineRule="auto" w:before="7"/>
                        <w:ind w:left="255" w:right="346" w:firstLine="0"/>
                        <w:jc w:val="left"/>
                        <w:rPr>
                          <w:color w:val="000000"/>
                          <w:sz w:val="28"/>
                        </w:rPr>
                      </w:pPr>
                      <w:r>
                        <w:rPr>
                          <w:color w:val="231F20"/>
                          <w:sz w:val="28"/>
                        </w:rPr>
                        <w:t>make links a between space, </w:t>
                      </w:r>
                      <w:r>
                        <w:rPr>
                          <w:color w:val="231F20"/>
                          <w:sz w:val="28"/>
                        </w:rPr>
                        <w:t>place and process.”</w:t>
                      </w:r>
                    </w:p>
                  </w:txbxContent>
                </v:textbox>
                <v:fill opacity="6553f" type="solid"/>
                <w10:wrap type="topAndBottom"/>
              </v:shape>
            </w:pict>
          </mc:Fallback>
        </mc:AlternateContent>
      </w:r>
    </w:p>
    <w:p>
      <w:pPr>
        <w:pStyle w:val="BodyText"/>
        <w:rPr>
          <w:sz w:val="6"/>
        </w:rPr>
      </w:pPr>
    </w:p>
    <w:p>
      <w:pPr>
        <w:spacing w:after="0"/>
        <w:rPr>
          <w:sz w:val="6"/>
        </w:rPr>
        <w:sectPr>
          <w:headerReference w:type="default" r:id="rId135"/>
          <w:headerReference w:type="even" r:id="rId136"/>
          <w:footerReference w:type="default" r:id="rId137"/>
          <w:pgSz w:w="11910" w:h="16840"/>
          <w:pgMar w:header="558" w:footer="833" w:top="740" w:bottom="1020" w:left="0" w:right="0"/>
          <w:pgNumType w:start="41"/>
        </w:sectPr>
      </w:pPr>
    </w:p>
    <w:p>
      <w:pPr>
        <w:pStyle w:val="BodyText"/>
        <w:spacing w:before="1"/>
      </w:pPr>
    </w:p>
    <w:p>
      <w:pPr>
        <w:pStyle w:val="BodyText"/>
        <w:spacing w:line="247" w:lineRule="auto"/>
        <w:ind w:left="1176"/>
      </w:pPr>
      <w:r>
        <w:rPr/>
        <mc:AlternateContent>
          <mc:Choice Requires="wps">
            <w:drawing>
              <wp:anchor distT="0" distB="0" distL="0" distR="0" allowOverlap="1" layoutInCell="1" locked="0" behindDoc="0" simplePos="0" relativeHeight="15795200">
                <wp:simplePos x="0" y="0"/>
                <wp:positionH relativeFrom="page">
                  <wp:posOffset>707262</wp:posOffset>
                </wp:positionH>
                <wp:positionV relativeFrom="paragraph">
                  <wp:posOffset>503901</wp:posOffset>
                </wp:positionV>
                <wp:extent cx="2858135" cy="2041525"/>
                <wp:effectExtent l="0" t="0" r="0" b="0"/>
                <wp:wrapNone/>
                <wp:docPr id="413" name="Textbox 413"/>
                <wp:cNvGraphicFramePr>
                  <a:graphicFrameLocks/>
                </wp:cNvGraphicFramePr>
                <a:graphic>
                  <a:graphicData uri="http://schemas.microsoft.com/office/word/2010/wordprocessingShape">
                    <wps:wsp>
                      <wps:cNvPr id="413" name="Textbox 413"/>
                      <wps:cNvSpPr txBox="1"/>
                      <wps:spPr>
                        <a:xfrm>
                          <a:off x="0" y="0"/>
                          <a:ext cx="2858135" cy="2041525"/>
                        </a:xfrm>
                        <a:prstGeom prst="rect">
                          <a:avLst/>
                        </a:prstGeom>
                        <a:solidFill>
                          <a:srgbClr val="42479D">
                            <a:alpha val="9999"/>
                          </a:srgbClr>
                        </a:solidFill>
                      </wps:spPr>
                      <wps:txbx>
                        <w:txbxContent>
                          <w:p>
                            <w:pPr>
                              <w:spacing w:line="247" w:lineRule="auto" w:before="224"/>
                              <w:ind w:left="301" w:right="346" w:firstLine="0"/>
                              <w:jc w:val="left"/>
                              <w:rPr>
                                <w:color w:val="000000"/>
                                <w:sz w:val="28"/>
                              </w:rPr>
                            </w:pPr>
                            <w:r>
                              <w:rPr>
                                <w:color w:val="231F20"/>
                                <w:w w:val="105"/>
                                <w:sz w:val="28"/>
                              </w:rPr>
                              <w:t>“It can be used as a standalone text and is packed full of </w:t>
                            </w:r>
                            <w:r>
                              <w:rPr>
                                <w:color w:val="231F20"/>
                                <w:spacing w:val="-4"/>
                                <w:w w:val="105"/>
                                <w:sz w:val="28"/>
                              </w:rPr>
                              <w:t>resources,</w:t>
                            </w:r>
                            <w:r>
                              <w:rPr>
                                <w:color w:val="231F20"/>
                                <w:spacing w:val="-6"/>
                                <w:w w:val="105"/>
                                <w:sz w:val="28"/>
                              </w:rPr>
                              <w:t> </w:t>
                            </w:r>
                            <w:r>
                              <w:rPr>
                                <w:color w:val="231F20"/>
                                <w:spacing w:val="-4"/>
                                <w:w w:val="105"/>
                                <w:sz w:val="28"/>
                              </w:rPr>
                              <w:t>well-framed</w:t>
                            </w:r>
                            <w:r>
                              <w:rPr>
                                <w:color w:val="231F20"/>
                                <w:spacing w:val="-6"/>
                                <w:w w:val="105"/>
                                <w:sz w:val="28"/>
                              </w:rPr>
                              <w:t> </w:t>
                            </w:r>
                            <w:r>
                              <w:rPr>
                                <w:color w:val="231F20"/>
                                <w:spacing w:val="-4"/>
                                <w:w w:val="105"/>
                                <w:sz w:val="28"/>
                              </w:rPr>
                              <w:t>activities, </w:t>
                            </w:r>
                            <w:r>
                              <w:rPr>
                                <w:color w:val="231F20"/>
                                <w:w w:val="105"/>
                                <w:sz w:val="28"/>
                              </w:rPr>
                              <w:t>support and practice to help students to develop key geographical skills and think critically about what they’re </w:t>
                            </w:r>
                            <w:r>
                              <w:rPr>
                                <w:color w:val="231F20"/>
                                <w:spacing w:val="-2"/>
                                <w:w w:val="105"/>
                                <w:sz w:val="28"/>
                              </w:rPr>
                              <w:t>learning.”</w:t>
                            </w:r>
                          </w:p>
                        </w:txbxContent>
                      </wps:txbx>
                      <wps:bodyPr wrap="square" lIns="0" tIns="0" rIns="0" bIns="0" rtlCol="0">
                        <a:noAutofit/>
                      </wps:bodyPr>
                    </wps:wsp>
                  </a:graphicData>
                </a:graphic>
              </wp:anchor>
            </w:drawing>
          </mc:Choice>
          <mc:Fallback>
            <w:pict>
              <v:shape style="position:absolute;margin-left:55.689999pt;margin-top:39.677315pt;width:225.05pt;height:160.75pt;mso-position-horizontal-relative:page;mso-position-vertical-relative:paragraph;z-index:15795200" type="#_x0000_t202" id="docshape382" filled="true" fillcolor="#42479d" stroked="false">
                <v:textbox inset="0,0,0,0">
                  <w:txbxContent>
                    <w:p>
                      <w:pPr>
                        <w:spacing w:line="247" w:lineRule="auto" w:before="224"/>
                        <w:ind w:left="301" w:right="346" w:firstLine="0"/>
                        <w:jc w:val="left"/>
                        <w:rPr>
                          <w:color w:val="000000"/>
                          <w:sz w:val="28"/>
                        </w:rPr>
                      </w:pPr>
                      <w:r>
                        <w:rPr>
                          <w:color w:val="231F20"/>
                          <w:w w:val="105"/>
                          <w:sz w:val="28"/>
                        </w:rPr>
                        <w:t>“It can be used as a standalone text and is packed full of </w:t>
                      </w:r>
                      <w:r>
                        <w:rPr>
                          <w:color w:val="231F20"/>
                          <w:spacing w:val="-4"/>
                          <w:w w:val="105"/>
                          <w:sz w:val="28"/>
                        </w:rPr>
                        <w:t>resources,</w:t>
                      </w:r>
                      <w:r>
                        <w:rPr>
                          <w:color w:val="231F20"/>
                          <w:spacing w:val="-6"/>
                          <w:w w:val="105"/>
                          <w:sz w:val="28"/>
                        </w:rPr>
                        <w:t> </w:t>
                      </w:r>
                      <w:r>
                        <w:rPr>
                          <w:color w:val="231F20"/>
                          <w:spacing w:val="-4"/>
                          <w:w w:val="105"/>
                          <w:sz w:val="28"/>
                        </w:rPr>
                        <w:t>well-framed</w:t>
                      </w:r>
                      <w:r>
                        <w:rPr>
                          <w:color w:val="231F20"/>
                          <w:spacing w:val="-6"/>
                          <w:w w:val="105"/>
                          <w:sz w:val="28"/>
                        </w:rPr>
                        <w:t> </w:t>
                      </w:r>
                      <w:r>
                        <w:rPr>
                          <w:color w:val="231F20"/>
                          <w:spacing w:val="-4"/>
                          <w:w w:val="105"/>
                          <w:sz w:val="28"/>
                        </w:rPr>
                        <w:t>activities, </w:t>
                      </w:r>
                      <w:r>
                        <w:rPr>
                          <w:color w:val="231F20"/>
                          <w:w w:val="105"/>
                          <w:sz w:val="28"/>
                        </w:rPr>
                        <w:t>support and practice to help students to develop key geographical skills and think critically about what they’re </w:t>
                      </w:r>
                      <w:r>
                        <w:rPr>
                          <w:color w:val="231F20"/>
                          <w:spacing w:val="-2"/>
                          <w:w w:val="105"/>
                          <w:sz w:val="28"/>
                        </w:rPr>
                        <w:t>learning.”</w:t>
                      </w:r>
                    </w:p>
                  </w:txbxContent>
                </v:textbox>
                <v:fill opacity="6553f" type="solid"/>
                <w10:wrap type="none"/>
              </v:shape>
            </w:pict>
          </mc:Fallback>
        </mc:AlternateContent>
      </w:r>
      <w:r>
        <w:rPr>
          <w:color w:val="231F20"/>
        </w:rPr>
        <w:t>In</w:t>
      </w:r>
      <w:r>
        <w:rPr>
          <w:color w:val="231F20"/>
          <w:spacing w:val="-9"/>
        </w:rPr>
        <w:t> </w:t>
      </w:r>
      <w:r>
        <w:rPr>
          <w:color w:val="231F20"/>
        </w:rPr>
        <w:t>2021</w:t>
      </w:r>
      <w:r>
        <w:rPr>
          <w:color w:val="231F20"/>
          <w:spacing w:val="-9"/>
        </w:rPr>
        <w:t> </w:t>
      </w:r>
      <w:r>
        <w:rPr>
          <w:color w:val="231F20"/>
        </w:rPr>
        <w:t>Progress</w:t>
      </w:r>
      <w:r>
        <w:rPr>
          <w:color w:val="231F20"/>
          <w:spacing w:val="-9"/>
        </w:rPr>
        <w:t> </w:t>
      </w:r>
      <w:r>
        <w:rPr>
          <w:color w:val="231F20"/>
        </w:rPr>
        <w:t>in</w:t>
      </w:r>
      <w:r>
        <w:rPr>
          <w:color w:val="231F20"/>
          <w:spacing w:val="-9"/>
        </w:rPr>
        <w:t> </w:t>
      </w:r>
      <w:r>
        <w:rPr>
          <w:color w:val="231F20"/>
        </w:rPr>
        <w:t>Geography</w:t>
      </w:r>
      <w:r>
        <w:rPr>
          <w:color w:val="231F20"/>
          <w:spacing w:val="-9"/>
        </w:rPr>
        <w:t> </w:t>
      </w:r>
      <w:r>
        <w:rPr>
          <w:color w:val="231F20"/>
        </w:rPr>
        <w:t>Skills</w:t>
      </w:r>
      <w:r>
        <w:rPr>
          <w:color w:val="231F20"/>
          <w:spacing w:val="-9"/>
        </w:rPr>
        <w:t> </w:t>
      </w:r>
      <w:r>
        <w:rPr>
          <w:color w:val="231F20"/>
        </w:rPr>
        <w:t>received</w:t>
      </w:r>
      <w:r>
        <w:rPr>
          <w:color w:val="231F20"/>
          <w:spacing w:val="-9"/>
        </w:rPr>
        <w:t> </w:t>
      </w:r>
      <w:r>
        <w:rPr>
          <w:color w:val="231F20"/>
        </w:rPr>
        <w:t>a</w:t>
      </w:r>
      <w:r>
        <w:rPr>
          <w:color w:val="231F20"/>
          <w:spacing w:val="-9"/>
        </w:rPr>
        <w:t> </w:t>
      </w:r>
      <w:r>
        <w:rPr>
          <w:color w:val="231F20"/>
        </w:rPr>
        <w:t>similar award from the GA, this time judges stated</w:t>
      </w:r>
    </w:p>
    <w:p>
      <w:pPr>
        <w:pStyle w:val="BodyText"/>
        <w:spacing w:before="92"/>
        <w:ind w:left="500"/>
      </w:pPr>
      <w:r>
        <w:rPr/>
        <w:br w:type="column"/>
      </w:r>
      <w:r>
        <w:rPr>
          <w:color w:val="231F20"/>
        </w:rPr>
        <w:t>Fig</w:t>
      </w:r>
      <w:r>
        <w:rPr>
          <w:color w:val="231F20"/>
          <w:spacing w:val="-4"/>
        </w:rPr>
        <w:t> </w:t>
      </w:r>
      <w:r>
        <w:rPr>
          <w:color w:val="231F20"/>
        </w:rPr>
        <w:t>14</w:t>
      </w:r>
      <w:r>
        <w:rPr>
          <w:color w:val="231F20"/>
          <w:spacing w:val="-4"/>
        </w:rPr>
        <w:t> </w:t>
      </w:r>
      <w:r>
        <w:rPr>
          <w:color w:val="231F20"/>
        </w:rPr>
        <w:t>Progress</w:t>
      </w:r>
      <w:r>
        <w:rPr>
          <w:color w:val="231F20"/>
          <w:spacing w:val="-3"/>
        </w:rPr>
        <w:t> </w:t>
      </w:r>
      <w:r>
        <w:rPr>
          <w:color w:val="231F20"/>
        </w:rPr>
        <w:t>in</w:t>
      </w:r>
      <w:r>
        <w:rPr>
          <w:color w:val="231F20"/>
          <w:spacing w:val="-4"/>
        </w:rPr>
        <w:t> </w:t>
      </w:r>
      <w:r>
        <w:rPr>
          <w:color w:val="231F20"/>
        </w:rPr>
        <w:t>Geography</w:t>
      </w:r>
      <w:r>
        <w:rPr>
          <w:color w:val="231F20"/>
          <w:spacing w:val="-4"/>
        </w:rPr>
        <w:t> </w:t>
      </w:r>
      <w:r>
        <w:rPr>
          <w:color w:val="231F20"/>
        </w:rPr>
        <w:t>Hodder</w:t>
      </w:r>
      <w:r>
        <w:rPr>
          <w:color w:val="231F20"/>
          <w:spacing w:val="-3"/>
        </w:rPr>
        <w:t> </w:t>
      </w:r>
      <w:r>
        <w:rPr>
          <w:color w:val="231F20"/>
          <w:spacing w:val="-2"/>
        </w:rPr>
        <w:t>Education</w:t>
      </w:r>
    </w:p>
    <w:p>
      <w:pPr>
        <w:pStyle w:val="BodyText"/>
        <w:spacing w:before="15"/>
      </w:pPr>
    </w:p>
    <w:p>
      <w:pPr>
        <w:pStyle w:val="BodyText"/>
        <w:spacing w:line="247" w:lineRule="auto" w:before="1"/>
        <w:ind w:left="500" w:right="1556"/>
      </w:pPr>
      <w:r>
        <w:rPr>
          <w:color w:val="231F20"/>
        </w:rPr>
        <w:t>These publications are used here to demonstrate the progression framework in practice, as well as the relationship between the curriculum intent </w:t>
      </w:r>
      <w:r>
        <w:rPr>
          <w:color w:val="231F20"/>
        </w:rPr>
        <w:t>and implementation. The author team for Progress in Geography, initially worked together to create a</w:t>
      </w:r>
    </w:p>
    <w:p>
      <w:pPr>
        <w:pStyle w:val="BodyText"/>
        <w:spacing w:line="247" w:lineRule="auto" w:before="5"/>
        <w:ind w:left="500" w:right="1268"/>
      </w:pPr>
      <w:r>
        <w:rPr>
          <w:color w:val="231F20"/>
        </w:rPr>
        <w:t>vision of intent, and then a key stage curriculum plan, sequencing units of work to support student learning and progress. A progression framework plan was developed to plan for progress. The final version to emerge is available at the Hodder Education website, above, downloadable as a A2 pdf, or as a spreadsheet. Hodder Education have also printed A2 poster copies of the progression framework, with the intent vision</w:t>
      </w:r>
      <w:r>
        <w:rPr>
          <w:color w:val="231F20"/>
          <w:spacing w:val="40"/>
        </w:rPr>
        <w:t> </w:t>
      </w:r>
      <w:r>
        <w:rPr>
          <w:color w:val="231F20"/>
        </w:rPr>
        <w:t>for</w:t>
      </w:r>
      <w:r>
        <w:rPr>
          <w:color w:val="231F20"/>
          <w:spacing w:val="-3"/>
        </w:rPr>
        <w:t> </w:t>
      </w:r>
      <w:r>
        <w:rPr>
          <w:color w:val="231F20"/>
        </w:rPr>
        <w:t>the</w:t>
      </w:r>
      <w:r>
        <w:rPr>
          <w:color w:val="231F20"/>
          <w:spacing w:val="-3"/>
        </w:rPr>
        <w:t> </w:t>
      </w:r>
      <w:r>
        <w:rPr>
          <w:color w:val="231F20"/>
        </w:rPr>
        <w:t>course</w:t>
      </w:r>
      <w:r>
        <w:rPr>
          <w:color w:val="231F20"/>
          <w:spacing w:val="-3"/>
        </w:rPr>
        <w:t> </w:t>
      </w:r>
      <w:r>
        <w:rPr>
          <w:color w:val="231F20"/>
        </w:rPr>
        <w:t>printed</w:t>
      </w:r>
      <w:r>
        <w:rPr>
          <w:color w:val="231F20"/>
          <w:spacing w:val="-3"/>
        </w:rPr>
        <w:t> </w:t>
      </w:r>
      <w:r>
        <w:rPr>
          <w:color w:val="231F20"/>
        </w:rPr>
        <w:t>on</w:t>
      </w:r>
      <w:r>
        <w:rPr>
          <w:color w:val="231F20"/>
          <w:spacing w:val="-3"/>
        </w:rPr>
        <w:t> </w:t>
      </w:r>
      <w:r>
        <w:rPr>
          <w:color w:val="231F20"/>
        </w:rPr>
        <w:t>the</w:t>
      </w:r>
      <w:r>
        <w:rPr>
          <w:color w:val="231F20"/>
          <w:spacing w:val="-3"/>
        </w:rPr>
        <w:t> </w:t>
      </w:r>
      <w:r>
        <w:rPr>
          <w:color w:val="231F20"/>
        </w:rPr>
        <w:t>reverse</w:t>
      </w:r>
      <w:r>
        <w:rPr>
          <w:color w:val="231F20"/>
          <w:spacing w:val="-3"/>
        </w:rPr>
        <w:t> </w:t>
      </w:r>
      <w:r>
        <w:rPr>
          <w:color w:val="231F20"/>
        </w:rPr>
        <w:t>(copies</w:t>
      </w:r>
      <w:r>
        <w:rPr>
          <w:color w:val="231F20"/>
          <w:spacing w:val="-3"/>
        </w:rPr>
        <w:t> </w:t>
      </w:r>
      <w:r>
        <w:rPr>
          <w:color w:val="231F20"/>
        </w:rPr>
        <w:t>are</w:t>
      </w:r>
      <w:r>
        <w:rPr>
          <w:color w:val="231F20"/>
          <w:spacing w:val="-3"/>
        </w:rPr>
        <w:t> </w:t>
      </w:r>
      <w:r>
        <w:rPr>
          <w:color w:val="231F20"/>
        </w:rPr>
        <w:t>freely available from the publisher). The vision is also printed as a flap attached to the cover of the book, its use is integrated into activities across different lessons, to remind and reinforce with students the curriculum learning journey to progress as a geographer.</w:t>
      </w:r>
    </w:p>
    <w:p>
      <w:pPr>
        <w:spacing w:after="0" w:line="247" w:lineRule="auto"/>
        <w:sectPr>
          <w:type w:val="continuous"/>
          <w:pgSz w:w="11910" w:h="16840"/>
          <w:pgMar w:header="558" w:footer="833" w:top="0" w:bottom="280" w:left="0" w:right="0"/>
          <w:cols w:num="2" w:equalWidth="0">
            <w:col w:w="5582" w:space="40"/>
            <w:col w:w="6288"/>
          </w:cols>
        </w:sectPr>
      </w:pPr>
    </w:p>
    <w:p>
      <w:pPr>
        <w:pStyle w:val="BodyText"/>
      </w:pPr>
    </w:p>
    <w:p>
      <w:pPr>
        <w:pStyle w:val="BodyText"/>
      </w:pPr>
    </w:p>
    <w:p>
      <w:pPr>
        <w:pStyle w:val="BodyText"/>
      </w:pPr>
    </w:p>
    <w:p>
      <w:pPr>
        <w:pStyle w:val="BodyText"/>
      </w:pPr>
    </w:p>
    <w:p>
      <w:pPr>
        <w:pStyle w:val="BodyText"/>
        <w:spacing w:before="34"/>
      </w:pPr>
    </w:p>
    <w:p>
      <w:pPr>
        <w:pStyle w:val="BodyText"/>
        <w:ind w:left="1126"/>
      </w:pPr>
      <w:r>
        <w:rPr>
          <w:color w:val="231F20"/>
        </w:rPr>
        <w:t>Fig</w:t>
      </w:r>
      <w:r>
        <w:rPr>
          <w:color w:val="231F20"/>
          <w:spacing w:val="-3"/>
        </w:rPr>
        <w:t> </w:t>
      </w:r>
      <w:r>
        <w:rPr>
          <w:color w:val="231F20"/>
        </w:rPr>
        <w:t>15</w:t>
      </w:r>
      <w:r>
        <w:rPr>
          <w:color w:val="231F20"/>
          <w:spacing w:val="-3"/>
        </w:rPr>
        <w:t> </w:t>
      </w:r>
      <w:r>
        <w:rPr>
          <w:color w:val="231F20"/>
        </w:rPr>
        <w:t>Progress</w:t>
      </w:r>
      <w:r>
        <w:rPr>
          <w:color w:val="231F20"/>
          <w:spacing w:val="-2"/>
        </w:rPr>
        <w:t> </w:t>
      </w:r>
      <w:r>
        <w:rPr>
          <w:color w:val="231F20"/>
        </w:rPr>
        <w:t>in</w:t>
      </w:r>
      <w:r>
        <w:rPr>
          <w:color w:val="231F20"/>
          <w:spacing w:val="-3"/>
        </w:rPr>
        <w:t> </w:t>
      </w:r>
      <w:r>
        <w:rPr>
          <w:color w:val="231F20"/>
        </w:rPr>
        <w:t>Geography</w:t>
      </w:r>
      <w:r>
        <w:rPr>
          <w:color w:val="231F20"/>
          <w:spacing w:val="-2"/>
        </w:rPr>
        <w:t> </w:t>
      </w:r>
      <w:r>
        <w:rPr>
          <w:color w:val="231F20"/>
        </w:rPr>
        <w:t>Key</w:t>
      </w:r>
      <w:r>
        <w:rPr>
          <w:color w:val="231F20"/>
          <w:spacing w:val="-3"/>
        </w:rPr>
        <w:t> </w:t>
      </w:r>
      <w:r>
        <w:rPr>
          <w:color w:val="231F20"/>
        </w:rPr>
        <w:t>Stage</w:t>
      </w:r>
      <w:r>
        <w:rPr>
          <w:color w:val="231F20"/>
          <w:spacing w:val="-2"/>
        </w:rPr>
        <w:t> </w:t>
      </w:r>
      <w:r>
        <w:rPr>
          <w:color w:val="231F20"/>
        </w:rPr>
        <w:t>3</w:t>
      </w:r>
      <w:r>
        <w:rPr>
          <w:color w:val="231F20"/>
          <w:spacing w:val="-3"/>
        </w:rPr>
        <w:t> </w:t>
      </w:r>
      <w:r>
        <w:rPr>
          <w:color w:val="231F20"/>
        </w:rPr>
        <w:t>Curriculum</w:t>
      </w:r>
      <w:r>
        <w:rPr>
          <w:color w:val="231F20"/>
          <w:spacing w:val="-2"/>
        </w:rPr>
        <w:t> </w:t>
      </w:r>
      <w:r>
        <w:rPr>
          <w:color w:val="231F20"/>
        </w:rPr>
        <w:t>vision/intent</w:t>
      </w:r>
      <w:r>
        <w:rPr>
          <w:color w:val="231F20"/>
          <w:spacing w:val="50"/>
        </w:rPr>
        <w:t> </w:t>
      </w:r>
      <w:r>
        <w:rPr>
          <w:color w:val="231F20"/>
        </w:rPr>
        <w:t>Hodder</w:t>
      </w:r>
      <w:r>
        <w:rPr>
          <w:color w:val="231F20"/>
          <w:spacing w:val="-2"/>
        </w:rPr>
        <w:t> </w:t>
      </w:r>
      <w:r>
        <w:rPr>
          <w:color w:val="231F20"/>
        </w:rPr>
        <w:t>Education</w:t>
      </w:r>
      <w:r>
        <w:rPr>
          <w:color w:val="231F20"/>
          <w:spacing w:val="-3"/>
        </w:rPr>
        <w:t> </w:t>
      </w:r>
      <w:r>
        <w:rPr>
          <w:color w:val="231F20"/>
          <w:spacing w:val="-2"/>
        </w:rPr>
        <w:t>(2018)</w:t>
      </w:r>
    </w:p>
    <w:p>
      <w:pPr>
        <w:pStyle w:val="BodyText"/>
        <w:spacing w:before="9"/>
        <w:rPr>
          <w:sz w:val="19"/>
        </w:rPr>
      </w:pPr>
      <w:r>
        <w:rPr/>
        <mc:AlternateContent>
          <mc:Choice Requires="wps">
            <w:drawing>
              <wp:anchor distT="0" distB="0" distL="0" distR="0" allowOverlap="1" layoutInCell="1" locked="0" behindDoc="1" simplePos="0" relativeHeight="487654912">
                <wp:simplePos x="0" y="0"/>
                <wp:positionH relativeFrom="page">
                  <wp:posOffset>715213</wp:posOffset>
                </wp:positionH>
                <wp:positionV relativeFrom="paragraph">
                  <wp:posOffset>161261</wp:posOffset>
                </wp:positionV>
                <wp:extent cx="6012180" cy="6286500"/>
                <wp:effectExtent l="0" t="0" r="0" b="0"/>
                <wp:wrapTopAndBottom/>
                <wp:docPr id="414" name="Group 414"/>
                <wp:cNvGraphicFramePr>
                  <a:graphicFrameLocks/>
                </wp:cNvGraphicFramePr>
                <a:graphic>
                  <a:graphicData uri="http://schemas.microsoft.com/office/word/2010/wordprocessingGroup">
                    <wpg:wgp>
                      <wpg:cNvPr id="414" name="Group 414"/>
                      <wpg:cNvGrpSpPr/>
                      <wpg:grpSpPr>
                        <a:xfrm>
                          <a:off x="0" y="0"/>
                          <a:ext cx="6012180" cy="6286500"/>
                          <a:chExt cx="6012180" cy="6286500"/>
                        </a:xfrm>
                      </wpg:grpSpPr>
                      <pic:pic>
                        <pic:nvPicPr>
                          <pic:cNvPr id="415" name="Image 415"/>
                          <pic:cNvPicPr/>
                        </pic:nvPicPr>
                        <pic:blipFill>
                          <a:blip r:embed="rId142" cstate="print"/>
                          <a:stretch>
                            <a:fillRect/>
                          </a:stretch>
                        </pic:blipFill>
                        <pic:spPr>
                          <a:xfrm>
                            <a:off x="12" y="1809000"/>
                            <a:ext cx="6011992" cy="4477499"/>
                          </a:xfrm>
                          <a:prstGeom prst="rect">
                            <a:avLst/>
                          </a:prstGeom>
                        </pic:spPr>
                      </pic:pic>
                      <wps:wsp>
                        <wps:cNvPr id="416" name="Textbox 416"/>
                        <wps:cNvSpPr txBox="1"/>
                        <wps:spPr>
                          <a:xfrm>
                            <a:off x="2517305" y="5344350"/>
                            <a:ext cx="977900" cy="857250"/>
                          </a:xfrm>
                          <a:prstGeom prst="rect">
                            <a:avLst/>
                          </a:prstGeom>
                          <a:solidFill>
                            <a:srgbClr val="FFFFFF"/>
                          </a:solidFill>
                        </wps:spPr>
                        <wps:txbx>
                          <w:txbxContent>
                            <w:p>
                              <w:pPr>
                                <w:spacing w:line="247" w:lineRule="auto" w:before="119"/>
                                <w:ind w:left="159" w:right="209" w:firstLine="0"/>
                                <w:jc w:val="left"/>
                                <w:rPr>
                                  <w:color w:val="000000"/>
                                  <w:sz w:val="16"/>
                                </w:rPr>
                              </w:pPr>
                              <w:r>
                                <w:rPr>
                                  <w:color w:val="231F20"/>
                                  <w:sz w:val="16"/>
                                </w:rPr>
                                <w:t>Investigate</w:t>
                              </w:r>
                              <w:r>
                                <w:rPr>
                                  <w:color w:val="231F20"/>
                                  <w:spacing w:val="-1"/>
                                  <w:sz w:val="16"/>
                                </w:rPr>
                                <w:t> </w:t>
                              </w:r>
                              <w:r>
                                <w:rPr>
                                  <w:color w:val="231F20"/>
                                  <w:sz w:val="16"/>
                                </w:rPr>
                                <w:t>the world</w:t>
                              </w:r>
                              <w:r>
                                <w:rPr>
                                  <w:color w:val="231F20"/>
                                  <w:spacing w:val="-5"/>
                                  <w:sz w:val="16"/>
                                </w:rPr>
                                <w:t> </w:t>
                              </w:r>
                              <w:r>
                                <w:rPr>
                                  <w:color w:val="231F20"/>
                                  <w:sz w:val="16"/>
                                </w:rPr>
                                <w:t>through </w:t>
                              </w:r>
                              <w:r>
                                <w:rPr>
                                  <w:color w:val="231F20"/>
                                  <w:spacing w:val="-2"/>
                                  <w:sz w:val="16"/>
                                </w:rPr>
                                <w:t>increasingly complex geographical enquiry</w:t>
                              </w:r>
                            </w:p>
                          </w:txbxContent>
                        </wps:txbx>
                        <wps:bodyPr wrap="square" lIns="0" tIns="0" rIns="0" bIns="0" rtlCol="0">
                          <a:noAutofit/>
                        </wps:bodyPr>
                      </wps:wsp>
                      <wps:wsp>
                        <wps:cNvPr id="417" name="Textbox 417"/>
                        <wps:cNvSpPr txBox="1"/>
                        <wps:spPr>
                          <a:xfrm>
                            <a:off x="1372781" y="5361965"/>
                            <a:ext cx="977900" cy="839469"/>
                          </a:xfrm>
                          <a:prstGeom prst="rect">
                            <a:avLst/>
                          </a:prstGeom>
                          <a:solidFill>
                            <a:srgbClr val="FFFFFF"/>
                          </a:solidFill>
                        </wps:spPr>
                        <wps:txbx>
                          <w:txbxContent>
                            <w:p>
                              <w:pPr>
                                <w:spacing w:line="247" w:lineRule="auto" w:before="141"/>
                                <w:ind w:left="152" w:right="66" w:firstLine="0"/>
                                <w:jc w:val="left"/>
                                <w:rPr>
                                  <w:color w:val="000000"/>
                                  <w:sz w:val="16"/>
                                </w:rPr>
                              </w:pPr>
                              <w:r>
                                <w:rPr>
                                  <w:color w:val="231F20"/>
                                  <w:sz w:val="16"/>
                                </w:rPr>
                                <w:t>Identify and challenge</w:t>
                              </w:r>
                              <w:r>
                                <w:rPr>
                                  <w:color w:val="231F20"/>
                                  <w:spacing w:val="-11"/>
                                  <w:sz w:val="16"/>
                                </w:rPr>
                                <w:t> </w:t>
                              </w:r>
                              <w:r>
                                <w:rPr>
                                  <w:color w:val="231F20"/>
                                  <w:sz w:val="16"/>
                                </w:rPr>
                                <w:t>bias</w:t>
                              </w:r>
                              <w:r>
                                <w:rPr>
                                  <w:color w:val="231F20"/>
                                  <w:spacing w:val="-11"/>
                                  <w:sz w:val="16"/>
                                </w:rPr>
                                <w:t> </w:t>
                              </w:r>
                              <w:r>
                                <w:rPr>
                                  <w:color w:val="231F20"/>
                                  <w:sz w:val="16"/>
                                </w:rPr>
                                <w:t>when thinking critically about different </w:t>
                              </w:r>
                              <w:r>
                                <w:rPr>
                                  <w:color w:val="231F20"/>
                                  <w:spacing w:val="-2"/>
                                  <w:sz w:val="16"/>
                                </w:rPr>
                                <w:t>viewpoints</w:t>
                              </w:r>
                            </w:p>
                          </w:txbxContent>
                        </wps:txbx>
                        <wps:bodyPr wrap="square" lIns="0" tIns="0" rIns="0" bIns="0" rtlCol="0">
                          <a:noAutofit/>
                        </wps:bodyPr>
                      </wps:wsp>
                      <wps:wsp>
                        <wps:cNvPr id="418" name="Textbox 418"/>
                        <wps:cNvSpPr txBox="1"/>
                        <wps:spPr>
                          <a:xfrm>
                            <a:off x="3700792" y="5294045"/>
                            <a:ext cx="984250" cy="904240"/>
                          </a:xfrm>
                          <a:prstGeom prst="rect">
                            <a:avLst/>
                          </a:prstGeom>
                          <a:solidFill>
                            <a:srgbClr val="FFFFFF"/>
                          </a:solidFill>
                        </wps:spPr>
                        <wps:txbx>
                          <w:txbxContent>
                            <w:p>
                              <w:pPr>
                                <w:spacing w:line="247" w:lineRule="auto" w:before="126"/>
                                <w:ind w:left="158" w:right="59" w:firstLine="0"/>
                                <w:jc w:val="left"/>
                                <w:rPr>
                                  <w:color w:val="000000"/>
                                  <w:sz w:val="16"/>
                                </w:rPr>
                              </w:pPr>
                              <w:r>
                                <w:rPr>
                                  <w:color w:val="231F20"/>
                                  <w:sz w:val="16"/>
                                </w:rPr>
                                <w:t>Consider what places are like and how the past helps to explain the present</w:t>
                              </w:r>
                              <w:r>
                                <w:rPr>
                                  <w:color w:val="231F20"/>
                                  <w:spacing w:val="-12"/>
                                  <w:sz w:val="16"/>
                                </w:rPr>
                                <w:t> </w:t>
                              </w:r>
                              <w:r>
                                <w:rPr>
                                  <w:color w:val="231F20"/>
                                  <w:sz w:val="16"/>
                                </w:rPr>
                                <w:t>and</w:t>
                              </w:r>
                              <w:r>
                                <w:rPr>
                                  <w:color w:val="231F20"/>
                                  <w:spacing w:val="-11"/>
                                  <w:sz w:val="16"/>
                                </w:rPr>
                                <w:t> </w:t>
                              </w:r>
                              <w:r>
                                <w:rPr>
                                  <w:color w:val="231F20"/>
                                  <w:sz w:val="16"/>
                                </w:rPr>
                                <w:t>predict the future</w:t>
                              </w:r>
                            </w:p>
                          </w:txbxContent>
                        </wps:txbx>
                        <wps:bodyPr wrap="square" lIns="0" tIns="0" rIns="0" bIns="0" rtlCol="0">
                          <a:noAutofit/>
                        </wps:bodyPr>
                      </wps:wsp>
                      <wps:wsp>
                        <wps:cNvPr id="419" name="Textbox 419"/>
                        <wps:cNvSpPr txBox="1"/>
                        <wps:spPr>
                          <a:xfrm>
                            <a:off x="4876774" y="5263007"/>
                            <a:ext cx="984250" cy="942975"/>
                          </a:xfrm>
                          <a:prstGeom prst="rect">
                            <a:avLst/>
                          </a:prstGeom>
                          <a:solidFill>
                            <a:srgbClr val="FFFFFF"/>
                          </a:solidFill>
                        </wps:spPr>
                        <wps:txbx>
                          <w:txbxContent>
                            <w:p>
                              <w:pPr>
                                <w:spacing w:line="247" w:lineRule="auto" w:before="137"/>
                                <w:ind w:left="198" w:right="341" w:firstLine="0"/>
                                <w:jc w:val="left"/>
                                <w:rPr>
                                  <w:color w:val="000000"/>
                                  <w:sz w:val="16"/>
                                </w:rPr>
                              </w:pPr>
                              <w:r>
                                <w:rPr>
                                  <w:color w:val="231F20"/>
                                  <w:sz w:val="16"/>
                                </w:rPr>
                                <w:t>Develop your </w:t>
                              </w:r>
                              <w:r>
                                <w:rPr>
                                  <w:color w:val="231F20"/>
                                  <w:spacing w:val="-2"/>
                                  <w:sz w:val="16"/>
                                </w:rPr>
                                <w:t>understanding </w:t>
                              </w:r>
                              <w:r>
                                <w:rPr>
                                  <w:color w:val="231F20"/>
                                  <w:sz w:val="16"/>
                                </w:rPr>
                                <w:t>of</w:t>
                              </w:r>
                              <w:r>
                                <w:rPr>
                                  <w:color w:val="231F20"/>
                                  <w:spacing w:val="-3"/>
                                  <w:sz w:val="16"/>
                                </w:rPr>
                                <w:t> </w:t>
                              </w:r>
                              <w:r>
                                <w:rPr>
                                  <w:color w:val="231F20"/>
                                  <w:sz w:val="16"/>
                                </w:rPr>
                                <w:t>the</w:t>
                              </w:r>
                              <w:r>
                                <w:rPr>
                                  <w:color w:val="231F20"/>
                                  <w:spacing w:val="-3"/>
                                  <w:sz w:val="16"/>
                                </w:rPr>
                                <w:t> </w:t>
                              </w:r>
                              <w:r>
                                <w:rPr>
                                  <w:color w:val="231F20"/>
                                  <w:sz w:val="16"/>
                                </w:rPr>
                                <w:t>big</w:t>
                              </w:r>
                              <w:r>
                                <w:rPr>
                                  <w:color w:val="231F20"/>
                                  <w:spacing w:val="-3"/>
                                  <w:sz w:val="16"/>
                                </w:rPr>
                                <w:t> </w:t>
                              </w:r>
                              <w:r>
                                <w:rPr>
                                  <w:color w:val="231F20"/>
                                  <w:sz w:val="16"/>
                                </w:rPr>
                                <w:t>ideas of Geography and how they </w:t>
                              </w:r>
                              <w:r>
                                <w:rPr>
                                  <w:color w:val="231F20"/>
                                  <w:spacing w:val="-2"/>
                                  <w:sz w:val="16"/>
                                </w:rPr>
                                <w:t>interconnect</w:t>
                              </w:r>
                            </w:p>
                          </w:txbxContent>
                        </wps:txbx>
                        <wps:bodyPr wrap="square" lIns="0" tIns="0" rIns="0" bIns="0" rtlCol="0">
                          <a:noAutofit/>
                        </wps:bodyPr>
                      </wps:wsp>
                      <wps:wsp>
                        <wps:cNvPr id="420" name="Textbox 420"/>
                        <wps:cNvSpPr txBox="1"/>
                        <wps:spPr>
                          <a:xfrm>
                            <a:off x="155371" y="5209044"/>
                            <a:ext cx="977900" cy="992505"/>
                          </a:xfrm>
                          <a:prstGeom prst="rect">
                            <a:avLst/>
                          </a:prstGeom>
                          <a:solidFill>
                            <a:srgbClr val="FFFFFF"/>
                          </a:solidFill>
                        </wps:spPr>
                        <wps:txbx>
                          <w:txbxContent>
                            <w:p>
                              <w:pPr>
                                <w:spacing w:line="247" w:lineRule="auto" w:before="117"/>
                                <w:ind w:left="155" w:right="209" w:firstLine="0"/>
                                <w:jc w:val="left"/>
                                <w:rPr>
                                  <w:color w:val="000000"/>
                                  <w:sz w:val="16"/>
                                </w:rPr>
                              </w:pPr>
                              <w:r>
                                <w:rPr>
                                  <w:color w:val="231F20"/>
                                  <w:w w:val="105"/>
                                  <w:sz w:val="16"/>
                                </w:rPr>
                                <w:t>Use different maps routinely</w:t>
                              </w:r>
                              <w:r>
                                <w:rPr>
                                  <w:color w:val="231F20"/>
                                  <w:spacing w:val="40"/>
                                  <w:w w:val="105"/>
                                  <w:sz w:val="16"/>
                                </w:rPr>
                                <w:t> </w:t>
                              </w:r>
                              <w:r>
                                <w:rPr>
                                  <w:color w:val="231F20"/>
                                  <w:w w:val="105"/>
                                  <w:sz w:val="16"/>
                                </w:rPr>
                                <w:t>to develop your spatial</w:t>
                              </w:r>
                              <w:r>
                                <w:rPr>
                                  <w:color w:val="231F20"/>
                                  <w:spacing w:val="-12"/>
                                  <w:w w:val="105"/>
                                  <w:sz w:val="16"/>
                                </w:rPr>
                                <w:t> </w:t>
                              </w:r>
                              <w:r>
                                <w:rPr>
                                  <w:color w:val="231F20"/>
                                  <w:w w:val="105"/>
                                  <w:sz w:val="16"/>
                                </w:rPr>
                                <w:t>awareness of a variety of </w:t>
                              </w:r>
                              <w:r>
                                <w:rPr>
                                  <w:color w:val="231F20"/>
                                  <w:spacing w:val="-2"/>
                                  <w:w w:val="105"/>
                                  <w:sz w:val="16"/>
                                </w:rPr>
                                <w:t>places</w:t>
                              </w:r>
                              <w:r>
                                <w:rPr>
                                  <w:color w:val="231F20"/>
                                  <w:spacing w:val="-10"/>
                                  <w:w w:val="105"/>
                                  <w:sz w:val="16"/>
                                </w:rPr>
                                <w:t> </w:t>
                              </w:r>
                              <w:r>
                                <w:rPr>
                                  <w:color w:val="231F20"/>
                                  <w:spacing w:val="-2"/>
                                  <w:w w:val="105"/>
                                  <w:sz w:val="16"/>
                                </w:rPr>
                                <w:t>at</w:t>
                              </w:r>
                              <w:r>
                                <w:rPr>
                                  <w:color w:val="231F20"/>
                                  <w:spacing w:val="-10"/>
                                  <w:w w:val="105"/>
                                  <w:sz w:val="16"/>
                                </w:rPr>
                                <w:t> </w:t>
                              </w:r>
                              <w:r>
                                <w:rPr>
                                  <w:color w:val="231F20"/>
                                  <w:spacing w:val="-2"/>
                                  <w:w w:val="105"/>
                                  <w:sz w:val="16"/>
                                </w:rPr>
                                <w:t>different scales</w:t>
                              </w:r>
                            </w:p>
                          </w:txbxContent>
                        </wps:txbx>
                        <wps:bodyPr wrap="square" lIns="0" tIns="0" rIns="0" bIns="0" rtlCol="0">
                          <a:noAutofit/>
                        </wps:bodyPr>
                      </wps:wsp>
                      <wps:wsp>
                        <wps:cNvPr id="421" name="Textbox 421"/>
                        <wps:cNvSpPr txBox="1"/>
                        <wps:spPr>
                          <a:xfrm>
                            <a:off x="4873180" y="4747615"/>
                            <a:ext cx="986155" cy="396240"/>
                          </a:xfrm>
                          <a:prstGeom prst="rect">
                            <a:avLst/>
                          </a:prstGeom>
                          <a:solidFill>
                            <a:srgbClr val="FFFFFF"/>
                          </a:solidFill>
                        </wps:spPr>
                        <wps:txbx>
                          <w:txbxContent>
                            <w:p>
                              <w:pPr>
                                <w:spacing w:line="247" w:lineRule="auto" w:before="133"/>
                                <w:ind w:left="155" w:right="244" w:firstLine="0"/>
                                <w:jc w:val="left"/>
                                <w:rPr>
                                  <w:color w:val="000000"/>
                                  <w:sz w:val="16"/>
                                </w:rPr>
                              </w:pPr>
                              <w:r>
                                <w:rPr>
                                  <w:color w:val="231F20"/>
                                  <w:sz w:val="16"/>
                                </w:rPr>
                                <w:t>Be curious about people</w:t>
                              </w:r>
                              <w:r>
                                <w:rPr>
                                  <w:color w:val="231F20"/>
                                  <w:spacing w:val="-3"/>
                                  <w:sz w:val="16"/>
                                </w:rPr>
                                <w:t> </w:t>
                              </w:r>
                              <w:r>
                                <w:rPr>
                                  <w:color w:val="231F20"/>
                                  <w:sz w:val="16"/>
                                </w:rPr>
                                <w:t>and</w:t>
                              </w:r>
                              <w:r>
                                <w:rPr>
                                  <w:color w:val="231F20"/>
                                  <w:spacing w:val="-2"/>
                                  <w:sz w:val="16"/>
                                </w:rPr>
                                <w:t> </w:t>
                              </w:r>
                              <w:r>
                                <w:rPr>
                                  <w:color w:val="231F20"/>
                                  <w:spacing w:val="-2"/>
                                  <w:sz w:val="16"/>
                                </w:rPr>
                                <w:t>places</w:t>
                              </w:r>
                            </w:p>
                          </w:txbxContent>
                        </wps:txbx>
                        <wps:bodyPr wrap="square" lIns="0" tIns="0" rIns="0" bIns="0" rtlCol="0">
                          <a:noAutofit/>
                        </wps:bodyPr>
                      </wps:wsp>
                      <wps:wsp>
                        <wps:cNvPr id="422" name="Textbox 422"/>
                        <wps:cNvSpPr txBox="1"/>
                        <wps:spPr>
                          <a:xfrm>
                            <a:off x="155371" y="4071950"/>
                            <a:ext cx="985519" cy="1021080"/>
                          </a:xfrm>
                          <a:prstGeom prst="rect">
                            <a:avLst/>
                          </a:prstGeom>
                          <a:solidFill>
                            <a:srgbClr val="FFFFFF"/>
                          </a:solidFill>
                        </wps:spPr>
                        <wps:txbx>
                          <w:txbxContent>
                            <w:p>
                              <w:pPr>
                                <w:spacing w:line="247" w:lineRule="auto" w:before="153"/>
                                <w:ind w:left="141" w:right="491" w:firstLine="0"/>
                                <w:jc w:val="left"/>
                                <w:rPr>
                                  <w:color w:val="000000"/>
                                  <w:sz w:val="16"/>
                                </w:rPr>
                              </w:pPr>
                              <w:r>
                                <w:rPr>
                                  <w:color w:val="231F20"/>
                                  <w:spacing w:val="-2"/>
                                  <w:sz w:val="16"/>
                                </w:rPr>
                                <w:t>Appreciate</w:t>
                              </w:r>
                              <w:r>
                                <w:rPr>
                                  <w:color w:val="231F20"/>
                                  <w:spacing w:val="40"/>
                                  <w:sz w:val="16"/>
                                </w:rPr>
                                <w:t> </w:t>
                              </w:r>
                              <w:r>
                                <w:rPr>
                                  <w:color w:val="231F20"/>
                                  <w:sz w:val="16"/>
                                </w:rPr>
                                <w:t>the</w:t>
                              </w:r>
                              <w:r>
                                <w:rPr>
                                  <w:color w:val="231F20"/>
                                  <w:spacing w:val="-10"/>
                                  <w:sz w:val="16"/>
                                </w:rPr>
                                <w:t> </w:t>
                              </w:r>
                              <w:r>
                                <w:rPr>
                                  <w:color w:val="231F20"/>
                                  <w:sz w:val="16"/>
                                </w:rPr>
                                <w:t>world</w:t>
                              </w:r>
                              <w:r>
                                <w:rPr>
                                  <w:color w:val="231F20"/>
                                  <w:spacing w:val="-10"/>
                                  <w:sz w:val="16"/>
                                </w:rPr>
                                <w:t> </w:t>
                              </w:r>
                              <w:r>
                                <w:rPr>
                                  <w:color w:val="231F20"/>
                                  <w:sz w:val="16"/>
                                </w:rPr>
                                <w:t>and</w:t>
                              </w:r>
                            </w:p>
                            <w:p>
                              <w:pPr>
                                <w:spacing w:line="247" w:lineRule="auto" w:before="2"/>
                                <w:ind w:left="141" w:right="0" w:firstLine="0"/>
                                <w:jc w:val="left"/>
                                <w:rPr>
                                  <w:color w:val="000000"/>
                                  <w:sz w:val="16"/>
                                </w:rPr>
                              </w:pPr>
                              <w:r>
                                <w:rPr>
                                  <w:color w:val="231F20"/>
                                  <w:sz w:val="16"/>
                                </w:rPr>
                                <w:t>understand how physical</w:t>
                              </w:r>
                              <w:r>
                                <w:rPr>
                                  <w:color w:val="231F20"/>
                                  <w:spacing w:val="-5"/>
                                  <w:sz w:val="16"/>
                                </w:rPr>
                                <w:t> </w:t>
                              </w:r>
                              <w:r>
                                <w:rPr>
                                  <w:color w:val="231F20"/>
                                  <w:sz w:val="16"/>
                                </w:rPr>
                                <w:t>and</w:t>
                              </w:r>
                              <w:r>
                                <w:rPr>
                                  <w:color w:val="231F20"/>
                                  <w:spacing w:val="-5"/>
                                  <w:sz w:val="16"/>
                                </w:rPr>
                                <w:t> </w:t>
                              </w:r>
                              <w:r>
                                <w:rPr>
                                  <w:color w:val="231F20"/>
                                  <w:sz w:val="16"/>
                                </w:rPr>
                                <w:t>human landscapes are interdependent</w:t>
                              </w:r>
                              <w:r>
                                <w:rPr>
                                  <w:color w:val="231F20"/>
                                  <w:spacing w:val="-12"/>
                                  <w:sz w:val="16"/>
                                </w:rPr>
                                <w:t> </w:t>
                              </w:r>
                              <w:r>
                                <w:rPr>
                                  <w:color w:val="231F20"/>
                                  <w:sz w:val="16"/>
                                </w:rPr>
                                <w:t>and </w:t>
                              </w:r>
                              <w:r>
                                <w:rPr>
                                  <w:color w:val="231F20"/>
                                  <w:spacing w:val="-2"/>
                                  <w:sz w:val="16"/>
                                </w:rPr>
                                <w:t>interconnected</w:t>
                              </w:r>
                            </w:p>
                          </w:txbxContent>
                        </wps:txbx>
                        <wps:bodyPr wrap="square" lIns="0" tIns="0" rIns="0" bIns="0" rtlCol="0">
                          <a:noAutofit/>
                        </wps:bodyPr>
                      </wps:wsp>
                      <wps:wsp>
                        <wps:cNvPr id="423" name="Textbox 423"/>
                        <wps:cNvSpPr txBox="1"/>
                        <wps:spPr>
                          <a:xfrm>
                            <a:off x="4873180" y="3891394"/>
                            <a:ext cx="977900" cy="729615"/>
                          </a:xfrm>
                          <a:prstGeom prst="rect">
                            <a:avLst/>
                          </a:prstGeom>
                          <a:solidFill>
                            <a:srgbClr val="FFFFFF"/>
                          </a:solidFill>
                        </wps:spPr>
                        <wps:txbx>
                          <w:txbxContent>
                            <w:p>
                              <w:pPr>
                                <w:spacing w:line="247" w:lineRule="auto" w:before="119"/>
                                <w:ind w:left="180" w:right="66" w:firstLine="0"/>
                                <w:jc w:val="left"/>
                                <w:rPr>
                                  <w:color w:val="000000"/>
                                  <w:sz w:val="16"/>
                                </w:rPr>
                              </w:pPr>
                              <w:r>
                                <w:rPr>
                                  <w:color w:val="231F20"/>
                                  <w:w w:val="105"/>
                                  <w:sz w:val="16"/>
                                </w:rPr>
                                <w:t>Investigate issues affecting a diverse </w:t>
                              </w:r>
                              <w:r>
                                <w:rPr>
                                  <w:color w:val="231F20"/>
                                  <w:spacing w:val="-2"/>
                                  <w:w w:val="105"/>
                                  <w:sz w:val="16"/>
                                </w:rPr>
                                <w:t>range</w:t>
                              </w:r>
                              <w:r>
                                <w:rPr>
                                  <w:color w:val="231F20"/>
                                  <w:spacing w:val="-12"/>
                                  <w:w w:val="105"/>
                                  <w:sz w:val="16"/>
                                </w:rPr>
                                <w:t> </w:t>
                              </w:r>
                              <w:r>
                                <w:rPr>
                                  <w:color w:val="231F20"/>
                                  <w:spacing w:val="-2"/>
                                  <w:w w:val="105"/>
                                  <w:sz w:val="16"/>
                                </w:rPr>
                                <w:t>of</w:t>
                              </w:r>
                              <w:r>
                                <w:rPr>
                                  <w:color w:val="231F20"/>
                                  <w:spacing w:val="-10"/>
                                  <w:w w:val="105"/>
                                  <w:sz w:val="16"/>
                                </w:rPr>
                                <w:t> </w:t>
                              </w:r>
                              <w:r>
                                <w:rPr>
                                  <w:color w:val="231F20"/>
                                  <w:spacing w:val="-2"/>
                                  <w:w w:val="105"/>
                                  <w:sz w:val="16"/>
                                </w:rPr>
                                <w:t>places</w:t>
                              </w:r>
                              <w:r>
                                <w:rPr>
                                  <w:color w:val="231F20"/>
                                  <w:spacing w:val="-9"/>
                                  <w:w w:val="105"/>
                                  <w:sz w:val="16"/>
                                </w:rPr>
                                <w:t> </w:t>
                              </w:r>
                              <w:r>
                                <w:rPr>
                                  <w:color w:val="231F20"/>
                                  <w:spacing w:val="-2"/>
                                  <w:w w:val="105"/>
                                  <w:sz w:val="16"/>
                                </w:rPr>
                                <w:t>and people,</w:t>
                              </w:r>
                              <w:r>
                                <w:rPr>
                                  <w:color w:val="231F20"/>
                                  <w:spacing w:val="-12"/>
                                  <w:w w:val="105"/>
                                  <w:sz w:val="16"/>
                                </w:rPr>
                                <w:t> </w:t>
                              </w:r>
                              <w:r>
                                <w:rPr>
                                  <w:color w:val="231F20"/>
                                  <w:spacing w:val="-2"/>
                                  <w:w w:val="105"/>
                                  <w:sz w:val="16"/>
                                </w:rPr>
                                <w:t>now</w:t>
                              </w:r>
                              <w:r>
                                <w:rPr>
                                  <w:color w:val="231F20"/>
                                  <w:spacing w:val="-10"/>
                                  <w:w w:val="105"/>
                                  <w:sz w:val="16"/>
                                </w:rPr>
                                <w:t> </w:t>
                              </w:r>
                              <w:r>
                                <w:rPr>
                                  <w:color w:val="231F20"/>
                                  <w:spacing w:val="-2"/>
                                  <w:w w:val="105"/>
                                  <w:sz w:val="16"/>
                                </w:rPr>
                                <w:t>and</w:t>
                              </w:r>
                              <w:r>
                                <w:rPr>
                                  <w:color w:val="231F20"/>
                                  <w:spacing w:val="-9"/>
                                  <w:w w:val="105"/>
                                  <w:sz w:val="16"/>
                                </w:rPr>
                                <w:t> </w:t>
                              </w:r>
                              <w:r>
                                <w:rPr>
                                  <w:color w:val="231F20"/>
                                  <w:spacing w:val="-2"/>
                                  <w:w w:val="105"/>
                                  <w:sz w:val="16"/>
                                </w:rPr>
                                <w:t>in </w:t>
                              </w:r>
                              <w:r>
                                <w:rPr>
                                  <w:color w:val="231F20"/>
                                  <w:w w:val="105"/>
                                  <w:sz w:val="16"/>
                                </w:rPr>
                                <w:t>the future</w:t>
                              </w:r>
                            </w:p>
                          </w:txbxContent>
                        </wps:txbx>
                        <wps:bodyPr wrap="square" lIns="0" tIns="0" rIns="0" bIns="0" rtlCol="0">
                          <a:noAutofit/>
                        </wps:bodyPr>
                      </wps:wsp>
                      <wps:wsp>
                        <wps:cNvPr id="424" name="Textbox 424"/>
                        <wps:cNvSpPr txBox="1"/>
                        <wps:spPr>
                          <a:xfrm>
                            <a:off x="163182" y="3125901"/>
                            <a:ext cx="985519" cy="850265"/>
                          </a:xfrm>
                          <a:prstGeom prst="rect">
                            <a:avLst/>
                          </a:prstGeom>
                          <a:solidFill>
                            <a:srgbClr val="FFFFFF"/>
                          </a:solidFill>
                        </wps:spPr>
                        <wps:txbx>
                          <w:txbxContent>
                            <w:p>
                              <w:pPr>
                                <w:spacing w:line="247" w:lineRule="auto" w:before="105"/>
                                <w:ind w:left="141" w:right="128" w:firstLine="0"/>
                                <w:jc w:val="left"/>
                                <w:rPr>
                                  <w:color w:val="000000"/>
                                  <w:sz w:val="16"/>
                                </w:rPr>
                              </w:pPr>
                              <w:r>
                                <w:rPr>
                                  <w:color w:val="231F20"/>
                                  <w:sz w:val="16"/>
                                </w:rPr>
                                <w:t>Engage with and enjoy your studies, developing a</w:t>
                              </w:r>
                              <w:r>
                                <w:rPr>
                                  <w:color w:val="231F20"/>
                                  <w:spacing w:val="40"/>
                                  <w:sz w:val="16"/>
                                </w:rPr>
                                <w:t> </w:t>
                              </w:r>
                              <w:r>
                                <w:rPr>
                                  <w:color w:val="231F20"/>
                                  <w:sz w:val="16"/>
                                </w:rPr>
                                <w:t>passion</w:t>
                              </w:r>
                              <w:r>
                                <w:rPr>
                                  <w:color w:val="231F20"/>
                                  <w:spacing w:val="-10"/>
                                  <w:sz w:val="16"/>
                                </w:rPr>
                                <w:t> </w:t>
                              </w:r>
                              <w:r>
                                <w:rPr>
                                  <w:color w:val="231F20"/>
                                  <w:sz w:val="16"/>
                                </w:rPr>
                                <w:t>for</w:t>
                              </w:r>
                              <w:r>
                                <w:rPr>
                                  <w:color w:val="231F20"/>
                                  <w:spacing w:val="-10"/>
                                  <w:sz w:val="16"/>
                                </w:rPr>
                                <w:t> </w:t>
                              </w:r>
                              <w:r>
                                <w:rPr>
                                  <w:color w:val="231F20"/>
                                  <w:sz w:val="16"/>
                                </w:rPr>
                                <w:t>learning about our rich and diverse planet</w:t>
                              </w:r>
                            </w:p>
                          </w:txbxContent>
                        </wps:txbx>
                        <wps:bodyPr wrap="square" lIns="0" tIns="0" rIns="0" bIns="0" rtlCol="0">
                          <a:noAutofit/>
                        </wps:bodyPr>
                      </wps:wsp>
                      <wps:wsp>
                        <wps:cNvPr id="425" name="Textbox 425"/>
                        <wps:cNvSpPr txBox="1"/>
                        <wps:spPr>
                          <a:xfrm>
                            <a:off x="4873180" y="2634538"/>
                            <a:ext cx="977900" cy="1127760"/>
                          </a:xfrm>
                          <a:prstGeom prst="rect">
                            <a:avLst/>
                          </a:prstGeom>
                          <a:solidFill>
                            <a:srgbClr val="FFFFFF"/>
                          </a:solidFill>
                        </wps:spPr>
                        <wps:txbx>
                          <w:txbxContent>
                            <w:p>
                              <w:pPr>
                                <w:spacing w:line="247" w:lineRule="auto" w:before="113"/>
                                <w:ind w:left="155" w:right="104" w:firstLine="0"/>
                                <w:jc w:val="left"/>
                                <w:rPr>
                                  <w:color w:val="000000"/>
                                  <w:sz w:val="16"/>
                                </w:rPr>
                              </w:pPr>
                              <w:r>
                                <w:rPr>
                                  <w:color w:val="231F20"/>
                                  <w:sz w:val="16"/>
                                </w:rPr>
                                <w:t>Expand your </w:t>
                              </w:r>
                              <w:r>
                                <w:rPr>
                                  <w:color w:val="231F20"/>
                                  <w:spacing w:val="-2"/>
                                  <w:sz w:val="16"/>
                                </w:rPr>
                                <w:t>geographical </w:t>
                              </w:r>
                              <w:r>
                                <w:rPr>
                                  <w:color w:val="231F20"/>
                                  <w:sz w:val="16"/>
                                </w:rPr>
                                <w:t>vocabulary</w:t>
                              </w:r>
                              <w:r>
                                <w:rPr>
                                  <w:color w:val="231F20"/>
                                  <w:spacing w:val="-9"/>
                                  <w:sz w:val="16"/>
                                </w:rPr>
                                <w:t> </w:t>
                              </w:r>
                              <w:r>
                                <w:rPr>
                                  <w:color w:val="231F20"/>
                                  <w:sz w:val="16"/>
                                </w:rPr>
                                <w:t>and</w:t>
                              </w:r>
                              <w:r>
                                <w:rPr>
                                  <w:color w:val="231F20"/>
                                  <w:spacing w:val="-9"/>
                                  <w:sz w:val="16"/>
                                </w:rPr>
                                <w:t> </w:t>
                              </w:r>
                              <w:r>
                                <w:rPr>
                                  <w:color w:val="231F20"/>
                                  <w:sz w:val="16"/>
                                </w:rPr>
                                <w:t>use it to communicate your geographical ideas through discussion, debate and writing</w:t>
                              </w:r>
                            </w:p>
                          </w:txbxContent>
                        </wps:txbx>
                        <wps:bodyPr wrap="square" lIns="0" tIns="0" rIns="0" bIns="0" rtlCol="0">
                          <a:noAutofit/>
                        </wps:bodyPr>
                      </wps:wsp>
                      <wps:wsp>
                        <wps:cNvPr id="426" name="Textbox 426"/>
                        <wps:cNvSpPr txBox="1"/>
                        <wps:spPr>
                          <a:xfrm>
                            <a:off x="4873180" y="1959127"/>
                            <a:ext cx="975994" cy="546100"/>
                          </a:xfrm>
                          <a:prstGeom prst="rect">
                            <a:avLst/>
                          </a:prstGeom>
                          <a:solidFill>
                            <a:srgbClr val="FFFFFF"/>
                          </a:solidFill>
                        </wps:spPr>
                        <wps:txbx>
                          <w:txbxContent>
                            <w:p>
                              <w:pPr>
                                <w:spacing w:line="247" w:lineRule="auto" w:before="105"/>
                                <w:ind w:left="158" w:right="197" w:firstLine="0"/>
                                <w:jc w:val="both"/>
                                <w:rPr>
                                  <w:color w:val="000000"/>
                                  <w:sz w:val="16"/>
                                </w:rPr>
                              </w:pPr>
                              <w:r>
                                <w:rPr>
                                  <w:color w:val="231F20"/>
                                  <w:w w:val="105"/>
                                  <w:sz w:val="16"/>
                                </w:rPr>
                                <w:t>Investigate</w:t>
                              </w:r>
                              <w:r>
                                <w:rPr>
                                  <w:color w:val="231F20"/>
                                  <w:spacing w:val="-12"/>
                                  <w:w w:val="105"/>
                                  <w:sz w:val="16"/>
                                </w:rPr>
                                <w:t> </w:t>
                              </w:r>
                              <w:r>
                                <w:rPr>
                                  <w:color w:val="231F20"/>
                                  <w:w w:val="105"/>
                                  <w:sz w:val="16"/>
                                </w:rPr>
                                <w:t>places at</w:t>
                              </w:r>
                              <w:r>
                                <w:rPr>
                                  <w:color w:val="231F20"/>
                                  <w:spacing w:val="-11"/>
                                  <w:w w:val="105"/>
                                  <w:sz w:val="16"/>
                                </w:rPr>
                                <w:t> </w:t>
                              </w:r>
                              <w:r>
                                <w:rPr>
                                  <w:color w:val="231F20"/>
                                  <w:w w:val="105"/>
                                  <w:sz w:val="16"/>
                                </w:rPr>
                                <w:t>all</w:t>
                              </w:r>
                              <w:r>
                                <w:rPr>
                                  <w:color w:val="231F20"/>
                                  <w:spacing w:val="-11"/>
                                  <w:w w:val="105"/>
                                  <w:sz w:val="16"/>
                                </w:rPr>
                                <w:t> </w:t>
                              </w:r>
                              <w:r>
                                <w:rPr>
                                  <w:color w:val="231F20"/>
                                  <w:w w:val="105"/>
                                  <w:sz w:val="16"/>
                                </w:rPr>
                                <w:t>scales,</w:t>
                              </w:r>
                              <w:r>
                                <w:rPr>
                                  <w:color w:val="231F20"/>
                                  <w:spacing w:val="-11"/>
                                  <w:w w:val="105"/>
                                  <w:sz w:val="16"/>
                                </w:rPr>
                                <w:t> </w:t>
                              </w:r>
                              <w:r>
                                <w:rPr>
                                  <w:color w:val="231F20"/>
                                  <w:w w:val="105"/>
                                  <w:sz w:val="16"/>
                                </w:rPr>
                                <w:t>from </w:t>
                              </w:r>
                              <w:r>
                                <w:rPr>
                                  <w:color w:val="231F20"/>
                                  <w:sz w:val="16"/>
                                </w:rPr>
                                <w:t>personal</w:t>
                              </w:r>
                              <w:r>
                                <w:rPr>
                                  <w:color w:val="231F20"/>
                                  <w:spacing w:val="5"/>
                                  <w:sz w:val="16"/>
                                </w:rPr>
                                <w:t> </w:t>
                              </w:r>
                              <w:r>
                                <w:rPr>
                                  <w:color w:val="231F20"/>
                                  <w:sz w:val="16"/>
                                </w:rPr>
                                <w:t>to</w:t>
                              </w:r>
                              <w:r>
                                <w:rPr>
                                  <w:color w:val="231F20"/>
                                  <w:spacing w:val="6"/>
                                  <w:sz w:val="16"/>
                                </w:rPr>
                                <w:t> </w:t>
                              </w:r>
                              <w:r>
                                <w:rPr>
                                  <w:color w:val="231F20"/>
                                  <w:spacing w:val="-2"/>
                                  <w:sz w:val="16"/>
                                </w:rPr>
                                <w:t>global</w:t>
                              </w:r>
                            </w:p>
                          </w:txbxContent>
                        </wps:txbx>
                        <wps:bodyPr wrap="square" lIns="0" tIns="0" rIns="0" bIns="0" rtlCol="0">
                          <a:noAutofit/>
                        </wps:bodyPr>
                      </wps:wsp>
                      <wps:wsp>
                        <wps:cNvPr id="427" name="Textbox 427"/>
                        <wps:cNvSpPr txBox="1"/>
                        <wps:spPr>
                          <a:xfrm>
                            <a:off x="3700792" y="1959127"/>
                            <a:ext cx="984250" cy="757555"/>
                          </a:xfrm>
                          <a:prstGeom prst="rect">
                            <a:avLst/>
                          </a:prstGeom>
                          <a:solidFill>
                            <a:srgbClr val="FFFFFF"/>
                          </a:solidFill>
                        </wps:spPr>
                        <wps:txbx>
                          <w:txbxContent>
                            <w:p>
                              <w:pPr>
                                <w:spacing w:line="247" w:lineRule="auto" w:before="144"/>
                                <w:ind w:left="198" w:right="438" w:firstLine="0"/>
                                <w:jc w:val="left"/>
                                <w:rPr>
                                  <w:color w:val="000000"/>
                                  <w:sz w:val="16"/>
                                </w:rPr>
                              </w:pPr>
                              <w:r>
                                <w:rPr>
                                  <w:color w:val="231F20"/>
                                  <w:w w:val="105"/>
                                  <w:sz w:val="16"/>
                                </w:rPr>
                                <w:t>Make sense </w:t>
                              </w:r>
                              <w:r>
                                <w:rPr>
                                  <w:color w:val="231F20"/>
                                  <w:spacing w:val="-2"/>
                                  <w:w w:val="105"/>
                                  <w:sz w:val="16"/>
                                </w:rPr>
                                <w:t>of</w:t>
                              </w:r>
                              <w:r>
                                <w:rPr>
                                  <w:color w:val="231F20"/>
                                  <w:spacing w:val="-10"/>
                                  <w:w w:val="105"/>
                                  <w:sz w:val="16"/>
                                </w:rPr>
                                <w:t> </w:t>
                              </w:r>
                              <w:r>
                                <w:rPr>
                                  <w:color w:val="231F20"/>
                                  <w:spacing w:val="-2"/>
                                  <w:w w:val="105"/>
                                  <w:sz w:val="16"/>
                                </w:rPr>
                                <w:t>people</w:t>
                              </w:r>
                              <w:r>
                                <w:rPr>
                                  <w:color w:val="231F20"/>
                                  <w:spacing w:val="-10"/>
                                  <w:w w:val="105"/>
                                  <w:sz w:val="16"/>
                                </w:rPr>
                                <w:t> </w:t>
                              </w:r>
                              <w:r>
                                <w:rPr>
                                  <w:color w:val="231F20"/>
                                  <w:spacing w:val="-2"/>
                                  <w:w w:val="105"/>
                                  <w:sz w:val="16"/>
                                </w:rPr>
                                <w:t>and </w:t>
                              </w:r>
                              <w:r>
                                <w:rPr>
                                  <w:color w:val="231F20"/>
                                  <w:w w:val="105"/>
                                  <w:sz w:val="16"/>
                                </w:rPr>
                                <w:t>places</w:t>
                              </w:r>
                              <w:r>
                                <w:rPr>
                                  <w:color w:val="231F20"/>
                                  <w:spacing w:val="-12"/>
                                  <w:w w:val="105"/>
                                  <w:sz w:val="16"/>
                                </w:rPr>
                                <w:t> </w:t>
                              </w:r>
                              <w:r>
                                <w:rPr>
                                  <w:color w:val="231F20"/>
                                  <w:w w:val="105"/>
                                  <w:sz w:val="16"/>
                                </w:rPr>
                                <w:t>using</w:t>
                              </w:r>
                              <w:r>
                                <w:rPr>
                                  <w:color w:val="231F20"/>
                                  <w:spacing w:val="-12"/>
                                  <w:w w:val="105"/>
                                  <w:sz w:val="16"/>
                                </w:rPr>
                                <w:t> </w:t>
                              </w:r>
                              <w:r>
                                <w:rPr>
                                  <w:color w:val="231F20"/>
                                  <w:w w:val="105"/>
                                  <w:sz w:val="16"/>
                                </w:rPr>
                                <w:t>a </w:t>
                              </w:r>
                              <w:r>
                                <w:rPr>
                                  <w:color w:val="231F20"/>
                                  <w:spacing w:val="-2"/>
                                  <w:w w:val="105"/>
                                  <w:sz w:val="16"/>
                                </w:rPr>
                                <w:t>wide</w:t>
                              </w:r>
                              <w:r>
                                <w:rPr>
                                  <w:color w:val="231F20"/>
                                  <w:spacing w:val="-3"/>
                                  <w:w w:val="105"/>
                                  <w:sz w:val="16"/>
                                </w:rPr>
                                <w:t> </w:t>
                              </w:r>
                              <w:r>
                                <w:rPr>
                                  <w:color w:val="231F20"/>
                                  <w:spacing w:val="-2"/>
                                  <w:w w:val="105"/>
                                  <w:sz w:val="16"/>
                                </w:rPr>
                                <w:t>range</w:t>
                              </w:r>
                              <w:r>
                                <w:rPr>
                                  <w:color w:val="231F20"/>
                                  <w:spacing w:val="-3"/>
                                  <w:w w:val="105"/>
                                  <w:sz w:val="16"/>
                                </w:rPr>
                                <w:t> </w:t>
                              </w:r>
                              <w:r>
                                <w:rPr>
                                  <w:color w:val="231F20"/>
                                  <w:spacing w:val="-5"/>
                                  <w:w w:val="105"/>
                                  <w:sz w:val="16"/>
                                </w:rPr>
                                <w:t>of</w:t>
                              </w:r>
                            </w:p>
                            <w:p>
                              <w:pPr>
                                <w:spacing w:before="3"/>
                                <w:ind w:left="198" w:right="0" w:firstLine="0"/>
                                <w:jc w:val="left"/>
                                <w:rPr>
                                  <w:color w:val="000000"/>
                                  <w:sz w:val="16"/>
                                </w:rPr>
                              </w:pPr>
                              <w:r>
                                <w:rPr>
                                  <w:color w:val="231F20"/>
                                  <w:sz w:val="16"/>
                                </w:rPr>
                                <w:t>geographical</w:t>
                              </w:r>
                              <w:r>
                                <w:rPr>
                                  <w:color w:val="231F20"/>
                                  <w:spacing w:val="4"/>
                                  <w:sz w:val="16"/>
                                </w:rPr>
                                <w:t> </w:t>
                              </w:r>
                              <w:r>
                                <w:rPr>
                                  <w:color w:val="231F20"/>
                                  <w:spacing w:val="-4"/>
                                  <w:sz w:val="16"/>
                                </w:rPr>
                                <w:t>data</w:t>
                              </w:r>
                            </w:p>
                          </w:txbxContent>
                        </wps:txbx>
                        <wps:bodyPr wrap="square" lIns="0" tIns="0" rIns="0" bIns="0" rtlCol="0">
                          <a:noAutofit/>
                        </wps:bodyPr>
                      </wps:wsp>
                      <wps:wsp>
                        <wps:cNvPr id="428" name="Textbox 428"/>
                        <wps:cNvSpPr txBox="1"/>
                        <wps:spPr>
                          <a:xfrm>
                            <a:off x="2517305" y="1959127"/>
                            <a:ext cx="977900" cy="615315"/>
                          </a:xfrm>
                          <a:prstGeom prst="rect">
                            <a:avLst/>
                          </a:prstGeom>
                          <a:solidFill>
                            <a:srgbClr val="FFFFFF"/>
                          </a:solidFill>
                        </wps:spPr>
                        <wps:txbx>
                          <w:txbxContent>
                            <w:p>
                              <w:pPr>
                                <w:spacing w:line="247" w:lineRule="auto" w:before="105"/>
                                <w:ind w:left="153" w:right="170" w:firstLine="0"/>
                                <w:jc w:val="left"/>
                                <w:rPr>
                                  <w:color w:val="000000"/>
                                  <w:sz w:val="16"/>
                                </w:rPr>
                              </w:pPr>
                              <w:r>
                                <w:rPr>
                                  <w:color w:val="231F20"/>
                                  <w:sz w:val="16"/>
                                </w:rPr>
                                <w:t>Expand your</w:t>
                              </w:r>
                              <w:r>
                                <w:rPr>
                                  <w:color w:val="231F20"/>
                                  <w:spacing w:val="40"/>
                                  <w:sz w:val="16"/>
                                </w:rPr>
                                <w:t> </w:t>
                              </w:r>
                              <w:r>
                                <w:rPr>
                                  <w:color w:val="231F20"/>
                                  <w:sz w:val="16"/>
                                </w:rPr>
                                <w:t>world knowledge of</w:t>
                              </w:r>
                              <w:r>
                                <w:rPr>
                                  <w:color w:val="231F20"/>
                                  <w:spacing w:val="-5"/>
                                  <w:sz w:val="16"/>
                                </w:rPr>
                                <w:t> </w:t>
                              </w:r>
                              <w:r>
                                <w:rPr>
                                  <w:color w:val="231F20"/>
                                  <w:sz w:val="16"/>
                                </w:rPr>
                                <w:t>places</w:t>
                              </w:r>
                              <w:r>
                                <w:rPr>
                                  <w:color w:val="231F20"/>
                                  <w:spacing w:val="-5"/>
                                  <w:sz w:val="16"/>
                                </w:rPr>
                                <w:t> </w:t>
                              </w:r>
                              <w:r>
                                <w:rPr>
                                  <w:color w:val="231F20"/>
                                  <w:sz w:val="16"/>
                                </w:rPr>
                                <w:t>and</w:t>
                              </w:r>
                              <w:r>
                                <w:rPr>
                                  <w:color w:val="231F20"/>
                                  <w:spacing w:val="-5"/>
                                  <w:sz w:val="16"/>
                                </w:rPr>
                                <w:t> </w:t>
                              </w:r>
                              <w:r>
                                <w:rPr>
                                  <w:color w:val="231F20"/>
                                  <w:sz w:val="16"/>
                                </w:rPr>
                                <w:t>their </w:t>
                              </w:r>
                              <w:r>
                                <w:rPr>
                                  <w:color w:val="231F20"/>
                                  <w:spacing w:val="-2"/>
                                  <w:sz w:val="16"/>
                                </w:rPr>
                                <w:t>location</w:t>
                              </w:r>
                            </w:p>
                          </w:txbxContent>
                        </wps:txbx>
                        <wps:bodyPr wrap="square" lIns="0" tIns="0" rIns="0" bIns="0" rtlCol="0">
                          <a:noAutofit/>
                        </wps:bodyPr>
                      </wps:wsp>
                      <wps:wsp>
                        <wps:cNvPr id="429" name="Textbox 429"/>
                        <wps:cNvSpPr txBox="1"/>
                        <wps:spPr>
                          <a:xfrm>
                            <a:off x="1372781" y="1959127"/>
                            <a:ext cx="985519" cy="601345"/>
                          </a:xfrm>
                          <a:prstGeom prst="rect">
                            <a:avLst/>
                          </a:prstGeom>
                          <a:solidFill>
                            <a:srgbClr val="FFFFFF"/>
                          </a:solidFill>
                        </wps:spPr>
                        <wps:txbx>
                          <w:txbxContent>
                            <w:p>
                              <w:pPr>
                                <w:spacing w:line="247" w:lineRule="auto" w:before="76"/>
                                <w:ind w:left="155" w:right="232" w:firstLine="0"/>
                                <w:jc w:val="left"/>
                                <w:rPr>
                                  <w:color w:val="000000"/>
                                  <w:sz w:val="16"/>
                                </w:rPr>
                              </w:pPr>
                              <w:r>
                                <w:rPr>
                                  <w:color w:val="231F20"/>
                                  <w:spacing w:val="-2"/>
                                  <w:w w:val="105"/>
                                  <w:sz w:val="16"/>
                                </w:rPr>
                                <w:t>Investigate</w:t>
                              </w:r>
                              <w:r>
                                <w:rPr>
                                  <w:color w:val="231F20"/>
                                  <w:spacing w:val="-10"/>
                                  <w:w w:val="105"/>
                                  <w:sz w:val="16"/>
                                </w:rPr>
                                <w:t> </w:t>
                              </w:r>
                              <w:r>
                                <w:rPr>
                                  <w:color w:val="231F20"/>
                                  <w:spacing w:val="-2"/>
                                  <w:w w:val="105"/>
                                  <w:sz w:val="16"/>
                                </w:rPr>
                                <w:t>and </w:t>
                              </w:r>
                              <w:r>
                                <w:rPr>
                                  <w:color w:val="231F20"/>
                                  <w:w w:val="105"/>
                                  <w:sz w:val="16"/>
                                </w:rPr>
                                <w:t>ask your own </w:t>
                              </w:r>
                              <w:r>
                                <w:rPr>
                                  <w:color w:val="231F20"/>
                                  <w:spacing w:val="-2"/>
                                  <w:w w:val="105"/>
                                  <w:sz w:val="16"/>
                                </w:rPr>
                                <w:t>geographical questions</w:t>
                              </w:r>
                            </w:p>
                          </w:txbxContent>
                        </wps:txbx>
                        <wps:bodyPr wrap="square" lIns="0" tIns="0" rIns="0" bIns="0" rtlCol="0">
                          <a:noAutofit/>
                        </wps:bodyPr>
                      </wps:wsp>
                      <wps:wsp>
                        <wps:cNvPr id="430" name="Textbox 430"/>
                        <wps:cNvSpPr txBox="1"/>
                        <wps:spPr>
                          <a:xfrm>
                            <a:off x="163182" y="1959127"/>
                            <a:ext cx="977900" cy="1028065"/>
                          </a:xfrm>
                          <a:prstGeom prst="rect">
                            <a:avLst/>
                          </a:prstGeom>
                          <a:solidFill>
                            <a:srgbClr val="FFFFFF"/>
                          </a:solidFill>
                        </wps:spPr>
                        <wps:txbx>
                          <w:txbxContent>
                            <w:p>
                              <w:pPr>
                                <w:spacing w:line="240" w:lineRule="auto" w:before="4"/>
                                <w:rPr>
                                  <w:color w:val="000000"/>
                                  <w:sz w:val="16"/>
                                </w:rPr>
                              </w:pPr>
                            </w:p>
                            <w:p>
                              <w:pPr>
                                <w:spacing w:line="247" w:lineRule="auto" w:before="0"/>
                                <w:ind w:left="159" w:right="325" w:firstLine="0"/>
                                <w:jc w:val="left"/>
                                <w:rPr>
                                  <w:color w:val="000000"/>
                                  <w:sz w:val="16"/>
                                </w:rPr>
                              </w:pPr>
                              <w:r>
                                <w:rPr>
                                  <w:color w:val="231F20"/>
                                  <w:spacing w:val="-2"/>
                                  <w:w w:val="105"/>
                                  <w:sz w:val="16"/>
                                </w:rPr>
                                <w:t>Strengthen</w:t>
                              </w:r>
                              <w:r>
                                <w:rPr>
                                  <w:color w:val="231F20"/>
                                  <w:spacing w:val="40"/>
                                  <w:w w:val="105"/>
                                  <w:sz w:val="16"/>
                                </w:rPr>
                                <w:t> </w:t>
                              </w:r>
                              <w:r>
                                <w:rPr>
                                  <w:color w:val="231F20"/>
                                  <w:spacing w:val="-2"/>
                                  <w:w w:val="105"/>
                                  <w:sz w:val="16"/>
                                </w:rPr>
                                <w:t>your</w:t>
                              </w:r>
                              <w:r>
                                <w:rPr>
                                  <w:color w:val="231F20"/>
                                  <w:spacing w:val="-10"/>
                                  <w:w w:val="105"/>
                                  <w:sz w:val="16"/>
                                </w:rPr>
                                <w:t> </w:t>
                              </w:r>
                              <w:r>
                                <w:rPr>
                                  <w:color w:val="231F20"/>
                                  <w:spacing w:val="-2"/>
                                  <w:w w:val="105"/>
                                  <w:sz w:val="16"/>
                                </w:rPr>
                                <w:t>arguments </w:t>
                              </w:r>
                              <w:r>
                                <w:rPr>
                                  <w:color w:val="231F20"/>
                                  <w:w w:val="105"/>
                                  <w:sz w:val="16"/>
                                </w:rPr>
                                <w:t>by justifying your views when reaching </w:t>
                              </w:r>
                              <w:r>
                                <w:rPr>
                                  <w:color w:val="231F20"/>
                                  <w:sz w:val="16"/>
                                </w:rPr>
                                <w:t>conclusions</w:t>
                              </w:r>
                              <w:r>
                                <w:rPr>
                                  <w:color w:val="231F20"/>
                                  <w:spacing w:val="-9"/>
                                  <w:sz w:val="16"/>
                                </w:rPr>
                                <w:t> </w:t>
                              </w:r>
                              <w:r>
                                <w:rPr>
                                  <w:color w:val="231F20"/>
                                  <w:sz w:val="16"/>
                                </w:rPr>
                                <w:t>and</w:t>
                              </w:r>
                            </w:p>
                            <w:p>
                              <w:pPr>
                                <w:spacing w:before="5"/>
                                <w:ind w:left="159" w:right="0" w:firstLine="0"/>
                                <w:jc w:val="left"/>
                                <w:rPr>
                                  <w:color w:val="000000"/>
                                  <w:sz w:val="16"/>
                                </w:rPr>
                              </w:pPr>
                              <w:r>
                                <w:rPr>
                                  <w:color w:val="231F20"/>
                                  <w:sz w:val="16"/>
                                </w:rPr>
                                <w:t>making</w:t>
                              </w:r>
                              <w:r>
                                <w:rPr>
                                  <w:color w:val="231F20"/>
                                  <w:spacing w:val="4"/>
                                  <w:sz w:val="16"/>
                                </w:rPr>
                                <w:t> </w:t>
                              </w:r>
                              <w:r>
                                <w:rPr>
                                  <w:color w:val="231F20"/>
                                  <w:spacing w:val="-2"/>
                                  <w:sz w:val="16"/>
                                </w:rPr>
                                <w:t>decisions</w:t>
                              </w:r>
                            </w:p>
                          </w:txbxContent>
                        </wps:txbx>
                        <wps:bodyPr wrap="square" lIns="0" tIns="0" rIns="0" bIns="0" rtlCol="0">
                          <a:noAutofit/>
                        </wps:bodyPr>
                      </wps:wsp>
                      <wps:wsp>
                        <wps:cNvPr id="431" name="Textbox 431"/>
                        <wps:cNvSpPr txBox="1"/>
                        <wps:spPr>
                          <a:xfrm>
                            <a:off x="0" y="0"/>
                            <a:ext cx="6012180" cy="1809114"/>
                          </a:xfrm>
                          <a:prstGeom prst="rect">
                            <a:avLst/>
                          </a:prstGeom>
                          <a:solidFill>
                            <a:srgbClr val="42479D"/>
                          </a:solidFill>
                        </wps:spPr>
                        <wps:txbx>
                          <w:txbxContent>
                            <w:p>
                              <w:pPr>
                                <w:spacing w:line="247" w:lineRule="auto" w:before="234"/>
                                <w:ind w:left="371" w:right="635" w:firstLine="0"/>
                                <w:jc w:val="left"/>
                                <w:rPr>
                                  <w:color w:val="000000"/>
                                  <w:sz w:val="40"/>
                                </w:rPr>
                              </w:pPr>
                              <w:r>
                                <w:rPr>
                                  <w:color w:val="FFFFFF"/>
                                  <w:sz w:val="40"/>
                                </w:rPr>
                                <w:t>Progress in Geography: Helping you to become a good geographer</w:t>
                              </w:r>
                            </w:p>
                            <w:p>
                              <w:pPr>
                                <w:spacing w:line="247" w:lineRule="auto" w:before="186"/>
                                <w:ind w:left="385" w:right="635" w:firstLine="0"/>
                                <w:jc w:val="left"/>
                                <w:rPr>
                                  <w:color w:val="000000"/>
                                  <w:sz w:val="24"/>
                                </w:rPr>
                              </w:pPr>
                              <w:r>
                                <w:rPr>
                                  <w:color w:val="FFFFFF"/>
                                  <w:sz w:val="24"/>
                                </w:rPr>
                                <w:t>You are on a journey to progress as a geographer. As you study this course you will see how important geography is, not just to your life now, but for the future.</w:t>
                              </w:r>
                            </w:p>
                            <w:p>
                              <w:pPr>
                                <w:spacing w:line="240" w:lineRule="auto" w:before="56"/>
                                <w:rPr>
                                  <w:color w:val="000000"/>
                                  <w:sz w:val="24"/>
                                </w:rPr>
                              </w:pPr>
                            </w:p>
                            <w:p>
                              <w:pPr>
                                <w:spacing w:before="0"/>
                                <w:ind w:left="371" w:right="0" w:firstLine="0"/>
                                <w:jc w:val="left"/>
                                <w:rPr>
                                  <w:color w:val="000000"/>
                                  <w:sz w:val="24"/>
                                </w:rPr>
                              </w:pPr>
                              <w:r>
                                <w:rPr>
                                  <w:color w:val="FFFFFF"/>
                                  <w:sz w:val="24"/>
                                </w:rPr>
                                <w:t>Progress</w:t>
                              </w:r>
                              <w:r>
                                <w:rPr>
                                  <w:color w:val="FFFFFF"/>
                                  <w:spacing w:val="8"/>
                                  <w:sz w:val="24"/>
                                </w:rPr>
                                <w:t> </w:t>
                              </w:r>
                              <w:r>
                                <w:rPr>
                                  <w:color w:val="FFFFFF"/>
                                  <w:sz w:val="24"/>
                                </w:rPr>
                                <w:t>in</w:t>
                              </w:r>
                              <w:r>
                                <w:rPr>
                                  <w:color w:val="FFFFFF"/>
                                  <w:spacing w:val="9"/>
                                  <w:sz w:val="24"/>
                                </w:rPr>
                                <w:t> </w:t>
                              </w:r>
                              <w:r>
                                <w:rPr>
                                  <w:color w:val="FFFFFF"/>
                                  <w:sz w:val="24"/>
                                </w:rPr>
                                <w:t>Geography</w:t>
                              </w:r>
                              <w:r>
                                <w:rPr>
                                  <w:color w:val="FFFFFF"/>
                                  <w:spacing w:val="9"/>
                                  <w:sz w:val="24"/>
                                </w:rPr>
                                <w:t> </w:t>
                              </w:r>
                              <w:r>
                                <w:rPr>
                                  <w:color w:val="FFFFFF"/>
                                  <w:sz w:val="24"/>
                                </w:rPr>
                                <w:t>will</w:t>
                              </w:r>
                              <w:r>
                                <w:rPr>
                                  <w:color w:val="FFFFFF"/>
                                  <w:spacing w:val="8"/>
                                  <w:sz w:val="24"/>
                                </w:rPr>
                                <w:t> </w:t>
                              </w:r>
                              <w:r>
                                <w:rPr>
                                  <w:color w:val="FFFFFF"/>
                                  <w:sz w:val="24"/>
                                </w:rPr>
                                <w:t>give</w:t>
                              </w:r>
                              <w:r>
                                <w:rPr>
                                  <w:color w:val="FFFFFF"/>
                                  <w:spacing w:val="9"/>
                                  <w:sz w:val="24"/>
                                </w:rPr>
                                <w:t> </w:t>
                              </w:r>
                              <w:r>
                                <w:rPr>
                                  <w:color w:val="FFFFFF"/>
                                  <w:sz w:val="24"/>
                                </w:rPr>
                                <w:t>you</w:t>
                              </w:r>
                              <w:r>
                                <w:rPr>
                                  <w:color w:val="FFFFFF"/>
                                  <w:spacing w:val="9"/>
                                  <w:sz w:val="24"/>
                                </w:rPr>
                                <w:t> </w:t>
                              </w:r>
                              <w:r>
                                <w:rPr>
                                  <w:color w:val="FFFFFF"/>
                                  <w:sz w:val="24"/>
                                </w:rPr>
                                <w:t>the</w:t>
                              </w:r>
                              <w:r>
                                <w:rPr>
                                  <w:color w:val="FFFFFF"/>
                                  <w:spacing w:val="9"/>
                                  <w:sz w:val="24"/>
                                </w:rPr>
                                <w:t> </w:t>
                              </w:r>
                              <w:r>
                                <w:rPr>
                                  <w:color w:val="FFFFFF"/>
                                  <w:sz w:val="24"/>
                                </w:rPr>
                                <w:t>opportunity</w:t>
                              </w:r>
                              <w:r>
                                <w:rPr>
                                  <w:color w:val="FFFFFF"/>
                                  <w:spacing w:val="8"/>
                                  <w:sz w:val="24"/>
                                </w:rPr>
                                <w:t> </w:t>
                              </w:r>
                              <w:r>
                                <w:rPr>
                                  <w:color w:val="FFFFFF"/>
                                  <w:spacing w:val="-5"/>
                                  <w:sz w:val="24"/>
                                </w:rPr>
                                <w:t>to:</w:t>
                              </w:r>
                            </w:p>
                          </w:txbxContent>
                        </wps:txbx>
                        <wps:bodyPr wrap="square" lIns="0" tIns="0" rIns="0" bIns="0" rtlCol="0">
                          <a:noAutofit/>
                        </wps:bodyPr>
                      </wps:wsp>
                    </wpg:wgp>
                  </a:graphicData>
                </a:graphic>
              </wp:anchor>
            </w:drawing>
          </mc:Choice>
          <mc:Fallback>
            <w:pict>
              <v:group style="position:absolute;margin-left:56.316002pt;margin-top:12.697721pt;width:473.4pt;height:495pt;mso-position-horizontal-relative:page;mso-position-vertical-relative:paragraph;z-index:-15661568;mso-wrap-distance-left:0;mso-wrap-distance-right:0" id="docshapegroup383" coordorigin="1126,254" coordsize="9468,9900">
                <v:shape style="position:absolute;left:1126;top:3102;width:9468;height:7052" type="#_x0000_t75" id="docshape384" stroked="false">
                  <v:imagedata r:id="rId142" o:title=""/>
                </v:shape>
                <v:shape style="position:absolute;left:5090;top:8670;width:1540;height:1350" type="#_x0000_t202" id="docshape385" filled="true" fillcolor="#ffffff" stroked="false">
                  <v:textbox inset="0,0,0,0">
                    <w:txbxContent>
                      <w:p>
                        <w:pPr>
                          <w:spacing w:line="247" w:lineRule="auto" w:before="119"/>
                          <w:ind w:left="159" w:right="209" w:firstLine="0"/>
                          <w:jc w:val="left"/>
                          <w:rPr>
                            <w:color w:val="000000"/>
                            <w:sz w:val="16"/>
                          </w:rPr>
                        </w:pPr>
                        <w:r>
                          <w:rPr>
                            <w:color w:val="231F20"/>
                            <w:sz w:val="16"/>
                          </w:rPr>
                          <w:t>Investigate</w:t>
                        </w:r>
                        <w:r>
                          <w:rPr>
                            <w:color w:val="231F20"/>
                            <w:spacing w:val="-1"/>
                            <w:sz w:val="16"/>
                          </w:rPr>
                          <w:t> </w:t>
                        </w:r>
                        <w:r>
                          <w:rPr>
                            <w:color w:val="231F20"/>
                            <w:sz w:val="16"/>
                          </w:rPr>
                          <w:t>the world</w:t>
                        </w:r>
                        <w:r>
                          <w:rPr>
                            <w:color w:val="231F20"/>
                            <w:spacing w:val="-5"/>
                            <w:sz w:val="16"/>
                          </w:rPr>
                          <w:t> </w:t>
                        </w:r>
                        <w:r>
                          <w:rPr>
                            <w:color w:val="231F20"/>
                            <w:sz w:val="16"/>
                          </w:rPr>
                          <w:t>through </w:t>
                        </w:r>
                        <w:r>
                          <w:rPr>
                            <w:color w:val="231F20"/>
                            <w:spacing w:val="-2"/>
                            <w:sz w:val="16"/>
                          </w:rPr>
                          <w:t>increasingly complex geographical enquiry</w:t>
                        </w:r>
                      </w:p>
                    </w:txbxContent>
                  </v:textbox>
                  <v:fill type="solid"/>
                  <w10:wrap type="none"/>
                </v:shape>
                <v:shape style="position:absolute;left:3288;top:8698;width:1540;height:1322" type="#_x0000_t202" id="docshape386" filled="true" fillcolor="#ffffff" stroked="false">
                  <v:textbox inset="0,0,0,0">
                    <w:txbxContent>
                      <w:p>
                        <w:pPr>
                          <w:spacing w:line="247" w:lineRule="auto" w:before="141"/>
                          <w:ind w:left="152" w:right="66" w:firstLine="0"/>
                          <w:jc w:val="left"/>
                          <w:rPr>
                            <w:color w:val="000000"/>
                            <w:sz w:val="16"/>
                          </w:rPr>
                        </w:pPr>
                        <w:r>
                          <w:rPr>
                            <w:color w:val="231F20"/>
                            <w:sz w:val="16"/>
                          </w:rPr>
                          <w:t>Identify and challenge</w:t>
                        </w:r>
                        <w:r>
                          <w:rPr>
                            <w:color w:val="231F20"/>
                            <w:spacing w:val="-11"/>
                            <w:sz w:val="16"/>
                          </w:rPr>
                          <w:t> </w:t>
                        </w:r>
                        <w:r>
                          <w:rPr>
                            <w:color w:val="231F20"/>
                            <w:sz w:val="16"/>
                          </w:rPr>
                          <w:t>bias</w:t>
                        </w:r>
                        <w:r>
                          <w:rPr>
                            <w:color w:val="231F20"/>
                            <w:spacing w:val="-11"/>
                            <w:sz w:val="16"/>
                          </w:rPr>
                          <w:t> </w:t>
                        </w:r>
                        <w:r>
                          <w:rPr>
                            <w:color w:val="231F20"/>
                            <w:sz w:val="16"/>
                          </w:rPr>
                          <w:t>when thinking critically about different </w:t>
                        </w:r>
                        <w:r>
                          <w:rPr>
                            <w:color w:val="231F20"/>
                            <w:spacing w:val="-2"/>
                            <w:sz w:val="16"/>
                          </w:rPr>
                          <w:t>viewpoints</w:t>
                        </w:r>
                      </w:p>
                    </w:txbxContent>
                  </v:textbox>
                  <v:fill type="solid"/>
                  <w10:wrap type="none"/>
                </v:shape>
                <v:shape style="position:absolute;left:6954;top:8591;width:1550;height:1424" type="#_x0000_t202" id="docshape387" filled="true" fillcolor="#ffffff" stroked="false">
                  <v:textbox inset="0,0,0,0">
                    <w:txbxContent>
                      <w:p>
                        <w:pPr>
                          <w:spacing w:line="247" w:lineRule="auto" w:before="126"/>
                          <w:ind w:left="158" w:right="59" w:firstLine="0"/>
                          <w:jc w:val="left"/>
                          <w:rPr>
                            <w:color w:val="000000"/>
                            <w:sz w:val="16"/>
                          </w:rPr>
                        </w:pPr>
                        <w:r>
                          <w:rPr>
                            <w:color w:val="231F20"/>
                            <w:sz w:val="16"/>
                          </w:rPr>
                          <w:t>Consider what places are like and how the past helps to explain the present</w:t>
                        </w:r>
                        <w:r>
                          <w:rPr>
                            <w:color w:val="231F20"/>
                            <w:spacing w:val="-12"/>
                            <w:sz w:val="16"/>
                          </w:rPr>
                          <w:t> </w:t>
                        </w:r>
                        <w:r>
                          <w:rPr>
                            <w:color w:val="231F20"/>
                            <w:sz w:val="16"/>
                          </w:rPr>
                          <w:t>and</w:t>
                        </w:r>
                        <w:r>
                          <w:rPr>
                            <w:color w:val="231F20"/>
                            <w:spacing w:val="-11"/>
                            <w:sz w:val="16"/>
                          </w:rPr>
                          <w:t> </w:t>
                        </w:r>
                        <w:r>
                          <w:rPr>
                            <w:color w:val="231F20"/>
                            <w:sz w:val="16"/>
                          </w:rPr>
                          <w:t>predict the future</w:t>
                        </w:r>
                      </w:p>
                    </w:txbxContent>
                  </v:textbox>
                  <v:fill type="solid"/>
                  <w10:wrap type="none"/>
                </v:shape>
                <v:shape style="position:absolute;left:8806;top:8542;width:1550;height:1485" type="#_x0000_t202" id="docshape388" filled="true" fillcolor="#ffffff" stroked="false">
                  <v:textbox inset="0,0,0,0">
                    <w:txbxContent>
                      <w:p>
                        <w:pPr>
                          <w:spacing w:line="247" w:lineRule="auto" w:before="137"/>
                          <w:ind w:left="198" w:right="341" w:firstLine="0"/>
                          <w:jc w:val="left"/>
                          <w:rPr>
                            <w:color w:val="000000"/>
                            <w:sz w:val="16"/>
                          </w:rPr>
                        </w:pPr>
                        <w:r>
                          <w:rPr>
                            <w:color w:val="231F20"/>
                            <w:sz w:val="16"/>
                          </w:rPr>
                          <w:t>Develop your </w:t>
                        </w:r>
                        <w:r>
                          <w:rPr>
                            <w:color w:val="231F20"/>
                            <w:spacing w:val="-2"/>
                            <w:sz w:val="16"/>
                          </w:rPr>
                          <w:t>understanding </w:t>
                        </w:r>
                        <w:r>
                          <w:rPr>
                            <w:color w:val="231F20"/>
                            <w:sz w:val="16"/>
                          </w:rPr>
                          <w:t>of</w:t>
                        </w:r>
                        <w:r>
                          <w:rPr>
                            <w:color w:val="231F20"/>
                            <w:spacing w:val="-3"/>
                            <w:sz w:val="16"/>
                          </w:rPr>
                          <w:t> </w:t>
                        </w:r>
                        <w:r>
                          <w:rPr>
                            <w:color w:val="231F20"/>
                            <w:sz w:val="16"/>
                          </w:rPr>
                          <w:t>the</w:t>
                        </w:r>
                        <w:r>
                          <w:rPr>
                            <w:color w:val="231F20"/>
                            <w:spacing w:val="-3"/>
                            <w:sz w:val="16"/>
                          </w:rPr>
                          <w:t> </w:t>
                        </w:r>
                        <w:r>
                          <w:rPr>
                            <w:color w:val="231F20"/>
                            <w:sz w:val="16"/>
                          </w:rPr>
                          <w:t>big</w:t>
                        </w:r>
                        <w:r>
                          <w:rPr>
                            <w:color w:val="231F20"/>
                            <w:spacing w:val="-3"/>
                            <w:sz w:val="16"/>
                          </w:rPr>
                          <w:t> </w:t>
                        </w:r>
                        <w:r>
                          <w:rPr>
                            <w:color w:val="231F20"/>
                            <w:sz w:val="16"/>
                          </w:rPr>
                          <w:t>ideas of Geography and how they </w:t>
                        </w:r>
                        <w:r>
                          <w:rPr>
                            <w:color w:val="231F20"/>
                            <w:spacing w:val="-2"/>
                            <w:sz w:val="16"/>
                          </w:rPr>
                          <w:t>interconnect</w:t>
                        </w:r>
                      </w:p>
                    </w:txbxContent>
                  </v:textbox>
                  <v:fill type="solid"/>
                  <w10:wrap type="none"/>
                </v:shape>
                <v:shape style="position:absolute;left:1371;top:8457;width:1540;height:1563" type="#_x0000_t202" id="docshape389" filled="true" fillcolor="#ffffff" stroked="false">
                  <v:textbox inset="0,0,0,0">
                    <w:txbxContent>
                      <w:p>
                        <w:pPr>
                          <w:spacing w:line="247" w:lineRule="auto" w:before="117"/>
                          <w:ind w:left="155" w:right="209" w:firstLine="0"/>
                          <w:jc w:val="left"/>
                          <w:rPr>
                            <w:color w:val="000000"/>
                            <w:sz w:val="16"/>
                          </w:rPr>
                        </w:pPr>
                        <w:r>
                          <w:rPr>
                            <w:color w:val="231F20"/>
                            <w:w w:val="105"/>
                            <w:sz w:val="16"/>
                          </w:rPr>
                          <w:t>Use different maps routinely</w:t>
                        </w:r>
                        <w:r>
                          <w:rPr>
                            <w:color w:val="231F20"/>
                            <w:spacing w:val="40"/>
                            <w:w w:val="105"/>
                            <w:sz w:val="16"/>
                          </w:rPr>
                          <w:t> </w:t>
                        </w:r>
                        <w:r>
                          <w:rPr>
                            <w:color w:val="231F20"/>
                            <w:w w:val="105"/>
                            <w:sz w:val="16"/>
                          </w:rPr>
                          <w:t>to develop your spatial</w:t>
                        </w:r>
                        <w:r>
                          <w:rPr>
                            <w:color w:val="231F20"/>
                            <w:spacing w:val="-12"/>
                            <w:w w:val="105"/>
                            <w:sz w:val="16"/>
                          </w:rPr>
                          <w:t> </w:t>
                        </w:r>
                        <w:r>
                          <w:rPr>
                            <w:color w:val="231F20"/>
                            <w:w w:val="105"/>
                            <w:sz w:val="16"/>
                          </w:rPr>
                          <w:t>awareness of a variety of </w:t>
                        </w:r>
                        <w:r>
                          <w:rPr>
                            <w:color w:val="231F20"/>
                            <w:spacing w:val="-2"/>
                            <w:w w:val="105"/>
                            <w:sz w:val="16"/>
                          </w:rPr>
                          <w:t>places</w:t>
                        </w:r>
                        <w:r>
                          <w:rPr>
                            <w:color w:val="231F20"/>
                            <w:spacing w:val="-10"/>
                            <w:w w:val="105"/>
                            <w:sz w:val="16"/>
                          </w:rPr>
                          <w:t> </w:t>
                        </w:r>
                        <w:r>
                          <w:rPr>
                            <w:color w:val="231F20"/>
                            <w:spacing w:val="-2"/>
                            <w:w w:val="105"/>
                            <w:sz w:val="16"/>
                          </w:rPr>
                          <w:t>at</w:t>
                        </w:r>
                        <w:r>
                          <w:rPr>
                            <w:color w:val="231F20"/>
                            <w:spacing w:val="-10"/>
                            <w:w w:val="105"/>
                            <w:sz w:val="16"/>
                          </w:rPr>
                          <w:t> </w:t>
                        </w:r>
                        <w:r>
                          <w:rPr>
                            <w:color w:val="231F20"/>
                            <w:spacing w:val="-2"/>
                            <w:w w:val="105"/>
                            <w:sz w:val="16"/>
                          </w:rPr>
                          <w:t>different scales</w:t>
                        </w:r>
                      </w:p>
                    </w:txbxContent>
                  </v:textbox>
                  <v:fill type="solid"/>
                  <w10:wrap type="none"/>
                </v:shape>
                <v:shape style="position:absolute;left:8800;top:7730;width:1553;height:624" type="#_x0000_t202" id="docshape390" filled="true" fillcolor="#ffffff" stroked="false">
                  <v:textbox inset="0,0,0,0">
                    <w:txbxContent>
                      <w:p>
                        <w:pPr>
                          <w:spacing w:line="247" w:lineRule="auto" w:before="133"/>
                          <w:ind w:left="155" w:right="244" w:firstLine="0"/>
                          <w:jc w:val="left"/>
                          <w:rPr>
                            <w:color w:val="000000"/>
                            <w:sz w:val="16"/>
                          </w:rPr>
                        </w:pPr>
                        <w:r>
                          <w:rPr>
                            <w:color w:val="231F20"/>
                            <w:sz w:val="16"/>
                          </w:rPr>
                          <w:t>Be curious about people</w:t>
                        </w:r>
                        <w:r>
                          <w:rPr>
                            <w:color w:val="231F20"/>
                            <w:spacing w:val="-3"/>
                            <w:sz w:val="16"/>
                          </w:rPr>
                          <w:t> </w:t>
                        </w:r>
                        <w:r>
                          <w:rPr>
                            <w:color w:val="231F20"/>
                            <w:sz w:val="16"/>
                          </w:rPr>
                          <w:t>and</w:t>
                        </w:r>
                        <w:r>
                          <w:rPr>
                            <w:color w:val="231F20"/>
                            <w:spacing w:val="-2"/>
                            <w:sz w:val="16"/>
                          </w:rPr>
                          <w:t> </w:t>
                        </w:r>
                        <w:r>
                          <w:rPr>
                            <w:color w:val="231F20"/>
                            <w:spacing w:val="-2"/>
                            <w:sz w:val="16"/>
                          </w:rPr>
                          <w:t>places</w:t>
                        </w:r>
                      </w:p>
                    </w:txbxContent>
                  </v:textbox>
                  <v:fill type="solid"/>
                  <w10:wrap type="none"/>
                </v:shape>
                <v:shape style="position:absolute;left:1371;top:6666;width:1552;height:1608" type="#_x0000_t202" id="docshape391" filled="true" fillcolor="#ffffff" stroked="false">
                  <v:textbox inset="0,0,0,0">
                    <w:txbxContent>
                      <w:p>
                        <w:pPr>
                          <w:spacing w:line="247" w:lineRule="auto" w:before="153"/>
                          <w:ind w:left="141" w:right="491" w:firstLine="0"/>
                          <w:jc w:val="left"/>
                          <w:rPr>
                            <w:color w:val="000000"/>
                            <w:sz w:val="16"/>
                          </w:rPr>
                        </w:pPr>
                        <w:r>
                          <w:rPr>
                            <w:color w:val="231F20"/>
                            <w:spacing w:val="-2"/>
                            <w:sz w:val="16"/>
                          </w:rPr>
                          <w:t>Appreciate</w:t>
                        </w:r>
                        <w:r>
                          <w:rPr>
                            <w:color w:val="231F20"/>
                            <w:spacing w:val="40"/>
                            <w:sz w:val="16"/>
                          </w:rPr>
                          <w:t> </w:t>
                        </w:r>
                        <w:r>
                          <w:rPr>
                            <w:color w:val="231F20"/>
                            <w:sz w:val="16"/>
                          </w:rPr>
                          <w:t>the</w:t>
                        </w:r>
                        <w:r>
                          <w:rPr>
                            <w:color w:val="231F20"/>
                            <w:spacing w:val="-10"/>
                            <w:sz w:val="16"/>
                          </w:rPr>
                          <w:t> </w:t>
                        </w:r>
                        <w:r>
                          <w:rPr>
                            <w:color w:val="231F20"/>
                            <w:sz w:val="16"/>
                          </w:rPr>
                          <w:t>world</w:t>
                        </w:r>
                        <w:r>
                          <w:rPr>
                            <w:color w:val="231F20"/>
                            <w:spacing w:val="-10"/>
                            <w:sz w:val="16"/>
                          </w:rPr>
                          <w:t> </w:t>
                        </w:r>
                        <w:r>
                          <w:rPr>
                            <w:color w:val="231F20"/>
                            <w:sz w:val="16"/>
                          </w:rPr>
                          <w:t>and</w:t>
                        </w:r>
                      </w:p>
                      <w:p>
                        <w:pPr>
                          <w:spacing w:line="247" w:lineRule="auto" w:before="2"/>
                          <w:ind w:left="141" w:right="0" w:firstLine="0"/>
                          <w:jc w:val="left"/>
                          <w:rPr>
                            <w:color w:val="000000"/>
                            <w:sz w:val="16"/>
                          </w:rPr>
                        </w:pPr>
                        <w:r>
                          <w:rPr>
                            <w:color w:val="231F20"/>
                            <w:sz w:val="16"/>
                          </w:rPr>
                          <w:t>understand how physical</w:t>
                        </w:r>
                        <w:r>
                          <w:rPr>
                            <w:color w:val="231F20"/>
                            <w:spacing w:val="-5"/>
                            <w:sz w:val="16"/>
                          </w:rPr>
                          <w:t> </w:t>
                        </w:r>
                        <w:r>
                          <w:rPr>
                            <w:color w:val="231F20"/>
                            <w:sz w:val="16"/>
                          </w:rPr>
                          <w:t>and</w:t>
                        </w:r>
                        <w:r>
                          <w:rPr>
                            <w:color w:val="231F20"/>
                            <w:spacing w:val="-5"/>
                            <w:sz w:val="16"/>
                          </w:rPr>
                          <w:t> </w:t>
                        </w:r>
                        <w:r>
                          <w:rPr>
                            <w:color w:val="231F20"/>
                            <w:sz w:val="16"/>
                          </w:rPr>
                          <w:t>human landscapes are interdependent</w:t>
                        </w:r>
                        <w:r>
                          <w:rPr>
                            <w:color w:val="231F20"/>
                            <w:spacing w:val="-12"/>
                            <w:sz w:val="16"/>
                          </w:rPr>
                          <w:t> </w:t>
                        </w:r>
                        <w:r>
                          <w:rPr>
                            <w:color w:val="231F20"/>
                            <w:sz w:val="16"/>
                          </w:rPr>
                          <w:t>and </w:t>
                        </w:r>
                        <w:r>
                          <w:rPr>
                            <w:color w:val="231F20"/>
                            <w:spacing w:val="-2"/>
                            <w:sz w:val="16"/>
                          </w:rPr>
                          <w:t>interconnected</w:t>
                        </w:r>
                      </w:p>
                    </w:txbxContent>
                  </v:textbox>
                  <v:fill type="solid"/>
                  <w10:wrap type="none"/>
                </v:shape>
                <v:shape style="position:absolute;left:8800;top:6382;width:1540;height:1149" type="#_x0000_t202" id="docshape392" filled="true" fillcolor="#ffffff" stroked="false">
                  <v:textbox inset="0,0,0,0">
                    <w:txbxContent>
                      <w:p>
                        <w:pPr>
                          <w:spacing w:line="247" w:lineRule="auto" w:before="119"/>
                          <w:ind w:left="180" w:right="66" w:firstLine="0"/>
                          <w:jc w:val="left"/>
                          <w:rPr>
                            <w:color w:val="000000"/>
                            <w:sz w:val="16"/>
                          </w:rPr>
                        </w:pPr>
                        <w:r>
                          <w:rPr>
                            <w:color w:val="231F20"/>
                            <w:w w:val="105"/>
                            <w:sz w:val="16"/>
                          </w:rPr>
                          <w:t>Investigate issues affecting a diverse </w:t>
                        </w:r>
                        <w:r>
                          <w:rPr>
                            <w:color w:val="231F20"/>
                            <w:spacing w:val="-2"/>
                            <w:w w:val="105"/>
                            <w:sz w:val="16"/>
                          </w:rPr>
                          <w:t>range</w:t>
                        </w:r>
                        <w:r>
                          <w:rPr>
                            <w:color w:val="231F20"/>
                            <w:spacing w:val="-12"/>
                            <w:w w:val="105"/>
                            <w:sz w:val="16"/>
                          </w:rPr>
                          <w:t> </w:t>
                        </w:r>
                        <w:r>
                          <w:rPr>
                            <w:color w:val="231F20"/>
                            <w:spacing w:val="-2"/>
                            <w:w w:val="105"/>
                            <w:sz w:val="16"/>
                          </w:rPr>
                          <w:t>of</w:t>
                        </w:r>
                        <w:r>
                          <w:rPr>
                            <w:color w:val="231F20"/>
                            <w:spacing w:val="-10"/>
                            <w:w w:val="105"/>
                            <w:sz w:val="16"/>
                          </w:rPr>
                          <w:t> </w:t>
                        </w:r>
                        <w:r>
                          <w:rPr>
                            <w:color w:val="231F20"/>
                            <w:spacing w:val="-2"/>
                            <w:w w:val="105"/>
                            <w:sz w:val="16"/>
                          </w:rPr>
                          <w:t>places</w:t>
                        </w:r>
                        <w:r>
                          <w:rPr>
                            <w:color w:val="231F20"/>
                            <w:spacing w:val="-9"/>
                            <w:w w:val="105"/>
                            <w:sz w:val="16"/>
                          </w:rPr>
                          <w:t> </w:t>
                        </w:r>
                        <w:r>
                          <w:rPr>
                            <w:color w:val="231F20"/>
                            <w:spacing w:val="-2"/>
                            <w:w w:val="105"/>
                            <w:sz w:val="16"/>
                          </w:rPr>
                          <w:t>and people,</w:t>
                        </w:r>
                        <w:r>
                          <w:rPr>
                            <w:color w:val="231F20"/>
                            <w:spacing w:val="-12"/>
                            <w:w w:val="105"/>
                            <w:sz w:val="16"/>
                          </w:rPr>
                          <w:t> </w:t>
                        </w:r>
                        <w:r>
                          <w:rPr>
                            <w:color w:val="231F20"/>
                            <w:spacing w:val="-2"/>
                            <w:w w:val="105"/>
                            <w:sz w:val="16"/>
                          </w:rPr>
                          <w:t>now</w:t>
                        </w:r>
                        <w:r>
                          <w:rPr>
                            <w:color w:val="231F20"/>
                            <w:spacing w:val="-10"/>
                            <w:w w:val="105"/>
                            <w:sz w:val="16"/>
                          </w:rPr>
                          <w:t> </w:t>
                        </w:r>
                        <w:r>
                          <w:rPr>
                            <w:color w:val="231F20"/>
                            <w:spacing w:val="-2"/>
                            <w:w w:val="105"/>
                            <w:sz w:val="16"/>
                          </w:rPr>
                          <w:t>and</w:t>
                        </w:r>
                        <w:r>
                          <w:rPr>
                            <w:color w:val="231F20"/>
                            <w:spacing w:val="-9"/>
                            <w:w w:val="105"/>
                            <w:sz w:val="16"/>
                          </w:rPr>
                          <w:t> </w:t>
                        </w:r>
                        <w:r>
                          <w:rPr>
                            <w:color w:val="231F20"/>
                            <w:spacing w:val="-2"/>
                            <w:w w:val="105"/>
                            <w:sz w:val="16"/>
                          </w:rPr>
                          <w:t>in </w:t>
                        </w:r>
                        <w:r>
                          <w:rPr>
                            <w:color w:val="231F20"/>
                            <w:w w:val="105"/>
                            <w:sz w:val="16"/>
                          </w:rPr>
                          <w:t>the future</w:t>
                        </w:r>
                      </w:p>
                    </w:txbxContent>
                  </v:textbox>
                  <v:fill type="solid"/>
                  <w10:wrap type="none"/>
                </v:shape>
                <v:shape style="position:absolute;left:1383;top:5176;width:1552;height:1339" type="#_x0000_t202" id="docshape393" filled="true" fillcolor="#ffffff" stroked="false">
                  <v:textbox inset="0,0,0,0">
                    <w:txbxContent>
                      <w:p>
                        <w:pPr>
                          <w:spacing w:line="247" w:lineRule="auto" w:before="105"/>
                          <w:ind w:left="141" w:right="128" w:firstLine="0"/>
                          <w:jc w:val="left"/>
                          <w:rPr>
                            <w:color w:val="000000"/>
                            <w:sz w:val="16"/>
                          </w:rPr>
                        </w:pPr>
                        <w:r>
                          <w:rPr>
                            <w:color w:val="231F20"/>
                            <w:sz w:val="16"/>
                          </w:rPr>
                          <w:t>Engage with and enjoy your studies, developing a</w:t>
                        </w:r>
                        <w:r>
                          <w:rPr>
                            <w:color w:val="231F20"/>
                            <w:spacing w:val="40"/>
                            <w:sz w:val="16"/>
                          </w:rPr>
                          <w:t> </w:t>
                        </w:r>
                        <w:r>
                          <w:rPr>
                            <w:color w:val="231F20"/>
                            <w:sz w:val="16"/>
                          </w:rPr>
                          <w:t>passion</w:t>
                        </w:r>
                        <w:r>
                          <w:rPr>
                            <w:color w:val="231F20"/>
                            <w:spacing w:val="-10"/>
                            <w:sz w:val="16"/>
                          </w:rPr>
                          <w:t> </w:t>
                        </w:r>
                        <w:r>
                          <w:rPr>
                            <w:color w:val="231F20"/>
                            <w:sz w:val="16"/>
                          </w:rPr>
                          <w:t>for</w:t>
                        </w:r>
                        <w:r>
                          <w:rPr>
                            <w:color w:val="231F20"/>
                            <w:spacing w:val="-10"/>
                            <w:sz w:val="16"/>
                          </w:rPr>
                          <w:t> </w:t>
                        </w:r>
                        <w:r>
                          <w:rPr>
                            <w:color w:val="231F20"/>
                            <w:sz w:val="16"/>
                          </w:rPr>
                          <w:t>learning about our rich and diverse planet</w:t>
                        </w:r>
                      </w:p>
                    </w:txbxContent>
                  </v:textbox>
                  <v:fill type="solid"/>
                  <w10:wrap type="none"/>
                </v:shape>
                <v:shape style="position:absolute;left:8800;top:4402;width:1540;height:1776" type="#_x0000_t202" id="docshape394" filled="true" fillcolor="#ffffff" stroked="false">
                  <v:textbox inset="0,0,0,0">
                    <w:txbxContent>
                      <w:p>
                        <w:pPr>
                          <w:spacing w:line="247" w:lineRule="auto" w:before="113"/>
                          <w:ind w:left="155" w:right="104" w:firstLine="0"/>
                          <w:jc w:val="left"/>
                          <w:rPr>
                            <w:color w:val="000000"/>
                            <w:sz w:val="16"/>
                          </w:rPr>
                        </w:pPr>
                        <w:r>
                          <w:rPr>
                            <w:color w:val="231F20"/>
                            <w:sz w:val="16"/>
                          </w:rPr>
                          <w:t>Expand your </w:t>
                        </w:r>
                        <w:r>
                          <w:rPr>
                            <w:color w:val="231F20"/>
                            <w:spacing w:val="-2"/>
                            <w:sz w:val="16"/>
                          </w:rPr>
                          <w:t>geographical </w:t>
                        </w:r>
                        <w:r>
                          <w:rPr>
                            <w:color w:val="231F20"/>
                            <w:sz w:val="16"/>
                          </w:rPr>
                          <w:t>vocabulary</w:t>
                        </w:r>
                        <w:r>
                          <w:rPr>
                            <w:color w:val="231F20"/>
                            <w:spacing w:val="-9"/>
                            <w:sz w:val="16"/>
                          </w:rPr>
                          <w:t> </w:t>
                        </w:r>
                        <w:r>
                          <w:rPr>
                            <w:color w:val="231F20"/>
                            <w:sz w:val="16"/>
                          </w:rPr>
                          <w:t>and</w:t>
                        </w:r>
                        <w:r>
                          <w:rPr>
                            <w:color w:val="231F20"/>
                            <w:spacing w:val="-9"/>
                            <w:sz w:val="16"/>
                          </w:rPr>
                          <w:t> </w:t>
                        </w:r>
                        <w:r>
                          <w:rPr>
                            <w:color w:val="231F20"/>
                            <w:sz w:val="16"/>
                          </w:rPr>
                          <w:t>use it to communicate your geographical ideas through discussion, debate and writing</w:t>
                        </w:r>
                      </w:p>
                    </w:txbxContent>
                  </v:textbox>
                  <v:fill type="solid"/>
                  <w10:wrap type="none"/>
                </v:shape>
                <v:shape style="position:absolute;left:8800;top:3339;width:1537;height:860" type="#_x0000_t202" id="docshape395" filled="true" fillcolor="#ffffff" stroked="false">
                  <v:textbox inset="0,0,0,0">
                    <w:txbxContent>
                      <w:p>
                        <w:pPr>
                          <w:spacing w:line="247" w:lineRule="auto" w:before="105"/>
                          <w:ind w:left="158" w:right="197" w:firstLine="0"/>
                          <w:jc w:val="both"/>
                          <w:rPr>
                            <w:color w:val="000000"/>
                            <w:sz w:val="16"/>
                          </w:rPr>
                        </w:pPr>
                        <w:r>
                          <w:rPr>
                            <w:color w:val="231F20"/>
                            <w:w w:val="105"/>
                            <w:sz w:val="16"/>
                          </w:rPr>
                          <w:t>Investigate</w:t>
                        </w:r>
                        <w:r>
                          <w:rPr>
                            <w:color w:val="231F20"/>
                            <w:spacing w:val="-12"/>
                            <w:w w:val="105"/>
                            <w:sz w:val="16"/>
                          </w:rPr>
                          <w:t> </w:t>
                        </w:r>
                        <w:r>
                          <w:rPr>
                            <w:color w:val="231F20"/>
                            <w:w w:val="105"/>
                            <w:sz w:val="16"/>
                          </w:rPr>
                          <w:t>places at</w:t>
                        </w:r>
                        <w:r>
                          <w:rPr>
                            <w:color w:val="231F20"/>
                            <w:spacing w:val="-11"/>
                            <w:w w:val="105"/>
                            <w:sz w:val="16"/>
                          </w:rPr>
                          <w:t> </w:t>
                        </w:r>
                        <w:r>
                          <w:rPr>
                            <w:color w:val="231F20"/>
                            <w:w w:val="105"/>
                            <w:sz w:val="16"/>
                          </w:rPr>
                          <w:t>all</w:t>
                        </w:r>
                        <w:r>
                          <w:rPr>
                            <w:color w:val="231F20"/>
                            <w:spacing w:val="-11"/>
                            <w:w w:val="105"/>
                            <w:sz w:val="16"/>
                          </w:rPr>
                          <w:t> </w:t>
                        </w:r>
                        <w:r>
                          <w:rPr>
                            <w:color w:val="231F20"/>
                            <w:w w:val="105"/>
                            <w:sz w:val="16"/>
                          </w:rPr>
                          <w:t>scales,</w:t>
                        </w:r>
                        <w:r>
                          <w:rPr>
                            <w:color w:val="231F20"/>
                            <w:spacing w:val="-11"/>
                            <w:w w:val="105"/>
                            <w:sz w:val="16"/>
                          </w:rPr>
                          <w:t> </w:t>
                        </w:r>
                        <w:r>
                          <w:rPr>
                            <w:color w:val="231F20"/>
                            <w:w w:val="105"/>
                            <w:sz w:val="16"/>
                          </w:rPr>
                          <w:t>from </w:t>
                        </w:r>
                        <w:r>
                          <w:rPr>
                            <w:color w:val="231F20"/>
                            <w:sz w:val="16"/>
                          </w:rPr>
                          <w:t>personal</w:t>
                        </w:r>
                        <w:r>
                          <w:rPr>
                            <w:color w:val="231F20"/>
                            <w:spacing w:val="5"/>
                            <w:sz w:val="16"/>
                          </w:rPr>
                          <w:t> </w:t>
                        </w:r>
                        <w:r>
                          <w:rPr>
                            <w:color w:val="231F20"/>
                            <w:sz w:val="16"/>
                          </w:rPr>
                          <w:t>to</w:t>
                        </w:r>
                        <w:r>
                          <w:rPr>
                            <w:color w:val="231F20"/>
                            <w:spacing w:val="6"/>
                            <w:sz w:val="16"/>
                          </w:rPr>
                          <w:t> </w:t>
                        </w:r>
                        <w:r>
                          <w:rPr>
                            <w:color w:val="231F20"/>
                            <w:spacing w:val="-2"/>
                            <w:sz w:val="16"/>
                          </w:rPr>
                          <w:t>global</w:t>
                        </w:r>
                      </w:p>
                    </w:txbxContent>
                  </v:textbox>
                  <v:fill type="solid"/>
                  <w10:wrap type="none"/>
                </v:shape>
                <v:shape style="position:absolute;left:6954;top:3339;width:1550;height:1193" type="#_x0000_t202" id="docshape396" filled="true" fillcolor="#ffffff" stroked="false">
                  <v:textbox inset="0,0,0,0">
                    <w:txbxContent>
                      <w:p>
                        <w:pPr>
                          <w:spacing w:line="247" w:lineRule="auto" w:before="144"/>
                          <w:ind w:left="198" w:right="438" w:firstLine="0"/>
                          <w:jc w:val="left"/>
                          <w:rPr>
                            <w:color w:val="000000"/>
                            <w:sz w:val="16"/>
                          </w:rPr>
                        </w:pPr>
                        <w:r>
                          <w:rPr>
                            <w:color w:val="231F20"/>
                            <w:w w:val="105"/>
                            <w:sz w:val="16"/>
                          </w:rPr>
                          <w:t>Make sense </w:t>
                        </w:r>
                        <w:r>
                          <w:rPr>
                            <w:color w:val="231F20"/>
                            <w:spacing w:val="-2"/>
                            <w:w w:val="105"/>
                            <w:sz w:val="16"/>
                          </w:rPr>
                          <w:t>of</w:t>
                        </w:r>
                        <w:r>
                          <w:rPr>
                            <w:color w:val="231F20"/>
                            <w:spacing w:val="-10"/>
                            <w:w w:val="105"/>
                            <w:sz w:val="16"/>
                          </w:rPr>
                          <w:t> </w:t>
                        </w:r>
                        <w:r>
                          <w:rPr>
                            <w:color w:val="231F20"/>
                            <w:spacing w:val="-2"/>
                            <w:w w:val="105"/>
                            <w:sz w:val="16"/>
                          </w:rPr>
                          <w:t>people</w:t>
                        </w:r>
                        <w:r>
                          <w:rPr>
                            <w:color w:val="231F20"/>
                            <w:spacing w:val="-10"/>
                            <w:w w:val="105"/>
                            <w:sz w:val="16"/>
                          </w:rPr>
                          <w:t> </w:t>
                        </w:r>
                        <w:r>
                          <w:rPr>
                            <w:color w:val="231F20"/>
                            <w:spacing w:val="-2"/>
                            <w:w w:val="105"/>
                            <w:sz w:val="16"/>
                          </w:rPr>
                          <w:t>and </w:t>
                        </w:r>
                        <w:r>
                          <w:rPr>
                            <w:color w:val="231F20"/>
                            <w:w w:val="105"/>
                            <w:sz w:val="16"/>
                          </w:rPr>
                          <w:t>places</w:t>
                        </w:r>
                        <w:r>
                          <w:rPr>
                            <w:color w:val="231F20"/>
                            <w:spacing w:val="-12"/>
                            <w:w w:val="105"/>
                            <w:sz w:val="16"/>
                          </w:rPr>
                          <w:t> </w:t>
                        </w:r>
                        <w:r>
                          <w:rPr>
                            <w:color w:val="231F20"/>
                            <w:w w:val="105"/>
                            <w:sz w:val="16"/>
                          </w:rPr>
                          <w:t>using</w:t>
                        </w:r>
                        <w:r>
                          <w:rPr>
                            <w:color w:val="231F20"/>
                            <w:spacing w:val="-12"/>
                            <w:w w:val="105"/>
                            <w:sz w:val="16"/>
                          </w:rPr>
                          <w:t> </w:t>
                        </w:r>
                        <w:r>
                          <w:rPr>
                            <w:color w:val="231F20"/>
                            <w:w w:val="105"/>
                            <w:sz w:val="16"/>
                          </w:rPr>
                          <w:t>a </w:t>
                        </w:r>
                        <w:r>
                          <w:rPr>
                            <w:color w:val="231F20"/>
                            <w:spacing w:val="-2"/>
                            <w:w w:val="105"/>
                            <w:sz w:val="16"/>
                          </w:rPr>
                          <w:t>wide</w:t>
                        </w:r>
                        <w:r>
                          <w:rPr>
                            <w:color w:val="231F20"/>
                            <w:spacing w:val="-3"/>
                            <w:w w:val="105"/>
                            <w:sz w:val="16"/>
                          </w:rPr>
                          <w:t> </w:t>
                        </w:r>
                        <w:r>
                          <w:rPr>
                            <w:color w:val="231F20"/>
                            <w:spacing w:val="-2"/>
                            <w:w w:val="105"/>
                            <w:sz w:val="16"/>
                          </w:rPr>
                          <w:t>range</w:t>
                        </w:r>
                        <w:r>
                          <w:rPr>
                            <w:color w:val="231F20"/>
                            <w:spacing w:val="-3"/>
                            <w:w w:val="105"/>
                            <w:sz w:val="16"/>
                          </w:rPr>
                          <w:t> </w:t>
                        </w:r>
                        <w:r>
                          <w:rPr>
                            <w:color w:val="231F20"/>
                            <w:spacing w:val="-5"/>
                            <w:w w:val="105"/>
                            <w:sz w:val="16"/>
                          </w:rPr>
                          <w:t>of</w:t>
                        </w:r>
                      </w:p>
                      <w:p>
                        <w:pPr>
                          <w:spacing w:before="3"/>
                          <w:ind w:left="198" w:right="0" w:firstLine="0"/>
                          <w:jc w:val="left"/>
                          <w:rPr>
                            <w:color w:val="000000"/>
                            <w:sz w:val="16"/>
                          </w:rPr>
                        </w:pPr>
                        <w:r>
                          <w:rPr>
                            <w:color w:val="231F20"/>
                            <w:sz w:val="16"/>
                          </w:rPr>
                          <w:t>geographical</w:t>
                        </w:r>
                        <w:r>
                          <w:rPr>
                            <w:color w:val="231F20"/>
                            <w:spacing w:val="4"/>
                            <w:sz w:val="16"/>
                          </w:rPr>
                          <w:t> </w:t>
                        </w:r>
                        <w:r>
                          <w:rPr>
                            <w:color w:val="231F20"/>
                            <w:spacing w:val="-4"/>
                            <w:sz w:val="16"/>
                          </w:rPr>
                          <w:t>data</w:t>
                        </w:r>
                      </w:p>
                    </w:txbxContent>
                  </v:textbox>
                  <v:fill type="solid"/>
                  <w10:wrap type="none"/>
                </v:shape>
                <v:shape style="position:absolute;left:5090;top:3339;width:1540;height:969" type="#_x0000_t202" id="docshape397" filled="true" fillcolor="#ffffff" stroked="false">
                  <v:textbox inset="0,0,0,0">
                    <w:txbxContent>
                      <w:p>
                        <w:pPr>
                          <w:spacing w:line="247" w:lineRule="auto" w:before="105"/>
                          <w:ind w:left="153" w:right="170" w:firstLine="0"/>
                          <w:jc w:val="left"/>
                          <w:rPr>
                            <w:color w:val="000000"/>
                            <w:sz w:val="16"/>
                          </w:rPr>
                        </w:pPr>
                        <w:r>
                          <w:rPr>
                            <w:color w:val="231F20"/>
                            <w:sz w:val="16"/>
                          </w:rPr>
                          <w:t>Expand your</w:t>
                        </w:r>
                        <w:r>
                          <w:rPr>
                            <w:color w:val="231F20"/>
                            <w:spacing w:val="40"/>
                            <w:sz w:val="16"/>
                          </w:rPr>
                          <w:t> </w:t>
                        </w:r>
                        <w:r>
                          <w:rPr>
                            <w:color w:val="231F20"/>
                            <w:sz w:val="16"/>
                          </w:rPr>
                          <w:t>world knowledge of</w:t>
                        </w:r>
                        <w:r>
                          <w:rPr>
                            <w:color w:val="231F20"/>
                            <w:spacing w:val="-5"/>
                            <w:sz w:val="16"/>
                          </w:rPr>
                          <w:t> </w:t>
                        </w:r>
                        <w:r>
                          <w:rPr>
                            <w:color w:val="231F20"/>
                            <w:sz w:val="16"/>
                          </w:rPr>
                          <w:t>places</w:t>
                        </w:r>
                        <w:r>
                          <w:rPr>
                            <w:color w:val="231F20"/>
                            <w:spacing w:val="-5"/>
                            <w:sz w:val="16"/>
                          </w:rPr>
                          <w:t> </w:t>
                        </w:r>
                        <w:r>
                          <w:rPr>
                            <w:color w:val="231F20"/>
                            <w:sz w:val="16"/>
                          </w:rPr>
                          <w:t>and</w:t>
                        </w:r>
                        <w:r>
                          <w:rPr>
                            <w:color w:val="231F20"/>
                            <w:spacing w:val="-5"/>
                            <w:sz w:val="16"/>
                          </w:rPr>
                          <w:t> </w:t>
                        </w:r>
                        <w:r>
                          <w:rPr>
                            <w:color w:val="231F20"/>
                            <w:sz w:val="16"/>
                          </w:rPr>
                          <w:t>their </w:t>
                        </w:r>
                        <w:r>
                          <w:rPr>
                            <w:color w:val="231F20"/>
                            <w:spacing w:val="-2"/>
                            <w:sz w:val="16"/>
                          </w:rPr>
                          <w:t>location</w:t>
                        </w:r>
                      </w:p>
                    </w:txbxContent>
                  </v:textbox>
                  <v:fill type="solid"/>
                  <w10:wrap type="none"/>
                </v:shape>
                <v:shape style="position:absolute;left:3288;top:3339;width:1552;height:947" type="#_x0000_t202" id="docshape398" filled="true" fillcolor="#ffffff" stroked="false">
                  <v:textbox inset="0,0,0,0">
                    <w:txbxContent>
                      <w:p>
                        <w:pPr>
                          <w:spacing w:line="247" w:lineRule="auto" w:before="76"/>
                          <w:ind w:left="155" w:right="232" w:firstLine="0"/>
                          <w:jc w:val="left"/>
                          <w:rPr>
                            <w:color w:val="000000"/>
                            <w:sz w:val="16"/>
                          </w:rPr>
                        </w:pPr>
                        <w:r>
                          <w:rPr>
                            <w:color w:val="231F20"/>
                            <w:spacing w:val="-2"/>
                            <w:w w:val="105"/>
                            <w:sz w:val="16"/>
                          </w:rPr>
                          <w:t>Investigate</w:t>
                        </w:r>
                        <w:r>
                          <w:rPr>
                            <w:color w:val="231F20"/>
                            <w:spacing w:val="-10"/>
                            <w:w w:val="105"/>
                            <w:sz w:val="16"/>
                          </w:rPr>
                          <w:t> </w:t>
                        </w:r>
                        <w:r>
                          <w:rPr>
                            <w:color w:val="231F20"/>
                            <w:spacing w:val="-2"/>
                            <w:w w:val="105"/>
                            <w:sz w:val="16"/>
                          </w:rPr>
                          <w:t>and </w:t>
                        </w:r>
                        <w:r>
                          <w:rPr>
                            <w:color w:val="231F20"/>
                            <w:w w:val="105"/>
                            <w:sz w:val="16"/>
                          </w:rPr>
                          <w:t>ask your own </w:t>
                        </w:r>
                        <w:r>
                          <w:rPr>
                            <w:color w:val="231F20"/>
                            <w:spacing w:val="-2"/>
                            <w:w w:val="105"/>
                            <w:sz w:val="16"/>
                          </w:rPr>
                          <w:t>geographical questions</w:t>
                        </w:r>
                      </w:p>
                    </w:txbxContent>
                  </v:textbox>
                  <v:fill type="solid"/>
                  <w10:wrap type="none"/>
                </v:shape>
                <v:shape style="position:absolute;left:1383;top:3339;width:1540;height:1619" type="#_x0000_t202" id="docshape399" filled="true" fillcolor="#ffffff" stroked="false">
                  <v:textbox inset="0,0,0,0">
                    <w:txbxContent>
                      <w:p>
                        <w:pPr>
                          <w:spacing w:line="240" w:lineRule="auto" w:before="4"/>
                          <w:rPr>
                            <w:color w:val="000000"/>
                            <w:sz w:val="16"/>
                          </w:rPr>
                        </w:pPr>
                      </w:p>
                      <w:p>
                        <w:pPr>
                          <w:spacing w:line="247" w:lineRule="auto" w:before="0"/>
                          <w:ind w:left="159" w:right="325" w:firstLine="0"/>
                          <w:jc w:val="left"/>
                          <w:rPr>
                            <w:color w:val="000000"/>
                            <w:sz w:val="16"/>
                          </w:rPr>
                        </w:pPr>
                        <w:r>
                          <w:rPr>
                            <w:color w:val="231F20"/>
                            <w:spacing w:val="-2"/>
                            <w:w w:val="105"/>
                            <w:sz w:val="16"/>
                          </w:rPr>
                          <w:t>Strengthen</w:t>
                        </w:r>
                        <w:r>
                          <w:rPr>
                            <w:color w:val="231F20"/>
                            <w:spacing w:val="40"/>
                            <w:w w:val="105"/>
                            <w:sz w:val="16"/>
                          </w:rPr>
                          <w:t> </w:t>
                        </w:r>
                        <w:r>
                          <w:rPr>
                            <w:color w:val="231F20"/>
                            <w:spacing w:val="-2"/>
                            <w:w w:val="105"/>
                            <w:sz w:val="16"/>
                          </w:rPr>
                          <w:t>your</w:t>
                        </w:r>
                        <w:r>
                          <w:rPr>
                            <w:color w:val="231F20"/>
                            <w:spacing w:val="-10"/>
                            <w:w w:val="105"/>
                            <w:sz w:val="16"/>
                          </w:rPr>
                          <w:t> </w:t>
                        </w:r>
                        <w:r>
                          <w:rPr>
                            <w:color w:val="231F20"/>
                            <w:spacing w:val="-2"/>
                            <w:w w:val="105"/>
                            <w:sz w:val="16"/>
                          </w:rPr>
                          <w:t>arguments </w:t>
                        </w:r>
                        <w:r>
                          <w:rPr>
                            <w:color w:val="231F20"/>
                            <w:w w:val="105"/>
                            <w:sz w:val="16"/>
                          </w:rPr>
                          <w:t>by justifying your views when reaching </w:t>
                        </w:r>
                        <w:r>
                          <w:rPr>
                            <w:color w:val="231F20"/>
                            <w:sz w:val="16"/>
                          </w:rPr>
                          <w:t>conclusions</w:t>
                        </w:r>
                        <w:r>
                          <w:rPr>
                            <w:color w:val="231F20"/>
                            <w:spacing w:val="-9"/>
                            <w:sz w:val="16"/>
                          </w:rPr>
                          <w:t> </w:t>
                        </w:r>
                        <w:r>
                          <w:rPr>
                            <w:color w:val="231F20"/>
                            <w:sz w:val="16"/>
                          </w:rPr>
                          <w:t>and</w:t>
                        </w:r>
                      </w:p>
                      <w:p>
                        <w:pPr>
                          <w:spacing w:before="5"/>
                          <w:ind w:left="159" w:right="0" w:firstLine="0"/>
                          <w:jc w:val="left"/>
                          <w:rPr>
                            <w:color w:val="000000"/>
                            <w:sz w:val="16"/>
                          </w:rPr>
                        </w:pPr>
                        <w:r>
                          <w:rPr>
                            <w:color w:val="231F20"/>
                            <w:sz w:val="16"/>
                          </w:rPr>
                          <w:t>making</w:t>
                        </w:r>
                        <w:r>
                          <w:rPr>
                            <w:color w:val="231F20"/>
                            <w:spacing w:val="4"/>
                            <w:sz w:val="16"/>
                          </w:rPr>
                          <w:t> </w:t>
                        </w:r>
                        <w:r>
                          <w:rPr>
                            <w:color w:val="231F20"/>
                            <w:spacing w:val="-2"/>
                            <w:sz w:val="16"/>
                          </w:rPr>
                          <w:t>decisions</w:t>
                        </w:r>
                      </w:p>
                    </w:txbxContent>
                  </v:textbox>
                  <v:fill type="solid"/>
                  <w10:wrap type="none"/>
                </v:shape>
                <v:shape style="position:absolute;left:1126;top:253;width:9468;height:2849" type="#_x0000_t202" id="docshape400" filled="true" fillcolor="#42479d" stroked="false">
                  <v:textbox inset="0,0,0,0">
                    <w:txbxContent>
                      <w:p>
                        <w:pPr>
                          <w:spacing w:line="247" w:lineRule="auto" w:before="234"/>
                          <w:ind w:left="371" w:right="635" w:firstLine="0"/>
                          <w:jc w:val="left"/>
                          <w:rPr>
                            <w:color w:val="000000"/>
                            <w:sz w:val="40"/>
                          </w:rPr>
                        </w:pPr>
                        <w:r>
                          <w:rPr>
                            <w:color w:val="FFFFFF"/>
                            <w:sz w:val="40"/>
                          </w:rPr>
                          <w:t>Progress in Geography: Helping you to become a good geographer</w:t>
                        </w:r>
                      </w:p>
                      <w:p>
                        <w:pPr>
                          <w:spacing w:line="247" w:lineRule="auto" w:before="186"/>
                          <w:ind w:left="385" w:right="635" w:firstLine="0"/>
                          <w:jc w:val="left"/>
                          <w:rPr>
                            <w:color w:val="000000"/>
                            <w:sz w:val="24"/>
                          </w:rPr>
                        </w:pPr>
                        <w:r>
                          <w:rPr>
                            <w:color w:val="FFFFFF"/>
                            <w:sz w:val="24"/>
                          </w:rPr>
                          <w:t>You are on a journey to progress as a geographer. As you study this course you will see how important geography is, not just to your life now, but for the future.</w:t>
                        </w:r>
                      </w:p>
                      <w:p>
                        <w:pPr>
                          <w:spacing w:line="240" w:lineRule="auto" w:before="56"/>
                          <w:rPr>
                            <w:color w:val="000000"/>
                            <w:sz w:val="24"/>
                          </w:rPr>
                        </w:pPr>
                      </w:p>
                      <w:p>
                        <w:pPr>
                          <w:spacing w:before="0"/>
                          <w:ind w:left="371" w:right="0" w:firstLine="0"/>
                          <w:jc w:val="left"/>
                          <w:rPr>
                            <w:color w:val="000000"/>
                            <w:sz w:val="24"/>
                          </w:rPr>
                        </w:pPr>
                        <w:r>
                          <w:rPr>
                            <w:color w:val="FFFFFF"/>
                            <w:sz w:val="24"/>
                          </w:rPr>
                          <w:t>Progress</w:t>
                        </w:r>
                        <w:r>
                          <w:rPr>
                            <w:color w:val="FFFFFF"/>
                            <w:spacing w:val="8"/>
                            <w:sz w:val="24"/>
                          </w:rPr>
                          <w:t> </w:t>
                        </w:r>
                        <w:r>
                          <w:rPr>
                            <w:color w:val="FFFFFF"/>
                            <w:sz w:val="24"/>
                          </w:rPr>
                          <w:t>in</w:t>
                        </w:r>
                        <w:r>
                          <w:rPr>
                            <w:color w:val="FFFFFF"/>
                            <w:spacing w:val="9"/>
                            <w:sz w:val="24"/>
                          </w:rPr>
                          <w:t> </w:t>
                        </w:r>
                        <w:r>
                          <w:rPr>
                            <w:color w:val="FFFFFF"/>
                            <w:sz w:val="24"/>
                          </w:rPr>
                          <w:t>Geography</w:t>
                        </w:r>
                        <w:r>
                          <w:rPr>
                            <w:color w:val="FFFFFF"/>
                            <w:spacing w:val="9"/>
                            <w:sz w:val="24"/>
                          </w:rPr>
                          <w:t> </w:t>
                        </w:r>
                        <w:r>
                          <w:rPr>
                            <w:color w:val="FFFFFF"/>
                            <w:sz w:val="24"/>
                          </w:rPr>
                          <w:t>will</w:t>
                        </w:r>
                        <w:r>
                          <w:rPr>
                            <w:color w:val="FFFFFF"/>
                            <w:spacing w:val="8"/>
                            <w:sz w:val="24"/>
                          </w:rPr>
                          <w:t> </w:t>
                        </w:r>
                        <w:r>
                          <w:rPr>
                            <w:color w:val="FFFFFF"/>
                            <w:sz w:val="24"/>
                          </w:rPr>
                          <w:t>give</w:t>
                        </w:r>
                        <w:r>
                          <w:rPr>
                            <w:color w:val="FFFFFF"/>
                            <w:spacing w:val="9"/>
                            <w:sz w:val="24"/>
                          </w:rPr>
                          <w:t> </w:t>
                        </w:r>
                        <w:r>
                          <w:rPr>
                            <w:color w:val="FFFFFF"/>
                            <w:sz w:val="24"/>
                          </w:rPr>
                          <w:t>you</w:t>
                        </w:r>
                        <w:r>
                          <w:rPr>
                            <w:color w:val="FFFFFF"/>
                            <w:spacing w:val="9"/>
                            <w:sz w:val="24"/>
                          </w:rPr>
                          <w:t> </w:t>
                        </w:r>
                        <w:r>
                          <w:rPr>
                            <w:color w:val="FFFFFF"/>
                            <w:sz w:val="24"/>
                          </w:rPr>
                          <w:t>the</w:t>
                        </w:r>
                        <w:r>
                          <w:rPr>
                            <w:color w:val="FFFFFF"/>
                            <w:spacing w:val="9"/>
                            <w:sz w:val="24"/>
                          </w:rPr>
                          <w:t> </w:t>
                        </w:r>
                        <w:r>
                          <w:rPr>
                            <w:color w:val="FFFFFF"/>
                            <w:sz w:val="24"/>
                          </w:rPr>
                          <w:t>opportunity</w:t>
                        </w:r>
                        <w:r>
                          <w:rPr>
                            <w:color w:val="FFFFFF"/>
                            <w:spacing w:val="8"/>
                            <w:sz w:val="24"/>
                          </w:rPr>
                          <w:t> </w:t>
                        </w:r>
                        <w:r>
                          <w:rPr>
                            <w:color w:val="FFFFFF"/>
                            <w:spacing w:val="-5"/>
                            <w:sz w:val="24"/>
                          </w:rPr>
                          <w:t>to:</w:t>
                        </w:r>
                      </w:p>
                    </w:txbxContent>
                  </v:textbox>
                  <v:fill type="solid"/>
                  <w10:wrap type="none"/>
                </v:shape>
                <w10:wrap type="topAndBottom"/>
              </v:group>
            </w:pict>
          </mc:Fallback>
        </mc:AlternateContent>
      </w:r>
    </w:p>
    <w:p>
      <w:pPr>
        <w:pStyle w:val="BodyText"/>
        <w:spacing w:before="69"/>
      </w:pPr>
    </w:p>
    <w:p>
      <w:pPr>
        <w:pStyle w:val="BodyText"/>
        <w:spacing w:line="247" w:lineRule="auto"/>
        <w:ind w:left="1070" w:right="1156"/>
      </w:pPr>
      <w:r>
        <w:rPr>
          <w:color w:val="231F20"/>
        </w:rPr>
        <w:t>Vision statement from Progress in Geography: Key Stage 3 by David Gardner, Jo Coles, Eleanor Hopkins, John Lyon and Catherine Owen, ISBN: 9781510428003 </w:t>
      </w:r>
      <w:hyperlink r:id="rId138">
        <w:r>
          <w:rPr>
            <w:color w:val="D7085F"/>
            <w:u w:val="dotted" w:color="D7085F"/>
          </w:rPr>
          <w:t>www.hoddereducation.co.uk/geography/progress-in-geography</w:t>
        </w:r>
      </w:hyperlink>
    </w:p>
    <w:p>
      <w:pPr>
        <w:pStyle w:val="BodyText"/>
        <w:spacing w:before="10"/>
      </w:pPr>
    </w:p>
    <w:p>
      <w:pPr>
        <w:pStyle w:val="BodyText"/>
        <w:spacing w:line="247" w:lineRule="auto"/>
        <w:ind w:left="1070" w:right="1465"/>
      </w:pPr>
      <w:r>
        <w:rPr>
          <w:color w:val="231F20"/>
        </w:rPr>
        <w:t>Progressing map skills is a key element of the course, as you can see from the vision intent Fig 15, the Ofsted outstanding</w:t>
      </w:r>
      <w:r>
        <w:rPr>
          <w:color w:val="231F20"/>
          <w:spacing w:val="17"/>
        </w:rPr>
        <w:t> </w:t>
      </w:r>
      <w:r>
        <w:rPr>
          <w:color w:val="231F20"/>
        </w:rPr>
        <w:t>teacher</w:t>
      </w:r>
      <w:r>
        <w:rPr>
          <w:color w:val="231F20"/>
          <w:spacing w:val="17"/>
        </w:rPr>
        <w:t> </w:t>
      </w:r>
      <w:r>
        <w:rPr>
          <w:color w:val="231F20"/>
        </w:rPr>
        <w:t>descriptor</w:t>
      </w:r>
      <w:r>
        <w:rPr>
          <w:color w:val="231F20"/>
          <w:spacing w:val="17"/>
        </w:rPr>
        <w:t> </w:t>
      </w:r>
      <w:r>
        <w:rPr>
          <w:color w:val="231F20"/>
        </w:rPr>
        <w:t>for</w:t>
      </w:r>
      <w:r>
        <w:rPr>
          <w:color w:val="231F20"/>
          <w:spacing w:val="17"/>
        </w:rPr>
        <w:t> </w:t>
      </w:r>
      <w:r>
        <w:rPr>
          <w:color w:val="231F20"/>
        </w:rPr>
        <w:t>using</w:t>
      </w:r>
      <w:r>
        <w:rPr>
          <w:color w:val="231F20"/>
          <w:spacing w:val="17"/>
        </w:rPr>
        <w:t> </w:t>
      </w:r>
      <w:r>
        <w:rPr>
          <w:color w:val="231F20"/>
        </w:rPr>
        <w:t>maps,</w:t>
      </w:r>
      <w:r>
        <w:rPr>
          <w:color w:val="231F20"/>
          <w:spacing w:val="17"/>
        </w:rPr>
        <w:t> </w:t>
      </w:r>
      <w:r>
        <w:rPr>
          <w:color w:val="231F20"/>
        </w:rPr>
        <w:t>is</w:t>
      </w:r>
      <w:r>
        <w:rPr>
          <w:color w:val="231F20"/>
          <w:spacing w:val="17"/>
        </w:rPr>
        <w:t> </w:t>
      </w:r>
      <w:r>
        <w:rPr>
          <w:color w:val="231F20"/>
        </w:rPr>
        <w:t>incorporated</w:t>
      </w:r>
      <w:r>
        <w:rPr>
          <w:color w:val="231F20"/>
          <w:spacing w:val="17"/>
        </w:rPr>
        <w:t> </w:t>
      </w:r>
      <w:r>
        <w:rPr>
          <w:color w:val="231F20"/>
        </w:rPr>
        <w:t>into</w:t>
      </w:r>
      <w:r>
        <w:rPr>
          <w:color w:val="231F20"/>
          <w:spacing w:val="17"/>
        </w:rPr>
        <w:t> </w:t>
      </w:r>
      <w:r>
        <w:rPr>
          <w:color w:val="231F20"/>
        </w:rPr>
        <w:t>this</w:t>
      </w:r>
      <w:r>
        <w:rPr>
          <w:color w:val="231F20"/>
          <w:spacing w:val="17"/>
        </w:rPr>
        <w:t> </w:t>
      </w:r>
      <w:r>
        <w:rPr>
          <w:color w:val="231F20"/>
        </w:rPr>
        <w:t>vision.</w:t>
      </w:r>
      <w:r>
        <w:rPr>
          <w:color w:val="231F20"/>
          <w:spacing w:val="17"/>
        </w:rPr>
        <w:t> </w:t>
      </w:r>
      <w:r>
        <w:rPr>
          <w:color w:val="231F20"/>
        </w:rPr>
        <w:t>If</w:t>
      </w:r>
      <w:r>
        <w:rPr>
          <w:color w:val="231F20"/>
          <w:spacing w:val="17"/>
        </w:rPr>
        <w:t> </w:t>
      </w:r>
      <w:r>
        <w:rPr>
          <w:color w:val="231F20"/>
        </w:rPr>
        <w:t>this</w:t>
      </w:r>
      <w:r>
        <w:rPr>
          <w:color w:val="231F20"/>
          <w:spacing w:val="17"/>
        </w:rPr>
        <w:t> </w:t>
      </w:r>
      <w:r>
        <w:rPr>
          <w:color w:val="231F20"/>
        </w:rPr>
        <w:t>is</w:t>
      </w:r>
      <w:r>
        <w:rPr>
          <w:color w:val="231F20"/>
          <w:spacing w:val="17"/>
        </w:rPr>
        <w:t> </w:t>
      </w:r>
      <w:r>
        <w:rPr>
          <w:color w:val="231F20"/>
        </w:rPr>
        <w:t>the</w:t>
      </w:r>
      <w:r>
        <w:rPr>
          <w:color w:val="231F20"/>
          <w:spacing w:val="17"/>
        </w:rPr>
        <w:t> </w:t>
      </w:r>
      <w:r>
        <w:rPr>
          <w:color w:val="231F20"/>
        </w:rPr>
        <w:t>intent,</w:t>
      </w:r>
      <w:r>
        <w:rPr>
          <w:color w:val="231F20"/>
          <w:spacing w:val="17"/>
        </w:rPr>
        <w:t> </w:t>
      </w:r>
      <w:r>
        <w:rPr>
          <w:color w:val="231F20"/>
        </w:rPr>
        <w:t>then</w:t>
      </w:r>
      <w:r>
        <w:rPr>
          <w:color w:val="231F20"/>
          <w:spacing w:val="17"/>
        </w:rPr>
        <w:t> </w:t>
      </w:r>
      <w:r>
        <w:rPr>
          <w:color w:val="231F20"/>
        </w:rPr>
        <w:t>the</w:t>
      </w:r>
      <w:r>
        <w:rPr>
          <w:color w:val="231F20"/>
          <w:spacing w:val="17"/>
        </w:rPr>
        <w:t> </w:t>
      </w:r>
      <w:r>
        <w:rPr>
          <w:color w:val="231F20"/>
        </w:rPr>
        <w:t>use of maps needs to be embedded throughout the book, for a variety of places, and at different scales. Both student books, as well as, activity sheets and student workbooks, have been developed with the support of the Ordnance </w:t>
      </w:r>
      <w:r>
        <w:rPr>
          <w:color w:val="231F20"/>
          <w:spacing w:val="-2"/>
        </w:rPr>
        <w:t>Survey.</w:t>
      </w:r>
    </w:p>
    <w:p>
      <w:pPr>
        <w:pStyle w:val="BodyText"/>
        <w:spacing w:before="14"/>
      </w:pPr>
    </w:p>
    <w:p>
      <w:pPr>
        <w:pStyle w:val="BodyText"/>
        <w:spacing w:line="247" w:lineRule="auto"/>
        <w:ind w:left="1070" w:right="1411"/>
      </w:pPr>
      <w:r>
        <w:rPr>
          <w:color w:val="231F20"/>
        </w:rPr>
        <w:t>The Progress in Geography student book includes 26 Ordnance Survey maps at a variety of scales, 59 atlas maps, 4 weather charts, 20 sketch maps, and 2 GIS map, as well as a topographical map for New Zealand.</w:t>
      </w:r>
      <w:r>
        <w:rPr>
          <w:color w:val="231F20"/>
          <w:spacing w:val="80"/>
        </w:rPr>
        <w:t> </w:t>
      </w:r>
      <w:r>
        <w:rPr>
          <w:color w:val="231F20"/>
        </w:rPr>
        <w:t>8 OS maps are provided as flaps to the book, allowing the use of large map extracts, across different lessons. These maps are used repeatedly, and progressively through the course, for example Fig 16 shows how the Southampton extract is used through the book.</w:t>
      </w:r>
    </w:p>
    <w:p>
      <w:pPr>
        <w:spacing w:after="0" w:line="247" w:lineRule="auto"/>
        <w:sectPr>
          <w:footerReference w:type="even" r:id="rId141"/>
          <w:pgSz w:w="11910" w:h="16840"/>
          <w:pgMar w:header="0" w:footer="0" w:top="740" w:bottom="280" w:left="0" w:right="0"/>
        </w:sectPr>
      </w:pPr>
    </w:p>
    <w:p>
      <w:pPr>
        <w:pStyle w:val="BodyText"/>
      </w:pPr>
      <w:r>
        <w:rPr/>
        <mc:AlternateContent>
          <mc:Choice Requires="wps">
            <w:drawing>
              <wp:anchor distT="0" distB="0" distL="0" distR="0" allowOverlap="1" layoutInCell="1" locked="0" behindDoc="1" simplePos="0" relativeHeight="484281344">
                <wp:simplePos x="0" y="0"/>
                <wp:positionH relativeFrom="page">
                  <wp:posOffset>6836405</wp:posOffset>
                </wp:positionH>
                <wp:positionV relativeFrom="page">
                  <wp:posOffset>361800</wp:posOffset>
                </wp:positionV>
                <wp:extent cx="127635" cy="120014"/>
                <wp:effectExtent l="0" t="0" r="0" b="0"/>
                <wp:wrapNone/>
                <wp:docPr id="436" name="Textbox 436"/>
                <wp:cNvGraphicFramePr>
                  <a:graphicFrameLocks/>
                </wp:cNvGraphicFramePr>
                <a:graphic>
                  <a:graphicData uri="http://schemas.microsoft.com/office/word/2010/wordprocessingShape">
                    <wps:wsp>
                      <wps:cNvPr id="436" name="Textbox 436"/>
                      <wps:cNvSpPr txBox="1"/>
                      <wps:spPr>
                        <a:xfrm>
                          <a:off x="0" y="0"/>
                          <a:ext cx="127635" cy="120014"/>
                        </a:xfrm>
                        <a:prstGeom prst="rect">
                          <a:avLst/>
                        </a:prstGeom>
                      </wps:spPr>
                      <wps:txbx>
                        <w:txbxContent>
                          <w:p>
                            <w:pPr>
                              <w:spacing w:before="1"/>
                              <w:ind w:left="0" w:right="0" w:firstLine="0"/>
                              <w:jc w:val="left"/>
                              <w:rPr>
                                <w:sz w:val="16"/>
                              </w:rPr>
                            </w:pPr>
                            <w:r>
                              <w:rPr>
                                <w:color w:val="231F20"/>
                                <w:spacing w:val="5"/>
                                <w:sz w:val="16"/>
                              </w:rPr>
                              <w:t>43 </w:t>
                            </w:r>
                          </w:p>
                        </w:txbxContent>
                      </wps:txbx>
                      <wps:bodyPr wrap="square" lIns="0" tIns="0" rIns="0" bIns="0" rtlCol="0">
                        <a:noAutofit/>
                      </wps:bodyPr>
                    </wps:wsp>
                  </a:graphicData>
                </a:graphic>
              </wp:anchor>
            </w:drawing>
          </mc:Choice>
          <mc:Fallback>
            <w:pict>
              <v:shape style="position:absolute;margin-left:538.299683pt;margin-top:28.488214pt;width:10.050pt;height:9.450pt;mso-position-horizontal-relative:page;mso-position-vertical-relative:page;z-index:-19035136" type="#_x0000_t202" id="docshape405" filled="false" stroked="false">
                <v:textbox inset="0,0,0,0">
                  <w:txbxContent>
                    <w:p>
                      <w:pPr>
                        <w:spacing w:before="1"/>
                        <w:ind w:left="0" w:right="0" w:firstLine="0"/>
                        <w:jc w:val="left"/>
                        <w:rPr>
                          <w:sz w:val="16"/>
                        </w:rPr>
                      </w:pPr>
                      <w:r>
                        <w:rPr>
                          <w:color w:val="231F20"/>
                          <w:spacing w:val="5"/>
                          <w:sz w:val="16"/>
                        </w:rPr>
                        <w:t>43 </w:t>
                      </w:r>
                    </w:p>
                  </w:txbxContent>
                </v:textbox>
                <w10:wrap type="none"/>
              </v:shape>
            </w:pict>
          </mc:Fallback>
        </mc:AlternateContent>
      </w:r>
      <w:r>
        <w:rPr/>
        <mc:AlternateContent>
          <mc:Choice Requires="wps">
            <w:drawing>
              <wp:anchor distT="0" distB="0" distL="0" distR="0" allowOverlap="1" layoutInCell="1" locked="0" behindDoc="0" simplePos="0" relativeHeight="15796736">
                <wp:simplePos x="0" y="0"/>
                <wp:positionH relativeFrom="page">
                  <wp:posOffset>740854</wp:posOffset>
                </wp:positionH>
                <wp:positionV relativeFrom="page">
                  <wp:posOffset>0</wp:posOffset>
                </wp:positionV>
                <wp:extent cx="6819265" cy="3528060"/>
                <wp:effectExtent l="0" t="0" r="0" b="0"/>
                <wp:wrapNone/>
                <wp:docPr id="437" name="Group 437"/>
                <wp:cNvGraphicFramePr>
                  <a:graphicFrameLocks/>
                </wp:cNvGraphicFramePr>
                <a:graphic>
                  <a:graphicData uri="http://schemas.microsoft.com/office/word/2010/wordprocessingGroup">
                    <wpg:wgp>
                      <wpg:cNvPr id="437" name="Group 437"/>
                      <wpg:cNvGrpSpPr/>
                      <wpg:grpSpPr>
                        <a:xfrm>
                          <a:off x="0" y="0"/>
                          <a:ext cx="6819265" cy="3528060"/>
                          <a:chExt cx="6819265" cy="3528060"/>
                        </a:xfrm>
                      </wpg:grpSpPr>
                      <pic:pic>
                        <pic:nvPicPr>
                          <pic:cNvPr id="438" name="Image 438"/>
                          <pic:cNvPicPr/>
                        </pic:nvPicPr>
                        <pic:blipFill>
                          <a:blip r:embed="rId145" cstate="print"/>
                          <a:stretch>
                            <a:fillRect/>
                          </a:stretch>
                        </pic:blipFill>
                        <pic:spPr>
                          <a:xfrm>
                            <a:off x="0" y="0"/>
                            <a:ext cx="6819138" cy="3528009"/>
                          </a:xfrm>
                          <a:prstGeom prst="rect">
                            <a:avLst/>
                          </a:prstGeom>
                        </pic:spPr>
                      </pic:pic>
                      <wps:wsp>
                        <wps:cNvPr id="439" name="Textbox 439"/>
                        <wps:cNvSpPr txBox="1"/>
                        <wps:spPr>
                          <a:xfrm>
                            <a:off x="4495961" y="361800"/>
                            <a:ext cx="1229360" cy="120014"/>
                          </a:xfrm>
                          <a:prstGeom prst="rect">
                            <a:avLst/>
                          </a:prstGeom>
                        </wps:spPr>
                        <wps:txbx>
                          <w:txbxContent>
                            <w:p>
                              <w:pPr>
                                <w:spacing w:before="1"/>
                                <w:ind w:left="0" w:right="0" w:firstLine="0"/>
                                <w:jc w:val="left"/>
                                <w:rPr>
                                  <w:sz w:val="16"/>
                                </w:rPr>
                              </w:pPr>
                              <w:r>
                                <w:rPr>
                                  <w:color w:val="FFFFFF"/>
                                  <w:spacing w:val="15"/>
                                  <w:sz w:val="16"/>
                                </w:rPr>
                                <w:t>CURRICULUM</w:t>
                              </w:r>
                              <w:r>
                                <w:rPr>
                                  <w:color w:val="FFFFFF"/>
                                  <w:spacing w:val="25"/>
                                  <w:sz w:val="16"/>
                                </w:rPr>
                                <w:t> </w:t>
                              </w:r>
                              <w:r>
                                <w:rPr>
                                  <w:color w:val="FFFFFF"/>
                                  <w:spacing w:val="12"/>
                                  <w:sz w:val="16"/>
                                </w:rPr>
                                <w:t>INTENT </w:t>
                              </w:r>
                            </w:p>
                          </w:txbxContent>
                        </wps:txbx>
                        <wps:bodyPr wrap="square" lIns="0" tIns="0" rIns="0" bIns="0" rtlCol="0">
                          <a:noAutofit/>
                        </wps:bodyPr>
                      </wps:wsp>
                      <wps:wsp>
                        <wps:cNvPr id="440" name="Textbox 440"/>
                        <wps:cNvSpPr txBox="1"/>
                        <wps:spPr>
                          <a:xfrm>
                            <a:off x="6095551" y="361800"/>
                            <a:ext cx="140335" cy="120014"/>
                          </a:xfrm>
                          <a:prstGeom prst="rect">
                            <a:avLst/>
                          </a:prstGeom>
                        </wps:spPr>
                        <wps:txbx>
                          <w:txbxContent>
                            <w:p>
                              <w:pPr>
                                <w:spacing w:before="1"/>
                                <w:ind w:left="0" w:right="0" w:firstLine="0"/>
                                <w:jc w:val="left"/>
                                <w:rPr>
                                  <w:sz w:val="16"/>
                                </w:rPr>
                              </w:pPr>
                              <w:r>
                                <w:rPr>
                                  <w:color w:val="FFFFFF"/>
                                  <w:spacing w:val="5"/>
                                  <w:sz w:val="16"/>
                                </w:rPr>
                                <w:t>43 </w:t>
                              </w:r>
                            </w:p>
                          </w:txbxContent>
                        </wps:txbx>
                        <wps:bodyPr wrap="square" lIns="0" tIns="0" rIns="0" bIns="0" rtlCol="0">
                          <a:noAutofit/>
                        </wps:bodyPr>
                      </wps:wsp>
                    </wpg:wgp>
                  </a:graphicData>
                </a:graphic>
              </wp:anchor>
            </w:drawing>
          </mc:Choice>
          <mc:Fallback>
            <w:pict>
              <v:group style="position:absolute;margin-left:58.334999pt;margin-top:.000015pt;width:536.950pt;height:277.8pt;mso-position-horizontal-relative:page;mso-position-vertical-relative:page;z-index:15796736" id="docshapegroup406" coordorigin="1167,0" coordsize="10739,5556">
                <v:shape style="position:absolute;left:1166;top:0;width:10739;height:5556" type="#_x0000_t75" id="docshape407" stroked="false">
                  <v:imagedata r:id="rId145" o:title=""/>
                </v:shape>
                <v:shape style="position:absolute;left:8246;top:569;width:1936;height:189" type="#_x0000_t202" id="docshape408" filled="false" stroked="false">
                  <v:textbox inset="0,0,0,0">
                    <w:txbxContent>
                      <w:p>
                        <w:pPr>
                          <w:spacing w:before="1"/>
                          <w:ind w:left="0" w:right="0" w:firstLine="0"/>
                          <w:jc w:val="left"/>
                          <w:rPr>
                            <w:sz w:val="16"/>
                          </w:rPr>
                        </w:pPr>
                        <w:r>
                          <w:rPr>
                            <w:color w:val="FFFFFF"/>
                            <w:spacing w:val="15"/>
                            <w:sz w:val="16"/>
                          </w:rPr>
                          <w:t>CURRICULUM</w:t>
                        </w:r>
                        <w:r>
                          <w:rPr>
                            <w:color w:val="FFFFFF"/>
                            <w:spacing w:val="25"/>
                            <w:sz w:val="16"/>
                          </w:rPr>
                          <w:t> </w:t>
                        </w:r>
                        <w:r>
                          <w:rPr>
                            <w:color w:val="FFFFFF"/>
                            <w:spacing w:val="12"/>
                            <w:sz w:val="16"/>
                          </w:rPr>
                          <w:t>INTENT </w:t>
                        </w:r>
                      </w:p>
                    </w:txbxContent>
                  </v:textbox>
                  <w10:wrap type="none"/>
                </v:shape>
                <v:shape style="position:absolute;left:10766;top:569;width:221;height:189" type="#_x0000_t202" id="docshape409" filled="false" stroked="false">
                  <v:textbox inset="0,0,0,0">
                    <w:txbxContent>
                      <w:p>
                        <w:pPr>
                          <w:spacing w:before="1"/>
                          <w:ind w:left="0" w:right="0" w:firstLine="0"/>
                          <w:jc w:val="left"/>
                          <w:rPr>
                            <w:sz w:val="16"/>
                          </w:rPr>
                        </w:pPr>
                        <w:r>
                          <w:rPr>
                            <w:color w:val="FFFFFF"/>
                            <w:spacing w:val="5"/>
                            <w:sz w:val="16"/>
                          </w:rPr>
                          <w:t>43 </w:t>
                        </w:r>
                      </w:p>
                    </w:txbxContent>
                  </v:textbox>
                  <w10:wrap type="none"/>
                </v:shape>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6"/>
      </w:pPr>
    </w:p>
    <w:tbl>
      <w:tblPr>
        <w:tblW w:w="0" w:type="auto"/>
        <w:jc w:val="left"/>
        <w:tblInd w:w="1171"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4179"/>
        <w:gridCol w:w="4911"/>
      </w:tblGrid>
      <w:tr>
        <w:trPr>
          <w:trHeight w:val="361" w:hRule="atLeast"/>
        </w:trPr>
        <w:tc>
          <w:tcPr>
            <w:tcW w:w="4179" w:type="dxa"/>
            <w:tcBorders>
              <w:bottom w:val="single" w:sz="2" w:space="0" w:color="231F20"/>
              <w:right w:val="single" w:sz="2" w:space="0" w:color="414042"/>
            </w:tcBorders>
            <w:shd w:val="clear" w:color="auto" w:fill="EBEBEC"/>
          </w:tcPr>
          <w:p>
            <w:pPr>
              <w:pStyle w:val="TableParagraph"/>
              <w:spacing w:before="65"/>
              <w:ind w:left="113"/>
              <w:rPr>
                <w:sz w:val="20"/>
              </w:rPr>
            </w:pPr>
            <w:r>
              <w:rPr>
                <w:color w:val="42479D"/>
                <w:spacing w:val="-2"/>
                <w:sz w:val="20"/>
              </w:rPr>
              <w:t>Lesson</w:t>
            </w:r>
          </w:p>
        </w:tc>
        <w:tc>
          <w:tcPr>
            <w:tcW w:w="4911"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65"/>
              <w:ind w:left="113"/>
              <w:rPr>
                <w:sz w:val="20"/>
              </w:rPr>
            </w:pPr>
            <w:r>
              <w:rPr>
                <w:color w:val="42479D"/>
                <w:w w:val="105"/>
                <w:sz w:val="20"/>
              </w:rPr>
              <w:t>Use</w:t>
            </w:r>
            <w:r>
              <w:rPr>
                <w:color w:val="42479D"/>
                <w:spacing w:val="20"/>
                <w:w w:val="105"/>
                <w:sz w:val="20"/>
              </w:rPr>
              <w:t> </w:t>
            </w:r>
            <w:r>
              <w:rPr>
                <w:color w:val="42479D"/>
                <w:w w:val="105"/>
                <w:sz w:val="20"/>
              </w:rPr>
              <w:t>of</w:t>
            </w:r>
            <w:r>
              <w:rPr>
                <w:color w:val="42479D"/>
                <w:spacing w:val="20"/>
                <w:w w:val="105"/>
                <w:sz w:val="20"/>
              </w:rPr>
              <w:t> </w:t>
            </w:r>
            <w:r>
              <w:rPr>
                <w:color w:val="42479D"/>
                <w:w w:val="105"/>
                <w:sz w:val="20"/>
              </w:rPr>
              <w:t>Southampton</w:t>
            </w:r>
            <w:r>
              <w:rPr>
                <w:color w:val="42479D"/>
                <w:spacing w:val="21"/>
                <w:w w:val="105"/>
                <w:sz w:val="20"/>
              </w:rPr>
              <w:t> </w:t>
            </w:r>
            <w:r>
              <w:rPr>
                <w:color w:val="42479D"/>
                <w:w w:val="105"/>
                <w:sz w:val="20"/>
              </w:rPr>
              <w:t>1:50</w:t>
            </w:r>
            <w:r>
              <w:rPr>
                <w:color w:val="42479D"/>
                <w:spacing w:val="20"/>
                <w:w w:val="105"/>
                <w:sz w:val="20"/>
              </w:rPr>
              <w:t> </w:t>
            </w:r>
            <w:r>
              <w:rPr>
                <w:color w:val="42479D"/>
                <w:w w:val="105"/>
                <w:sz w:val="20"/>
              </w:rPr>
              <w:t>000</w:t>
            </w:r>
            <w:r>
              <w:rPr>
                <w:color w:val="42479D"/>
                <w:spacing w:val="20"/>
                <w:w w:val="105"/>
                <w:sz w:val="20"/>
              </w:rPr>
              <w:t> </w:t>
            </w:r>
            <w:r>
              <w:rPr>
                <w:color w:val="42479D"/>
                <w:w w:val="105"/>
                <w:sz w:val="20"/>
              </w:rPr>
              <w:t>OS</w:t>
            </w:r>
            <w:r>
              <w:rPr>
                <w:color w:val="42479D"/>
                <w:spacing w:val="21"/>
                <w:w w:val="105"/>
                <w:sz w:val="20"/>
              </w:rPr>
              <w:t> </w:t>
            </w:r>
            <w:r>
              <w:rPr>
                <w:color w:val="42479D"/>
                <w:spacing w:val="-5"/>
                <w:w w:val="105"/>
                <w:sz w:val="20"/>
              </w:rPr>
              <w:t>map</w:t>
            </w:r>
          </w:p>
        </w:tc>
      </w:tr>
      <w:tr>
        <w:trPr>
          <w:trHeight w:val="842" w:hRule="atLeast"/>
        </w:trPr>
        <w:tc>
          <w:tcPr>
            <w:tcW w:w="4179"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65"/>
              <w:ind w:left="113"/>
              <w:rPr>
                <w:sz w:val="20"/>
              </w:rPr>
            </w:pPr>
            <w:r>
              <w:rPr>
                <w:color w:val="231F20"/>
                <w:w w:val="105"/>
                <w:sz w:val="20"/>
              </w:rPr>
              <w:t>1.8 How can we use aerial photos with </w:t>
            </w:r>
            <w:r>
              <w:rPr>
                <w:color w:val="231F20"/>
                <w:w w:val="105"/>
                <w:sz w:val="20"/>
              </w:rPr>
              <w:t>O</w:t>
            </w:r>
            <w:r>
              <w:rPr>
                <w:color w:val="231F20"/>
                <w:w w:val="105"/>
                <w:sz w:val="20"/>
              </w:rPr>
              <w:t>S</w:t>
            </w:r>
            <w:r>
              <w:rPr>
                <w:color w:val="231F20"/>
                <w:w w:val="105"/>
                <w:sz w:val="20"/>
              </w:rPr>
              <w:t> </w:t>
            </w:r>
            <w:r>
              <w:rPr>
                <w:color w:val="231F20"/>
                <w:spacing w:val="-2"/>
                <w:w w:val="105"/>
                <w:sz w:val="20"/>
              </w:rPr>
              <w:t>maps?</w:t>
            </w:r>
          </w:p>
        </w:tc>
        <w:tc>
          <w:tcPr>
            <w:tcW w:w="4911" w:type="dxa"/>
            <w:tcBorders>
              <w:top w:val="single" w:sz="2" w:space="0" w:color="414042"/>
              <w:left w:val="single" w:sz="2" w:space="0" w:color="231F20"/>
              <w:bottom w:val="single" w:sz="4" w:space="0" w:color="231F20"/>
              <w:right w:val="single" w:sz="2" w:space="0" w:color="231F20"/>
            </w:tcBorders>
          </w:tcPr>
          <w:p>
            <w:pPr>
              <w:pStyle w:val="TableParagraph"/>
              <w:spacing w:line="247" w:lineRule="auto" w:before="65"/>
              <w:ind w:left="113"/>
              <w:rPr>
                <w:sz w:val="20"/>
              </w:rPr>
            </w:pPr>
            <w:r>
              <w:rPr>
                <w:color w:val="231F20"/>
                <w:sz w:val="20"/>
              </w:rPr>
              <w:t>Locating places on vertical aerial photo and OS </w:t>
            </w:r>
            <w:r>
              <w:rPr>
                <w:color w:val="231F20"/>
                <w:sz w:val="20"/>
              </w:rPr>
              <w:t>map providing grid references; draw a sketch map.</w:t>
            </w:r>
          </w:p>
        </w:tc>
      </w:tr>
      <w:tr>
        <w:trPr>
          <w:trHeight w:val="1464"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337"/>
              <w:rPr>
                <w:sz w:val="20"/>
              </w:rPr>
            </w:pPr>
            <w:r>
              <w:rPr>
                <w:color w:val="231F20"/>
                <w:sz w:val="20"/>
              </w:rPr>
              <w:t>3.7</w:t>
            </w:r>
            <w:r>
              <w:rPr>
                <w:color w:val="231F20"/>
                <w:spacing w:val="-2"/>
                <w:sz w:val="20"/>
              </w:rPr>
              <w:t> </w:t>
            </w:r>
            <w:r>
              <w:rPr>
                <w:color w:val="231F20"/>
                <w:sz w:val="20"/>
              </w:rPr>
              <w:t>How</w:t>
            </w:r>
            <w:r>
              <w:rPr>
                <w:color w:val="231F20"/>
                <w:spacing w:val="-2"/>
                <w:sz w:val="20"/>
              </w:rPr>
              <w:t> </w:t>
            </w:r>
            <w:r>
              <w:rPr>
                <w:color w:val="231F20"/>
                <w:sz w:val="20"/>
              </w:rPr>
              <w:t>does</w:t>
            </w:r>
            <w:r>
              <w:rPr>
                <w:color w:val="231F20"/>
                <w:spacing w:val="-2"/>
                <w:sz w:val="20"/>
              </w:rPr>
              <w:t> </w:t>
            </w:r>
            <w:r>
              <w:rPr>
                <w:color w:val="231F20"/>
                <w:sz w:val="20"/>
              </w:rPr>
              <w:t>the</w:t>
            </w:r>
            <w:r>
              <w:rPr>
                <w:color w:val="231F20"/>
                <w:spacing w:val="-2"/>
                <w:sz w:val="20"/>
              </w:rPr>
              <w:t> </w:t>
            </w:r>
            <w:r>
              <w:rPr>
                <w:color w:val="231F20"/>
                <w:sz w:val="20"/>
              </w:rPr>
              <w:t>UK</w:t>
            </w:r>
            <w:r>
              <w:rPr>
                <w:color w:val="231F20"/>
                <w:spacing w:val="-2"/>
                <w:sz w:val="20"/>
              </w:rPr>
              <w:t> </w:t>
            </w:r>
            <w:r>
              <w:rPr>
                <w:color w:val="231F20"/>
                <w:sz w:val="20"/>
              </w:rPr>
              <w:t>trade</w:t>
            </w:r>
            <w:r>
              <w:rPr>
                <w:color w:val="231F20"/>
                <w:spacing w:val="-2"/>
                <w:sz w:val="20"/>
              </w:rPr>
              <w:t> </w:t>
            </w:r>
            <w:r>
              <w:rPr>
                <w:color w:val="231F20"/>
                <w:sz w:val="20"/>
              </w:rPr>
              <w:t>with</w:t>
            </w:r>
            <w:r>
              <w:rPr>
                <w:color w:val="231F20"/>
                <w:spacing w:val="-2"/>
                <w:sz w:val="20"/>
              </w:rPr>
              <w:t> </w:t>
            </w:r>
            <w:r>
              <w:rPr>
                <w:color w:val="231F20"/>
                <w:sz w:val="20"/>
              </w:rPr>
              <w:t>other</w:t>
            </w:r>
            <w:r>
              <w:rPr>
                <w:color w:val="231F20"/>
                <w:sz w:val="20"/>
              </w:rPr>
              <w:t> </w:t>
            </w:r>
            <w:r>
              <w:rPr>
                <w:color w:val="231F20"/>
                <w:spacing w:val="-2"/>
                <w:sz w:val="20"/>
              </w:rPr>
              <w:t>countries?</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211"/>
              <w:rPr>
                <w:sz w:val="20"/>
              </w:rPr>
            </w:pPr>
            <w:r>
              <w:rPr>
                <w:color w:val="231F20"/>
                <w:sz w:val="20"/>
              </w:rPr>
              <w:t>Compare</w:t>
            </w:r>
            <w:r>
              <w:rPr>
                <w:color w:val="231F20"/>
                <w:spacing w:val="39"/>
                <w:sz w:val="20"/>
              </w:rPr>
              <w:t> </w:t>
            </w:r>
            <w:r>
              <w:rPr>
                <w:color w:val="231F20"/>
                <w:sz w:val="20"/>
              </w:rPr>
              <w:t>aerial</w:t>
            </w:r>
            <w:r>
              <w:rPr>
                <w:color w:val="231F20"/>
                <w:spacing w:val="39"/>
                <w:sz w:val="20"/>
              </w:rPr>
              <w:t> </w:t>
            </w:r>
            <w:r>
              <w:rPr>
                <w:color w:val="231F20"/>
                <w:sz w:val="20"/>
              </w:rPr>
              <w:t>photo</w:t>
            </w:r>
            <w:r>
              <w:rPr>
                <w:color w:val="231F20"/>
                <w:spacing w:val="39"/>
                <w:sz w:val="20"/>
              </w:rPr>
              <w:t> </w:t>
            </w:r>
            <w:r>
              <w:rPr>
                <w:color w:val="231F20"/>
                <w:sz w:val="20"/>
              </w:rPr>
              <w:t>of</w:t>
            </w:r>
            <w:r>
              <w:rPr>
                <w:color w:val="231F20"/>
                <w:spacing w:val="39"/>
                <w:sz w:val="20"/>
              </w:rPr>
              <w:t> </w:t>
            </w:r>
            <w:r>
              <w:rPr>
                <w:color w:val="231F20"/>
                <w:sz w:val="20"/>
              </w:rPr>
              <w:t>port</w:t>
            </w:r>
            <w:r>
              <w:rPr>
                <w:color w:val="231F20"/>
                <w:spacing w:val="39"/>
                <w:sz w:val="20"/>
              </w:rPr>
              <w:t> </w:t>
            </w:r>
            <w:r>
              <w:rPr>
                <w:color w:val="231F20"/>
                <w:sz w:val="20"/>
              </w:rPr>
              <w:t>of</w:t>
            </w:r>
            <w:r>
              <w:rPr>
                <w:color w:val="231F20"/>
                <w:spacing w:val="39"/>
                <w:sz w:val="20"/>
              </w:rPr>
              <w:t> </w:t>
            </w:r>
            <w:r>
              <w:rPr>
                <w:color w:val="231F20"/>
                <w:sz w:val="20"/>
              </w:rPr>
              <w:t>Southampton,</w:t>
            </w:r>
            <w:r>
              <w:rPr>
                <w:color w:val="231F20"/>
                <w:spacing w:val="39"/>
                <w:sz w:val="20"/>
              </w:rPr>
              <w:t> </w:t>
            </w:r>
            <w:r>
              <w:rPr>
                <w:color w:val="231F20"/>
                <w:sz w:val="20"/>
              </w:rPr>
              <w:t>with OS map, locate and give grid references of port </w:t>
            </w:r>
            <w:r>
              <w:rPr>
                <w:color w:val="231F20"/>
                <w:sz w:val="20"/>
              </w:rPr>
              <w:t>features labelled on photo; determine direction of the view; use map and photo to identify advantages of Southampton</w:t>
            </w:r>
            <w:r>
              <w:rPr>
                <w:color w:val="231F20"/>
                <w:spacing w:val="80"/>
                <w:sz w:val="20"/>
              </w:rPr>
              <w:t> </w:t>
            </w:r>
            <w:r>
              <w:rPr>
                <w:color w:val="231F20"/>
                <w:sz w:val="20"/>
              </w:rPr>
              <w:t>as a port.</w:t>
            </w:r>
          </w:p>
        </w:tc>
      </w:tr>
      <w:tr>
        <w:trPr>
          <w:trHeight w:val="837"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sz w:val="20"/>
              </w:rPr>
              <w:t>8.8 How did urbanisation change </w:t>
            </w:r>
            <w:r>
              <w:rPr>
                <w:color w:val="231F20"/>
                <w:sz w:val="20"/>
              </w:rPr>
              <w:t>Southampton?</w:t>
            </w:r>
            <w:r>
              <w:rPr>
                <w:color w:val="231F20"/>
                <w:sz w:val="20"/>
              </w:rPr>
              <w:t> part 1</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sz w:val="20"/>
              </w:rPr>
              <w:t>Compare 1: 50 000 OS map with 1890 OS map </w:t>
            </w:r>
            <w:r>
              <w:rPr>
                <w:color w:val="231F20"/>
                <w:sz w:val="20"/>
              </w:rPr>
              <w:t>of Southampton to identify change.</w:t>
            </w:r>
          </w:p>
        </w:tc>
      </w:tr>
      <w:tr>
        <w:trPr>
          <w:trHeight w:val="897"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sz w:val="20"/>
              </w:rPr>
              <w:t>8.9 How did urbanisation change </w:t>
            </w:r>
            <w:r>
              <w:rPr>
                <w:color w:val="231F20"/>
                <w:sz w:val="20"/>
              </w:rPr>
              <w:t>Southampton?</w:t>
            </w:r>
            <w:r>
              <w:rPr>
                <w:color w:val="231F20"/>
                <w:sz w:val="20"/>
              </w:rPr>
              <w:t> </w:t>
            </w:r>
            <w:r>
              <w:rPr>
                <w:color w:val="231F20"/>
                <w:w w:val="105"/>
                <w:sz w:val="20"/>
              </w:rPr>
              <w:t>part 2</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sz w:val="20"/>
              </w:rPr>
              <w:t>Compare 1 : 50 000, OS map with 1: 10 000 OS </w:t>
            </w:r>
            <w:r>
              <w:rPr>
                <w:color w:val="231F20"/>
                <w:sz w:val="20"/>
              </w:rPr>
              <w:t>map extracts to identify land use patterns.</w:t>
            </w:r>
          </w:p>
        </w:tc>
      </w:tr>
      <w:tr>
        <w:trPr>
          <w:trHeight w:val="822"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337"/>
              <w:rPr>
                <w:sz w:val="20"/>
              </w:rPr>
            </w:pPr>
            <w:r>
              <w:rPr>
                <w:color w:val="231F20"/>
                <w:sz w:val="20"/>
              </w:rPr>
              <w:t>9.1 What happens where the land meets </w:t>
            </w:r>
            <w:r>
              <w:rPr>
                <w:color w:val="231F20"/>
                <w:sz w:val="20"/>
              </w:rPr>
              <w:t>the</w:t>
            </w:r>
            <w:r>
              <w:rPr>
                <w:color w:val="231F20"/>
                <w:sz w:val="20"/>
              </w:rPr>
              <w:t> </w:t>
            </w:r>
            <w:r>
              <w:rPr>
                <w:color w:val="231F20"/>
                <w:spacing w:val="-4"/>
                <w:sz w:val="20"/>
              </w:rPr>
              <w:t>sea?</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188"/>
              <w:rPr>
                <w:sz w:val="20"/>
              </w:rPr>
            </w:pPr>
            <w:r>
              <w:rPr>
                <w:color w:val="231F20"/>
                <w:sz w:val="20"/>
              </w:rPr>
              <w:t>Compare 1: 50 000 OS map with aerial photos </w:t>
            </w:r>
            <w:r>
              <w:rPr>
                <w:color w:val="231F20"/>
                <w:sz w:val="20"/>
              </w:rPr>
              <w:t>to identify features and land uses.</w:t>
            </w:r>
          </w:p>
        </w:tc>
      </w:tr>
      <w:tr>
        <w:trPr>
          <w:trHeight w:val="988"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337"/>
              <w:rPr>
                <w:sz w:val="20"/>
              </w:rPr>
            </w:pPr>
            <w:r>
              <w:rPr>
                <w:color w:val="231F20"/>
                <w:sz w:val="20"/>
              </w:rPr>
              <w:t>15.6</w:t>
            </w:r>
            <w:r>
              <w:rPr>
                <w:color w:val="231F20"/>
                <w:spacing w:val="-4"/>
                <w:sz w:val="20"/>
              </w:rPr>
              <w:t> </w:t>
            </w:r>
            <w:r>
              <w:rPr>
                <w:color w:val="231F20"/>
                <w:sz w:val="20"/>
              </w:rPr>
              <w:t>What</w:t>
            </w:r>
            <w:r>
              <w:rPr>
                <w:color w:val="231F20"/>
                <w:spacing w:val="-4"/>
                <w:sz w:val="20"/>
              </w:rPr>
              <w:t> </w:t>
            </w:r>
            <w:r>
              <w:rPr>
                <w:color w:val="231F20"/>
                <w:sz w:val="20"/>
              </w:rPr>
              <w:t>are</w:t>
            </w:r>
            <w:r>
              <w:rPr>
                <w:color w:val="231F20"/>
                <w:spacing w:val="-4"/>
                <w:sz w:val="20"/>
              </w:rPr>
              <w:t> </w:t>
            </w:r>
            <w:r>
              <w:rPr>
                <w:color w:val="231F20"/>
                <w:sz w:val="20"/>
              </w:rPr>
              <w:t>the</w:t>
            </w:r>
            <w:r>
              <w:rPr>
                <w:color w:val="231F20"/>
                <w:spacing w:val="-4"/>
                <w:sz w:val="20"/>
              </w:rPr>
              <w:t> </w:t>
            </w:r>
            <w:r>
              <w:rPr>
                <w:color w:val="231F20"/>
                <w:sz w:val="20"/>
              </w:rPr>
              <w:t>consequences</w:t>
            </w:r>
            <w:r>
              <w:rPr>
                <w:color w:val="231F20"/>
                <w:spacing w:val="-4"/>
                <w:sz w:val="20"/>
              </w:rPr>
              <w:t> </w:t>
            </w:r>
            <w:r>
              <w:rPr>
                <w:color w:val="231F20"/>
                <w:sz w:val="20"/>
              </w:rPr>
              <w:t>of</w:t>
            </w:r>
            <w:r>
              <w:rPr>
                <w:color w:val="231F20"/>
                <w:spacing w:val="-4"/>
                <w:sz w:val="20"/>
              </w:rPr>
              <w:t> </w:t>
            </w:r>
            <w:r>
              <w:rPr>
                <w:color w:val="231F20"/>
                <w:sz w:val="20"/>
              </w:rPr>
              <w:t>climate</w:t>
            </w:r>
            <w:r>
              <w:rPr>
                <w:color w:val="231F20"/>
                <w:sz w:val="20"/>
              </w:rPr>
              <w:t> change for the UK?</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188"/>
              <w:rPr>
                <w:sz w:val="20"/>
              </w:rPr>
            </w:pPr>
            <w:r>
              <w:rPr>
                <w:color w:val="231F20"/>
                <w:sz w:val="20"/>
              </w:rPr>
              <w:t>Compare 1: 50 000 OS map with online Environment Agency flood risk GiS map give grid references of </w:t>
            </w:r>
            <w:r>
              <w:rPr>
                <w:color w:val="231F20"/>
                <w:sz w:val="20"/>
              </w:rPr>
              <w:t>areas at risk of flooding.</w:t>
            </w:r>
          </w:p>
        </w:tc>
      </w:tr>
    </w:tbl>
    <w:p>
      <w:pPr>
        <w:pStyle w:val="BodyText"/>
        <w:spacing w:before="188"/>
      </w:pPr>
    </w:p>
    <w:p>
      <w:pPr>
        <w:pStyle w:val="BodyText"/>
        <w:spacing w:before="1"/>
        <w:ind w:left="1166"/>
      </w:pPr>
      <w:r>
        <w:rPr>
          <w:color w:val="231F20"/>
          <w:spacing w:val="-2"/>
          <w:w w:val="105"/>
        </w:rPr>
        <w:t>Fig</w:t>
      </w:r>
      <w:r>
        <w:rPr>
          <w:color w:val="231F20"/>
          <w:spacing w:val="-6"/>
          <w:w w:val="105"/>
        </w:rPr>
        <w:t> </w:t>
      </w:r>
      <w:r>
        <w:rPr>
          <w:color w:val="231F20"/>
          <w:spacing w:val="-2"/>
          <w:w w:val="105"/>
        </w:rPr>
        <w:t>16</w:t>
      </w:r>
      <w:r>
        <w:rPr>
          <w:color w:val="231F20"/>
          <w:spacing w:val="-5"/>
          <w:w w:val="105"/>
        </w:rPr>
        <w:t> </w:t>
      </w:r>
      <w:r>
        <w:rPr>
          <w:color w:val="231F20"/>
          <w:spacing w:val="-2"/>
          <w:w w:val="105"/>
        </w:rPr>
        <w:t>Use</w:t>
      </w:r>
      <w:r>
        <w:rPr>
          <w:color w:val="231F20"/>
          <w:spacing w:val="-6"/>
          <w:w w:val="105"/>
        </w:rPr>
        <w:t> </w:t>
      </w:r>
      <w:r>
        <w:rPr>
          <w:color w:val="231F20"/>
          <w:spacing w:val="-2"/>
          <w:w w:val="105"/>
        </w:rPr>
        <w:t>of</w:t>
      </w:r>
      <w:r>
        <w:rPr>
          <w:color w:val="231F20"/>
          <w:spacing w:val="-5"/>
          <w:w w:val="105"/>
        </w:rPr>
        <w:t> </w:t>
      </w:r>
      <w:r>
        <w:rPr>
          <w:color w:val="231F20"/>
          <w:spacing w:val="-2"/>
          <w:w w:val="105"/>
        </w:rPr>
        <w:t>Southampton</w:t>
      </w:r>
      <w:r>
        <w:rPr>
          <w:color w:val="231F20"/>
          <w:spacing w:val="-6"/>
          <w:w w:val="105"/>
        </w:rPr>
        <w:t> </w:t>
      </w:r>
      <w:r>
        <w:rPr>
          <w:color w:val="231F20"/>
          <w:spacing w:val="-2"/>
          <w:w w:val="105"/>
        </w:rPr>
        <w:t>map</w:t>
      </w:r>
      <w:r>
        <w:rPr>
          <w:color w:val="231F20"/>
          <w:spacing w:val="-5"/>
          <w:w w:val="105"/>
        </w:rPr>
        <w:t> </w:t>
      </w:r>
      <w:r>
        <w:rPr>
          <w:color w:val="231F20"/>
          <w:spacing w:val="-2"/>
          <w:w w:val="105"/>
        </w:rPr>
        <w:t>extract</w:t>
      </w:r>
      <w:r>
        <w:rPr>
          <w:color w:val="231F20"/>
          <w:spacing w:val="-6"/>
          <w:w w:val="105"/>
        </w:rPr>
        <w:t> </w:t>
      </w:r>
      <w:r>
        <w:rPr>
          <w:color w:val="231F20"/>
          <w:spacing w:val="-2"/>
          <w:w w:val="105"/>
        </w:rPr>
        <w:t>flap</w:t>
      </w:r>
      <w:r>
        <w:rPr>
          <w:color w:val="231F20"/>
          <w:spacing w:val="-5"/>
          <w:w w:val="105"/>
        </w:rPr>
        <w:t> </w:t>
      </w:r>
      <w:r>
        <w:rPr>
          <w:color w:val="231F20"/>
          <w:spacing w:val="-2"/>
          <w:w w:val="105"/>
        </w:rPr>
        <w:t>across</w:t>
      </w:r>
      <w:r>
        <w:rPr>
          <w:color w:val="231F20"/>
          <w:spacing w:val="-6"/>
          <w:w w:val="105"/>
        </w:rPr>
        <w:t> </w:t>
      </w:r>
      <w:r>
        <w:rPr>
          <w:color w:val="231F20"/>
          <w:spacing w:val="-2"/>
          <w:w w:val="105"/>
        </w:rPr>
        <w:t>Progress</w:t>
      </w:r>
      <w:r>
        <w:rPr>
          <w:color w:val="231F20"/>
          <w:spacing w:val="-5"/>
          <w:w w:val="105"/>
        </w:rPr>
        <w:t> </w:t>
      </w:r>
      <w:r>
        <w:rPr>
          <w:color w:val="231F20"/>
          <w:spacing w:val="-2"/>
          <w:w w:val="105"/>
        </w:rPr>
        <w:t>in</w:t>
      </w:r>
      <w:r>
        <w:rPr>
          <w:color w:val="231F20"/>
          <w:spacing w:val="-6"/>
          <w:w w:val="105"/>
        </w:rPr>
        <w:t> </w:t>
      </w:r>
      <w:r>
        <w:rPr>
          <w:color w:val="231F20"/>
          <w:spacing w:val="-2"/>
          <w:w w:val="105"/>
        </w:rPr>
        <w:t>Geography</w:t>
      </w:r>
      <w:r>
        <w:rPr>
          <w:color w:val="231F20"/>
          <w:spacing w:val="-5"/>
          <w:w w:val="105"/>
        </w:rPr>
        <w:t> </w:t>
      </w:r>
      <w:r>
        <w:rPr>
          <w:color w:val="231F20"/>
          <w:spacing w:val="-2"/>
          <w:w w:val="105"/>
        </w:rPr>
        <w:t>student</w:t>
      </w:r>
      <w:r>
        <w:rPr>
          <w:color w:val="231F20"/>
          <w:spacing w:val="-6"/>
          <w:w w:val="105"/>
        </w:rPr>
        <w:t> </w:t>
      </w:r>
      <w:r>
        <w:rPr>
          <w:color w:val="231F20"/>
          <w:spacing w:val="-4"/>
          <w:w w:val="105"/>
        </w:rPr>
        <w:t>book</w:t>
      </w:r>
    </w:p>
    <w:p>
      <w:pPr>
        <w:pStyle w:val="BodyText"/>
        <w:spacing w:before="15"/>
      </w:pPr>
    </w:p>
    <w:p>
      <w:pPr>
        <w:pStyle w:val="BodyText"/>
        <w:spacing w:line="247" w:lineRule="auto" w:before="1"/>
        <w:ind w:left="1166" w:right="1725"/>
      </w:pPr>
      <w:r>
        <w:rPr>
          <w:color w:val="231F20"/>
        </w:rPr>
        <w:t>A similar approach was taken with ‘Progress in Geography Skills Key Stage 3’. Four OS maps are provide as flaps, to be used across different lessons:</w:t>
      </w:r>
    </w:p>
    <w:p>
      <w:pPr>
        <w:pStyle w:val="BodyText"/>
        <w:spacing w:before="10"/>
      </w:pPr>
    </w:p>
    <w:p>
      <w:pPr>
        <w:pStyle w:val="BodyText"/>
        <w:spacing w:line="247" w:lineRule="auto"/>
        <w:ind w:left="1166" w:right="1725"/>
      </w:pPr>
      <w:r>
        <w:rPr>
          <w:color w:val="231F20"/>
        </w:rPr>
        <w:t>1: 25 000 Nant Ffrancon; 1: 50 000 Liverpool; 1: 50 000 Isle of Purbeck focussed around Swanage; 1: 50 000 Cockermouth,</w:t>
      </w:r>
      <w:r>
        <w:rPr>
          <w:color w:val="231F20"/>
          <w:spacing w:val="-1"/>
        </w:rPr>
        <w:t> </w:t>
      </w:r>
      <w:r>
        <w:rPr>
          <w:color w:val="231F20"/>
        </w:rPr>
        <w:t>11</w:t>
      </w:r>
      <w:r>
        <w:rPr>
          <w:color w:val="231F20"/>
          <w:spacing w:val="-1"/>
        </w:rPr>
        <w:t> </w:t>
      </w:r>
      <w:r>
        <w:rPr>
          <w:color w:val="231F20"/>
        </w:rPr>
        <w:t>other</w:t>
      </w:r>
      <w:r>
        <w:rPr>
          <w:color w:val="231F20"/>
          <w:spacing w:val="-1"/>
        </w:rPr>
        <w:t> </w:t>
      </w:r>
      <w:r>
        <w:rPr>
          <w:color w:val="231F20"/>
        </w:rPr>
        <w:t>OS</w:t>
      </w:r>
      <w:r>
        <w:rPr>
          <w:color w:val="231F20"/>
          <w:spacing w:val="-1"/>
        </w:rPr>
        <w:t> </w:t>
      </w:r>
      <w:r>
        <w:rPr>
          <w:color w:val="231F20"/>
        </w:rPr>
        <w:t>maps</w:t>
      </w:r>
      <w:r>
        <w:rPr>
          <w:color w:val="231F20"/>
          <w:spacing w:val="-1"/>
        </w:rPr>
        <w:t> </w:t>
      </w:r>
      <w:r>
        <w:rPr>
          <w:color w:val="231F20"/>
        </w:rPr>
        <w:t>are</w:t>
      </w:r>
      <w:r>
        <w:rPr>
          <w:color w:val="231F20"/>
          <w:spacing w:val="-1"/>
        </w:rPr>
        <w:t> </w:t>
      </w:r>
      <w:r>
        <w:rPr>
          <w:color w:val="231F20"/>
        </w:rPr>
        <w:t>also</w:t>
      </w:r>
      <w:r>
        <w:rPr>
          <w:color w:val="231F20"/>
          <w:spacing w:val="-1"/>
        </w:rPr>
        <w:t> </w:t>
      </w:r>
      <w:r>
        <w:rPr>
          <w:color w:val="231F20"/>
        </w:rPr>
        <w:t>provided</w:t>
      </w:r>
      <w:r>
        <w:rPr>
          <w:color w:val="231F20"/>
          <w:spacing w:val="-1"/>
        </w:rPr>
        <w:t> </w:t>
      </w:r>
      <w:r>
        <w:rPr>
          <w:color w:val="231F20"/>
        </w:rPr>
        <w:t>for</w:t>
      </w:r>
      <w:r>
        <w:rPr>
          <w:color w:val="231F20"/>
          <w:spacing w:val="-1"/>
        </w:rPr>
        <w:t> </w:t>
      </w:r>
      <w:r>
        <w:rPr>
          <w:color w:val="231F20"/>
        </w:rPr>
        <w:t>pupils</w:t>
      </w:r>
      <w:r>
        <w:rPr>
          <w:color w:val="231F20"/>
          <w:spacing w:val="-1"/>
        </w:rPr>
        <w:t> </w:t>
      </w:r>
      <w:r>
        <w:rPr>
          <w:color w:val="231F20"/>
        </w:rPr>
        <w:t>to</w:t>
      </w:r>
      <w:r>
        <w:rPr>
          <w:color w:val="231F20"/>
          <w:spacing w:val="-1"/>
        </w:rPr>
        <w:t> </w:t>
      </w:r>
      <w:r>
        <w:rPr>
          <w:color w:val="231F20"/>
        </w:rPr>
        <w:t>make</w:t>
      </w:r>
      <w:r>
        <w:rPr>
          <w:color w:val="231F20"/>
          <w:spacing w:val="-1"/>
        </w:rPr>
        <w:t> </w:t>
      </w:r>
      <w:r>
        <w:rPr>
          <w:color w:val="231F20"/>
        </w:rPr>
        <w:t>sense</w:t>
      </w:r>
      <w:r>
        <w:rPr>
          <w:color w:val="231F20"/>
          <w:spacing w:val="-1"/>
        </w:rPr>
        <w:t> </w:t>
      </w:r>
      <w:r>
        <w:rPr>
          <w:color w:val="231F20"/>
        </w:rPr>
        <w:t>of,</w:t>
      </w:r>
      <w:r>
        <w:rPr>
          <w:color w:val="231F20"/>
          <w:spacing w:val="-1"/>
        </w:rPr>
        <w:t> </w:t>
      </w:r>
      <w:r>
        <w:rPr>
          <w:color w:val="231F20"/>
        </w:rPr>
        <w:t>and</w:t>
      </w:r>
      <w:r>
        <w:rPr>
          <w:color w:val="231F20"/>
          <w:spacing w:val="-1"/>
        </w:rPr>
        <w:t> </w:t>
      </w:r>
      <w:r>
        <w:rPr>
          <w:color w:val="231F20"/>
        </w:rPr>
        <w:t>interpret</w:t>
      </w:r>
      <w:r>
        <w:rPr>
          <w:color w:val="231F20"/>
          <w:spacing w:val="-1"/>
        </w:rPr>
        <w:t> </w:t>
      </w:r>
      <w:r>
        <w:rPr>
          <w:color w:val="231F20"/>
        </w:rPr>
        <w:t>in</w:t>
      </w:r>
      <w:r>
        <w:rPr>
          <w:color w:val="231F20"/>
          <w:spacing w:val="-1"/>
        </w:rPr>
        <w:t> </w:t>
      </w:r>
      <w:r>
        <w:rPr>
          <w:color w:val="231F20"/>
        </w:rPr>
        <w:t>the</w:t>
      </w:r>
      <w:r>
        <w:rPr>
          <w:color w:val="231F20"/>
          <w:spacing w:val="-1"/>
        </w:rPr>
        <w:t> </w:t>
      </w:r>
      <w:r>
        <w:rPr>
          <w:color w:val="231F20"/>
        </w:rPr>
        <w:t>book,</w:t>
      </w:r>
      <w:r>
        <w:rPr>
          <w:color w:val="231F20"/>
          <w:spacing w:val="-1"/>
        </w:rPr>
        <w:t> </w:t>
      </w:r>
      <w:r>
        <w:rPr>
          <w:color w:val="231F20"/>
        </w:rPr>
        <w:t>as well as 11 atlas maps, 4 weather charts, 4 GIS maps, 2 tourist maps, a port plan, 3 cartograms.</w:t>
      </w:r>
    </w:p>
    <w:p>
      <w:pPr>
        <w:spacing w:after="0" w:line="247" w:lineRule="auto"/>
        <w:sectPr>
          <w:headerReference w:type="default" r:id="rId143"/>
          <w:footerReference w:type="default" r:id="rId144"/>
          <w:pgSz w:w="11910" w:h="16840"/>
          <w:pgMar w:header="0" w:footer="833" w:top="0" w:bottom="1020" w:left="0" w:right="0"/>
        </w:sectPr>
      </w:pPr>
    </w:p>
    <w:p>
      <w:pPr>
        <w:pStyle w:val="BodyText"/>
      </w:pPr>
    </w:p>
    <w:p>
      <w:pPr>
        <w:pStyle w:val="BodyText"/>
      </w:pPr>
    </w:p>
    <w:p>
      <w:pPr>
        <w:pStyle w:val="BodyText"/>
      </w:pPr>
    </w:p>
    <w:p>
      <w:pPr>
        <w:pStyle w:val="BodyText"/>
      </w:pPr>
    </w:p>
    <w:p>
      <w:pPr>
        <w:pStyle w:val="BodyText"/>
        <w:spacing w:before="105"/>
      </w:pPr>
    </w:p>
    <w:p>
      <w:pPr>
        <w:pStyle w:val="BodyText"/>
        <w:ind w:left="1409"/>
      </w:pPr>
      <w:r>
        <w:rPr>
          <w:color w:val="231F20"/>
        </w:rPr>
        <w:t>The</w:t>
      </w:r>
      <w:r>
        <w:rPr>
          <w:color w:val="231F20"/>
          <w:spacing w:val="5"/>
        </w:rPr>
        <w:t> </w:t>
      </w:r>
      <w:r>
        <w:rPr>
          <w:color w:val="231F20"/>
        </w:rPr>
        <w:t>Liverpool</w:t>
      </w:r>
      <w:r>
        <w:rPr>
          <w:color w:val="231F20"/>
          <w:spacing w:val="5"/>
        </w:rPr>
        <w:t> </w:t>
      </w:r>
      <w:r>
        <w:rPr>
          <w:color w:val="231F20"/>
        </w:rPr>
        <w:t>OS</w:t>
      </w:r>
      <w:r>
        <w:rPr>
          <w:color w:val="231F20"/>
          <w:spacing w:val="5"/>
        </w:rPr>
        <w:t> </w:t>
      </w:r>
      <w:r>
        <w:rPr>
          <w:color w:val="231F20"/>
        </w:rPr>
        <w:t>map</w:t>
      </w:r>
      <w:r>
        <w:rPr>
          <w:color w:val="231F20"/>
          <w:spacing w:val="5"/>
        </w:rPr>
        <w:t> </w:t>
      </w:r>
      <w:r>
        <w:rPr>
          <w:color w:val="231F20"/>
        </w:rPr>
        <w:t>extract</w:t>
      </w:r>
      <w:r>
        <w:rPr>
          <w:color w:val="231F20"/>
          <w:spacing w:val="5"/>
        </w:rPr>
        <w:t> </w:t>
      </w:r>
      <w:r>
        <w:rPr>
          <w:color w:val="231F20"/>
        </w:rPr>
        <w:t>flap</w:t>
      </w:r>
      <w:r>
        <w:rPr>
          <w:color w:val="231F20"/>
          <w:spacing w:val="5"/>
        </w:rPr>
        <w:t> </w:t>
      </w:r>
      <w:r>
        <w:rPr>
          <w:color w:val="231F20"/>
        </w:rPr>
        <w:t>is</w:t>
      </w:r>
      <w:r>
        <w:rPr>
          <w:color w:val="231F20"/>
          <w:spacing w:val="5"/>
        </w:rPr>
        <w:t> </w:t>
      </w:r>
      <w:r>
        <w:rPr>
          <w:color w:val="231F20"/>
        </w:rPr>
        <w:t>used</w:t>
      </w:r>
      <w:r>
        <w:rPr>
          <w:color w:val="231F20"/>
          <w:spacing w:val="5"/>
        </w:rPr>
        <w:t> </w:t>
      </w:r>
      <w:r>
        <w:rPr>
          <w:color w:val="231F20"/>
        </w:rPr>
        <w:t>across</w:t>
      </w:r>
      <w:r>
        <w:rPr>
          <w:color w:val="231F20"/>
          <w:spacing w:val="6"/>
        </w:rPr>
        <w:t> </w:t>
      </w:r>
      <w:r>
        <w:rPr>
          <w:color w:val="231F20"/>
        </w:rPr>
        <w:t>the</w:t>
      </w:r>
      <w:r>
        <w:rPr>
          <w:color w:val="231F20"/>
          <w:spacing w:val="5"/>
        </w:rPr>
        <w:t> </w:t>
      </w:r>
      <w:r>
        <w:rPr>
          <w:color w:val="231F20"/>
        </w:rPr>
        <w:t>following</w:t>
      </w:r>
      <w:r>
        <w:rPr>
          <w:color w:val="231F20"/>
          <w:spacing w:val="5"/>
        </w:rPr>
        <w:t> </w:t>
      </w:r>
      <w:r>
        <w:rPr>
          <w:color w:val="231F20"/>
          <w:spacing w:val="-2"/>
        </w:rPr>
        <w:t>lessons</w:t>
      </w:r>
    </w:p>
    <w:p>
      <w:pPr>
        <w:pStyle w:val="BodyText"/>
      </w:pPr>
    </w:p>
    <w:p>
      <w:pPr>
        <w:pStyle w:val="BodyText"/>
        <w:spacing w:before="30"/>
      </w:pPr>
    </w:p>
    <w:tbl>
      <w:tblPr>
        <w:tblW w:w="0" w:type="auto"/>
        <w:jc w:val="left"/>
        <w:tblInd w:w="1414"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4179"/>
        <w:gridCol w:w="4911"/>
      </w:tblGrid>
      <w:tr>
        <w:trPr>
          <w:trHeight w:val="361" w:hRule="atLeast"/>
        </w:trPr>
        <w:tc>
          <w:tcPr>
            <w:tcW w:w="4179" w:type="dxa"/>
            <w:tcBorders>
              <w:bottom w:val="single" w:sz="2" w:space="0" w:color="231F20"/>
              <w:right w:val="single" w:sz="2" w:space="0" w:color="414042"/>
            </w:tcBorders>
            <w:shd w:val="clear" w:color="auto" w:fill="EBEBEC"/>
          </w:tcPr>
          <w:p>
            <w:pPr>
              <w:pStyle w:val="TableParagraph"/>
              <w:spacing w:before="65"/>
              <w:ind w:left="113"/>
              <w:rPr>
                <w:sz w:val="20"/>
              </w:rPr>
            </w:pPr>
            <w:r>
              <w:rPr>
                <w:color w:val="42479D"/>
                <w:spacing w:val="-2"/>
                <w:sz w:val="20"/>
              </w:rPr>
              <w:t>Lesson</w:t>
            </w:r>
          </w:p>
        </w:tc>
        <w:tc>
          <w:tcPr>
            <w:tcW w:w="4911"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65"/>
              <w:ind w:left="113"/>
              <w:rPr>
                <w:sz w:val="20"/>
              </w:rPr>
            </w:pPr>
            <w:r>
              <w:rPr>
                <w:color w:val="42479D"/>
                <w:sz w:val="20"/>
              </w:rPr>
              <w:t>Use</w:t>
            </w:r>
            <w:r>
              <w:rPr>
                <w:color w:val="42479D"/>
                <w:spacing w:val="36"/>
                <w:sz w:val="20"/>
              </w:rPr>
              <w:t> </w:t>
            </w:r>
            <w:r>
              <w:rPr>
                <w:color w:val="42479D"/>
                <w:sz w:val="20"/>
              </w:rPr>
              <w:t>of</w:t>
            </w:r>
            <w:r>
              <w:rPr>
                <w:color w:val="42479D"/>
                <w:spacing w:val="37"/>
                <w:sz w:val="20"/>
              </w:rPr>
              <w:t> </w:t>
            </w:r>
            <w:r>
              <w:rPr>
                <w:color w:val="42479D"/>
                <w:sz w:val="20"/>
              </w:rPr>
              <w:t>Liverpool</w:t>
            </w:r>
            <w:r>
              <w:rPr>
                <w:color w:val="42479D"/>
                <w:spacing w:val="36"/>
                <w:sz w:val="20"/>
              </w:rPr>
              <w:t> </w:t>
            </w:r>
            <w:r>
              <w:rPr>
                <w:color w:val="42479D"/>
                <w:sz w:val="20"/>
              </w:rPr>
              <w:t>1:50</w:t>
            </w:r>
            <w:r>
              <w:rPr>
                <w:color w:val="42479D"/>
                <w:spacing w:val="37"/>
                <w:sz w:val="20"/>
              </w:rPr>
              <w:t> </w:t>
            </w:r>
            <w:r>
              <w:rPr>
                <w:color w:val="42479D"/>
                <w:sz w:val="20"/>
              </w:rPr>
              <w:t>000</w:t>
            </w:r>
            <w:r>
              <w:rPr>
                <w:color w:val="42479D"/>
                <w:spacing w:val="37"/>
                <w:sz w:val="20"/>
              </w:rPr>
              <w:t> </w:t>
            </w:r>
            <w:r>
              <w:rPr>
                <w:color w:val="42479D"/>
                <w:sz w:val="20"/>
              </w:rPr>
              <w:t>OS</w:t>
            </w:r>
            <w:r>
              <w:rPr>
                <w:color w:val="42479D"/>
                <w:spacing w:val="36"/>
                <w:sz w:val="20"/>
              </w:rPr>
              <w:t> </w:t>
            </w:r>
            <w:r>
              <w:rPr>
                <w:color w:val="42479D"/>
                <w:spacing w:val="-5"/>
                <w:sz w:val="20"/>
              </w:rPr>
              <w:t>map</w:t>
            </w:r>
          </w:p>
        </w:tc>
      </w:tr>
      <w:tr>
        <w:trPr>
          <w:trHeight w:val="1182" w:hRule="atLeast"/>
        </w:trPr>
        <w:tc>
          <w:tcPr>
            <w:tcW w:w="4179"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65"/>
              <w:ind w:left="113" w:right="337"/>
              <w:rPr>
                <w:sz w:val="20"/>
              </w:rPr>
            </w:pPr>
            <w:r>
              <w:rPr>
                <w:color w:val="231F20"/>
                <w:sz w:val="20"/>
              </w:rPr>
              <w:t>1.9 How can I use atlas maps and </w:t>
            </w:r>
            <w:r>
              <w:rPr>
                <w:color w:val="231F20"/>
                <w:sz w:val="20"/>
              </w:rPr>
              <w:t>aeria</w:t>
            </w:r>
            <w:r>
              <w:rPr>
                <w:color w:val="231F20"/>
                <w:sz w:val="20"/>
              </w:rPr>
              <w:t>l</w:t>
            </w:r>
            <w:r>
              <w:rPr>
                <w:color w:val="231F20"/>
                <w:spacing w:val="80"/>
                <w:sz w:val="20"/>
              </w:rPr>
              <w:t> </w:t>
            </w:r>
            <w:r>
              <w:rPr>
                <w:color w:val="231F20"/>
                <w:sz w:val="20"/>
              </w:rPr>
              <w:t>photos with OS maps?</w:t>
            </w:r>
          </w:p>
        </w:tc>
        <w:tc>
          <w:tcPr>
            <w:tcW w:w="4911" w:type="dxa"/>
            <w:tcBorders>
              <w:top w:val="single" w:sz="2" w:space="0" w:color="414042"/>
              <w:left w:val="single" w:sz="2" w:space="0" w:color="231F20"/>
              <w:bottom w:val="single" w:sz="4" w:space="0" w:color="231F20"/>
              <w:right w:val="single" w:sz="2" w:space="0" w:color="231F20"/>
            </w:tcBorders>
          </w:tcPr>
          <w:p>
            <w:pPr>
              <w:pStyle w:val="TableParagraph"/>
              <w:spacing w:line="247" w:lineRule="auto" w:before="65"/>
              <w:ind w:left="113" w:right="94"/>
              <w:rPr>
                <w:sz w:val="20"/>
              </w:rPr>
            </w:pPr>
            <w:r>
              <w:rPr>
                <w:color w:val="231F20"/>
                <w:sz w:val="20"/>
              </w:rPr>
              <w:t>Compare the 1:50 000 OS map with a vertical aerial photo to describe the absolute location of Liverpool </w:t>
            </w:r>
            <w:r>
              <w:rPr>
                <w:color w:val="231F20"/>
                <w:sz w:val="20"/>
              </w:rPr>
              <w:t>and identify features on the aerial photo and map with grid </w:t>
            </w:r>
            <w:r>
              <w:rPr>
                <w:color w:val="231F20"/>
                <w:spacing w:val="-2"/>
                <w:sz w:val="20"/>
              </w:rPr>
              <w:t>references.</w:t>
            </w:r>
          </w:p>
        </w:tc>
      </w:tr>
      <w:tr>
        <w:trPr>
          <w:trHeight w:val="1000"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337"/>
              <w:rPr>
                <w:sz w:val="20"/>
              </w:rPr>
            </w:pPr>
            <w:r>
              <w:rPr>
                <w:color w:val="231F20"/>
                <w:sz w:val="20"/>
              </w:rPr>
              <w:t>1.11</w:t>
            </w:r>
            <w:r>
              <w:rPr>
                <w:color w:val="231F20"/>
                <w:spacing w:val="-7"/>
                <w:sz w:val="20"/>
              </w:rPr>
              <w:t> </w:t>
            </w:r>
            <w:r>
              <w:rPr>
                <w:color w:val="231F20"/>
                <w:sz w:val="20"/>
              </w:rPr>
              <w:t>How</w:t>
            </w:r>
            <w:r>
              <w:rPr>
                <w:color w:val="231F20"/>
                <w:spacing w:val="-7"/>
                <w:sz w:val="20"/>
              </w:rPr>
              <w:t> </w:t>
            </w:r>
            <w:r>
              <w:rPr>
                <w:color w:val="231F20"/>
                <w:sz w:val="20"/>
              </w:rPr>
              <w:t>can</w:t>
            </w:r>
            <w:r>
              <w:rPr>
                <w:color w:val="231F20"/>
                <w:spacing w:val="-7"/>
                <w:sz w:val="20"/>
              </w:rPr>
              <w:t> </w:t>
            </w:r>
            <w:r>
              <w:rPr>
                <w:color w:val="231F20"/>
                <w:sz w:val="20"/>
              </w:rPr>
              <w:t>I</w:t>
            </w:r>
            <w:r>
              <w:rPr>
                <w:color w:val="231F20"/>
                <w:spacing w:val="-7"/>
                <w:sz w:val="20"/>
              </w:rPr>
              <w:t> </w:t>
            </w:r>
            <w:r>
              <w:rPr>
                <w:color w:val="231F20"/>
                <w:sz w:val="20"/>
              </w:rPr>
              <w:t>use</w:t>
            </w:r>
            <w:r>
              <w:rPr>
                <w:color w:val="231F20"/>
                <w:spacing w:val="-7"/>
                <w:sz w:val="20"/>
              </w:rPr>
              <w:t> </w:t>
            </w:r>
            <w:r>
              <w:rPr>
                <w:color w:val="231F20"/>
                <w:sz w:val="20"/>
              </w:rPr>
              <w:t>qualitative</w:t>
            </w:r>
            <w:r>
              <w:rPr>
                <w:color w:val="231F20"/>
                <w:spacing w:val="-7"/>
                <w:sz w:val="20"/>
              </w:rPr>
              <w:t> </w:t>
            </w:r>
            <w:r>
              <w:rPr>
                <w:color w:val="231F20"/>
                <w:sz w:val="20"/>
              </w:rPr>
              <w:t>data</w:t>
            </w:r>
            <w:r>
              <w:rPr>
                <w:color w:val="231F20"/>
                <w:spacing w:val="-7"/>
                <w:sz w:val="20"/>
              </w:rPr>
              <w:t> </w:t>
            </w:r>
            <w:r>
              <w:rPr>
                <w:color w:val="231F20"/>
                <w:sz w:val="20"/>
              </w:rPr>
              <w:t>to</w:t>
            </w:r>
            <w:r>
              <w:rPr>
                <w:color w:val="231F20"/>
                <w:sz w:val="20"/>
              </w:rPr>
              <w:t> investigate what Liverpool is like?</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w w:val="105"/>
                <w:sz w:val="20"/>
              </w:rPr>
              <w:t>Compare</w:t>
            </w:r>
            <w:r>
              <w:rPr>
                <w:color w:val="231F20"/>
                <w:spacing w:val="-15"/>
                <w:w w:val="105"/>
                <w:sz w:val="20"/>
              </w:rPr>
              <w:t> </w:t>
            </w:r>
            <w:r>
              <w:rPr>
                <w:color w:val="231F20"/>
                <w:w w:val="105"/>
                <w:sz w:val="20"/>
              </w:rPr>
              <w:t>the</w:t>
            </w:r>
            <w:r>
              <w:rPr>
                <w:color w:val="231F20"/>
                <w:spacing w:val="-15"/>
                <w:w w:val="105"/>
                <w:sz w:val="20"/>
              </w:rPr>
              <w:t> </w:t>
            </w:r>
            <w:r>
              <w:rPr>
                <w:color w:val="231F20"/>
                <w:w w:val="105"/>
                <w:sz w:val="20"/>
              </w:rPr>
              <w:t>1:50</w:t>
            </w:r>
            <w:r>
              <w:rPr>
                <w:color w:val="231F20"/>
                <w:spacing w:val="-14"/>
                <w:w w:val="105"/>
                <w:sz w:val="20"/>
              </w:rPr>
              <w:t> </w:t>
            </w:r>
            <w:r>
              <w:rPr>
                <w:color w:val="231F20"/>
                <w:w w:val="105"/>
                <w:sz w:val="20"/>
              </w:rPr>
              <w:t>000</w:t>
            </w:r>
            <w:r>
              <w:rPr>
                <w:color w:val="231F20"/>
                <w:spacing w:val="-15"/>
                <w:w w:val="105"/>
                <w:sz w:val="20"/>
              </w:rPr>
              <w:t> </w:t>
            </w:r>
            <w:r>
              <w:rPr>
                <w:color w:val="231F20"/>
                <w:w w:val="105"/>
                <w:sz w:val="20"/>
              </w:rPr>
              <w:t>OS</w:t>
            </w:r>
            <w:r>
              <w:rPr>
                <w:color w:val="231F20"/>
                <w:spacing w:val="-14"/>
                <w:w w:val="105"/>
                <w:sz w:val="20"/>
              </w:rPr>
              <w:t> </w:t>
            </w:r>
            <w:r>
              <w:rPr>
                <w:color w:val="231F20"/>
                <w:w w:val="105"/>
                <w:sz w:val="20"/>
              </w:rPr>
              <w:t>map</w:t>
            </w:r>
            <w:r>
              <w:rPr>
                <w:color w:val="231F20"/>
                <w:spacing w:val="-15"/>
                <w:w w:val="105"/>
                <w:sz w:val="20"/>
              </w:rPr>
              <w:t> </w:t>
            </w:r>
            <w:r>
              <w:rPr>
                <w:color w:val="231F20"/>
                <w:w w:val="105"/>
                <w:sz w:val="20"/>
              </w:rPr>
              <w:t>with</w:t>
            </w:r>
            <w:r>
              <w:rPr>
                <w:color w:val="231F20"/>
                <w:spacing w:val="-15"/>
                <w:w w:val="105"/>
                <w:sz w:val="20"/>
              </w:rPr>
              <w:t> </w:t>
            </w:r>
            <w:r>
              <w:rPr>
                <w:color w:val="231F20"/>
                <w:w w:val="105"/>
                <w:sz w:val="20"/>
              </w:rPr>
              <w:t>a</w:t>
            </w:r>
            <w:r>
              <w:rPr>
                <w:color w:val="231F20"/>
                <w:spacing w:val="-14"/>
                <w:w w:val="105"/>
                <w:sz w:val="20"/>
              </w:rPr>
              <w:t> </w:t>
            </w:r>
            <w:r>
              <w:rPr>
                <w:color w:val="231F20"/>
                <w:w w:val="105"/>
                <w:sz w:val="20"/>
              </w:rPr>
              <w:t>pictorial</w:t>
            </w:r>
            <w:r>
              <w:rPr>
                <w:color w:val="231F20"/>
                <w:spacing w:val="-15"/>
                <w:w w:val="105"/>
                <w:sz w:val="20"/>
              </w:rPr>
              <w:t> </w:t>
            </w:r>
            <w:r>
              <w:rPr>
                <w:color w:val="231F20"/>
                <w:w w:val="105"/>
                <w:sz w:val="20"/>
              </w:rPr>
              <w:t>tourist map</w:t>
            </w:r>
            <w:r>
              <w:rPr>
                <w:color w:val="231F20"/>
                <w:spacing w:val="-11"/>
                <w:w w:val="105"/>
                <w:sz w:val="20"/>
              </w:rPr>
              <w:t> </w:t>
            </w:r>
            <w:r>
              <w:rPr>
                <w:color w:val="231F20"/>
                <w:w w:val="105"/>
                <w:sz w:val="20"/>
              </w:rPr>
              <w:t>of</w:t>
            </w:r>
            <w:r>
              <w:rPr>
                <w:color w:val="231F20"/>
                <w:spacing w:val="-11"/>
                <w:w w:val="105"/>
                <w:sz w:val="20"/>
              </w:rPr>
              <w:t> </w:t>
            </w:r>
            <w:r>
              <w:rPr>
                <w:color w:val="231F20"/>
                <w:w w:val="105"/>
                <w:sz w:val="20"/>
              </w:rPr>
              <w:t>Liverpool,</w:t>
            </w:r>
            <w:r>
              <w:rPr>
                <w:color w:val="231F20"/>
                <w:spacing w:val="-11"/>
                <w:w w:val="105"/>
                <w:sz w:val="20"/>
              </w:rPr>
              <w:t> </w:t>
            </w:r>
            <w:r>
              <w:rPr>
                <w:color w:val="231F20"/>
                <w:w w:val="105"/>
                <w:sz w:val="20"/>
              </w:rPr>
              <w:t>locate</w:t>
            </w:r>
            <w:r>
              <w:rPr>
                <w:color w:val="231F20"/>
                <w:spacing w:val="-11"/>
                <w:w w:val="105"/>
                <w:sz w:val="20"/>
              </w:rPr>
              <w:t> </w:t>
            </w:r>
            <w:r>
              <w:rPr>
                <w:color w:val="231F20"/>
                <w:w w:val="105"/>
                <w:sz w:val="20"/>
              </w:rPr>
              <w:t>places</w:t>
            </w:r>
            <w:r>
              <w:rPr>
                <w:color w:val="231F20"/>
                <w:spacing w:val="-11"/>
                <w:w w:val="105"/>
                <w:sz w:val="20"/>
              </w:rPr>
              <w:t> </w:t>
            </w:r>
            <w:r>
              <w:rPr>
                <w:color w:val="231F20"/>
                <w:w w:val="105"/>
                <w:sz w:val="20"/>
              </w:rPr>
              <w:t>using</w:t>
            </w:r>
            <w:r>
              <w:rPr>
                <w:color w:val="231F20"/>
                <w:spacing w:val="-11"/>
                <w:w w:val="105"/>
                <w:sz w:val="20"/>
              </w:rPr>
              <w:t> </w:t>
            </w:r>
            <w:r>
              <w:rPr>
                <w:color w:val="231F20"/>
                <w:w w:val="105"/>
                <w:sz w:val="20"/>
              </w:rPr>
              <w:t>grid</w:t>
            </w:r>
            <w:r>
              <w:rPr>
                <w:color w:val="231F20"/>
                <w:spacing w:val="-11"/>
                <w:w w:val="105"/>
                <w:sz w:val="20"/>
              </w:rPr>
              <w:t> </w:t>
            </w:r>
            <w:r>
              <w:rPr>
                <w:color w:val="231F20"/>
                <w:w w:val="105"/>
                <w:sz w:val="20"/>
              </w:rPr>
              <w:t>references.</w:t>
            </w:r>
          </w:p>
          <w:p>
            <w:pPr>
              <w:pStyle w:val="TableParagraph"/>
              <w:spacing w:before="2"/>
              <w:ind w:left="113"/>
              <w:rPr>
                <w:sz w:val="20"/>
              </w:rPr>
            </w:pPr>
            <w:r>
              <w:rPr>
                <w:color w:val="231F20"/>
                <w:w w:val="105"/>
                <w:sz w:val="20"/>
              </w:rPr>
              <w:t>Identify</w:t>
            </w:r>
            <w:r>
              <w:rPr>
                <w:color w:val="231F20"/>
                <w:spacing w:val="-14"/>
                <w:w w:val="105"/>
                <w:sz w:val="20"/>
              </w:rPr>
              <w:t> </w:t>
            </w:r>
            <w:r>
              <w:rPr>
                <w:color w:val="231F20"/>
                <w:w w:val="105"/>
                <w:sz w:val="20"/>
              </w:rPr>
              <w:t>the</w:t>
            </w:r>
            <w:r>
              <w:rPr>
                <w:color w:val="231F20"/>
                <w:spacing w:val="-13"/>
                <w:w w:val="105"/>
                <w:sz w:val="20"/>
              </w:rPr>
              <w:t> </w:t>
            </w:r>
            <w:r>
              <w:rPr>
                <w:color w:val="231F20"/>
                <w:w w:val="105"/>
                <w:sz w:val="20"/>
              </w:rPr>
              <w:t>different</w:t>
            </w:r>
            <w:r>
              <w:rPr>
                <w:color w:val="231F20"/>
                <w:spacing w:val="-13"/>
                <w:w w:val="105"/>
                <w:sz w:val="20"/>
              </w:rPr>
              <w:t> </w:t>
            </w:r>
            <w:r>
              <w:rPr>
                <w:color w:val="231F20"/>
                <w:w w:val="105"/>
                <w:sz w:val="20"/>
              </w:rPr>
              <w:t>functions</w:t>
            </w:r>
            <w:r>
              <w:rPr>
                <w:color w:val="231F20"/>
                <w:spacing w:val="-13"/>
                <w:w w:val="105"/>
                <w:sz w:val="20"/>
              </w:rPr>
              <w:t> </w:t>
            </w:r>
            <w:r>
              <w:rPr>
                <w:color w:val="231F20"/>
                <w:w w:val="105"/>
                <w:sz w:val="20"/>
              </w:rPr>
              <w:t>of</w:t>
            </w:r>
            <w:r>
              <w:rPr>
                <w:color w:val="231F20"/>
                <w:spacing w:val="-14"/>
                <w:w w:val="105"/>
                <w:sz w:val="20"/>
              </w:rPr>
              <w:t> </w:t>
            </w:r>
            <w:r>
              <w:rPr>
                <w:color w:val="231F20"/>
                <w:w w:val="105"/>
                <w:sz w:val="20"/>
              </w:rPr>
              <w:t>the</w:t>
            </w:r>
            <w:r>
              <w:rPr>
                <w:color w:val="231F20"/>
                <w:spacing w:val="-13"/>
                <w:w w:val="105"/>
                <w:sz w:val="20"/>
              </w:rPr>
              <w:t> </w:t>
            </w:r>
            <w:r>
              <w:rPr>
                <w:color w:val="231F20"/>
                <w:w w:val="105"/>
                <w:sz w:val="20"/>
              </w:rPr>
              <w:t>two</w:t>
            </w:r>
            <w:r>
              <w:rPr>
                <w:color w:val="231F20"/>
                <w:spacing w:val="-13"/>
                <w:w w:val="105"/>
                <w:sz w:val="20"/>
              </w:rPr>
              <w:t> </w:t>
            </w:r>
            <w:r>
              <w:rPr>
                <w:color w:val="231F20"/>
                <w:spacing w:val="-2"/>
                <w:w w:val="105"/>
                <w:sz w:val="20"/>
              </w:rPr>
              <w:t>maps.</w:t>
            </w:r>
          </w:p>
        </w:tc>
      </w:tr>
      <w:tr>
        <w:trPr>
          <w:trHeight w:val="790" w:hRule="atLeast"/>
        </w:trPr>
        <w:tc>
          <w:tcPr>
            <w:tcW w:w="4179"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ight="337"/>
              <w:rPr>
                <w:sz w:val="20"/>
              </w:rPr>
            </w:pPr>
            <w:r>
              <w:rPr>
                <w:color w:val="231F20"/>
                <w:sz w:val="20"/>
              </w:rPr>
              <w:t>3.2 How can I use geographical data to determine what the port of Liverpool is </w:t>
            </w:r>
            <w:r>
              <w:rPr>
                <w:color w:val="231F20"/>
                <w:sz w:val="20"/>
              </w:rPr>
              <w:t>like?</w:t>
            </w:r>
          </w:p>
        </w:tc>
        <w:tc>
          <w:tcPr>
            <w:tcW w:w="4911"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62"/>
              <w:ind w:left="113"/>
              <w:rPr>
                <w:sz w:val="20"/>
              </w:rPr>
            </w:pPr>
            <w:r>
              <w:rPr>
                <w:color w:val="231F20"/>
                <w:sz w:val="20"/>
              </w:rPr>
              <w:t>Compare the 1: 50000 OS map with the official Port </w:t>
            </w:r>
            <w:r>
              <w:rPr>
                <w:color w:val="231F20"/>
                <w:sz w:val="20"/>
              </w:rPr>
              <w:t>of Liverpool plan to locate different port facilities.</w:t>
            </w:r>
          </w:p>
        </w:tc>
      </w:tr>
    </w:tbl>
    <w:p>
      <w:pPr>
        <w:pStyle w:val="BodyText"/>
        <w:spacing w:before="105"/>
      </w:pPr>
    </w:p>
    <w:p>
      <w:pPr>
        <w:pStyle w:val="BodyText"/>
        <w:ind w:left="1409"/>
      </w:pPr>
      <w:r>
        <w:rPr>
          <w:color w:val="231F20"/>
        </w:rPr>
        <w:t>Fig</w:t>
      </w:r>
      <w:r>
        <w:rPr>
          <w:color w:val="231F20"/>
          <w:spacing w:val="3"/>
        </w:rPr>
        <w:t> </w:t>
      </w:r>
      <w:r>
        <w:rPr>
          <w:color w:val="231F20"/>
        </w:rPr>
        <w:t>17</w:t>
      </w:r>
      <w:r>
        <w:rPr>
          <w:color w:val="231F20"/>
          <w:spacing w:val="3"/>
        </w:rPr>
        <w:t> </w:t>
      </w:r>
      <w:r>
        <w:rPr>
          <w:color w:val="231F20"/>
        </w:rPr>
        <w:t>Use</w:t>
      </w:r>
      <w:r>
        <w:rPr>
          <w:color w:val="231F20"/>
          <w:spacing w:val="3"/>
        </w:rPr>
        <w:t> </w:t>
      </w:r>
      <w:r>
        <w:rPr>
          <w:color w:val="231F20"/>
        </w:rPr>
        <w:t>of</w:t>
      </w:r>
      <w:r>
        <w:rPr>
          <w:color w:val="231F20"/>
          <w:spacing w:val="3"/>
        </w:rPr>
        <w:t> </w:t>
      </w:r>
      <w:r>
        <w:rPr>
          <w:color w:val="231F20"/>
        </w:rPr>
        <w:t>the</w:t>
      </w:r>
      <w:r>
        <w:rPr>
          <w:color w:val="231F20"/>
          <w:spacing w:val="3"/>
        </w:rPr>
        <w:t> </w:t>
      </w:r>
      <w:r>
        <w:rPr>
          <w:color w:val="231F20"/>
        </w:rPr>
        <w:t>Liverpool</w:t>
      </w:r>
      <w:r>
        <w:rPr>
          <w:color w:val="231F20"/>
          <w:spacing w:val="3"/>
        </w:rPr>
        <w:t> </w:t>
      </w:r>
      <w:r>
        <w:rPr>
          <w:color w:val="231F20"/>
        </w:rPr>
        <w:t>map</w:t>
      </w:r>
      <w:r>
        <w:rPr>
          <w:color w:val="231F20"/>
          <w:spacing w:val="3"/>
        </w:rPr>
        <w:t> </w:t>
      </w:r>
      <w:r>
        <w:rPr>
          <w:color w:val="231F20"/>
        </w:rPr>
        <w:t>extract</w:t>
      </w:r>
      <w:r>
        <w:rPr>
          <w:color w:val="231F20"/>
          <w:spacing w:val="3"/>
        </w:rPr>
        <w:t> </w:t>
      </w:r>
      <w:r>
        <w:rPr>
          <w:color w:val="231F20"/>
        </w:rPr>
        <w:t>flap</w:t>
      </w:r>
      <w:r>
        <w:rPr>
          <w:color w:val="231F20"/>
          <w:spacing w:val="3"/>
        </w:rPr>
        <w:t> </w:t>
      </w:r>
      <w:r>
        <w:rPr>
          <w:color w:val="231F20"/>
        </w:rPr>
        <w:t>across</w:t>
      </w:r>
      <w:r>
        <w:rPr>
          <w:color w:val="231F20"/>
          <w:spacing w:val="3"/>
        </w:rPr>
        <w:t> </w:t>
      </w:r>
      <w:r>
        <w:rPr>
          <w:color w:val="231F20"/>
        </w:rPr>
        <w:t>Progress</w:t>
      </w:r>
      <w:r>
        <w:rPr>
          <w:color w:val="231F20"/>
          <w:spacing w:val="3"/>
        </w:rPr>
        <w:t> </w:t>
      </w:r>
      <w:r>
        <w:rPr>
          <w:color w:val="231F20"/>
        </w:rPr>
        <w:t>in</w:t>
      </w:r>
      <w:r>
        <w:rPr>
          <w:color w:val="231F20"/>
          <w:spacing w:val="3"/>
        </w:rPr>
        <w:t> </w:t>
      </w:r>
      <w:r>
        <w:rPr>
          <w:color w:val="231F20"/>
        </w:rPr>
        <w:t>Geography</w:t>
      </w:r>
      <w:r>
        <w:rPr>
          <w:color w:val="231F20"/>
          <w:spacing w:val="3"/>
        </w:rPr>
        <w:t> </w:t>
      </w:r>
      <w:r>
        <w:rPr>
          <w:color w:val="231F20"/>
          <w:spacing w:val="-2"/>
        </w:rPr>
        <w:t>Skills</w:t>
      </w:r>
    </w:p>
    <w:p>
      <w:pPr>
        <w:pStyle w:val="BodyText"/>
      </w:pPr>
    </w:p>
    <w:p>
      <w:pPr>
        <w:pStyle w:val="BodyText"/>
        <w:spacing w:before="44"/>
      </w:pPr>
      <w:r>
        <w:rPr/>
        <w:drawing>
          <wp:anchor distT="0" distB="0" distL="0" distR="0" allowOverlap="1" layoutInCell="1" locked="0" behindDoc="1" simplePos="0" relativeHeight="487656448">
            <wp:simplePos x="0" y="0"/>
            <wp:positionH relativeFrom="page">
              <wp:posOffset>0</wp:posOffset>
            </wp:positionH>
            <wp:positionV relativeFrom="paragraph">
              <wp:posOffset>191076</wp:posOffset>
            </wp:positionV>
            <wp:extent cx="6704905" cy="5063966"/>
            <wp:effectExtent l="0" t="0" r="0" b="0"/>
            <wp:wrapTopAndBottom/>
            <wp:docPr id="445" name="Image 445"/>
            <wp:cNvGraphicFramePr>
              <a:graphicFrameLocks/>
            </wp:cNvGraphicFramePr>
            <a:graphic>
              <a:graphicData uri="http://schemas.openxmlformats.org/drawingml/2006/picture">
                <pic:pic>
                  <pic:nvPicPr>
                    <pic:cNvPr id="445" name="Image 445"/>
                    <pic:cNvPicPr/>
                  </pic:nvPicPr>
                  <pic:blipFill>
                    <a:blip r:embed="rId149" cstate="print"/>
                    <a:stretch>
                      <a:fillRect/>
                    </a:stretch>
                  </pic:blipFill>
                  <pic:spPr>
                    <a:xfrm>
                      <a:off x="0" y="0"/>
                      <a:ext cx="6704905" cy="5063966"/>
                    </a:xfrm>
                    <a:prstGeom prst="rect">
                      <a:avLst/>
                    </a:prstGeom>
                  </pic:spPr>
                </pic:pic>
              </a:graphicData>
            </a:graphic>
          </wp:anchor>
        </w:drawing>
      </w:r>
    </w:p>
    <w:p>
      <w:pPr>
        <w:spacing w:after="0"/>
        <w:sectPr>
          <w:headerReference w:type="even" r:id="rId146"/>
          <w:headerReference w:type="default" r:id="rId147"/>
          <w:footerReference w:type="even" r:id="rId148"/>
          <w:pgSz w:w="11910" w:h="16840"/>
          <w:pgMar w:header="558" w:footer="0" w:top="740" w:bottom="280" w:left="0" w:right="0"/>
          <w:pgNumType w:start="44"/>
        </w:sectPr>
      </w:pPr>
    </w:p>
    <w:p>
      <w:pPr>
        <w:pStyle w:val="BodyText"/>
      </w:pPr>
    </w:p>
    <w:p>
      <w:pPr>
        <w:pStyle w:val="BodyText"/>
      </w:pPr>
    </w:p>
    <w:p>
      <w:pPr>
        <w:pStyle w:val="BodyText"/>
      </w:pPr>
    </w:p>
    <w:p>
      <w:pPr>
        <w:pStyle w:val="BodyText"/>
      </w:pPr>
    </w:p>
    <w:p>
      <w:pPr>
        <w:pStyle w:val="BodyText"/>
        <w:spacing w:before="105"/>
      </w:pPr>
    </w:p>
    <w:p>
      <w:pPr>
        <w:pStyle w:val="BodyText"/>
        <w:spacing w:line="247" w:lineRule="auto"/>
        <w:ind w:left="1070" w:right="1411"/>
      </w:pPr>
      <w:r>
        <w:rPr>
          <w:color w:val="231F20"/>
          <w:spacing w:val="-2"/>
          <w:w w:val="105"/>
        </w:rPr>
        <w:t>Fig</w:t>
      </w:r>
      <w:r>
        <w:rPr>
          <w:color w:val="231F20"/>
          <w:spacing w:val="-10"/>
          <w:w w:val="105"/>
        </w:rPr>
        <w:t> </w:t>
      </w:r>
      <w:r>
        <w:rPr>
          <w:color w:val="231F20"/>
          <w:spacing w:val="-2"/>
          <w:w w:val="105"/>
        </w:rPr>
        <w:t>18</w:t>
      </w:r>
      <w:r>
        <w:rPr>
          <w:color w:val="231F20"/>
          <w:spacing w:val="-10"/>
          <w:w w:val="105"/>
        </w:rPr>
        <w:t> </w:t>
      </w:r>
      <w:r>
        <w:rPr>
          <w:color w:val="231F20"/>
          <w:spacing w:val="-2"/>
          <w:w w:val="105"/>
        </w:rPr>
        <w:t>shows</w:t>
      </w:r>
      <w:r>
        <w:rPr>
          <w:color w:val="231F20"/>
          <w:spacing w:val="-10"/>
          <w:w w:val="105"/>
        </w:rPr>
        <w:t> </w:t>
      </w:r>
      <w:r>
        <w:rPr>
          <w:color w:val="231F20"/>
          <w:spacing w:val="-2"/>
          <w:w w:val="105"/>
        </w:rPr>
        <w:t>an</w:t>
      </w:r>
      <w:r>
        <w:rPr>
          <w:color w:val="231F20"/>
          <w:spacing w:val="-10"/>
          <w:w w:val="105"/>
        </w:rPr>
        <w:t> </w:t>
      </w:r>
      <w:r>
        <w:rPr>
          <w:color w:val="231F20"/>
          <w:spacing w:val="-2"/>
          <w:w w:val="105"/>
        </w:rPr>
        <w:t>extract</w:t>
      </w:r>
      <w:r>
        <w:rPr>
          <w:color w:val="231F20"/>
          <w:spacing w:val="-10"/>
          <w:w w:val="105"/>
        </w:rPr>
        <w:t> </w:t>
      </w:r>
      <w:r>
        <w:rPr>
          <w:color w:val="231F20"/>
          <w:spacing w:val="-2"/>
          <w:w w:val="105"/>
        </w:rPr>
        <w:t>of</w:t>
      </w:r>
      <w:r>
        <w:rPr>
          <w:color w:val="231F20"/>
          <w:spacing w:val="-10"/>
          <w:w w:val="105"/>
        </w:rPr>
        <w:t> </w:t>
      </w:r>
      <w:r>
        <w:rPr>
          <w:color w:val="231F20"/>
          <w:spacing w:val="-2"/>
          <w:w w:val="105"/>
        </w:rPr>
        <w:t>the</w:t>
      </w:r>
      <w:r>
        <w:rPr>
          <w:color w:val="231F20"/>
          <w:spacing w:val="-10"/>
          <w:w w:val="105"/>
        </w:rPr>
        <w:t> </w:t>
      </w:r>
      <w:r>
        <w:rPr>
          <w:color w:val="231F20"/>
          <w:spacing w:val="-2"/>
          <w:w w:val="105"/>
        </w:rPr>
        <w:t>‘Progress</w:t>
      </w:r>
      <w:r>
        <w:rPr>
          <w:color w:val="231F20"/>
          <w:spacing w:val="-10"/>
          <w:w w:val="105"/>
        </w:rPr>
        <w:t> </w:t>
      </w:r>
      <w:r>
        <w:rPr>
          <w:color w:val="231F20"/>
          <w:spacing w:val="-2"/>
          <w:w w:val="105"/>
        </w:rPr>
        <w:t>in</w:t>
      </w:r>
      <w:r>
        <w:rPr>
          <w:color w:val="231F20"/>
          <w:spacing w:val="-10"/>
          <w:w w:val="105"/>
        </w:rPr>
        <w:t> </w:t>
      </w:r>
      <w:r>
        <w:rPr>
          <w:color w:val="231F20"/>
          <w:spacing w:val="-2"/>
          <w:w w:val="105"/>
        </w:rPr>
        <w:t>Geography’</w:t>
      </w:r>
      <w:r>
        <w:rPr>
          <w:color w:val="231F20"/>
          <w:spacing w:val="-10"/>
          <w:w w:val="105"/>
        </w:rPr>
        <w:t> </w:t>
      </w:r>
      <w:r>
        <w:rPr>
          <w:color w:val="231F20"/>
          <w:spacing w:val="-2"/>
          <w:w w:val="105"/>
        </w:rPr>
        <w:t>progression</w:t>
      </w:r>
      <w:r>
        <w:rPr>
          <w:color w:val="231F20"/>
          <w:spacing w:val="-10"/>
          <w:w w:val="105"/>
        </w:rPr>
        <w:t> </w:t>
      </w:r>
      <w:r>
        <w:rPr>
          <w:color w:val="231F20"/>
          <w:spacing w:val="-2"/>
          <w:w w:val="105"/>
        </w:rPr>
        <w:t>framework</w:t>
      </w:r>
      <w:r>
        <w:rPr>
          <w:color w:val="231F20"/>
          <w:spacing w:val="-10"/>
          <w:w w:val="105"/>
        </w:rPr>
        <w:t> </w:t>
      </w:r>
      <w:r>
        <w:rPr>
          <w:color w:val="231F20"/>
          <w:spacing w:val="-2"/>
          <w:w w:val="105"/>
        </w:rPr>
        <w:t>to</w:t>
      </w:r>
      <w:r>
        <w:rPr>
          <w:color w:val="231F20"/>
          <w:spacing w:val="-10"/>
          <w:w w:val="105"/>
        </w:rPr>
        <w:t> </w:t>
      </w:r>
      <w:r>
        <w:rPr>
          <w:color w:val="231F20"/>
          <w:spacing w:val="-2"/>
          <w:w w:val="105"/>
        </w:rPr>
        <w:t>demonstrate</w:t>
      </w:r>
      <w:r>
        <w:rPr>
          <w:color w:val="231F20"/>
          <w:spacing w:val="-10"/>
          <w:w w:val="105"/>
        </w:rPr>
        <w:t> </w:t>
      </w:r>
      <w:r>
        <w:rPr>
          <w:color w:val="231F20"/>
          <w:spacing w:val="-2"/>
          <w:w w:val="105"/>
        </w:rPr>
        <w:t>how</w:t>
      </w:r>
      <w:r>
        <w:rPr>
          <w:color w:val="231F20"/>
          <w:spacing w:val="-10"/>
          <w:w w:val="105"/>
        </w:rPr>
        <w:t> </w:t>
      </w:r>
      <w:r>
        <w:rPr>
          <w:color w:val="231F20"/>
          <w:spacing w:val="-2"/>
          <w:w w:val="105"/>
        </w:rPr>
        <w:t>the</w:t>
      </w:r>
      <w:r>
        <w:rPr>
          <w:color w:val="231F20"/>
          <w:spacing w:val="-10"/>
          <w:w w:val="105"/>
        </w:rPr>
        <w:t> </w:t>
      </w:r>
      <w:r>
        <w:rPr>
          <w:color w:val="231F20"/>
          <w:spacing w:val="-2"/>
          <w:w w:val="105"/>
        </w:rPr>
        <w:t>approach </w:t>
      </w:r>
      <w:r>
        <w:rPr>
          <w:color w:val="231F20"/>
          <w:w w:val="105"/>
        </w:rPr>
        <w:t>can</w:t>
      </w:r>
      <w:r>
        <w:rPr>
          <w:color w:val="231F20"/>
          <w:spacing w:val="-13"/>
          <w:w w:val="105"/>
        </w:rPr>
        <w:t> </w:t>
      </w:r>
      <w:r>
        <w:rPr>
          <w:color w:val="231F20"/>
          <w:w w:val="105"/>
        </w:rPr>
        <w:t>be</w:t>
      </w:r>
      <w:r>
        <w:rPr>
          <w:color w:val="231F20"/>
          <w:spacing w:val="-13"/>
          <w:w w:val="105"/>
        </w:rPr>
        <w:t> </w:t>
      </w:r>
      <w:r>
        <w:rPr>
          <w:color w:val="231F20"/>
          <w:w w:val="105"/>
        </w:rPr>
        <w:t>used</w:t>
      </w:r>
      <w:r>
        <w:rPr>
          <w:color w:val="231F20"/>
          <w:spacing w:val="-13"/>
          <w:w w:val="105"/>
        </w:rPr>
        <w:t> </w:t>
      </w:r>
      <w:r>
        <w:rPr>
          <w:color w:val="231F20"/>
          <w:w w:val="105"/>
        </w:rPr>
        <w:t>to</w:t>
      </w:r>
      <w:r>
        <w:rPr>
          <w:color w:val="231F20"/>
          <w:spacing w:val="-13"/>
          <w:w w:val="105"/>
        </w:rPr>
        <w:t> </w:t>
      </w:r>
      <w:r>
        <w:rPr>
          <w:color w:val="231F20"/>
          <w:w w:val="105"/>
        </w:rPr>
        <w:t>plan</w:t>
      </w:r>
      <w:r>
        <w:rPr>
          <w:color w:val="231F20"/>
          <w:spacing w:val="-13"/>
          <w:w w:val="105"/>
        </w:rPr>
        <w:t> </w:t>
      </w:r>
      <w:r>
        <w:rPr>
          <w:color w:val="231F20"/>
          <w:w w:val="105"/>
        </w:rPr>
        <w:t>a</w:t>
      </w:r>
      <w:r>
        <w:rPr>
          <w:color w:val="231F20"/>
          <w:spacing w:val="-13"/>
          <w:w w:val="105"/>
        </w:rPr>
        <w:t> </w:t>
      </w:r>
      <w:r>
        <w:rPr>
          <w:color w:val="231F20"/>
          <w:w w:val="105"/>
        </w:rPr>
        <w:t>coherent</w:t>
      </w:r>
      <w:r>
        <w:rPr>
          <w:color w:val="231F20"/>
          <w:spacing w:val="-13"/>
          <w:w w:val="105"/>
        </w:rPr>
        <w:t> </w:t>
      </w:r>
      <w:r>
        <w:rPr>
          <w:color w:val="231F20"/>
          <w:w w:val="105"/>
        </w:rPr>
        <w:t>and</w:t>
      </w:r>
      <w:r>
        <w:rPr>
          <w:color w:val="231F20"/>
          <w:spacing w:val="-13"/>
          <w:w w:val="105"/>
        </w:rPr>
        <w:t> </w:t>
      </w:r>
      <w:r>
        <w:rPr>
          <w:color w:val="231F20"/>
          <w:w w:val="105"/>
        </w:rPr>
        <w:t>sequenced</w:t>
      </w:r>
      <w:r>
        <w:rPr>
          <w:color w:val="231F20"/>
          <w:spacing w:val="-13"/>
          <w:w w:val="105"/>
        </w:rPr>
        <w:t> </w:t>
      </w:r>
      <w:r>
        <w:rPr>
          <w:color w:val="231F20"/>
          <w:w w:val="105"/>
        </w:rPr>
        <w:t>curriculum</w:t>
      </w:r>
      <w:r>
        <w:rPr>
          <w:color w:val="231F20"/>
          <w:spacing w:val="-13"/>
          <w:w w:val="105"/>
        </w:rPr>
        <w:t> </w:t>
      </w:r>
      <w:r>
        <w:rPr>
          <w:color w:val="231F20"/>
          <w:w w:val="105"/>
        </w:rPr>
        <w:t>to</w:t>
      </w:r>
      <w:r>
        <w:rPr>
          <w:color w:val="231F20"/>
          <w:spacing w:val="-13"/>
          <w:w w:val="105"/>
        </w:rPr>
        <w:t> </w:t>
      </w:r>
      <w:r>
        <w:rPr>
          <w:color w:val="231F20"/>
          <w:w w:val="105"/>
        </w:rPr>
        <w:t>support</w:t>
      </w:r>
      <w:r>
        <w:rPr>
          <w:color w:val="231F20"/>
          <w:spacing w:val="-13"/>
          <w:w w:val="105"/>
        </w:rPr>
        <w:t> </w:t>
      </w:r>
      <w:r>
        <w:rPr>
          <w:color w:val="231F20"/>
          <w:w w:val="105"/>
        </w:rPr>
        <w:t>pupil</w:t>
      </w:r>
      <w:r>
        <w:rPr>
          <w:color w:val="231F20"/>
          <w:spacing w:val="-13"/>
          <w:w w:val="105"/>
        </w:rPr>
        <w:t> </w:t>
      </w:r>
      <w:r>
        <w:rPr>
          <w:color w:val="231F20"/>
          <w:w w:val="105"/>
        </w:rPr>
        <w:t>progress</w:t>
      </w:r>
      <w:r>
        <w:rPr>
          <w:color w:val="231F20"/>
          <w:spacing w:val="-13"/>
          <w:w w:val="105"/>
        </w:rPr>
        <w:t> </w:t>
      </w:r>
      <w:r>
        <w:rPr>
          <w:color w:val="231F20"/>
          <w:w w:val="105"/>
        </w:rPr>
        <w:t>towards</w:t>
      </w:r>
      <w:r>
        <w:rPr>
          <w:color w:val="231F20"/>
          <w:spacing w:val="-13"/>
          <w:w w:val="105"/>
        </w:rPr>
        <w:t> </w:t>
      </w:r>
      <w:r>
        <w:rPr>
          <w:color w:val="231F20"/>
          <w:w w:val="105"/>
        </w:rPr>
        <w:t>an</w:t>
      </w:r>
      <w:r>
        <w:rPr>
          <w:color w:val="231F20"/>
          <w:spacing w:val="-13"/>
          <w:w w:val="105"/>
        </w:rPr>
        <w:t> </w:t>
      </w:r>
      <w:r>
        <w:rPr>
          <w:color w:val="231F20"/>
          <w:w w:val="105"/>
        </w:rPr>
        <w:t>intent</w:t>
      </w:r>
      <w:r>
        <w:rPr>
          <w:color w:val="231F20"/>
          <w:spacing w:val="-13"/>
          <w:w w:val="105"/>
        </w:rPr>
        <w:t> </w:t>
      </w:r>
      <w:r>
        <w:rPr>
          <w:color w:val="231F20"/>
          <w:w w:val="105"/>
        </w:rPr>
        <w:t>vision.</w:t>
      </w:r>
    </w:p>
    <w:p>
      <w:pPr>
        <w:pStyle w:val="BodyText"/>
        <w:spacing w:before="214" w:after="1"/>
      </w:pPr>
    </w:p>
    <w:tbl>
      <w:tblPr>
        <w:tblW w:w="0" w:type="auto"/>
        <w:jc w:val="left"/>
        <w:tblInd w:w="1075"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439"/>
        <w:gridCol w:w="1852"/>
        <w:gridCol w:w="7746"/>
      </w:tblGrid>
      <w:tr>
        <w:trPr>
          <w:trHeight w:val="525" w:hRule="atLeast"/>
        </w:trPr>
        <w:tc>
          <w:tcPr>
            <w:tcW w:w="439" w:type="dxa"/>
            <w:tcBorders>
              <w:bottom w:val="single" w:sz="2" w:space="0" w:color="231F20"/>
            </w:tcBorders>
            <w:shd w:val="clear" w:color="auto" w:fill="EBEBEC"/>
          </w:tcPr>
          <w:p>
            <w:pPr>
              <w:pStyle w:val="TableParagraph"/>
              <w:rPr>
                <w:rFonts w:ascii="Times New Roman"/>
                <w:sz w:val="16"/>
              </w:rPr>
            </w:pPr>
          </w:p>
        </w:tc>
        <w:tc>
          <w:tcPr>
            <w:tcW w:w="1852" w:type="dxa"/>
            <w:tcBorders>
              <w:bottom w:val="single" w:sz="2" w:space="0" w:color="231F20"/>
              <w:right w:val="single" w:sz="2" w:space="0" w:color="414042"/>
            </w:tcBorders>
            <w:shd w:val="clear" w:color="auto" w:fill="EBEBEC"/>
          </w:tcPr>
          <w:p>
            <w:pPr>
              <w:pStyle w:val="TableParagraph"/>
              <w:rPr>
                <w:rFonts w:ascii="Times New Roman"/>
                <w:sz w:val="16"/>
              </w:rPr>
            </w:pPr>
          </w:p>
        </w:tc>
        <w:tc>
          <w:tcPr>
            <w:tcW w:w="7746"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line="247" w:lineRule="auto" w:before="74"/>
              <w:ind w:left="113"/>
              <w:rPr>
                <w:sz w:val="16"/>
              </w:rPr>
            </w:pPr>
            <w:r>
              <w:rPr>
                <w:color w:val="42479D"/>
                <w:sz w:val="16"/>
              </w:rPr>
              <w:t>Competence in geographical enquiry, and the application skills in observing, collecting, analysing, evaluating </w:t>
            </w:r>
            <w:r>
              <w:rPr>
                <w:color w:val="42479D"/>
                <w:sz w:val="16"/>
              </w:rPr>
              <w:t>and communicating geographical information.</w:t>
            </w:r>
          </w:p>
        </w:tc>
      </w:tr>
      <w:tr>
        <w:trPr>
          <w:trHeight w:val="842" w:hRule="atLeast"/>
        </w:trPr>
        <w:tc>
          <w:tcPr>
            <w:tcW w:w="439" w:type="dxa"/>
            <w:tcBorders>
              <w:top w:val="single" w:sz="2" w:space="0" w:color="231F20"/>
              <w:left w:val="single" w:sz="2" w:space="0" w:color="231F20"/>
              <w:bottom w:val="single" w:sz="4" w:space="0" w:color="231F20"/>
              <w:right w:val="single" w:sz="2" w:space="0" w:color="231F20"/>
            </w:tcBorders>
          </w:tcPr>
          <w:p>
            <w:pPr>
              <w:pStyle w:val="TableParagraph"/>
              <w:rPr>
                <w:rFonts w:ascii="Times New Roman"/>
                <w:sz w:val="16"/>
              </w:rPr>
            </w:pPr>
          </w:p>
        </w:tc>
        <w:tc>
          <w:tcPr>
            <w:tcW w:w="1852"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74"/>
              <w:ind w:left="113" w:right="184"/>
              <w:rPr>
                <w:sz w:val="16"/>
              </w:rPr>
            </w:pPr>
            <w:r>
              <w:rPr>
                <w:color w:val="231F20"/>
                <w:sz w:val="16"/>
              </w:rPr>
              <w:t>By the end of the Progress in Geography course pupils should:</w:t>
            </w:r>
          </w:p>
        </w:tc>
        <w:tc>
          <w:tcPr>
            <w:tcW w:w="7746" w:type="dxa"/>
            <w:tcBorders>
              <w:top w:val="single" w:sz="2" w:space="0" w:color="414042"/>
              <w:left w:val="single" w:sz="2" w:space="0" w:color="231F20"/>
              <w:bottom w:val="single" w:sz="4" w:space="0" w:color="231F20"/>
              <w:right w:val="single" w:sz="2" w:space="0" w:color="231F20"/>
            </w:tcBorders>
          </w:tcPr>
          <w:p>
            <w:pPr>
              <w:pStyle w:val="TableParagraph"/>
              <w:spacing w:line="247" w:lineRule="auto" w:before="74"/>
              <w:ind w:left="113" w:right="425"/>
              <w:jc w:val="both"/>
              <w:rPr>
                <w:sz w:val="16"/>
              </w:rPr>
            </w:pPr>
            <w:r>
              <w:rPr>
                <w:color w:val="231F20"/>
                <w:sz w:val="16"/>
              </w:rPr>
              <w:t>Be able, with increasing independence, to choose and use a wide range of data including OS maps at different scales, to help investigate, interpret, make judgements, and decisions, to draw conclusions about geographical questions.</w:t>
            </w:r>
            <w:r>
              <w:rPr>
                <w:color w:val="231F20"/>
                <w:spacing w:val="4"/>
                <w:sz w:val="16"/>
              </w:rPr>
              <w:t> </w:t>
            </w:r>
            <w:r>
              <w:rPr>
                <w:color w:val="231F20"/>
                <w:sz w:val="16"/>
              </w:rPr>
              <w:t>Write</w:t>
            </w:r>
            <w:r>
              <w:rPr>
                <w:color w:val="231F20"/>
                <w:spacing w:val="5"/>
                <w:sz w:val="16"/>
              </w:rPr>
              <w:t> </w:t>
            </w:r>
            <w:r>
              <w:rPr>
                <w:color w:val="231F20"/>
                <w:sz w:val="16"/>
              </w:rPr>
              <w:t>at</w:t>
            </w:r>
            <w:r>
              <w:rPr>
                <w:color w:val="231F20"/>
                <w:spacing w:val="5"/>
                <w:sz w:val="16"/>
              </w:rPr>
              <w:t> </w:t>
            </w:r>
            <w:r>
              <w:rPr>
                <w:color w:val="231F20"/>
                <w:sz w:val="16"/>
              </w:rPr>
              <w:t>length</w:t>
            </w:r>
            <w:r>
              <w:rPr>
                <w:color w:val="231F20"/>
                <w:spacing w:val="5"/>
                <w:sz w:val="16"/>
              </w:rPr>
              <w:t> </w:t>
            </w:r>
            <w:r>
              <w:rPr>
                <w:color w:val="231F20"/>
                <w:sz w:val="16"/>
              </w:rPr>
              <w:t>and</w:t>
            </w:r>
            <w:r>
              <w:rPr>
                <w:color w:val="231F20"/>
                <w:spacing w:val="5"/>
                <w:sz w:val="16"/>
              </w:rPr>
              <w:t> </w:t>
            </w:r>
            <w:r>
              <w:rPr>
                <w:color w:val="231F20"/>
                <w:sz w:val="16"/>
              </w:rPr>
              <w:t>discuss</w:t>
            </w:r>
            <w:r>
              <w:rPr>
                <w:color w:val="231F20"/>
                <w:spacing w:val="5"/>
                <w:sz w:val="16"/>
              </w:rPr>
              <w:t> </w:t>
            </w:r>
            <w:r>
              <w:rPr>
                <w:color w:val="231F20"/>
                <w:sz w:val="16"/>
              </w:rPr>
              <w:t>their</w:t>
            </w:r>
            <w:r>
              <w:rPr>
                <w:color w:val="231F20"/>
                <w:spacing w:val="5"/>
                <w:sz w:val="16"/>
              </w:rPr>
              <w:t> </w:t>
            </w:r>
            <w:r>
              <w:rPr>
                <w:color w:val="231F20"/>
                <w:sz w:val="16"/>
              </w:rPr>
              <w:t>geographical</w:t>
            </w:r>
            <w:r>
              <w:rPr>
                <w:color w:val="231F20"/>
                <w:spacing w:val="5"/>
                <w:sz w:val="16"/>
              </w:rPr>
              <w:t> </w:t>
            </w:r>
            <w:r>
              <w:rPr>
                <w:color w:val="231F20"/>
                <w:sz w:val="16"/>
              </w:rPr>
              <w:t>ideas,</w:t>
            </w:r>
            <w:r>
              <w:rPr>
                <w:color w:val="231F20"/>
                <w:spacing w:val="5"/>
                <w:sz w:val="16"/>
              </w:rPr>
              <w:t> </w:t>
            </w:r>
            <w:r>
              <w:rPr>
                <w:color w:val="231F20"/>
                <w:sz w:val="16"/>
              </w:rPr>
              <w:t>using</w:t>
            </w:r>
            <w:r>
              <w:rPr>
                <w:color w:val="231F20"/>
                <w:spacing w:val="5"/>
                <w:sz w:val="16"/>
              </w:rPr>
              <w:t> </w:t>
            </w:r>
            <w:r>
              <w:rPr>
                <w:color w:val="231F20"/>
                <w:sz w:val="16"/>
              </w:rPr>
              <w:t>a</w:t>
            </w:r>
            <w:r>
              <w:rPr>
                <w:color w:val="231F20"/>
                <w:spacing w:val="5"/>
                <w:sz w:val="16"/>
              </w:rPr>
              <w:t> </w:t>
            </w:r>
            <w:r>
              <w:rPr>
                <w:color w:val="231F20"/>
                <w:sz w:val="16"/>
              </w:rPr>
              <w:t>wide</w:t>
            </w:r>
            <w:r>
              <w:rPr>
                <w:color w:val="231F20"/>
                <w:spacing w:val="5"/>
                <w:sz w:val="16"/>
              </w:rPr>
              <w:t> </w:t>
            </w:r>
            <w:r>
              <w:rPr>
                <w:color w:val="231F20"/>
                <w:sz w:val="16"/>
              </w:rPr>
              <w:t>range</w:t>
            </w:r>
            <w:r>
              <w:rPr>
                <w:color w:val="231F20"/>
                <w:spacing w:val="5"/>
                <w:sz w:val="16"/>
              </w:rPr>
              <w:t> </w:t>
            </w:r>
            <w:r>
              <w:rPr>
                <w:color w:val="231F20"/>
                <w:sz w:val="16"/>
              </w:rPr>
              <w:t>of</w:t>
            </w:r>
            <w:r>
              <w:rPr>
                <w:color w:val="231F20"/>
                <w:spacing w:val="5"/>
                <w:sz w:val="16"/>
              </w:rPr>
              <w:t> </w:t>
            </w:r>
            <w:r>
              <w:rPr>
                <w:color w:val="231F20"/>
                <w:sz w:val="16"/>
              </w:rPr>
              <w:t>geographical</w:t>
            </w:r>
            <w:r>
              <w:rPr>
                <w:color w:val="231F20"/>
                <w:spacing w:val="5"/>
                <w:sz w:val="16"/>
              </w:rPr>
              <w:t> </w:t>
            </w:r>
            <w:r>
              <w:rPr>
                <w:color w:val="231F20"/>
                <w:spacing w:val="-2"/>
                <w:sz w:val="16"/>
              </w:rPr>
              <w:t>vocabulary.</w:t>
            </w:r>
          </w:p>
        </w:tc>
      </w:tr>
      <w:tr>
        <w:trPr>
          <w:trHeight w:val="2012"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61" w:right="118"/>
              <w:jc w:val="center"/>
              <w:rPr>
                <w:sz w:val="16"/>
              </w:rPr>
            </w:pPr>
            <w:r>
              <w:rPr>
                <w:color w:val="D7085F"/>
                <w:spacing w:val="-5"/>
                <w:sz w:val="16"/>
              </w:rPr>
              <w:t>15</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489"/>
              <w:rPr>
                <w:sz w:val="16"/>
              </w:rPr>
            </w:pPr>
            <w:r>
              <w:rPr>
                <w:color w:val="231F20"/>
                <w:w w:val="105"/>
                <w:sz w:val="16"/>
              </w:rPr>
              <w:t>What</w:t>
            </w:r>
            <w:r>
              <w:rPr>
                <w:color w:val="231F20"/>
                <w:spacing w:val="-14"/>
                <w:w w:val="105"/>
                <w:sz w:val="16"/>
              </w:rPr>
              <w:t> </w:t>
            </w:r>
            <w:r>
              <w:rPr>
                <w:color w:val="231F20"/>
                <w:w w:val="105"/>
                <w:sz w:val="16"/>
              </w:rPr>
              <w:t>is</w:t>
            </w:r>
            <w:r>
              <w:rPr>
                <w:color w:val="231F20"/>
                <w:spacing w:val="-12"/>
                <w:w w:val="105"/>
                <w:sz w:val="16"/>
              </w:rPr>
              <w:t> </w:t>
            </w:r>
            <w:r>
              <w:rPr>
                <w:color w:val="231F20"/>
                <w:w w:val="105"/>
                <w:sz w:val="16"/>
              </w:rPr>
              <w:t>the</w:t>
            </w:r>
            <w:r>
              <w:rPr>
                <w:color w:val="231F20"/>
                <w:spacing w:val="-11"/>
                <w:w w:val="105"/>
                <w:sz w:val="16"/>
              </w:rPr>
              <w:t> </w:t>
            </w:r>
            <w:r>
              <w:rPr>
                <w:color w:val="231F20"/>
                <w:w w:val="105"/>
                <w:sz w:val="16"/>
              </w:rPr>
              <w:t>future of the planet? A geographer’s</w:t>
            </w:r>
            <w:r>
              <w:rPr>
                <w:color w:val="231F20"/>
                <w:spacing w:val="-12"/>
                <w:w w:val="105"/>
                <w:sz w:val="16"/>
              </w:rPr>
              <w:t> </w:t>
            </w:r>
            <w:r>
              <w:rPr>
                <w:color w:val="231F20"/>
                <w:w w:val="105"/>
                <w:sz w:val="16"/>
              </w:rPr>
              <w:t>view</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15"/>
              </w:numPr>
              <w:tabs>
                <w:tab w:pos="397" w:val="left" w:leader="none"/>
              </w:tabs>
              <w:spacing w:line="240" w:lineRule="auto" w:before="71" w:after="0"/>
              <w:ind w:left="397" w:right="0" w:hanging="284"/>
              <w:jc w:val="left"/>
              <w:rPr>
                <w:sz w:val="16"/>
              </w:rPr>
            </w:pPr>
            <w:r>
              <w:rPr>
                <w:color w:val="231F20"/>
                <w:sz w:val="16"/>
              </w:rPr>
              <w:t>Investigate</w:t>
            </w:r>
            <w:r>
              <w:rPr>
                <w:color w:val="231F20"/>
                <w:spacing w:val="7"/>
                <w:sz w:val="16"/>
              </w:rPr>
              <w:t> </w:t>
            </w:r>
            <w:r>
              <w:rPr>
                <w:color w:val="231F20"/>
                <w:sz w:val="16"/>
              </w:rPr>
              <w:t>controversial</w:t>
            </w:r>
            <w:r>
              <w:rPr>
                <w:color w:val="231F20"/>
                <w:spacing w:val="8"/>
                <w:sz w:val="16"/>
              </w:rPr>
              <w:t> </w:t>
            </w:r>
            <w:r>
              <w:rPr>
                <w:color w:val="231F20"/>
                <w:spacing w:val="-2"/>
                <w:sz w:val="16"/>
              </w:rPr>
              <w:t>issues</w:t>
            </w:r>
          </w:p>
          <w:p>
            <w:pPr>
              <w:pStyle w:val="TableParagraph"/>
              <w:numPr>
                <w:ilvl w:val="0"/>
                <w:numId w:val="15"/>
              </w:numPr>
              <w:tabs>
                <w:tab w:pos="397" w:val="left" w:leader="none"/>
              </w:tabs>
              <w:spacing w:line="240" w:lineRule="auto" w:before="63" w:after="0"/>
              <w:ind w:left="397" w:right="0" w:hanging="284"/>
              <w:jc w:val="left"/>
              <w:rPr>
                <w:sz w:val="16"/>
              </w:rPr>
            </w:pPr>
            <w:r>
              <w:rPr>
                <w:color w:val="231F20"/>
                <w:sz w:val="16"/>
              </w:rPr>
              <w:t>Consider</w:t>
            </w:r>
            <w:r>
              <w:rPr>
                <w:color w:val="231F20"/>
                <w:spacing w:val="2"/>
                <w:sz w:val="16"/>
              </w:rPr>
              <w:t> </w:t>
            </w:r>
            <w:r>
              <w:rPr>
                <w:color w:val="231F20"/>
                <w:sz w:val="16"/>
              </w:rPr>
              <w:t>a</w:t>
            </w:r>
            <w:r>
              <w:rPr>
                <w:color w:val="231F20"/>
                <w:spacing w:val="2"/>
                <w:sz w:val="16"/>
              </w:rPr>
              <w:t> </w:t>
            </w:r>
            <w:r>
              <w:rPr>
                <w:color w:val="231F20"/>
                <w:sz w:val="16"/>
              </w:rPr>
              <w:t>range</w:t>
            </w:r>
            <w:r>
              <w:rPr>
                <w:color w:val="231F20"/>
                <w:spacing w:val="2"/>
                <w:sz w:val="16"/>
              </w:rPr>
              <w:t> </w:t>
            </w:r>
            <w:r>
              <w:rPr>
                <w:color w:val="231F20"/>
                <w:sz w:val="16"/>
              </w:rPr>
              <w:t>of</w:t>
            </w:r>
            <w:r>
              <w:rPr>
                <w:color w:val="231F20"/>
                <w:spacing w:val="2"/>
                <w:sz w:val="16"/>
              </w:rPr>
              <w:t> </w:t>
            </w:r>
            <w:r>
              <w:rPr>
                <w:color w:val="231F20"/>
                <w:sz w:val="16"/>
              </w:rPr>
              <w:t>evidence</w:t>
            </w:r>
            <w:r>
              <w:rPr>
                <w:color w:val="231F20"/>
                <w:spacing w:val="2"/>
                <w:sz w:val="16"/>
              </w:rPr>
              <w:t> </w:t>
            </w:r>
            <w:r>
              <w:rPr>
                <w:color w:val="231F20"/>
                <w:sz w:val="16"/>
              </w:rPr>
              <w:t>of</w:t>
            </w:r>
            <w:r>
              <w:rPr>
                <w:color w:val="231F20"/>
                <w:spacing w:val="2"/>
                <w:sz w:val="16"/>
              </w:rPr>
              <w:t> </w:t>
            </w:r>
            <w:r>
              <w:rPr>
                <w:color w:val="231F20"/>
                <w:sz w:val="16"/>
              </w:rPr>
              <w:t>climate</w:t>
            </w:r>
            <w:r>
              <w:rPr>
                <w:color w:val="231F20"/>
                <w:spacing w:val="2"/>
                <w:sz w:val="16"/>
              </w:rPr>
              <w:t> </w:t>
            </w:r>
            <w:r>
              <w:rPr>
                <w:color w:val="231F20"/>
                <w:spacing w:val="-2"/>
                <w:sz w:val="16"/>
              </w:rPr>
              <w:t>change</w:t>
            </w:r>
          </w:p>
          <w:p>
            <w:pPr>
              <w:pStyle w:val="TableParagraph"/>
              <w:numPr>
                <w:ilvl w:val="0"/>
                <w:numId w:val="15"/>
              </w:numPr>
              <w:tabs>
                <w:tab w:pos="397" w:val="left" w:leader="none"/>
              </w:tabs>
              <w:spacing w:line="240" w:lineRule="auto" w:before="63" w:after="0"/>
              <w:ind w:left="397" w:right="0" w:hanging="284"/>
              <w:jc w:val="left"/>
              <w:rPr>
                <w:sz w:val="16"/>
              </w:rPr>
            </w:pPr>
            <w:r>
              <w:rPr>
                <w:color w:val="231F20"/>
                <w:sz w:val="16"/>
              </w:rPr>
              <w:t>Consider</w:t>
            </w:r>
            <w:r>
              <w:rPr>
                <w:color w:val="231F20"/>
                <w:spacing w:val="1"/>
                <w:sz w:val="16"/>
              </w:rPr>
              <w:t> </w:t>
            </w:r>
            <w:r>
              <w:rPr>
                <w:color w:val="231F20"/>
                <w:sz w:val="16"/>
              </w:rPr>
              <w:t>and</w:t>
            </w:r>
            <w:r>
              <w:rPr>
                <w:color w:val="231F20"/>
                <w:spacing w:val="1"/>
                <w:sz w:val="16"/>
              </w:rPr>
              <w:t> </w:t>
            </w:r>
            <w:r>
              <w:rPr>
                <w:color w:val="231F20"/>
                <w:sz w:val="16"/>
              </w:rPr>
              <w:t>critically</w:t>
            </w:r>
            <w:r>
              <w:rPr>
                <w:color w:val="231F20"/>
                <w:spacing w:val="1"/>
                <w:sz w:val="16"/>
              </w:rPr>
              <w:t> </w:t>
            </w:r>
            <w:r>
              <w:rPr>
                <w:color w:val="231F20"/>
                <w:sz w:val="16"/>
              </w:rPr>
              <w:t>reflect</w:t>
            </w:r>
            <w:r>
              <w:rPr>
                <w:color w:val="231F20"/>
                <w:spacing w:val="1"/>
                <w:sz w:val="16"/>
              </w:rPr>
              <w:t> </w:t>
            </w:r>
            <w:r>
              <w:rPr>
                <w:color w:val="231F20"/>
                <w:sz w:val="16"/>
              </w:rPr>
              <w:t>on</w:t>
            </w:r>
            <w:r>
              <w:rPr>
                <w:color w:val="231F20"/>
                <w:spacing w:val="2"/>
                <w:sz w:val="16"/>
              </w:rPr>
              <w:t> </w:t>
            </w:r>
            <w:r>
              <w:rPr>
                <w:color w:val="231F20"/>
                <w:sz w:val="16"/>
              </w:rPr>
              <w:t>different</w:t>
            </w:r>
            <w:r>
              <w:rPr>
                <w:color w:val="231F20"/>
                <w:spacing w:val="1"/>
                <w:sz w:val="16"/>
              </w:rPr>
              <w:t> </w:t>
            </w:r>
            <w:r>
              <w:rPr>
                <w:color w:val="231F20"/>
                <w:sz w:val="16"/>
              </w:rPr>
              <w:t>viewpoints,</w:t>
            </w:r>
            <w:r>
              <w:rPr>
                <w:color w:val="231F20"/>
                <w:spacing w:val="1"/>
                <w:sz w:val="16"/>
              </w:rPr>
              <w:t> </w:t>
            </w:r>
            <w:r>
              <w:rPr>
                <w:color w:val="231F20"/>
                <w:sz w:val="16"/>
              </w:rPr>
              <w:t>detecting</w:t>
            </w:r>
            <w:r>
              <w:rPr>
                <w:color w:val="231F20"/>
                <w:spacing w:val="1"/>
                <w:sz w:val="16"/>
              </w:rPr>
              <w:t> </w:t>
            </w:r>
            <w:r>
              <w:rPr>
                <w:color w:val="231F20"/>
                <w:spacing w:val="-4"/>
                <w:sz w:val="16"/>
              </w:rPr>
              <w:t>bias</w:t>
            </w:r>
          </w:p>
          <w:p>
            <w:pPr>
              <w:pStyle w:val="TableParagraph"/>
              <w:numPr>
                <w:ilvl w:val="0"/>
                <w:numId w:val="15"/>
              </w:numPr>
              <w:tabs>
                <w:tab w:pos="397" w:val="left" w:leader="none"/>
                <w:tab w:pos="410" w:val="left" w:leader="none"/>
              </w:tabs>
              <w:spacing w:line="247" w:lineRule="auto" w:before="63" w:after="0"/>
              <w:ind w:left="410" w:right="826" w:hanging="297"/>
              <w:jc w:val="left"/>
              <w:rPr>
                <w:sz w:val="16"/>
              </w:rPr>
            </w:pPr>
            <w:r>
              <w:rPr>
                <w:color w:val="231F20"/>
                <w:sz w:val="16"/>
              </w:rPr>
              <w:t>Use a wide range of geographical data in this unit and those throughout the book marked with </w:t>
            </w:r>
            <w:r>
              <w:rPr>
                <w:color w:val="231F20"/>
                <w:sz w:val="16"/>
              </w:rPr>
              <w:t>‘cc’ symbol to identify and classify the causes and consequences of climate change</w:t>
            </w:r>
          </w:p>
          <w:p>
            <w:pPr>
              <w:pStyle w:val="TableParagraph"/>
              <w:numPr>
                <w:ilvl w:val="0"/>
                <w:numId w:val="15"/>
              </w:numPr>
              <w:tabs>
                <w:tab w:pos="397" w:val="left" w:leader="none"/>
              </w:tabs>
              <w:spacing w:line="240" w:lineRule="auto" w:before="59" w:after="0"/>
              <w:ind w:left="397" w:right="0" w:hanging="284"/>
              <w:jc w:val="left"/>
              <w:rPr>
                <w:sz w:val="16"/>
              </w:rPr>
            </w:pPr>
            <w:r>
              <w:rPr>
                <w:color w:val="231F20"/>
                <w:sz w:val="16"/>
              </w:rPr>
              <w:t>Use</w:t>
            </w:r>
            <w:r>
              <w:rPr>
                <w:color w:val="231F20"/>
                <w:spacing w:val="5"/>
                <w:sz w:val="16"/>
              </w:rPr>
              <w:t> </w:t>
            </w:r>
            <w:r>
              <w:rPr>
                <w:color w:val="231F20"/>
                <w:sz w:val="16"/>
              </w:rPr>
              <w:t>of</w:t>
            </w:r>
            <w:r>
              <w:rPr>
                <w:color w:val="231F20"/>
                <w:spacing w:val="5"/>
                <w:sz w:val="16"/>
              </w:rPr>
              <w:t> </w:t>
            </w:r>
            <w:r>
              <w:rPr>
                <w:color w:val="231F20"/>
                <w:sz w:val="16"/>
              </w:rPr>
              <w:t>GIS</w:t>
            </w:r>
            <w:r>
              <w:rPr>
                <w:color w:val="231F20"/>
                <w:spacing w:val="5"/>
                <w:sz w:val="16"/>
              </w:rPr>
              <w:t> </w:t>
            </w:r>
            <w:r>
              <w:rPr>
                <w:color w:val="231F20"/>
                <w:sz w:val="16"/>
              </w:rPr>
              <w:t>with</w:t>
            </w:r>
            <w:r>
              <w:rPr>
                <w:color w:val="231F20"/>
                <w:spacing w:val="5"/>
                <w:sz w:val="16"/>
              </w:rPr>
              <w:t> </w:t>
            </w:r>
            <w:r>
              <w:rPr>
                <w:color w:val="231F20"/>
                <w:sz w:val="16"/>
              </w:rPr>
              <w:t>OS</w:t>
            </w:r>
            <w:r>
              <w:rPr>
                <w:color w:val="231F20"/>
                <w:spacing w:val="5"/>
                <w:sz w:val="16"/>
              </w:rPr>
              <w:t> </w:t>
            </w:r>
            <w:r>
              <w:rPr>
                <w:color w:val="231F20"/>
                <w:sz w:val="16"/>
              </w:rPr>
              <w:t>maps</w:t>
            </w:r>
            <w:r>
              <w:rPr>
                <w:color w:val="231F20"/>
                <w:spacing w:val="5"/>
                <w:sz w:val="16"/>
              </w:rPr>
              <w:t> </w:t>
            </w:r>
            <w:r>
              <w:rPr>
                <w:color w:val="231F20"/>
                <w:sz w:val="16"/>
              </w:rPr>
              <w:t>to</w:t>
            </w:r>
            <w:r>
              <w:rPr>
                <w:color w:val="231F20"/>
                <w:spacing w:val="5"/>
                <w:sz w:val="16"/>
              </w:rPr>
              <w:t> </w:t>
            </w:r>
            <w:r>
              <w:rPr>
                <w:color w:val="231F20"/>
                <w:sz w:val="16"/>
              </w:rPr>
              <w:t>identify</w:t>
            </w:r>
            <w:r>
              <w:rPr>
                <w:color w:val="231F20"/>
                <w:spacing w:val="5"/>
                <w:sz w:val="16"/>
              </w:rPr>
              <w:t> </w:t>
            </w:r>
            <w:r>
              <w:rPr>
                <w:color w:val="231F20"/>
                <w:sz w:val="16"/>
              </w:rPr>
              <w:t>flood</w:t>
            </w:r>
            <w:r>
              <w:rPr>
                <w:color w:val="231F20"/>
                <w:spacing w:val="5"/>
                <w:sz w:val="16"/>
              </w:rPr>
              <w:t> </w:t>
            </w:r>
            <w:r>
              <w:rPr>
                <w:color w:val="231F20"/>
                <w:sz w:val="16"/>
              </w:rPr>
              <w:t>risk</w:t>
            </w:r>
            <w:r>
              <w:rPr>
                <w:color w:val="231F20"/>
                <w:spacing w:val="5"/>
                <w:sz w:val="16"/>
              </w:rPr>
              <w:t> </w:t>
            </w:r>
            <w:r>
              <w:rPr>
                <w:color w:val="231F20"/>
                <w:sz w:val="16"/>
              </w:rPr>
              <w:t>in</w:t>
            </w:r>
            <w:r>
              <w:rPr>
                <w:color w:val="231F20"/>
                <w:spacing w:val="5"/>
                <w:sz w:val="16"/>
              </w:rPr>
              <w:t> </w:t>
            </w:r>
            <w:r>
              <w:rPr>
                <w:color w:val="231F20"/>
                <w:sz w:val="16"/>
              </w:rPr>
              <w:t>the</w:t>
            </w:r>
            <w:r>
              <w:rPr>
                <w:color w:val="231F20"/>
                <w:spacing w:val="5"/>
                <w:sz w:val="16"/>
              </w:rPr>
              <w:t> </w:t>
            </w:r>
            <w:r>
              <w:rPr>
                <w:color w:val="231F20"/>
                <w:spacing w:val="-5"/>
                <w:sz w:val="16"/>
              </w:rPr>
              <w:t>UK</w:t>
            </w:r>
          </w:p>
          <w:p>
            <w:pPr>
              <w:pStyle w:val="TableParagraph"/>
              <w:numPr>
                <w:ilvl w:val="0"/>
                <w:numId w:val="15"/>
              </w:numPr>
              <w:tabs>
                <w:tab w:pos="397" w:val="left" w:leader="none"/>
              </w:tabs>
              <w:spacing w:line="240" w:lineRule="auto" w:before="63" w:after="0"/>
              <w:ind w:left="397" w:right="0" w:hanging="284"/>
              <w:jc w:val="left"/>
              <w:rPr>
                <w:sz w:val="16"/>
              </w:rPr>
            </w:pPr>
            <w:r>
              <w:rPr>
                <w:color w:val="231F20"/>
                <w:sz w:val="16"/>
              </w:rPr>
              <w:t>Debate</w:t>
            </w:r>
            <w:r>
              <w:rPr>
                <w:color w:val="231F20"/>
                <w:spacing w:val="5"/>
                <w:sz w:val="16"/>
              </w:rPr>
              <w:t> </w:t>
            </w:r>
            <w:r>
              <w:rPr>
                <w:color w:val="231F20"/>
                <w:sz w:val="16"/>
              </w:rPr>
              <w:t>three</w:t>
            </w:r>
            <w:r>
              <w:rPr>
                <w:color w:val="231F20"/>
                <w:spacing w:val="5"/>
                <w:sz w:val="16"/>
              </w:rPr>
              <w:t> </w:t>
            </w:r>
            <w:r>
              <w:rPr>
                <w:color w:val="231F20"/>
                <w:sz w:val="16"/>
              </w:rPr>
              <w:t>options</w:t>
            </w:r>
            <w:r>
              <w:rPr>
                <w:color w:val="231F20"/>
                <w:spacing w:val="6"/>
                <w:sz w:val="16"/>
              </w:rPr>
              <w:t> </w:t>
            </w:r>
            <w:r>
              <w:rPr>
                <w:color w:val="231F20"/>
                <w:sz w:val="16"/>
              </w:rPr>
              <w:t>for</w:t>
            </w:r>
            <w:r>
              <w:rPr>
                <w:color w:val="231F20"/>
                <w:spacing w:val="5"/>
                <w:sz w:val="16"/>
              </w:rPr>
              <w:t> </w:t>
            </w:r>
            <w:r>
              <w:rPr>
                <w:color w:val="231F20"/>
                <w:sz w:val="16"/>
              </w:rPr>
              <w:t>the</w:t>
            </w:r>
            <w:r>
              <w:rPr>
                <w:color w:val="231F20"/>
                <w:spacing w:val="6"/>
                <w:sz w:val="16"/>
              </w:rPr>
              <w:t> </w:t>
            </w:r>
            <w:r>
              <w:rPr>
                <w:color w:val="231F20"/>
                <w:spacing w:val="-2"/>
                <w:sz w:val="16"/>
              </w:rPr>
              <w:t>future</w:t>
            </w:r>
          </w:p>
          <w:p>
            <w:pPr>
              <w:pStyle w:val="TableParagraph"/>
              <w:numPr>
                <w:ilvl w:val="0"/>
                <w:numId w:val="15"/>
              </w:numPr>
              <w:tabs>
                <w:tab w:pos="397" w:val="left" w:leader="none"/>
              </w:tabs>
              <w:spacing w:line="240" w:lineRule="auto" w:before="63" w:after="0"/>
              <w:ind w:left="397" w:right="0" w:hanging="284"/>
              <w:jc w:val="left"/>
              <w:rPr>
                <w:sz w:val="16"/>
              </w:rPr>
            </w:pPr>
            <w:r>
              <w:rPr>
                <w:color w:val="231F20"/>
                <w:sz w:val="16"/>
              </w:rPr>
              <w:t>Consider</w:t>
            </w:r>
            <w:r>
              <w:rPr>
                <w:color w:val="231F20"/>
                <w:spacing w:val="5"/>
                <w:sz w:val="16"/>
              </w:rPr>
              <w:t> </w:t>
            </w:r>
            <w:r>
              <w:rPr>
                <w:color w:val="231F20"/>
                <w:sz w:val="16"/>
              </w:rPr>
              <w:t>future</w:t>
            </w:r>
            <w:r>
              <w:rPr>
                <w:color w:val="231F20"/>
                <w:spacing w:val="5"/>
                <w:sz w:val="16"/>
              </w:rPr>
              <w:t> </w:t>
            </w:r>
            <w:r>
              <w:rPr>
                <w:color w:val="231F20"/>
                <w:sz w:val="16"/>
              </w:rPr>
              <w:t>personal</w:t>
            </w:r>
            <w:r>
              <w:rPr>
                <w:color w:val="231F20"/>
                <w:spacing w:val="5"/>
                <w:sz w:val="16"/>
              </w:rPr>
              <w:t> </w:t>
            </w:r>
            <w:r>
              <w:rPr>
                <w:color w:val="231F20"/>
                <w:sz w:val="16"/>
              </w:rPr>
              <w:t>actions</w:t>
            </w:r>
            <w:r>
              <w:rPr>
                <w:color w:val="231F20"/>
                <w:spacing w:val="5"/>
                <w:sz w:val="16"/>
              </w:rPr>
              <w:t> </w:t>
            </w:r>
            <w:r>
              <w:rPr>
                <w:color w:val="231F20"/>
                <w:sz w:val="16"/>
              </w:rPr>
              <w:t>as</w:t>
            </w:r>
            <w:r>
              <w:rPr>
                <w:color w:val="231F20"/>
                <w:spacing w:val="5"/>
                <w:sz w:val="16"/>
              </w:rPr>
              <w:t> </w:t>
            </w:r>
            <w:r>
              <w:rPr>
                <w:color w:val="231F20"/>
                <w:sz w:val="16"/>
              </w:rPr>
              <w:t>a</w:t>
            </w:r>
            <w:r>
              <w:rPr>
                <w:color w:val="231F20"/>
                <w:spacing w:val="6"/>
                <w:sz w:val="16"/>
              </w:rPr>
              <w:t> </w:t>
            </w:r>
            <w:r>
              <w:rPr>
                <w:color w:val="231F20"/>
                <w:spacing w:val="-2"/>
                <w:sz w:val="16"/>
              </w:rPr>
              <w:t>geographer</w:t>
            </w:r>
          </w:p>
        </w:tc>
      </w:tr>
      <w:tr>
        <w:trPr>
          <w:trHeight w:val="1707"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70" w:right="118"/>
              <w:jc w:val="center"/>
              <w:rPr>
                <w:sz w:val="16"/>
              </w:rPr>
            </w:pPr>
            <w:r>
              <w:rPr>
                <w:color w:val="D7085F"/>
                <w:spacing w:val="-5"/>
                <w:sz w:val="16"/>
              </w:rPr>
              <w:t>14</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84"/>
              <w:rPr>
                <w:sz w:val="16"/>
              </w:rPr>
            </w:pPr>
            <w:r>
              <w:rPr>
                <w:color w:val="231F20"/>
                <w:spacing w:val="-2"/>
                <w:w w:val="105"/>
                <w:sz w:val="16"/>
              </w:rPr>
              <w:t>Why</w:t>
            </w:r>
            <w:r>
              <w:rPr>
                <w:color w:val="231F20"/>
                <w:spacing w:val="-10"/>
                <w:w w:val="105"/>
                <w:sz w:val="16"/>
              </w:rPr>
              <w:t> </w:t>
            </w:r>
            <w:r>
              <w:rPr>
                <w:color w:val="231F20"/>
                <w:spacing w:val="-2"/>
                <w:w w:val="105"/>
                <w:sz w:val="16"/>
              </w:rPr>
              <w:t>is</w:t>
            </w:r>
            <w:r>
              <w:rPr>
                <w:color w:val="231F20"/>
                <w:spacing w:val="-10"/>
                <w:w w:val="105"/>
                <w:sz w:val="16"/>
              </w:rPr>
              <w:t> </w:t>
            </w:r>
            <w:r>
              <w:rPr>
                <w:color w:val="231F20"/>
                <w:spacing w:val="-2"/>
                <w:w w:val="105"/>
                <w:sz w:val="16"/>
              </w:rPr>
              <w:t>the</w:t>
            </w:r>
            <w:r>
              <w:rPr>
                <w:color w:val="231F20"/>
                <w:spacing w:val="-9"/>
                <w:w w:val="105"/>
                <w:sz w:val="16"/>
              </w:rPr>
              <w:t> </w:t>
            </w:r>
            <w:r>
              <w:rPr>
                <w:color w:val="231F20"/>
                <w:spacing w:val="-2"/>
                <w:w w:val="105"/>
                <w:sz w:val="16"/>
              </w:rPr>
              <w:t>Middle</w:t>
            </w:r>
            <w:r>
              <w:rPr>
                <w:color w:val="231F20"/>
                <w:spacing w:val="-10"/>
                <w:w w:val="105"/>
                <w:sz w:val="16"/>
              </w:rPr>
              <w:t> </w:t>
            </w:r>
            <w:r>
              <w:rPr>
                <w:color w:val="231F20"/>
                <w:spacing w:val="-2"/>
                <w:w w:val="105"/>
                <w:sz w:val="16"/>
              </w:rPr>
              <w:t>East </w:t>
            </w:r>
            <w:r>
              <w:rPr>
                <w:color w:val="231F20"/>
                <w:w w:val="105"/>
                <w:sz w:val="16"/>
              </w:rPr>
              <w:t>an important world </w:t>
            </w:r>
            <w:r>
              <w:rPr>
                <w:color w:val="231F20"/>
                <w:spacing w:val="-2"/>
                <w:w w:val="105"/>
                <w:sz w:val="16"/>
              </w:rPr>
              <w:t>region?</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16"/>
              </w:numPr>
              <w:tabs>
                <w:tab w:pos="397" w:val="left" w:leader="none"/>
              </w:tabs>
              <w:spacing w:line="240" w:lineRule="auto" w:before="71" w:after="0"/>
              <w:ind w:left="397" w:right="0" w:hanging="284"/>
              <w:jc w:val="left"/>
              <w:rPr>
                <w:sz w:val="16"/>
              </w:rPr>
            </w:pPr>
            <w:r>
              <w:rPr>
                <w:color w:val="231F20"/>
                <w:w w:val="105"/>
                <w:sz w:val="16"/>
              </w:rPr>
              <w:t>Use</w:t>
            </w:r>
            <w:r>
              <w:rPr>
                <w:color w:val="231F20"/>
                <w:spacing w:val="-10"/>
                <w:w w:val="105"/>
                <w:sz w:val="16"/>
              </w:rPr>
              <w:t> </w:t>
            </w:r>
            <w:r>
              <w:rPr>
                <w:color w:val="231F20"/>
                <w:w w:val="105"/>
                <w:sz w:val="16"/>
              </w:rPr>
              <w:t>atlas</w:t>
            </w:r>
            <w:r>
              <w:rPr>
                <w:color w:val="231F20"/>
                <w:spacing w:val="-9"/>
                <w:w w:val="105"/>
                <w:sz w:val="16"/>
              </w:rPr>
              <w:t> </w:t>
            </w:r>
            <w:r>
              <w:rPr>
                <w:color w:val="231F20"/>
                <w:w w:val="105"/>
                <w:sz w:val="16"/>
              </w:rPr>
              <w:t>maps</w:t>
            </w:r>
            <w:r>
              <w:rPr>
                <w:color w:val="231F20"/>
                <w:spacing w:val="-10"/>
                <w:w w:val="105"/>
                <w:sz w:val="16"/>
              </w:rPr>
              <w:t> </w:t>
            </w:r>
            <w:r>
              <w:rPr>
                <w:color w:val="231F20"/>
                <w:w w:val="105"/>
                <w:sz w:val="16"/>
              </w:rPr>
              <w:t>and</w:t>
            </w:r>
            <w:r>
              <w:rPr>
                <w:color w:val="231F20"/>
                <w:spacing w:val="-9"/>
                <w:w w:val="105"/>
                <w:sz w:val="16"/>
              </w:rPr>
              <w:t> </w:t>
            </w:r>
            <w:r>
              <w:rPr>
                <w:color w:val="231F20"/>
                <w:w w:val="105"/>
                <w:sz w:val="16"/>
              </w:rPr>
              <w:t>photos</w:t>
            </w:r>
            <w:r>
              <w:rPr>
                <w:color w:val="231F20"/>
                <w:spacing w:val="-10"/>
                <w:w w:val="105"/>
                <w:sz w:val="16"/>
              </w:rPr>
              <w:t> </w:t>
            </w:r>
            <w:r>
              <w:rPr>
                <w:color w:val="231F20"/>
                <w:w w:val="105"/>
                <w:sz w:val="16"/>
              </w:rPr>
              <w:t>to</w:t>
            </w:r>
            <w:r>
              <w:rPr>
                <w:color w:val="231F20"/>
                <w:spacing w:val="-9"/>
                <w:w w:val="105"/>
                <w:sz w:val="16"/>
              </w:rPr>
              <w:t> </w:t>
            </w:r>
            <w:r>
              <w:rPr>
                <w:color w:val="231F20"/>
                <w:w w:val="105"/>
                <w:sz w:val="16"/>
              </w:rPr>
              <w:t>investigate</w:t>
            </w:r>
            <w:r>
              <w:rPr>
                <w:color w:val="231F20"/>
                <w:spacing w:val="-10"/>
                <w:w w:val="105"/>
                <w:sz w:val="16"/>
              </w:rPr>
              <w:t> </w:t>
            </w:r>
            <w:r>
              <w:rPr>
                <w:color w:val="231F20"/>
                <w:w w:val="105"/>
                <w:sz w:val="16"/>
              </w:rPr>
              <w:t>the</w:t>
            </w:r>
            <w:r>
              <w:rPr>
                <w:color w:val="231F20"/>
                <w:spacing w:val="-9"/>
                <w:w w:val="105"/>
                <w:sz w:val="16"/>
              </w:rPr>
              <w:t> </w:t>
            </w:r>
            <w:r>
              <w:rPr>
                <w:color w:val="231F20"/>
                <w:w w:val="105"/>
                <w:sz w:val="16"/>
              </w:rPr>
              <w:t>Middle</w:t>
            </w:r>
            <w:r>
              <w:rPr>
                <w:color w:val="231F20"/>
                <w:spacing w:val="-9"/>
                <w:w w:val="105"/>
                <w:sz w:val="16"/>
              </w:rPr>
              <w:t> </w:t>
            </w:r>
            <w:r>
              <w:rPr>
                <w:color w:val="231F20"/>
                <w:spacing w:val="-4"/>
                <w:w w:val="105"/>
                <w:sz w:val="16"/>
              </w:rPr>
              <w:t>East</w:t>
            </w:r>
          </w:p>
          <w:p>
            <w:pPr>
              <w:pStyle w:val="TableParagraph"/>
              <w:numPr>
                <w:ilvl w:val="0"/>
                <w:numId w:val="16"/>
              </w:numPr>
              <w:tabs>
                <w:tab w:pos="397" w:val="left" w:leader="none"/>
              </w:tabs>
              <w:spacing w:line="240" w:lineRule="auto" w:before="63" w:after="0"/>
              <w:ind w:left="397" w:right="0" w:hanging="284"/>
              <w:jc w:val="left"/>
              <w:rPr>
                <w:sz w:val="16"/>
              </w:rPr>
            </w:pPr>
            <w:r>
              <w:rPr>
                <w:color w:val="231F20"/>
                <w:sz w:val="16"/>
              </w:rPr>
              <w:t>Interpret</w:t>
            </w:r>
            <w:r>
              <w:rPr>
                <w:color w:val="231F20"/>
                <w:spacing w:val="12"/>
                <w:sz w:val="16"/>
              </w:rPr>
              <w:t> </w:t>
            </w:r>
            <w:r>
              <w:rPr>
                <w:color w:val="231F20"/>
                <w:sz w:val="16"/>
              </w:rPr>
              <w:t>statistics,</w:t>
            </w:r>
            <w:r>
              <w:rPr>
                <w:color w:val="231F20"/>
                <w:spacing w:val="12"/>
                <w:sz w:val="16"/>
              </w:rPr>
              <w:t> </w:t>
            </w:r>
            <w:r>
              <w:rPr>
                <w:color w:val="231F20"/>
                <w:sz w:val="16"/>
              </w:rPr>
              <w:t>graphs,</w:t>
            </w:r>
            <w:r>
              <w:rPr>
                <w:color w:val="231F20"/>
                <w:spacing w:val="12"/>
                <w:sz w:val="16"/>
              </w:rPr>
              <w:t> </w:t>
            </w:r>
            <w:r>
              <w:rPr>
                <w:color w:val="231F20"/>
                <w:sz w:val="16"/>
              </w:rPr>
              <w:t>population</w:t>
            </w:r>
            <w:r>
              <w:rPr>
                <w:color w:val="231F20"/>
                <w:spacing w:val="12"/>
                <w:sz w:val="16"/>
              </w:rPr>
              <w:t> </w:t>
            </w:r>
            <w:r>
              <w:rPr>
                <w:color w:val="231F20"/>
                <w:sz w:val="16"/>
              </w:rPr>
              <w:t>density</w:t>
            </w:r>
            <w:r>
              <w:rPr>
                <w:color w:val="231F20"/>
                <w:spacing w:val="13"/>
                <w:sz w:val="16"/>
              </w:rPr>
              <w:t> </w:t>
            </w:r>
            <w:r>
              <w:rPr>
                <w:color w:val="231F20"/>
                <w:sz w:val="16"/>
              </w:rPr>
              <w:t>maps,</w:t>
            </w:r>
            <w:r>
              <w:rPr>
                <w:color w:val="231F20"/>
                <w:spacing w:val="12"/>
                <w:sz w:val="16"/>
              </w:rPr>
              <w:t> </w:t>
            </w:r>
            <w:r>
              <w:rPr>
                <w:color w:val="231F20"/>
                <w:sz w:val="16"/>
              </w:rPr>
              <w:t>population</w:t>
            </w:r>
            <w:r>
              <w:rPr>
                <w:color w:val="231F20"/>
                <w:spacing w:val="12"/>
                <w:sz w:val="16"/>
              </w:rPr>
              <w:t> </w:t>
            </w:r>
            <w:r>
              <w:rPr>
                <w:color w:val="231F20"/>
                <w:sz w:val="16"/>
              </w:rPr>
              <w:t>pyramids</w:t>
            </w:r>
            <w:r>
              <w:rPr>
                <w:color w:val="231F20"/>
                <w:spacing w:val="12"/>
                <w:sz w:val="16"/>
              </w:rPr>
              <w:t> </w:t>
            </w:r>
            <w:r>
              <w:rPr>
                <w:color w:val="231F20"/>
                <w:sz w:val="16"/>
              </w:rPr>
              <w:t>to</w:t>
            </w:r>
            <w:r>
              <w:rPr>
                <w:color w:val="231F20"/>
                <w:spacing w:val="12"/>
                <w:sz w:val="16"/>
              </w:rPr>
              <w:t> </w:t>
            </w:r>
            <w:r>
              <w:rPr>
                <w:color w:val="231F20"/>
                <w:sz w:val="16"/>
              </w:rPr>
              <w:t>investigate</w:t>
            </w:r>
            <w:r>
              <w:rPr>
                <w:color w:val="231F20"/>
                <w:spacing w:val="13"/>
                <w:sz w:val="16"/>
              </w:rPr>
              <w:t> </w:t>
            </w:r>
            <w:r>
              <w:rPr>
                <w:color w:val="231F20"/>
                <w:sz w:val="16"/>
              </w:rPr>
              <w:t>population</w:t>
            </w:r>
            <w:r>
              <w:rPr>
                <w:color w:val="231F20"/>
                <w:spacing w:val="12"/>
                <w:sz w:val="16"/>
              </w:rPr>
              <w:t> </w:t>
            </w:r>
            <w:r>
              <w:rPr>
                <w:color w:val="231F20"/>
                <w:spacing w:val="-2"/>
                <w:sz w:val="16"/>
              </w:rPr>
              <w:t>change</w:t>
            </w:r>
          </w:p>
          <w:p>
            <w:pPr>
              <w:pStyle w:val="TableParagraph"/>
              <w:numPr>
                <w:ilvl w:val="0"/>
                <w:numId w:val="16"/>
              </w:numPr>
              <w:tabs>
                <w:tab w:pos="397" w:val="left" w:leader="none"/>
              </w:tabs>
              <w:spacing w:line="240" w:lineRule="auto" w:before="63" w:after="0"/>
              <w:ind w:left="397" w:right="0" w:hanging="284"/>
              <w:jc w:val="left"/>
              <w:rPr>
                <w:sz w:val="16"/>
              </w:rPr>
            </w:pPr>
            <w:r>
              <w:rPr>
                <w:color w:val="231F20"/>
                <w:sz w:val="16"/>
              </w:rPr>
              <w:t>Describe</w:t>
            </w:r>
            <w:r>
              <w:rPr>
                <w:color w:val="231F20"/>
                <w:spacing w:val="2"/>
                <w:sz w:val="16"/>
              </w:rPr>
              <w:t> </w:t>
            </w:r>
            <w:r>
              <w:rPr>
                <w:color w:val="231F20"/>
                <w:sz w:val="16"/>
              </w:rPr>
              <w:t>and</w:t>
            </w:r>
            <w:r>
              <w:rPr>
                <w:color w:val="231F20"/>
                <w:spacing w:val="3"/>
                <w:sz w:val="16"/>
              </w:rPr>
              <w:t> </w:t>
            </w:r>
            <w:r>
              <w:rPr>
                <w:color w:val="231F20"/>
                <w:sz w:val="16"/>
              </w:rPr>
              <w:t>explain</w:t>
            </w:r>
            <w:r>
              <w:rPr>
                <w:color w:val="231F20"/>
                <w:spacing w:val="2"/>
                <w:sz w:val="16"/>
              </w:rPr>
              <w:t> </w:t>
            </w:r>
            <w:r>
              <w:rPr>
                <w:color w:val="231F20"/>
                <w:sz w:val="16"/>
              </w:rPr>
              <w:t>the</w:t>
            </w:r>
            <w:r>
              <w:rPr>
                <w:color w:val="231F20"/>
                <w:spacing w:val="3"/>
                <w:sz w:val="16"/>
              </w:rPr>
              <w:t> </w:t>
            </w:r>
            <w:r>
              <w:rPr>
                <w:color w:val="231F20"/>
                <w:sz w:val="16"/>
              </w:rPr>
              <w:t>impact</w:t>
            </w:r>
            <w:r>
              <w:rPr>
                <w:color w:val="231F20"/>
                <w:spacing w:val="2"/>
                <w:sz w:val="16"/>
              </w:rPr>
              <w:t> </w:t>
            </w:r>
            <w:r>
              <w:rPr>
                <w:color w:val="231F20"/>
                <w:sz w:val="16"/>
              </w:rPr>
              <w:t>of</w:t>
            </w:r>
            <w:r>
              <w:rPr>
                <w:color w:val="231F20"/>
                <w:spacing w:val="3"/>
                <w:sz w:val="16"/>
              </w:rPr>
              <w:t> </w:t>
            </w:r>
            <w:r>
              <w:rPr>
                <w:color w:val="231F20"/>
                <w:sz w:val="16"/>
              </w:rPr>
              <w:t>plate</w:t>
            </w:r>
            <w:r>
              <w:rPr>
                <w:color w:val="231F20"/>
                <w:spacing w:val="2"/>
                <w:sz w:val="16"/>
              </w:rPr>
              <w:t> </w:t>
            </w:r>
            <w:r>
              <w:rPr>
                <w:color w:val="231F20"/>
                <w:sz w:val="16"/>
              </w:rPr>
              <w:t>tectonics</w:t>
            </w:r>
            <w:r>
              <w:rPr>
                <w:color w:val="231F20"/>
                <w:spacing w:val="3"/>
                <w:sz w:val="16"/>
              </w:rPr>
              <w:t> </w:t>
            </w:r>
            <w:r>
              <w:rPr>
                <w:color w:val="231F20"/>
                <w:sz w:val="16"/>
              </w:rPr>
              <w:t>on</w:t>
            </w:r>
            <w:r>
              <w:rPr>
                <w:color w:val="231F20"/>
                <w:spacing w:val="2"/>
                <w:sz w:val="16"/>
              </w:rPr>
              <w:t> </w:t>
            </w:r>
            <w:r>
              <w:rPr>
                <w:color w:val="231F20"/>
                <w:sz w:val="16"/>
              </w:rPr>
              <w:t>the</w:t>
            </w:r>
            <w:r>
              <w:rPr>
                <w:color w:val="231F20"/>
                <w:spacing w:val="3"/>
                <w:sz w:val="16"/>
              </w:rPr>
              <w:t> </w:t>
            </w:r>
            <w:r>
              <w:rPr>
                <w:color w:val="231F20"/>
                <w:sz w:val="16"/>
              </w:rPr>
              <w:t>Middle</w:t>
            </w:r>
            <w:r>
              <w:rPr>
                <w:color w:val="231F20"/>
                <w:spacing w:val="2"/>
                <w:sz w:val="16"/>
              </w:rPr>
              <w:t> </w:t>
            </w:r>
            <w:r>
              <w:rPr>
                <w:color w:val="231F20"/>
                <w:spacing w:val="-4"/>
                <w:sz w:val="16"/>
              </w:rPr>
              <w:t>East</w:t>
            </w:r>
          </w:p>
          <w:p>
            <w:pPr>
              <w:pStyle w:val="TableParagraph"/>
              <w:numPr>
                <w:ilvl w:val="0"/>
                <w:numId w:val="16"/>
              </w:numPr>
              <w:tabs>
                <w:tab w:pos="397" w:val="left" w:leader="none"/>
                <w:tab w:pos="407" w:val="left" w:leader="none"/>
              </w:tabs>
              <w:spacing w:line="247" w:lineRule="auto" w:before="63" w:after="0"/>
              <w:ind w:left="407" w:right="649" w:hanging="295"/>
              <w:jc w:val="left"/>
              <w:rPr>
                <w:sz w:val="16"/>
              </w:rPr>
            </w:pPr>
            <w:r>
              <w:rPr>
                <w:color w:val="231F20"/>
                <w:sz w:val="16"/>
              </w:rPr>
              <w:t>Apply understanding of development, population and economy to investigate UAE and Yemen, using </w:t>
            </w:r>
            <w:r>
              <w:rPr>
                <w:color w:val="231F20"/>
                <w:sz w:val="16"/>
              </w:rPr>
              <w:t>a </w:t>
            </w:r>
            <w:r>
              <w:rPr>
                <w:color w:val="231F20"/>
                <w:w w:val="105"/>
                <w:sz w:val="16"/>
              </w:rPr>
              <w:t>variety of geographical data</w:t>
            </w:r>
          </w:p>
          <w:p>
            <w:pPr>
              <w:pStyle w:val="TableParagraph"/>
              <w:numPr>
                <w:ilvl w:val="0"/>
                <w:numId w:val="16"/>
              </w:numPr>
              <w:tabs>
                <w:tab w:pos="397" w:val="left" w:leader="none"/>
                <w:tab w:pos="407" w:val="left" w:leader="none"/>
              </w:tabs>
              <w:spacing w:line="247" w:lineRule="auto" w:before="58" w:after="0"/>
              <w:ind w:left="407" w:right="645" w:hanging="295"/>
              <w:jc w:val="left"/>
              <w:rPr>
                <w:sz w:val="16"/>
              </w:rPr>
            </w:pPr>
            <w:r>
              <w:rPr>
                <w:color w:val="231F20"/>
                <w:sz w:val="16"/>
              </w:rPr>
              <w:t>Apply understanding of the Middle East, and migration, to investigate the causes and consequences </w:t>
            </w:r>
            <w:r>
              <w:rPr>
                <w:color w:val="231F20"/>
                <w:sz w:val="16"/>
              </w:rPr>
              <w:t>of war in Syria, critically thinking about different viewpoints</w:t>
            </w:r>
          </w:p>
        </w:tc>
      </w:tr>
      <w:tr>
        <w:trPr>
          <w:trHeight w:val="1074"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68" w:right="118"/>
              <w:jc w:val="center"/>
              <w:rPr>
                <w:sz w:val="16"/>
              </w:rPr>
            </w:pPr>
            <w:r>
              <w:rPr>
                <w:color w:val="D7085F"/>
                <w:spacing w:val="-5"/>
                <w:sz w:val="16"/>
              </w:rPr>
              <w:t>13</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84"/>
              <w:rPr>
                <w:sz w:val="16"/>
              </w:rPr>
            </w:pPr>
            <w:r>
              <w:rPr>
                <w:color w:val="231F20"/>
                <w:sz w:val="16"/>
              </w:rPr>
              <w:t>How</w:t>
            </w:r>
            <w:r>
              <w:rPr>
                <w:color w:val="231F20"/>
                <w:spacing w:val="-9"/>
                <w:sz w:val="16"/>
              </w:rPr>
              <w:t> </w:t>
            </w:r>
            <w:r>
              <w:rPr>
                <w:color w:val="231F20"/>
                <w:sz w:val="16"/>
              </w:rPr>
              <w:t>does</w:t>
            </w:r>
            <w:r>
              <w:rPr>
                <w:color w:val="231F20"/>
                <w:spacing w:val="-9"/>
                <w:sz w:val="16"/>
              </w:rPr>
              <w:t> </w:t>
            </w:r>
            <w:r>
              <w:rPr>
                <w:color w:val="231F20"/>
                <w:sz w:val="16"/>
              </w:rPr>
              <w:t>ice</w:t>
            </w:r>
            <w:r>
              <w:rPr>
                <w:color w:val="231F20"/>
                <w:spacing w:val="-9"/>
                <w:sz w:val="16"/>
              </w:rPr>
              <w:t> </w:t>
            </w:r>
            <w:r>
              <w:rPr>
                <w:color w:val="231F20"/>
                <w:sz w:val="16"/>
              </w:rPr>
              <w:t>change the world?</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17"/>
              </w:numPr>
              <w:tabs>
                <w:tab w:pos="397" w:val="left" w:leader="none"/>
              </w:tabs>
              <w:spacing w:line="240" w:lineRule="auto" w:before="71" w:after="0"/>
              <w:ind w:left="397" w:right="0" w:hanging="284"/>
              <w:jc w:val="left"/>
              <w:rPr>
                <w:sz w:val="16"/>
              </w:rPr>
            </w:pPr>
            <w:r>
              <w:rPr>
                <w:color w:val="231F20"/>
                <w:sz w:val="16"/>
              </w:rPr>
              <w:t>Compare</w:t>
            </w:r>
            <w:r>
              <w:rPr>
                <w:color w:val="231F20"/>
                <w:spacing w:val="6"/>
                <w:sz w:val="16"/>
              </w:rPr>
              <w:t> </w:t>
            </w:r>
            <w:r>
              <w:rPr>
                <w:color w:val="231F20"/>
                <w:sz w:val="16"/>
              </w:rPr>
              <w:t>OS</w:t>
            </w:r>
            <w:r>
              <w:rPr>
                <w:color w:val="231F20"/>
                <w:spacing w:val="6"/>
                <w:sz w:val="16"/>
              </w:rPr>
              <w:t> </w:t>
            </w:r>
            <w:r>
              <w:rPr>
                <w:color w:val="231F20"/>
                <w:sz w:val="16"/>
              </w:rPr>
              <w:t>maps</w:t>
            </w:r>
            <w:r>
              <w:rPr>
                <w:color w:val="231F20"/>
                <w:spacing w:val="6"/>
                <w:sz w:val="16"/>
              </w:rPr>
              <w:t> </w:t>
            </w:r>
            <w:r>
              <w:rPr>
                <w:color w:val="231F20"/>
                <w:sz w:val="16"/>
              </w:rPr>
              <w:t>with</w:t>
            </w:r>
            <w:r>
              <w:rPr>
                <w:color w:val="231F20"/>
                <w:spacing w:val="6"/>
                <w:sz w:val="16"/>
              </w:rPr>
              <w:t> </w:t>
            </w:r>
            <w:r>
              <w:rPr>
                <w:color w:val="231F20"/>
                <w:sz w:val="16"/>
              </w:rPr>
              <w:t>aerial</w:t>
            </w:r>
            <w:r>
              <w:rPr>
                <w:color w:val="231F20"/>
                <w:spacing w:val="6"/>
                <w:sz w:val="16"/>
              </w:rPr>
              <w:t> </w:t>
            </w:r>
            <w:r>
              <w:rPr>
                <w:color w:val="231F20"/>
                <w:sz w:val="16"/>
              </w:rPr>
              <w:t>and</w:t>
            </w:r>
            <w:r>
              <w:rPr>
                <w:color w:val="231F20"/>
                <w:spacing w:val="6"/>
                <w:sz w:val="16"/>
              </w:rPr>
              <w:t> </w:t>
            </w:r>
            <w:r>
              <w:rPr>
                <w:color w:val="231F20"/>
                <w:sz w:val="16"/>
              </w:rPr>
              <w:t>ground-level</w:t>
            </w:r>
            <w:r>
              <w:rPr>
                <w:color w:val="231F20"/>
                <w:spacing w:val="6"/>
                <w:sz w:val="16"/>
              </w:rPr>
              <w:t> </w:t>
            </w:r>
            <w:r>
              <w:rPr>
                <w:color w:val="231F20"/>
                <w:sz w:val="16"/>
              </w:rPr>
              <w:t>photos</w:t>
            </w:r>
            <w:r>
              <w:rPr>
                <w:color w:val="231F20"/>
                <w:spacing w:val="6"/>
                <w:sz w:val="16"/>
              </w:rPr>
              <w:t> </w:t>
            </w:r>
            <w:r>
              <w:rPr>
                <w:color w:val="231F20"/>
                <w:sz w:val="16"/>
              </w:rPr>
              <w:t>to</w:t>
            </w:r>
            <w:r>
              <w:rPr>
                <w:color w:val="231F20"/>
                <w:spacing w:val="7"/>
                <w:sz w:val="16"/>
              </w:rPr>
              <w:t> </w:t>
            </w:r>
            <w:r>
              <w:rPr>
                <w:color w:val="231F20"/>
                <w:sz w:val="16"/>
              </w:rPr>
              <w:t>identify</w:t>
            </w:r>
            <w:r>
              <w:rPr>
                <w:color w:val="231F20"/>
                <w:spacing w:val="6"/>
                <w:sz w:val="16"/>
              </w:rPr>
              <w:t> </w:t>
            </w:r>
            <w:r>
              <w:rPr>
                <w:color w:val="231F20"/>
                <w:sz w:val="16"/>
              </w:rPr>
              <w:t>glacial</w:t>
            </w:r>
            <w:r>
              <w:rPr>
                <w:color w:val="231F20"/>
                <w:spacing w:val="6"/>
                <w:sz w:val="16"/>
              </w:rPr>
              <w:t> </w:t>
            </w:r>
            <w:r>
              <w:rPr>
                <w:color w:val="231F20"/>
                <w:spacing w:val="-2"/>
                <w:sz w:val="16"/>
              </w:rPr>
              <w:t>landforms</w:t>
            </w:r>
          </w:p>
          <w:p>
            <w:pPr>
              <w:pStyle w:val="TableParagraph"/>
              <w:numPr>
                <w:ilvl w:val="0"/>
                <w:numId w:val="17"/>
              </w:numPr>
              <w:tabs>
                <w:tab w:pos="397" w:val="left" w:leader="none"/>
              </w:tabs>
              <w:spacing w:line="240" w:lineRule="auto" w:before="63" w:after="0"/>
              <w:ind w:left="397" w:right="0" w:hanging="284"/>
              <w:jc w:val="left"/>
              <w:rPr>
                <w:sz w:val="16"/>
              </w:rPr>
            </w:pPr>
            <w:r>
              <w:rPr>
                <w:color w:val="231F20"/>
                <w:w w:val="105"/>
                <w:sz w:val="16"/>
              </w:rPr>
              <w:t>Use</w:t>
            </w:r>
            <w:r>
              <w:rPr>
                <w:color w:val="231F20"/>
                <w:spacing w:val="-10"/>
                <w:w w:val="105"/>
                <w:sz w:val="16"/>
              </w:rPr>
              <w:t> </w:t>
            </w:r>
            <w:r>
              <w:rPr>
                <w:color w:val="231F20"/>
                <w:w w:val="105"/>
                <w:sz w:val="16"/>
              </w:rPr>
              <w:t>OS</w:t>
            </w:r>
            <w:r>
              <w:rPr>
                <w:color w:val="231F20"/>
                <w:spacing w:val="-9"/>
                <w:w w:val="105"/>
                <w:sz w:val="16"/>
              </w:rPr>
              <w:t> </w:t>
            </w:r>
            <w:r>
              <w:rPr>
                <w:color w:val="231F20"/>
                <w:w w:val="105"/>
                <w:sz w:val="16"/>
              </w:rPr>
              <w:t>maps</w:t>
            </w:r>
            <w:r>
              <w:rPr>
                <w:color w:val="231F20"/>
                <w:spacing w:val="-9"/>
                <w:w w:val="105"/>
                <w:sz w:val="16"/>
              </w:rPr>
              <w:t> </w:t>
            </w:r>
            <w:r>
              <w:rPr>
                <w:color w:val="231F20"/>
                <w:w w:val="105"/>
                <w:sz w:val="16"/>
              </w:rPr>
              <w:t>to</w:t>
            </w:r>
            <w:r>
              <w:rPr>
                <w:color w:val="231F20"/>
                <w:spacing w:val="-10"/>
                <w:w w:val="105"/>
                <w:sz w:val="16"/>
              </w:rPr>
              <w:t> </w:t>
            </w:r>
            <w:r>
              <w:rPr>
                <w:color w:val="231F20"/>
                <w:w w:val="105"/>
                <w:sz w:val="16"/>
              </w:rPr>
              <w:t>draw</w:t>
            </w:r>
            <w:r>
              <w:rPr>
                <w:color w:val="231F20"/>
                <w:spacing w:val="-9"/>
                <w:w w:val="105"/>
                <w:sz w:val="16"/>
              </w:rPr>
              <w:t> </w:t>
            </w:r>
            <w:r>
              <w:rPr>
                <w:color w:val="231F20"/>
                <w:w w:val="105"/>
                <w:sz w:val="16"/>
              </w:rPr>
              <w:t>cross-sections</w:t>
            </w:r>
            <w:r>
              <w:rPr>
                <w:color w:val="231F20"/>
                <w:spacing w:val="-9"/>
                <w:w w:val="105"/>
                <w:sz w:val="16"/>
              </w:rPr>
              <w:t> </w:t>
            </w:r>
            <w:r>
              <w:rPr>
                <w:color w:val="231F20"/>
                <w:w w:val="105"/>
                <w:sz w:val="16"/>
              </w:rPr>
              <w:t>to</w:t>
            </w:r>
            <w:r>
              <w:rPr>
                <w:color w:val="231F20"/>
                <w:spacing w:val="-9"/>
                <w:w w:val="105"/>
                <w:sz w:val="16"/>
              </w:rPr>
              <w:t> </w:t>
            </w:r>
            <w:r>
              <w:rPr>
                <w:color w:val="231F20"/>
                <w:w w:val="105"/>
                <w:sz w:val="16"/>
              </w:rPr>
              <w:t>show</w:t>
            </w:r>
            <w:r>
              <w:rPr>
                <w:color w:val="231F20"/>
                <w:spacing w:val="-10"/>
                <w:w w:val="105"/>
                <w:sz w:val="16"/>
              </w:rPr>
              <w:t> </w:t>
            </w:r>
            <w:r>
              <w:rPr>
                <w:color w:val="231F20"/>
                <w:w w:val="105"/>
                <w:sz w:val="16"/>
              </w:rPr>
              <w:t>glacial</w:t>
            </w:r>
            <w:r>
              <w:rPr>
                <w:color w:val="231F20"/>
                <w:spacing w:val="-9"/>
                <w:w w:val="105"/>
                <w:sz w:val="16"/>
              </w:rPr>
              <w:t> </w:t>
            </w:r>
            <w:r>
              <w:rPr>
                <w:color w:val="231F20"/>
                <w:spacing w:val="-2"/>
                <w:w w:val="105"/>
                <w:sz w:val="16"/>
              </w:rPr>
              <w:t>features</w:t>
            </w:r>
          </w:p>
          <w:p>
            <w:pPr>
              <w:pStyle w:val="TableParagraph"/>
              <w:numPr>
                <w:ilvl w:val="0"/>
                <w:numId w:val="17"/>
              </w:numPr>
              <w:tabs>
                <w:tab w:pos="397" w:val="left" w:leader="none"/>
              </w:tabs>
              <w:spacing w:line="240" w:lineRule="auto" w:before="63" w:after="0"/>
              <w:ind w:left="397" w:right="0" w:hanging="284"/>
              <w:jc w:val="left"/>
              <w:rPr>
                <w:sz w:val="16"/>
              </w:rPr>
            </w:pPr>
            <w:r>
              <w:rPr>
                <w:color w:val="231F20"/>
                <w:sz w:val="16"/>
              </w:rPr>
              <w:t>Describe</w:t>
            </w:r>
            <w:r>
              <w:rPr>
                <w:color w:val="231F20"/>
                <w:spacing w:val="-1"/>
                <w:sz w:val="16"/>
              </w:rPr>
              <w:t> </w:t>
            </w:r>
            <w:r>
              <w:rPr>
                <w:color w:val="231F20"/>
                <w:sz w:val="16"/>
              </w:rPr>
              <w:t>and</w:t>
            </w:r>
            <w:r>
              <w:rPr>
                <w:color w:val="231F20"/>
                <w:spacing w:val="-1"/>
                <w:sz w:val="16"/>
              </w:rPr>
              <w:t> </w:t>
            </w:r>
            <w:r>
              <w:rPr>
                <w:color w:val="231F20"/>
                <w:sz w:val="16"/>
              </w:rPr>
              <w:t>explain how</w:t>
            </w:r>
            <w:r>
              <w:rPr>
                <w:color w:val="231F20"/>
                <w:spacing w:val="-1"/>
                <w:sz w:val="16"/>
              </w:rPr>
              <w:t> </w:t>
            </w:r>
            <w:r>
              <w:rPr>
                <w:color w:val="231F20"/>
                <w:sz w:val="16"/>
              </w:rPr>
              <w:t>people use</w:t>
            </w:r>
            <w:r>
              <w:rPr>
                <w:color w:val="231F20"/>
                <w:spacing w:val="-1"/>
                <w:sz w:val="16"/>
              </w:rPr>
              <w:t> </w:t>
            </w:r>
            <w:r>
              <w:rPr>
                <w:color w:val="231F20"/>
                <w:sz w:val="16"/>
              </w:rPr>
              <w:t>glacial landforms,</w:t>
            </w:r>
            <w:r>
              <w:rPr>
                <w:color w:val="231F20"/>
                <w:spacing w:val="-1"/>
                <w:sz w:val="16"/>
              </w:rPr>
              <w:t> </w:t>
            </w:r>
            <w:r>
              <w:rPr>
                <w:color w:val="231F20"/>
                <w:sz w:val="16"/>
              </w:rPr>
              <w:t>using</w:t>
            </w:r>
            <w:r>
              <w:rPr>
                <w:color w:val="231F20"/>
                <w:spacing w:val="-1"/>
                <w:sz w:val="16"/>
              </w:rPr>
              <w:t> </w:t>
            </w:r>
            <w:r>
              <w:rPr>
                <w:color w:val="231F20"/>
                <w:sz w:val="16"/>
              </w:rPr>
              <w:t>OS </w:t>
            </w:r>
            <w:r>
              <w:rPr>
                <w:color w:val="231F20"/>
                <w:spacing w:val="-5"/>
                <w:sz w:val="16"/>
              </w:rPr>
              <w:t>map</w:t>
            </w:r>
          </w:p>
          <w:p>
            <w:pPr>
              <w:pStyle w:val="TableParagraph"/>
              <w:numPr>
                <w:ilvl w:val="0"/>
                <w:numId w:val="17"/>
              </w:numPr>
              <w:tabs>
                <w:tab w:pos="397" w:val="left" w:leader="none"/>
              </w:tabs>
              <w:spacing w:line="240" w:lineRule="auto" w:before="63" w:after="0"/>
              <w:ind w:left="397" w:right="0" w:hanging="284"/>
              <w:jc w:val="left"/>
              <w:rPr>
                <w:sz w:val="16"/>
              </w:rPr>
            </w:pPr>
            <w:r>
              <w:rPr>
                <w:color w:val="231F20"/>
                <w:sz w:val="16"/>
              </w:rPr>
              <w:t>Use evidence</w:t>
            </w:r>
            <w:r>
              <w:rPr>
                <w:color w:val="231F20"/>
                <w:spacing w:val="1"/>
                <w:sz w:val="16"/>
              </w:rPr>
              <w:t> </w:t>
            </w:r>
            <w:r>
              <w:rPr>
                <w:color w:val="231F20"/>
                <w:sz w:val="16"/>
              </w:rPr>
              <w:t>to describe</w:t>
            </w:r>
            <w:r>
              <w:rPr>
                <w:color w:val="231F20"/>
                <w:spacing w:val="1"/>
                <w:sz w:val="16"/>
              </w:rPr>
              <w:t> </w:t>
            </w:r>
            <w:r>
              <w:rPr>
                <w:color w:val="231F20"/>
                <w:sz w:val="16"/>
              </w:rPr>
              <w:t>how</w:t>
            </w:r>
            <w:r>
              <w:rPr>
                <w:color w:val="231F20"/>
                <w:spacing w:val="1"/>
                <w:sz w:val="16"/>
              </w:rPr>
              <w:t> </w:t>
            </w:r>
            <w:r>
              <w:rPr>
                <w:color w:val="231F20"/>
                <w:sz w:val="16"/>
              </w:rPr>
              <w:t>the world’s</w:t>
            </w:r>
            <w:r>
              <w:rPr>
                <w:color w:val="231F20"/>
                <w:spacing w:val="1"/>
                <w:sz w:val="16"/>
              </w:rPr>
              <w:t> </w:t>
            </w:r>
            <w:r>
              <w:rPr>
                <w:color w:val="231F20"/>
                <w:sz w:val="16"/>
              </w:rPr>
              <w:t>glaciers</w:t>
            </w:r>
            <w:r>
              <w:rPr>
                <w:color w:val="231F20"/>
                <w:spacing w:val="1"/>
                <w:sz w:val="16"/>
              </w:rPr>
              <w:t> </w:t>
            </w:r>
            <w:r>
              <w:rPr>
                <w:color w:val="231F20"/>
                <w:sz w:val="16"/>
              </w:rPr>
              <w:t>are </w:t>
            </w:r>
            <w:r>
              <w:rPr>
                <w:color w:val="231F20"/>
                <w:spacing w:val="-2"/>
                <w:sz w:val="16"/>
              </w:rPr>
              <w:t>changing</w:t>
            </w:r>
          </w:p>
        </w:tc>
      </w:tr>
      <w:tr>
        <w:trPr>
          <w:trHeight w:val="2012"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74" w:right="118"/>
              <w:jc w:val="center"/>
              <w:rPr>
                <w:sz w:val="16"/>
              </w:rPr>
            </w:pPr>
            <w:r>
              <w:rPr>
                <w:color w:val="D7085F"/>
                <w:spacing w:val="-5"/>
                <w:sz w:val="16"/>
              </w:rPr>
              <w:t>12</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133"/>
              <w:jc w:val="both"/>
              <w:rPr>
                <w:sz w:val="16"/>
              </w:rPr>
            </w:pPr>
            <w:r>
              <w:rPr>
                <w:color w:val="231F20"/>
                <w:spacing w:val="-2"/>
                <w:w w:val="105"/>
                <w:sz w:val="16"/>
              </w:rPr>
              <w:t>What</w:t>
            </w:r>
            <w:r>
              <w:rPr>
                <w:color w:val="231F20"/>
                <w:spacing w:val="-12"/>
                <w:w w:val="105"/>
                <w:sz w:val="16"/>
              </w:rPr>
              <w:t> </w:t>
            </w:r>
            <w:r>
              <w:rPr>
                <w:color w:val="231F20"/>
                <w:spacing w:val="-2"/>
                <w:w w:val="105"/>
                <w:sz w:val="16"/>
              </w:rPr>
              <w:t>are</w:t>
            </w:r>
            <w:r>
              <w:rPr>
                <w:color w:val="231F20"/>
                <w:spacing w:val="-10"/>
                <w:w w:val="105"/>
                <w:sz w:val="16"/>
              </w:rPr>
              <w:t> </w:t>
            </w:r>
            <w:r>
              <w:rPr>
                <w:color w:val="231F20"/>
                <w:spacing w:val="-2"/>
                <w:w w:val="105"/>
                <w:sz w:val="16"/>
              </w:rPr>
              <w:t>the</w:t>
            </w:r>
            <w:r>
              <w:rPr>
                <w:color w:val="231F20"/>
                <w:spacing w:val="-9"/>
                <w:w w:val="105"/>
                <w:sz w:val="16"/>
              </w:rPr>
              <w:t> </w:t>
            </w:r>
            <w:r>
              <w:rPr>
                <w:color w:val="231F20"/>
                <w:spacing w:val="-2"/>
                <w:w w:val="105"/>
                <w:sz w:val="16"/>
              </w:rPr>
              <w:t>challenges </w:t>
            </w:r>
            <w:r>
              <w:rPr>
                <w:color w:val="231F20"/>
                <w:sz w:val="16"/>
              </w:rPr>
              <w:t>and opportunities facing </w:t>
            </w:r>
            <w:r>
              <w:rPr>
                <w:color w:val="231F20"/>
                <w:spacing w:val="-2"/>
                <w:w w:val="105"/>
                <w:sz w:val="16"/>
              </w:rPr>
              <w:t>Africa?</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18"/>
              </w:numPr>
              <w:tabs>
                <w:tab w:pos="397" w:val="left" w:leader="none"/>
              </w:tabs>
              <w:spacing w:line="240" w:lineRule="auto" w:before="70" w:after="0"/>
              <w:ind w:left="397" w:right="0" w:hanging="284"/>
              <w:jc w:val="left"/>
              <w:rPr>
                <w:sz w:val="16"/>
              </w:rPr>
            </w:pPr>
            <w:r>
              <w:rPr>
                <w:color w:val="231F20"/>
                <w:spacing w:val="-2"/>
                <w:w w:val="105"/>
                <w:sz w:val="16"/>
              </w:rPr>
              <w:t>Interpret</w:t>
            </w:r>
            <w:r>
              <w:rPr>
                <w:color w:val="231F20"/>
                <w:spacing w:val="-3"/>
                <w:w w:val="105"/>
                <w:sz w:val="16"/>
              </w:rPr>
              <w:t> </w:t>
            </w:r>
            <w:r>
              <w:rPr>
                <w:color w:val="231F20"/>
                <w:spacing w:val="-2"/>
                <w:w w:val="105"/>
                <w:sz w:val="16"/>
              </w:rPr>
              <w:t>climate maps</w:t>
            </w:r>
            <w:r>
              <w:rPr>
                <w:color w:val="231F20"/>
                <w:spacing w:val="-3"/>
                <w:w w:val="105"/>
                <w:sz w:val="16"/>
              </w:rPr>
              <w:t> </w:t>
            </w:r>
            <w:r>
              <w:rPr>
                <w:color w:val="231F20"/>
                <w:spacing w:val="-2"/>
                <w:w w:val="105"/>
                <w:sz w:val="16"/>
              </w:rPr>
              <w:t>and graphs for</w:t>
            </w:r>
            <w:r>
              <w:rPr>
                <w:color w:val="231F20"/>
                <w:spacing w:val="-3"/>
                <w:w w:val="105"/>
                <w:sz w:val="16"/>
              </w:rPr>
              <w:t> </w:t>
            </w:r>
            <w:r>
              <w:rPr>
                <w:color w:val="231F20"/>
                <w:spacing w:val="-2"/>
                <w:w w:val="105"/>
                <w:sz w:val="16"/>
              </w:rPr>
              <w:t>Africa</w:t>
            </w:r>
          </w:p>
          <w:p>
            <w:pPr>
              <w:pStyle w:val="TableParagraph"/>
              <w:numPr>
                <w:ilvl w:val="0"/>
                <w:numId w:val="18"/>
              </w:numPr>
              <w:tabs>
                <w:tab w:pos="397" w:val="left" w:leader="none"/>
              </w:tabs>
              <w:spacing w:line="240" w:lineRule="auto" w:before="63" w:after="0"/>
              <w:ind w:left="397" w:right="0" w:hanging="284"/>
              <w:jc w:val="left"/>
              <w:rPr>
                <w:sz w:val="16"/>
              </w:rPr>
            </w:pPr>
            <w:r>
              <w:rPr>
                <w:color w:val="231F20"/>
                <w:w w:val="105"/>
                <w:sz w:val="16"/>
              </w:rPr>
              <w:t>Use</w:t>
            </w:r>
            <w:r>
              <w:rPr>
                <w:color w:val="231F20"/>
                <w:spacing w:val="-6"/>
                <w:w w:val="105"/>
                <w:sz w:val="16"/>
              </w:rPr>
              <w:t> </w:t>
            </w:r>
            <w:r>
              <w:rPr>
                <w:color w:val="231F20"/>
                <w:w w:val="105"/>
                <w:sz w:val="16"/>
              </w:rPr>
              <w:t>atlas</w:t>
            </w:r>
            <w:r>
              <w:rPr>
                <w:color w:val="231F20"/>
                <w:spacing w:val="-6"/>
                <w:w w:val="105"/>
                <w:sz w:val="16"/>
              </w:rPr>
              <w:t> </w:t>
            </w:r>
            <w:r>
              <w:rPr>
                <w:color w:val="231F20"/>
                <w:w w:val="105"/>
                <w:sz w:val="16"/>
              </w:rPr>
              <w:t>maps</w:t>
            </w:r>
            <w:r>
              <w:rPr>
                <w:color w:val="231F20"/>
                <w:spacing w:val="-5"/>
                <w:w w:val="105"/>
                <w:sz w:val="16"/>
              </w:rPr>
              <w:t> </w:t>
            </w:r>
            <w:r>
              <w:rPr>
                <w:color w:val="231F20"/>
                <w:w w:val="105"/>
                <w:sz w:val="16"/>
              </w:rPr>
              <w:t>and</w:t>
            </w:r>
            <w:r>
              <w:rPr>
                <w:color w:val="231F20"/>
                <w:spacing w:val="-6"/>
                <w:w w:val="105"/>
                <w:sz w:val="16"/>
              </w:rPr>
              <w:t> </w:t>
            </w:r>
            <w:r>
              <w:rPr>
                <w:color w:val="231F20"/>
                <w:w w:val="105"/>
                <w:sz w:val="16"/>
              </w:rPr>
              <w:t>photos</w:t>
            </w:r>
            <w:r>
              <w:rPr>
                <w:color w:val="231F20"/>
                <w:spacing w:val="-6"/>
                <w:w w:val="105"/>
                <w:sz w:val="16"/>
              </w:rPr>
              <w:t> </w:t>
            </w:r>
            <w:r>
              <w:rPr>
                <w:color w:val="231F20"/>
                <w:w w:val="105"/>
                <w:sz w:val="16"/>
              </w:rPr>
              <w:t>to</w:t>
            </w:r>
            <w:r>
              <w:rPr>
                <w:color w:val="231F20"/>
                <w:spacing w:val="-5"/>
                <w:w w:val="105"/>
                <w:sz w:val="16"/>
              </w:rPr>
              <w:t> </w:t>
            </w:r>
            <w:r>
              <w:rPr>
                <w:color w:val="231F20"/>
                <w:w w:val="105"/>
                <w:sz w:val="16"/>
              </w:rPr>
              <w:t>investigate</w:t>
            </w:r>
            <w:r>
              <w:rPr>
                <w:color w:val="231F20"/>
                <w:spacing w:val="-6"/>
                <w:w w:val="105"/>
                <w:sz w:val="16"/>
              </w:rPr>
              <w:t> </w:t>
            </w:r>
            <w:r>
              <w:rPr>
                <w:color w:val="231F20"/>
                <w:spacing w:val="-2"/>
                <w:w w:val="105"/>
                <w:sz w:val="16"/>
              </w:rPr>
              <w:t>Africa</w:t>
            </w:r>
          </w:p>
          <w:p>
            <w:pPr>
              <w:pStyle w:val="TableParagraph"/>
              <w:numPr>
                <w:ilvl w:val="0"/>
                <w:numId w:val="18"/>
              </w:numPr>
              <w:tabs>
                <w:tab w:pos="397" w:val="left" w:leader="none"/>
              </w:tabs>
              <w:spacing w:line="240" w:lineRule="auto" w:before="63" w:after="0"/>
              <w:ind w:left="397" w:right="0" w:hanging="284"/>
              <w:jc w:val="left"/>
              <w:rPr>
                <w:sz w:val="16"/>
              </w:rPr>
            </w:pPr>
            <w:r>
              <w:rPr>
                <w:color w:val="231F20"/>
                <w:sz w:val="16"/>
              </w:rPr>
              <w:t>Use</w:t>
            </w:r>
            <w:r>
              <w:rPr>
                <w:color w:val="231F20"/>
                <w:spacing w:val="4"/>
                <w:sz w:val="16"/>
              </w:rPr>
              <w:t> </w:t>
            </w:r>
            <w:r>
              <w:rPr>
                <w:color w:val="231F20"/>
                <w:sz w:val="16"/>
              </w:rPr>
              <w:t>latitude</w:t>
            </w:r>
            <w:r>
              <w:rPr>
                <w:color w:val="231F20"/>
                <w:spacing w:val="4"/>
                <w:sz w:val="16"/>
              </w:rPr>
              <w:t> </w:t>
            </w:r>
            <w:r>
              <w:rPr>
                <w:color w:val="231F20"/>
                <w:sz w:val="16"/>
              </w:rPr>
              <w:t>and</w:t>
            </w:r>
            <w:r>
              <w:rPr>
                <w:color w:val="231F20"/>
                <w:spacing w:val="4"/>
                <w:sz w:val="16"/>
              </w:rPr>
              <w:t> </w:t>
            </w:r>
            <w:r>
              <w:rPr>
                <w:color w:val="231F20"/>
                <w:sz w:val="16"/>
              </w:rPr>
              <w:t>longitude</w:t>
            </w:r>
            <w:r>
              <w:rPr>
                <w:color w:val="231F20"/>
                <w:spacing w:val="4"/>
                <w:sz w:val="16"/>
              </w:rPr>
              <w:t> </w:t>
            </w:r>
            <w:r>
              <w:rPr>
                <w:color w:val="231F20"/>
                <w:sz w:val="16"/>
              </w:rPr>
              <w:t>to</w:t>
            </w:r>
            <w:r>
              <w:rPr>
                <w:color w:val="231F20"/>
                <w:spacing w:val="4"/>
                <w:sz w:val="16"/>
              </w:rPr>
              <w:t> </w:t>
            </w:r>
            <w:r>
              <w:rPr>
                <w:color w:val="231F20"/>
                <w:sz w:val="16"/>
              </w:rPr>
              <w:t>locate</w:t>
            </w:r>
            <w:r>
              <w:rPr>
                <w:color w:val="231F20"/>
                <w:spacing w:val="4"/>
                <w:sz w:val="16"/>
              </w:rPr>
              <w:t> </w:t>
            </w:r>
            <w:r>
              <w:rPr>
                <w:color w:val="231F20"/>
                <w:sz w:val="16"/>
              </w:rPr>
              <w:t>places</w:t>
            </w:r>
            <w:r>
              <w:rPr>
                <w:color w:val="231F20"/>
                <w:spacing w:val="4"/>
                <w:sz w:val="16"/>
              </w:rPr>
              <w:t> </w:t>
            </w:r>
            <w:r>
              <w:rPr>
                <w:color w:val="231F20"/>
                <w:sz w:val="16"/>
              </w:rPr>
              <w:t>in</w:t>
            </w:r>
            <w:r>
              <w:rPr>
                <w:color w:val="231F20"/>
                <w:spacing w:val="4"/>
                <w:sz w:val="16"/>
              </w:rPr>
              <w:t> </w:t>
            </w:r>
            <w:r>
              <w:rPr>
                <w:color w:val="231F20"/>
                <w:spacing w:val="-2"/>
                <w:sz w:val="16"/>
              </w:rPr>
              <w:t>Africa</w:t>
            </w:r>
          </w:p>
          <w:p>
            <w:pPr>
              <w:pStyle w:val="TableParagraph"/>
              <w:numPr>
                <w:ilvl w:val="0"/>
                <w:numId w:val="18"/>
              </w:numPr>
              <w:tabs>
                <w:tab w:pos="397" w:val="left" w:leader="none"/>
              </w:tabs>
              <w:spacing w:line="240" w:lineRule="auto" w:before="64" w:after="0"/>
              <w:ind w:left="397" w:right="0" w:hanging="284"/>
              <w:jc w:val="left"/>
              <w:rPr>
                <w:sz w:val="16"/>
              </w:rPr>
            </w:pPr>
            <w:r>
              <w:rPr>
                <w:color w:val="231F20"/>
                <w:sz w:val="16"/>
              </w:rPr>
              <w:t>Interpret</w:t>
            </w:r>
            <w:r>
              <w:rPr>
                <w:color w:val="231F20"/>
                <w:spacing w:val="12"/>
                <w:sz w:val="16"/>
              </w:rPr>
              <w:t> </w:t>
            </w:r>
            <w:r>
              <w:rPr>
                <w:color w:val="231F20"/>
                <w:sz w:val="16"/>
              </w:rPr>
              <w:t>statistics,</w:t>
            </w:r>
            <w:r>
              <w:rPr>
                <w:color w:val="231F20"/>
                <w:spacing w:val="12"/>
                <w:sz w:val="16"/>
              </w:rPr>
              <w:t> </w:t>
            </w:r>
            <w:r>
              <w:rPr>
                <w:color w:val="231F20"/>
                <w:sz w:val="16"/>
              </w:rPr>
              <w:t>graphs,</w:t>
            </w:r>
            <w:r>
              <w:rPr>
                <w:color w:val="231F20"/>
                <w:spacing w:val="12"/>
                <w:sz w:val="16"/>
              </w:rPr>
              <w:t> </w:t>
            </w:r>
            <w:r>
              <w:rPr>
                <w:color w:val="231F20"/>
                <w:sz w:val="16"/>
              </w:rPr>
              <w:t>population</w:t>
            </w:r>
            <w:r>
              <w:rPr>
                <w:color w:val="231F20"/>
                <w:spacing w:val="12"/>
                <w:sz w:val="16"/>
              </w:rPr>
              <w:t> </w:t>
            </w:r>
            <w:r>
              <w:rPr>
                <w:color w:val="231F20"/>
                <w:sz w:val="16"/>
              </w:rPr>
              <w:t>density</w:t>
            </w:r>
            <w:r>
              <w:rPr>
                <w:color w:val="231F20"/>
                <w:spacing w:val="13"/>
                <w:sz w:val="16"/>
              </w:rPr>
              <w:t> </w:t>
            </w:r>
            <w:r>
              <w:rPr>
                <w:color w:val="231F20"/>
                <w:sz w:val="16"/>
              </w:rPr>
              <w:t>maps,</w:t>
            </w:r>
            <w:r>
              <w:rPr>
                <w:color w:val="231F20"/>
                <w:spacing w:val="12"/>
                <w:sz w:val="16"/>
              </w:rPr>
              <w:t> </w:t>
            </w:r>
            <w:r>
              <w:rPr>
                <w:color w:val="231F20"/>
                <w:sz w:val="16"/>
              </w:rPr>
              <w:t>population</w:t>
            </w:r>
            <w:r>
              <w:rPr>
                <w:color w:val="231F20"/>
                <w:spacing w:val="12"/>
                <w:sz w:val="16"/>
              </w:rPr>
              <w:t> </w:t>
            </w:r>
            <w:r>
              <w:rPr>
                <w:color w:val="231F20"/>
                <w:sz w:val="16"/>
              </w:rPr>
              <w:t>pyramids</w:t>
            </w:r>
            <w:r>
              <w:rPr>
                <w:color w:val="231F20"/>
                <w:spacing w:val="12"/>
                <w:sz w:val="16"/>
              </w:rPr>
              <w:t> </w:t>
            </w:r>
            <w:r>
              <w:rPr>
                <w:color w:val="231F20"/>
                <w:sz w:val="16"/>
              </w:rPr>
              <w:t>to</w:t>
            </w:r>
            <w:r>
              <w:rPr>
                <w:color w:val="231F20"/>
                <w:spacing w:val="12"/>
                <w:sz w:val="16"/>
              </w:rPr>
              <w:t> </w:t>
            </w:r>
            <w:r>
              <w:rPr>
                <w:color w:val="231F20"/>
                <w:sz w:val="16"/>
              </w:rPr>
              <w:t>investigate</w:t>
            </w:r>
            <w:r>
              <w:rPr>
                <w:color w:val="231F20"/>
                <w:spacing w:val="13"/>
                <w:sz w:val="16"/>
              </w:rPr>
              <w:t> </w:t>
            </w:r>
            <w:r>
              <w:rPr>
                <w:color w:val="231F20"/>
                <w:sz w:val="16"/>
              </w:rPr>
              <w:t>population</w:t>
            </w:r>
            <w:r>
              <w:rPr>
                <w:color w:val="231F20"/>
                <w:spacing w:val="12"/>
                <w:sz w:val="16"/>
              </w:rPr>
              <w:t> </w:t>
            </w:r>
            <w:r>
              <w:rPr>
                <w:color w:val="231F20"/>
                <w:spacing w:val="-2"/>
                <w:sz w:val="16"/>
              </w:rPr>
              <w:t>change</w:t>
            </w:r>
          </w:p>
          <w:p>
            <w:pPr>
              <w:pStyle w:val="TableParagraph"/>
              <w:numPr>
                <w:ilvl w:val="0"/>
                <w:numId w:val="18"/>
              </w:numPr>
              <w:tabs>
                <w:tab w:pos="397" w:val="left" w:leader="none"/>
              </w:tabs>
              <w:spacing w:line="240" w:lineRule="auto" w:before="63" w:after="0"/>
              <w:ind w:left="397" w:right="0" w:hanging="284"/>
              <w:jc w:val="left"/>
              <w:rPr>
                <w:sz w:val="16"/>
              </w:rPr>
            </w:pPr>
            <w:r>
              <w:rPr>
                <w:color w:val="231F20"/>
                <w:sz w:val="16"/>
              </w:rPr>
              <w:t>Consider</w:t>
            </w:r>
            <w:r>
              <w:rPr>
                <w:color w:val="231F20"/>
                <w:spacing w:val="4"/>
                <w:sz w:val="16"/>
              </w:rPr>
              <w:t> </w:t>
            </w:r>
            <w:r>
              <w:rPr>
                <w:color w:val="231F20"/>
                <w:sz w:val="16"/>
              </w:rPr>
              <w:t>different</w:t>
            </w:r>
            <w:r>
              <w:rPr>
                <w:color w:val="231F20"/>
                <w:spacing w:val="4"/>
                <w:sz w:val="16"/>
              </w:rPr>
              <w:t> </w:t>
            </w:r>
            <w:r>
              <w:rPr>
                <w:color w:val="231F20"/>
                <w:sz w:val="16"/>
              </w:rPr>
              <w:t>points</w:t>
            </w:r>
            <w:r>
              <w:rPr>
                <w:color w:val="231F20"/>
                <w:spacing w:val="4"/>
                <w:sz w:val="16"/>
              </w:rPr>
              <w:t> </w:t>
            </w:r>
            <w:r>
              <w:rPr>
                <w:color w:val="231F20"/>
                <w:sz w:val="16"/>
              </w:rPr>
              <w:t>of</w:t>
            </w:r>
            <w:r>
              <w:rPr>
                <w:color w:val="231F20"/>
                <w:spacing w:val="4"/>
                <w:sz w:val="16"/>
              </w:rPr>
              <w:t> </w:t>
            </w:r>
            <w:r>
              <w:rPr>
                <w:color w:val="231F20"/>
                <w:sz w:val="16"/>
              </w:rPr>
              <w:t>view</w:t>
            </w:r>
            <w:r>
              <w:rPr>
                <w:color w:val="231F20"/>
                <w:spacing w:val="5"/>
                <w:sz w:val="16"/>
              </w:rPr>
              <w:t> </w:t>
            </w:r>
            <w:r>
              <w:rPr>
                <w:color w:val="231F20"/>
                <w:sz w:val="16"/>
              </w:rPr>
              <w:t>and</w:t>
            </w:r>
            <w:r>
              <w:rPr>
                <w:color w:val="231F20"/>
                <w:spacing w:val="4"/>
                <w:sz w:val="16"/>
              </w:rPr>
              <w:t> </w:t>
            </w:r>
            <w:r>
              <w:rPr>
                <w:color w:val="231F20"/>
                <w:sz w:val="16"/>
              </w:rPr>
              <w:t>decisions</w:t>
            </w:r>
            <w:r>
              <w:rPr>
                <w:color w:val="231F20"/>
                <w:spacing w:val="4"/>
                <w:sz w:val="16"/>
              </w:rPr>
              <w:t> </w:t>
            </w:r>
            <w:r>
              <w:rPr>
                <w:color w:val="231F20"/>
                <w:sz w:val="16"/>
              </w:rPr>
              <w:t>that</w:t>
            </w:r>
            <w:r>
              <w:rPr>
                <w:color w:val="231F20"/>
                <w:spacing w:val="4"/>
                <w:sz w:val="16"/>
              </w:rPr>
              <w:t> </w:t>
            </w:r>
            <w:r>
              <w:rPr>
                <w:color w:val="231F20"/>
                <w:sz w:val="16"/>
              </w:rPr>
              <w:t>people</w:t>
            </w:r>
            <w:r>
              <w:rPr>
                <w:color w:val="231F20"/>
                <w:spacing w:val="4"/>
                <w:sz w:val="16"/>
              </w:rPr>
              <w:t> </w:t>
            </w:r>
            <w:r>
              <w:rPr>
                <w:color w:val="231F20"/>
                <w:sz w:val="16"/>
              </w:rPr>
              <w:t>make</w:t>
            </w:r>
            <w:r>
              <w:rPr>
                <w:color w:val="231F20"/>
                <w:spacing w:val="5"/>
                <w:sz w:val="16"/>
              </w:rPr>
              <w:t> </w:t>
            </w:r>
            <w:r>
              <w:rPr>
                <w:color w:val="231F20"/>
                <w:sz w:val="16"/>
              </w:rPr>
              <w:t>to</w:t>
            </w:r>
            <w:r>
              <w:rPr>
                <w:color w:val="231F20"/>
                <w:spacing w:val="4"/>
                <w:sz w:val="16"/>
              </w:rPr>
              <w:t> </w:t>
            </w:r>
            <w:r>
              <w:rPr>
                <w:color w:val="231F20"/>
                <w:spacing w:val="-2"/>
                <w:sz w:val="16"/>
              </w:rPr>
              <w:t>change</w:t>
            </w:r>
          </w:p>
          <w:p>
            <w:pPr>
              <w:pStyle w:val="TableParagraph"/>
              <w:numPr>
                <w:ilvl w:val="0"/>
                <w:numId w:val="18"/>
              </w:numPr>
              <w:tabs>
                <w:tab w:pos="397" w:val="left" w:leader="none"/>
                <w:tab w:pos="410" w:val="left" w:leader="none"/>
              </w:tabs>
              <w:spacing w:line="247" w:lineRule="auto" w:before="63" w:after="0"/>
              <w:ind w:left="410" w:right="878" w:hanging="297"/>
              <w:jc w:val="left"/>
              <w:rPr>
                <w:sz w:val="16"/>
              </w:rPr>
            </w:pPr>
            <w:r>
              <w:rPr>
                <w:color w:val="231F20"/>
                <w:spacing w:val="-2"/>
                <w:w w:val="105"/>
                <w:sz w:val="16"/>
              </w:rPr>
              <w:t>Apply understanding of migration and urbanisation to analyse a range of geographical </w:t>
            </w:r>
            <w:r>
              <w:rPr>
                <w:color w:val="231F20"/>
                <w:spacing w:val="-2"/>
                <w:w w:val="105"/>
                <w:sz w:val="16"/>
              </w:rPr>
              <w:t>information </w:t>
            </w:r>
            <w:r>
              <w:rPr>
                <w:color w:val="231F20"/>
                <w:w w:val="105"/>
                <w:sz w:val="16"/>
              </w:rPr>
              <w:t>about Ethiopia</w:t>
            </w:r>
          </w:p>
          <w:p>
            <w:pPr>
              <w:pStyle w:val="TableParagraph"/>
              <w:numPr>
                <w:ilvl w:val="0"/>
                <w:numId w:val="18"/>
              </w:numPr>
              <w:tabs>
                <w:tab w:pos="441" w:val="left" w:leader="none"/>
              </w:tabs>
              <w:spacing w:line="240" w:lineRule="auto" w:before="58" w:after="0"/>
              <w:ind w:left="441" w:right="0" w:hanging="328"/>
              <w:jc w:val="left"/>
              <w:rPr>
                <w:sz w:val="16"/>
              </w:rPr>
            </w:pPr>
            <w:r>
              <w:rPr>
                <w:color w:val="231F20"/>
                <w:sz w:val="16"/>
              </w:rPr>
              <w:t>Use</w:t>
            </w:r>
            <w:r>
              <w:rPr>
                <w:color w:val="231F20"/>
                <w:spacing w:val="5"/>
                <w:sz w:val="16"/>
              </w:rPr>
              <w:t> </w:t>
            </w:r>
            <w:r>
              <w:rPr>
                <w:color w:val="231F20"/>
                <w:sz w:val="16"/>
              </w:rPr>
              <w:t>a</w:t>
            </w:r>
            <w:r>
              <w:rPr>
                <w:color w:val="231F20"/>
                <w:spacing w:val="5"/>
                <w:sz w:val="16"/>
              </w:rPr>
              <w:t> </w:t>
            </w:r>
            <w:r>
              <w:rPr>
                <w:color w:val="231F20"/>
                <w:sz w:val="16"/>
              </w:rPr>
              <w:t>Development</w:t>
            </w:r>
            <w:r>
              <w:rPr>
                <w:color w:val="231F20"/>
                <w:spacing w:val="6"/>
                <w:sz w:val="16"/>
              </w:rPr>
              <w:t> </w:t>
            </w:r>
            <w:r>
              <w:rPr>
                <w:color w:val="231F20"/>
                <w:sz w:val="16"/>
              </w:rPr>
              <w:t>Compass</w:t>
            </w:r>
            <w:r>
              <w:rPr>
                <w:color w:val="231F20"/>
                <w:spacing w:val="5"/>
                <w:sz w:val="16"/>
              </w:rPr>
              <w:t> </w:t>
            </w:r>
            <w:r>
              <w:rPr>
                <w:color w:val="231F20"/>
                <w:sz w:val="16"/>
              </w:rPr>
              <w:t>Rose</w:t>
            </w:r>
            <w:r>
              <w:rPr>
                <w:color w:val="231F20"/>
                <w:spacing w:val="6"/>
                <w:sz w:val="16"/>
              </w:rPr>
              <w:t> </w:t>
            </w:r>
            <w:r>
              <w:rPr>
                <w:color w:val="231F20"/>
                <w:sz w:val="16"/>
              </w:rPr>
              <w:t>to</w:t>
            </w:r>
            <w:r>
              <w:rPr>
                <w:color w:val="231F20"/>
                <w:spacing w:val="5"/>
                <w:sz w:val="16"/>
              </w:rPr>
              <w:t> </w:t>
            </w:r>
            <w:r>
              <w:rPr>
                <w:color w:val="231F20"/>
                <w:sz w:val="16"/>
              </w:rPr>
              <w:t>classify</w:t>
            </w:r>
            <w:r>
              <w:rPr>
                <w:color w:val="231F20"/>
                <w:spacing w:val="5"/>
                <w:sz w:val="16"/>
              </w:rPr>
              <w:t> </w:t>
            </w:r>
            <w:r>
              <w:rPr>
                <w:color w:val="231F20"/>
                <w:sz w:val="16"/>
              </w:rPr>
              <w:t>and</w:t>
            </w:r>
            <w:r>
              <w:rPr>
                <w:color w:val="231F20"/>
                <w:spacing w:val="6"/>
                <w:sz w:val="16"/>
              </w:rPr>
              <w:t> </w:t>
            </w:r>
            <w:r>
              <w:rPr>
                <w:color w:val="231F20"/>
                <w:sz w:val="16"/>
              </w:rPr>
              <w:t>critically</w:t>
            </w:r>
            <w:r>
              <w:rPr>
                <w:color w:val="231F20"/>
                <w:spacing w:val="5"/>
                <w:sz w:val="16"/>
              </w:rPr>
              <w:t> </w:t>
            </w:r>
            <w:r>
              <w:rPr>
                <w:color w:val="231F20"/>
                <w:sz w:val="16"/>
              </w:rPr>
              <w:t>think</w:t>
            </w:r>
            <w:r>
              <w:rPr>
                <w:color w:val="231F20"/>
                <w:spacing w:val="6"/>
                <w:sz w:val="16"/>
              </w:rPr>
              <w:t> </w:t>
            </w:r>
            <w:r>
              <w:rPr>
                <w:color w:val="231F20"/>
                <w:sz w:val="16"/>
              </w:rPr>
              <w:t>about</w:t>
            </w:r>
            <w:r>
              <w:rPr>
                <w:color w:val="231F20"/>
                <w:spacing w:val="5"/>
                <w:sz w:val="16"/>
              </w:rPr>
              <w:t> </w:t>
            </w:r>
            <w:r>
              <w:rPr>
                <w:color w:val="231F20"/>
                <w:sz w:val="16"/>
              </w:rPr>
              <w:t>different</w:t>
            </w:r>
            <w:r>
              <w:rPr>
                <w:color w:val="231F20"/>
                <w:spacing w:val="5"/>
                <w:sz w:val="16"/>
              </w:rPr>
              <w:t> </w:t>
            </w:r>
            <w:r>
              <w:rPr>
                <w:color w:val="231F20"/>
                <w:spacing w:val="-2"/>
                <w:sz w:val="16"/>
              </w:rPr>
              <w:t>viewpoints</w:t>
            </w:r>
          </w:p>
        </w:tc>
      </w:tr>
      <w:tr>
        <w:trPr>
          <w:trHeight w:val="904"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56" w:right="118"/>
              <w:jc w:val="center"/>
              <w:rPr>
                <w:sz w:val="16"/>
              </w:rPr>
            </w:pPr>
            <w:r>
              <w:rPr>
                <w:color w:val="D7085F"/>
                <w:spacing w:val="-5"/>
                <w:w w:val="95"/>
                <w:sz w:val="16"/>
              </w:rPr>
              <w:t>11</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184"/>
              <w:rPr>
                <w:sz w:val="16"/>
              </w:rPr>
            </w:pPr>
            <w:r>
              <w:rPr>
                <w:color w:val="231F20"/>
                <w:sz w:val="16"/>
              </w:rPr>
              <w:t>Will we ever know enough about earthquakes and volcanoes</w:t>
            </w:r>
            <w:r>
              <w:rPr>
                <w:color w:val="231F20"/>
                <w:spacing w:val="-9"/>
                <w:sz w:val="16"/>
              </w:rPr>
              <w:t> </w:t>
            </w:r>
            <w:r>
              <w:rPr>
                <w:color w:val="231F20"/>
                <w:sz w:val="16"/>
              </w:rPr>
              <w:t>to</w:t>
            </w:r>
            <w:r>
              <w:rPr>
                <w:color w:val="231F20"/>
                <w:spacing w:val="-9"/>
                <w:sz w:val="16"/>
              </w:rPr>
              <w:t> </w:t>
            </w:r>
            <w:r>
              <w:rPr>
                <w:color w:val="231F20"/>
                <w:sz w:val="16"/>
              </w:rPr>
              <w:t>live</w:t>
            </w:r>
            <w:r>
              <w:rPr>
                <w:color w:val="231F20"/>
                <w:spacing w:val="-9"/>
                <w:sz w:val="16"/>
              </w:rPr>
              <w:t> </w:t>
            </w:r>
            <w:r>
              <w:rPr>
                <w:color w:val="231F20"/>
                <w:sz w:val="16"/>
              </w:rPr>
              <w:t>safely?</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19"/>
              </w:numPr>
              <w:tabs>
                <w:tab w:pos="397" w:val="left" w:leader="none"/>
                <w:tab w:pos="407" w:val="left" w:leader="none"/>
              </w:tabs>
              <w:spacing w:line="247" w:lineRule="auto" w:before="70" w:after="0"/>
              <w:ind w:left="407" w:right="1214" w:hanging="295"/>
              <w:jc w:val="left"/>
              <w:rPr>
                <w:sz w:val="16"/>
              </w:rPr>
            </w:pPr>
            <w:r>
              <w:rPr>
                <w:color w:val="231F20"/>
                <w:sz w:val="16"/>
              </w:rPr>
              <w:t>Interpret atlas maps, eye witness accounts, scientific evidence, public information material, </w:t>
            </w:r>
            <w:r>
              <w:rPr>
                <w:color w:val="231F20"/>
                <w:sz w:val="16"/>
              </w:rPr>
              <w:t>to investigate plate tectonics</w:t>
            </w:r>
          </w:p>
          <w:p>
            <w:pPr>
              <w:pStyle w:val="TableParagraph"/>
              <w:numPr>
                <w:ilvl w:val="0"/>
                <w:numId w:val="19"/>
              </w:numPr>
              <w:tabs>
                <w:tab w:pos="397" w:val="left" w:leader="none"/>
              </w:tabs>
              <w:spacing w:line="240" w:lineRule="auto" w:before="58" w:after="0"/>
              <w:ind w:left="397" w:right="0" w:hanging="284"/>
              <w:jc w:val="left"/>
              <w:rPr>
                <w:sz w:val="16"/>
              </w:rPr>
            </w:pPr>
            <w:r>
              <w:rPr>
                <w:color w:val="231F20"/>
                <w:sz w:val="16"/>
              </w:rPr>
              <w:t>Describe</w:t>
            </w:r>
            <w:r>
              <w:rPr>
                <w:color w:val="231F20"/>
                <w:spacing w:val="3"/>
                <w:sz w:val="16"/>
              </w:rPr>
              <w:t> </w:t>
            </w:r>
            <w:r>
              <w:rPr>
                <w:color w:val="231F20"/>
                <w:sz w:val="16"/>
              </w:rPr>
              <w:t>and</w:t>
            </w:r>
            <w:r>
              <w:rPr>
                <w:color w:val="231F20"/>
                <w:spacing w:val="4"/>
                <w:sz w:val="16"/>
              </w:rPr>
              <w:t> </w:t>
            </w:r>
            <w:r>
              <w:rPr>
                <w:color w:val="231F20"/>
                <w:sz w:val="16"/>
              </w:rPr>
              <w:t>explain</w:t>
            </w:r>
            <w:r>
              <w:rPr>
                <w:color w:val="231F20"/>
                <w:spacing w:val="4"/>
                <w:sz w:val="16"/>
              </w:rPr>
              <w:t> </w:t>
            </w:r>
            <w:r>
              <w:rPr>
                <w:color w:val="231F20"/>
                <w:sz w:val="16"/>
              </w:rPr>
              <w:t>the</w:t>
            </w:r>
            <w:r>
              <w:rPr>
                <w:color w:val="231F20"/>
                <w:spacing w:val="4"/>
                <w:sz w:val="16"/>
              </w:rPr>
              <w:t> </w:t>
            </w:r>
            <w:r>
              <w:rPr>
                <w:color w:val="231F20"/>
                <w:sz w:val="16"/>
              </w:rPr>
              <w:t>theory</w:t>
            </w:r>
            <w:r>
              <w:rPr>
                <w:color w:val="231F20"/>
                <w:spacing w:val="3"/>
                <w:sz w:val="16"/>
              </w:rPr>
              <w:t> </w:t>
            </w:r>
            <w:r>
              <w:rPr>
                <w:color w:val="231F20"/>
                <w:sz w:val="16"/>
              </w:rPr>
              <w:t>of</w:t>
            </w:r>
            <w:r>
              <w:rPr>
                <w:color w:val="231F20"/>
                <w:spacing w:val="4"/>
                <w:sz w:val="16"/>
              </w:rPr>
              <w:t> </w:t>
            </w:r>
            <w:r>
              <w:rPr>
                <w:color w:val="231F20"/>
                <w:sz w:val="16"/>
              </w:rPr>
              <w:t>plate</w:t>
            </w:r>
            <w:r>
              <w:rPr>
                <w:color w:val="231F20"/>
                <w:spacing w:val="4"/>
                <w:sz w:val="16"/>
              </w:rPr>
              <w:t> </w:t>
            </w:r>
            <w:r>
              <w:rPr>
                <w:color w:val="231F20"/>
                <w:spacing w:val="-2"/>
                <w:sz w:val="16"/>
              </w:rPr>
              <w:t>tectonics</w:t>
            </w:r>
          </w:p>
        </w:tc>
      </w:tr>
      <w:tr>
        <w:trPr>
          <w:trHeight w:val="1515"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80" w:right="118"/>
              <w:jc w:val="center"/>
              <w:rPr>
                <w:sz w:val="16"/>
              </w:rPr>
            </w:pPr>
            <w:r>
              <w:rPr>
                <w:color w:val="D7085F"/>
                <w:spacing w:val="-5"/>
                <w:sz w:val="16"/>
              </w:rPr>
              <w:t>10</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184"/>
              <w:rPr>
                <w:sz w:val="16"/>
              </w:rPr>
            </w:pPr>
            <w:r>
              <w:rPr>
                <w:color w:val="231F20"/>
                <w:sz w:val="16"/>
              </w:rPr>
              <w:t>Diverse</w:t>
            </w:r>
            <w:r>
              <w:rPr>
                <w:color w:val="231F20"/>
                <w:spacing w:val="-12"/>
                <w:sz w:val="16"/>
              </w:rPr>
              <w:t> </w:t>
            </w:r>
            <w:r>
              <w:rPr>
                <w:color w:val="231F20"/>
                <w:sz w:val="16"/>
              </w:rPr>
              <w:t>and</w:t>
            </w:r>
            <w:r>
              <w:rPr>
                <w:color w:val="231F20"/>
                <w:spacing w:val="-11"/>
                <w:sz w:val="16"/>
              </w:rPr>
              <w:t> </w:t>
            </w:r>
            <w:r>
              <w:rPr>
                <w:color w:val="231F20"/>
                <w:sz w:val="16"/>
              </w:rPr>
              <w:t>dynamic: how is Asia being </w:t>
            </w:r>
            <w:r>
              <w:rPr>
                <w:color w:val="231F20"/>
                <w:spacing w:val="-2"/>
                <w:sz w:val="16"/>
              </w:rPr>
              <w:t>transformed?</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20"/>
              </w:numPr>
              <w:tabs>
                <w:tab w:pos="397" w:val="left" w:leader="none"/>
              </w:tabs>
              <w:spacing w:line="240" w:lineRule="auto" w:before="70" w:after="0"/>
              <w:ind w:left="397" w:right="0" w:hanging="284"/>
              <w:jc w:val="left"/>
              <w:rPr>
                <w:sz w:val="16"/>
              </w:rPr>
            </w:pPr>
            <w:r>
              <w:rPr>
                <w:color w:val="231F20"/>
                <w:sz w:val="16"/>
              </w:rPr>
              <w:t>Interpret</w:t>
            </w:r>
            <w:r>
              <w:rPr>
                <w:color w:val="231F20"/>
                <w:spacing w:val="7"/>
                <w:sz w:val="16"/>
              </w:rPr>
              <w:t> </w:t>
            </w:r>
            <w:r>
              <w:rPr>
                <w:color w:val="231F20"/>
                <w:sz w:val="16"/>
              </w:rPr>
              <w:t>climate</w:t>
            </w:r>
            <w:r>
              <w:rPr>
                <w:color w:val="231F20"/>
                <w:spacing w:val="7"/>
                <w:sz w:val="16"/>
              </w:rPr>
              <w:t> </w:t>
            </w:r>
            <w:r>
              <w:rPr>
                <w:color w:val="231F20"/>
                <w:sz w:val="16"/>
              </w:rPr>
              <w:t>maps</w:t>
            </w:r>
            <w:r>
              <w:rPr>
                <w:color w:val="231F20"/>
                <w:spacing w:val="8"/>
                <w:sz w:val="16"/>
              </w:rPr>
              <w:t> </w:t>
            </w:r>
            <w:r>
              <w:rPr>
                <w:color w:val="231F20"/>
                <w:sz w:val="16"/>
              </w:rPr>
              <w:t>for</w:t>
            </w:r>
            <w:r>
              <w:rPr>
                <w:color w:val="231F20"/>
                <w:spacing w:val="7"/>
                <w:sz w:val="16"/>
              </w:rPr>
              <w:t> </w:t>
            </w:r>
            <w:r>
              <w:rPr>
                <w:color w:val="231F20"/>
                <w:spacing w:val="-4"/>
                <w:sz w:val="16"/>
              </w:rPr>
              <w:t>Asia</w:t>
            </w:r>
          </w:p>
          <w:p>
            <w:pPr>
              <w:pStyle w:val="TableParagraph"/>
              <w:numPr>
                <w:ilvl w:val="0"/>
                <w:numId w:val="20"/>
              </w:numPr>
              <w:tabs>
                <w:tab w:pos="397" w:val="left" w:leader="none"/>
              </w:tabs>
              <w:spacing w:line="240" w:lineRule="auto" w:before="63" w:after="0"/>
              <w:ind w:left="397" w:right="0" w:hanging="284"/>
              <w:jc w:val="left"/>
              <w:rPr>
                <w:sz w:val="16"/>
              </w:rPr>
            </w:pPr>
            <w:r>
              <w:rPr>
                <w:color w:val="231F20"/>
                <w:w w:val="105"/>
                <w:sz w:val="16"/>
              </w:rPr>
              <w:t>Use</w:t>
            </w:r>
            <w:r>
              <w:rPr>
                <w:color w:val="231F20"/>
                <w:spacing w:val="-6"/>
                <w:w w:val="105"/>
                <w:sz w:val="16"/>
              </w:rPr>
              <w:t> </w:t>
            </w:r>
            <w:r>
              <w:rPr>
                <w:color w:val="231F20"/>
                <w:w w:val="105"/>
                <w:sz w:val="16"/>
              </w:rPr>
              <w:t>atlas</w:t>
            </w:r>
            <w:r>
              <w:rPr>
                <w:color w:val="231F20"/>
                <w:spacing w:val="-6"/>
                <w:w w:val="105"/>
                <w:sz w:val="16"/>
              </w:rPr>
              <w:t> </w:t>
            </w:r>
            <w:r>
              <w:rPr>
                <w:color w:val="231F20"/>
                <w:w w:val="105"/>
                <w:sz w:val="16"/>
              </w:rPr>
              <w:t>maps</w:t>
            </w:r>
            <w:r>
              <w:rPr>
                <w:color w:val="231F20"/>
                <w:spacing w:val="-5"/>
                <w:w w:val="105"/>
                <w:sz w:val="16"/>
              </w:rPr>
              <w:t> </w:t>
            </w:r>
            <w:r>
              <w:rPr>
                <w:color w:val="231F20"/>
                <w:w w:val="105"/>
                <w:sz w:val="16"/>
              </w:rPr>
              <w:t>and</w:t>
            </w:r>
            <w:r>
              <w:rPr>
                <w:color w:val="231F20"/>
                <w:spacing w:val="-6"/>
                <w:w w:val="105"/>
                <w:sz w:val="16"/>
              </w:rPr>
              <w:t> </w:t>
            </w:r>
            <w:r>
              <w:rPr>
                <w:color w:val="231F20"/>
                <w:w w:val="105"/>
                <w:sz w:val="16"/>
              </w:rPr>
              <w:t>photos</w:t>
            </w:r>
            <w:r>
              <w:rPr>
                <w:color w:val="231F20"/>
                <w:spacing w:val="-6"/>
                <w:w w:val="105"/>
                <w:sz w:val="16"/>
              </w:rPr>
              <w:t> </w:t>
            </w:r>
            <w:r>
              <w:rPr>
                <w:color w:val="231F20"/>
                <w:w w:val="105"/>
                <w:sz w:val="16"/>
              </w:rPr>
              <w:t>to</w:t>
            </w:r>
            <w:r>
              <w:rPr>
                <w:color w:val="231F20"/>
                <w:spacing w:val="-5"/>
                <w:w w:val="105"/>
                <w:sz w:val="16"/>
              </w:rPr>
              <w:t> </w:t>
            </w:r>
            <w:r>
              <w:rPr>
                <w:color w:val="231F20"/>
                <w:w w:val="105"/>
                <w:sz w:val="16"/>
              </w:rPr>
              <w:t>investigate</w:t>
            </w:r>
            <w:r>
              <w:rPr>
                <w:color w:val="231F20"/>
                <w:spacing w:val="-6"/>
                <w:w w:val="105"/>
                <w:sz w:val="16"/>
              </w:rPr>
              <w:t> </w:t>
            </w:r>
            <w:r>
              <w:rPr>
                <w:color w:val="231F20"/>
                <w:spacing w:val="-4"/>
                <w:w w:val="105"/>
                <w:sz w:val="16"/>
              </w:rPr>
              <w:t>Asia</w:t>
            </w:r>
          </w:p>
          <w:p>
            <w:pPr>
              <w:pStyle w:val="TableParagraph"/>
              <w:numPr>
                <w:ilvl w:val="0"/>
                <w:numId w:val="20"/>
              </w:numPr>
              <w:tabs>
                <w:tab w:pos="397" w:val="left" w:leader="none"/>
              </w:tabs>
              <w:spacing w:line="240" w:lineRule="auto" w:before="63" w:after="0"/>
              <w:ind w:left="397" w:right="0" w:hanging="284"/>
              <w:jc w:val="left"/>
              <w:rPr>
                <w:sz w:val="16"/>
              </w:rPr>
            </w:pPr>
            <w:r>
              <w:rPr>
                <w:color w:val="231F20"/>
                <w:sz w:val="16"/>
              </w:rPr>
              <w:t>Interpret</w:t>
            </w:r>
            <w:r>
              <w:rPr>
                <w:color w:val="231F20"/>
                <w:spacing w:val="11"/>
                <w:sz w:val="16"/>
              </w:rPr>
              <w:t> </w:t>
            </w:r>
            <w:r>
              <w:rPr>
                <w:color w:val="231F20"/>
                <w:sz w:val="16"/>
              </w:rPr>
              <w:t>statistics,</w:t>
            </w:r>
            <w:r>
              <w:rPr>
                <w:color w:val="231F20"/>
                <w:spacing w:val="11"/>
                <w:sz w:val="16"/>
              </w:rPr>
              <w:t> </w:t>
            </w:r>
            <w:r>
              <w:rPr>
                <w:color w:val="231F20"/>
                <w:sz w:val="16"/>
              </w:rPr>
              <w:t>graphs,</w:t>
            </w:r>
            <w:r>
              <w:rPr>
                <w:color w:val="231F20"/>
                <w:spacing w:val="11"/>
                <w:sz w:val="16"/>
              </w:rPr>
              <w:t> </w:t>
            </w:r>
            <w:r>
              <w:rPr>
                <w:color w:val="231F20"/>
                <w:sz w:val="16"/>
              </w:rPr>
              <w:t>population</w:t>
            </w:r>
            <w:r>
              <w:rPr>
                <w:color w:val="231F20"/>
                <w:spacing w:val="11"/>
                <w:sz w:val="16"/>
              </w:rPr>
              <w:t> </w:t>
            </w:r>
            <w:r>
              <w:rPr>
                <w:color w:val="231F20"/>
                <w:sz w:val="16"/>
              </w:rPr>
              <w:t>density</w:t>
            </w:r>
            <w:r>
              <w:rPr>
                <w:color w:val="231F20"/>
                <w:spacing w:val="11"/>
                <w:sz w:val="16"/>
              </w:rPr>
              <w:t> </w:t>
            </w:r>
            <w:r>
              <w:rPr>
                <w:color w:val="231F20"/>
                <w:sz w:val="16"/>
              </w:rPr>
              <w:t>maps,</w:t>
            </w:r>
            <w:r>
              <w:rPr>
                <w:color w:val="231F20"/>
                <w:spacing w:val="12"/>
                <w:sz w:val="16"/>
              </w:rPr>
              <w:t> </w:t>
            </w:r>
            <w:r>
              <w:rPr>
                <w:color w:val="231F20"/>
                <w:sz w:val="16"/>
              </w:rPr>
              <w:t>population</w:t>
            </w:r>
            <w:r>
              <w:rPr>
                <w:color w:val="231F20"/>
                <w:spacing w:val="11"/>
                <w:sz w:val="16"/>
              </w:rPr>
              <w:t> </w:t>
            </w:r>
            <w:r>
              <w:rPr>
                <w:color w:val="231F20"/>
                <w:sz w:val="16"/>
              </w:rPr>
              <w:t>pyramids,</w:t>
            </w:r>
            <w:r>
              <w:rPr>
                <w:color w:val="231F20"/>
                <w:spacing w:val="11"/>
                <w:sz w:val="16"/>
              </w:rPr>
              <w:t> </w:t>
            </w:r>
            <w:r>
              <w:rPr>
                <w:color w:val="231F20"/>
                <w:sz w:val="16"/>
              </w:rPr>
              <w:t>to</w:t>
            </w:r>
            <w:r>
              <w:rPr>
                <w:color w:val="231F20"/>
                <w:spacing w:val="11"/>
                <w:sz w:val="16"/>
              </w:rPr>
              <w:t> </w:t>
            </w:r>
            <w:r>
              <w:rPr>
                <w:color w:val="231F20"/>
                <w:sz w:val="16"/>
              </w:rPr>
              <w:t>investigate</w:t>
            </w:r>
            <w:r>
              <w:rPr>
                <w:color w:val="231F20"/>
                <w:spacing w:val="11"/>
                <w:sz w:val="16"/>
              </w:rPr>
              <w:t> </w:t>
            </w:r>
            <w:r>
              <w:rPr>
                <w:color w:val="231F20"/>
                <w:sz w:val="16"/>
              </w:rPr>
              <w:t>population</w:t>
            </w:r>
            <w:r>
              <w:rPr>
                <w:color w:val="231F20"/>
                <w:spacing w:val="12"/>
                <w:sz w:val="16"/>
              </w:rPr>
              <w:t> </w:t>
            </w:r>
            <w:r>
              <w:rPr>
                <w:color w:val="231F20"/>
                <w:spacing w:val="-2"/>
                <w:sz w:val="16"/>
              </w:rPr>
              <w:t>change</w:t>
            </w:r>
          </w:p>
          <w:p>
            <w:pPr>
              <w:pStyle w:val="TableParagraph"/>
              <w:numPr>
                <w:ilvl w:val="0"/>
                <w:numId w:val="20"/>
              </w:numPr>
              <w:tabs>
                <w:tab w:pos="397" w:val="left" w:leader="none"/>
              </w:tabs>
              <w:spacing w:line="240" w:lineRule="auto" w:before="63" w:after="0"/>
              <w:ind w:left="397" w:right="0" w:hanging="284"/>
              <w:jc w:val="left"/>
              <w:rPr>
                <w:sz w:val="16"/>
              </w:rPr>
            </w:pPr>
            <w:r>
              <w:rPr>
                <w:color w:val="231F20"/>
                <w:sz w:val="16"/>
              </w:rPr>
              <w:t>Consider</w:t>
            </w:r>
            <w:r>
              <w:rPr>
                <w:color w:val="231F20"/>
                <w:spacing w:val="5"/>
                <w:sz w:val="16"/>
              </w:rPr>
              <w:t> </w:t>
            </w:r>
            <w:r>
              <w:rPr>
                <w:color w:val="231F20"/>
                <w:sz w:val="16"/>
              </w:rPr>
              <w:t>different</w:t>
            </w:r>
            <w:r>
              <w:rPr>
                <w:color w:val="231F20"/>
                <w:spacing w:val="5"/>
                <w:sz w:val="16"/>
              </w:rPr>
              <w:t> </w:t>
            </w:r>
            <w:r>
              <w:rPr>
                <w:color w:val="231F20"/>
                <w:sz w:val="16"/>
              </w:rPr>
              <w:t>points</w:t>
            </w:r>
            <w:r>
              <w:rPr>
                <w:color w:val="231F20"/>
                <w:spacing w:val="5"/>
                <w:sz w:val="16"/>
              </w:rPr>
              <w:t> </w:t>
            </w:r>
            <w:r>
              <w:rPr>
                <w:color w:val="231F20"/>
                <w:sz w:val="16"/>
              </w:rPr>
              <w:t>of</w:t>
            </w:r>
            <w:r>
              <w:rPr>
                <w:color w:val="231F20"/>
                <w:spacing w:val="5"/>
                <w:sz w:val="16"/>
              </w:rPr>
              <w:t> </w:t>
            </w:r>
            <w:r>
              <w:rPr>
                <w:color w:val="231F20"/>
                <w:sz w:val="16"/>
              </w:rPr>
              <w:t>view#</w:t>
            </w:r>
            <w:r>
              <w:rPr>
                <w:color w:val="231F20"/>
                <w:spacing w:val="5"/>
                <w:sz w:val="16"/>
              </w:rPr>
              <w:t> </w:t>
            </w:r>
            <w:r>
              <w:rPr>
                <w:color w:val="231F20"/>
                <w:sz w:val="16"/>
              </w:rPr>
              <w:t>and</w:t>
            </w:r>
            <w:r>
              <w:rPr>
                <w:color w:val="231F20"/>
                <w:spacing w:val="5"/>
                <w:sz w:val="16"/>
              </w:rPr>
              <w:t> </w:t>
            </w:r>
            <w:r>
              <w:rPr>
                <w:color w:val="231F20"/>
                <w:sz w:val="16"/>
              </w:rPr>
              <w:t>decisions</w:t>
            </w:r>
            <w:r>
              <w:rPr>
                <w:color w:val="231F20"/>
                <w:spacing w:val="5"/>
                <w:sz w:val="16"/>
              </w:rPr>
              <w:t> </w:t>
            </w:r>
            <w:r>
              <w:rPr>
                <w:color w:val="231F20"/>
                <w:sz w:val="16"/>
              </w:rPr>
              <w:t>that</w:t>
            </w:r>
            <w:r>
              <w:rPr>
                <w:color w:val="231F20"/>
                <w:spacing w:val="5"/>
                <w:sz w:val="16"/>
              </w:rPr>
              <w:t> </w:t>
            </w:r>
            <w:r>
              <w:rPr>
                <w:color w:val="231F20"/>
                <w:sz w:val="16"/>
              </w:rPr>
              <w:t>people</w:t>
            </w:r>
            <w:r>
              <w:rPr>
                <w:color w:val="231F20"/>
                <w:spacing w:val="6"/>
                <w:sz w:val="16"/>
              </w:rPr>
              <w:t> </w:t>
            </w:r>
            <w:r>
              <w:rPr>
                <w:color w:val="231F20"/>
                <w:sz w:val="16"/>
              </w:rPr>
              <w:t>make</w:t>
            </w:r>
            <w:r>
              <w:rPr>
                <w:color w:val="231F20"/>
                <w:spacing w:val="5"/>
                <w:sz w:val="16"/>
              </w:rPr>
              <w:t> </w:t>
            </w:r>
            <w:r>
              <w:rPr>
                <w:color w:val="231F20"/>
                <w:sz w:val="16"/>
              </w:rPr>
              <w:t>to</w:t>
            </w:r>
            <w:r>
              <w:rPr>
                <w:color w:val="231F20"/>
                <w:spacing w:val="5"/>
                <w:sz w:val="16"/>
              </w:rPr>
              <w:t> </w:t>
            </w:r>
            <w:r>
              <w:rPr>
                <w:color w:val="231F20"/>
                <w:spacing w:val="-2"/>
                <w:sz w:val="16"/>
              </w:rPr>
              <w:t>change</w:t>
            </w:r>
          </w:p>
          <w:p>
            <w:pPr>
              <w:pStyle w:val="TableParagraph"/>
              <w:numPr>
                <w:ilvl w:val="0"/>
                <w:numId w:val="20"/>
              </w:numPr>
              <w:tabs>
                <w:tab w:pos="397" w:val="left" w:leader="none"/>
                <w:tab w:pos="407" w:val="left" w:leader="none"/>
              </w:tabs>
              <w:spacing w:line="247" w:lineRule="auto" w:before="63" w:after="0"/>
              <w:ind w:left="407" w:right="445" w:hanging="295"/>
              <w:jc w:val="left"/>
              <w:rPr>
                <w:sz w:val="16"/>
              </w:rPr>
            </w:pPr>
            <w:r>
              <w:rPr>
                <w:color w:val="231F20"/>
                <w:spacing w:val="-2"/>
                <w:w w:val="105"/>
                <w:sz w:val="16"/>
              </w:rPr>
              <w:t>Apply understanding of migration and urbanisation to analyse a range of geographical information </w:t>
            </w:r>
            <w:r>
              <w:rPr>
                <w:color w:val="231F20"/>
                <w:spacing w:val="-2"/>
                <w:w w:val="105"/>
                <w:sz w:val="16"/>
              </w:rPr>
              <w:t>about Karnataka</w:t>
            </w:r>
          </w:p>
        </w:tc>
      </w:tr>
      <w:tr>
        <w:trPr>
          <w:trHeight w:val="1017"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right="118"/>
              <w:jc w:val="center"/>
              <w:rPr>
                <w:sz w:val="16"/>
              </w:rPr>
            </w:pPr>
            <w:r>
              <w:rPr>
                <w:color w:val="D7085F"/>
                <w:spacing w:val="-10"/>
                <w:w w:val="105"/>
                <w:sz w:val="16"/>
              </w:rPr>
              <w:t>9</w:t>
            </w:r>
          </w:p>
        </w:tc>
        <w:tc>
          <w:tcPr>
            <w:tcW w:w="1852"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68"/>
              <w:rPr>
                <w:sz w:val="16"/>
              </w:rPr>
            </w:pPr>
            <w:r>
              <w:rPr>
                <w:color w:val="231F20"/>
                <w:w w:val="105"/>
                <w:sz w:val="16"/>
              </w:rPr>
              <w:t>What happens where the</w:t>
            </w:r>
            <w:r>
              <w:rPr>
                <w:color w:val="231F20"/>
                <w:spacing w:val="-12"/>
                <w:w w:val="105"/>
                <w:sz w:val="16"/>
              </w:rPr>
              <w:t> </w:t>
            </w:r>
            <w:r>
              <w:rPr>
                <w:color w:val="231F20"/>
                <w:w w:val="105"/>
                <w:sz w:val="16"/>
              </w:rPr>
              <w:t>sea</w:t>
            </w:r>
            <w:r>
              <w:rPr>
                <w:color w:val="231F20"/>
                <w:spacing w:val="-12"/>
                <w:w w:val="105"/>
                <w:sz w:val="16"/>
              </w:rPr>
              <w:t> </w:t>
            </w:r>
            <w:r>
              <w:rPr>
                <w:color w:val="231F20"/>
                <w:w w:val="105"/>
                <w:sz w:val="16"/>
              </w:rPr>
              <w:t>meets</w:t>
            </w:r>
            <w:r>
              <w:rPr>
                <w:color w:val="231F20"/>
                <w:spacing w:val="-11"/>
                <w:w w:val="105"/>
                <w:sz w:val="16"/>
              </w:rPr>
              <w:t> </w:t>
            </w:r>
            <w:r>
              <w:rPr>
                <w:color w:val="231F20"/>
                <w:w w:val="105"/>
                <w:sz w:val="16"/>
              </w:rPr>
              <w:t>the</w:t>
            </w:r>
            <w:r>
              <w:rPr>
                <w:color w:val="231F20"/>
                <w:spacing w:val="-12"/>
                <w:w w:val="105"/>
                <w:sz w:val="16"/>
              </w:rPr>
              <w:t> </w:t>
            </w:r>
            <w:r>
              <w:rPr>
                <w:color w:val="231F20"/>
                <w:w w:val="105"/>
                <w:sz w:val="16"/>
              </w:rPr>
              <w:t>land?</w:t>
            </w:r>
          </w:p>
        </w:tc>
        <w:tc>
          <w:tcPr>
            <w:tcW w:w="7746" w:type="dxa"/>
            <w:tcBorders>
              <w:top w:val="single" w:sz="4" w:space="0" w:color="231F20"/>
              <w:left w:val="single" w:sz="2" w:space="0" w:color="231F20"/>
              <w:bottom w:val="single" w:sz="4" w:space="0" w:color="231F20"/>
              <w:right w:val="single" w:sz="2" w:space="0" w:color="231F20"/>
            </w:tcBorders>
          </w:tcPr>
          <w:p>
            <w:pPr>
              <w:pStyle w:val="TableParagraph"/>
              <w:numPr>
                <w:ilvl w:val="0"/>
                <w:numId w:val="21"/>
              </w:numPr>
              <w:tabs>
                <w:tab w:pos="397" w:val="left" w:leader="none"/>
                <w:tab w:pos="410" w:val="left" w:leader="none"/>
              </w:tabs>
              <w:spacing w:line="247" w:lineRule="auto" w:before="70" w:after="0"/>
              <w:ind w:left="410" w:right="152" w:hanging="297"/>
              <w:jc w:val="left"/>
              <w:rPr>
                <w:sz w:val="16"/>
              </w:rPr>
            </w:pPr>
            <w:r>
              <w:rPr>
                <w:color w:val="231F20"/>
                <w:spacing w:val="-2"/>
                <w:w w:val="105"/>
                <w:sz w:val="16"/>
              </w:rPr>
              <w:t>Compare</w:t>
            </w:r>
            <w:r>
              <w:rPr>
                <w:color w:val="231F20"/>
                <w:spacing w:val="-4"/>
                <w:w w:val="105"/>
                <w:sz w:val="16"/>
              </w:rPr>
              <w:t> </w:t>
            </w:r>
            <w:r>
              <w:rPr>
                <w:color w:val="231F20"/>
                <w:spacing w:val="-2"/>
                <w:w w:val="105"/>
                <w:sz w:val="16"/>
              </w:rPr>
              <w:t>an</w:t>
            </w:r>
            <w:r>
              <w:rPr>
                <w:color w:val="231F20"/>
                <w:spacing w:val="-4"/>
                <w:w w:val="105"/>
                <w:sz w:val="16"/>
              </w:rPr>
              <w:t> </w:t>
            </w:r>
            <w:r>
              <w:rPr>
                <w:color w:val="231F20"/>
                <w:spacing w:val="-2"/>
                <w:w w:val="105"/>
                <w:sz w:val="16"/>
              </w:rPr>
              <w:t>OS</w:t>
            </w:r>
            <w:r>
              <w:rPr>
                <w:color w:val="231F20"/>
                <w:spacing w:val="-4"/>
                <w:w w:val="105"/>
                <w:sz w:val="16"/>
              </w:rPr>
              <w:t> </w:t>
            </w:r>
            <w:r>
              <w:rPr>
                <w:color w:val="231F20"/>
                <w:spacing w:val="-2"/>
                <w:w w:val="105"/>
                <w:sz w:val="16"/>
              </w:rPr>
              <w:t>map</w:t>
            </w:r>
            <w:r>
              <w:rPr>
                <w:color w:val="231F20"/>
                <w:spacing w:val="-4"/>
                <w:w w:val="105"/>
                <w:sz w:val="16"/>
              </w:rPr>
              <w:t> </w:t>
            </w:r>
            <w:r>
              <w:rPr>
                <w:color w:val="231F20"/>
                <w:spacing w:val="-2"/>
                <w:w w:val="105"/>
                <w:sz w:val="16"/>
              </w:rPr>
              <w:t>with</w:t>
            </w:r>
            <w:r>
              <w:rPr>
                <w:color w:val="231F20"/>
                <w:spacing w:val="-4"/>
                <w:w w:val="105"/>
                <w:sz w:val="16"/>
              </w:rPr>
              <w:t> </w:t>
            </w:r>
            <w:r>
              <w:rPr>
                <w:color w:val="231F20"/>
                <w:spacing w:val="-2"/>
                <w:w w:val="105"/>
                <w:sz w:val="16"/>
              </w:rPr>
              <w:t>aerial</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ground-level</w:t>
            </w:r>
            <w:r>
              <w:rPr>
                <w:color w:val="231F20"/>
                <w:spacing w:val="-4"/>
                <w:w w:val="105"/>
                <w:sz w:val="16"/>
              </w:rPr>
              <w:t> </w:t>
            </w:r>
            <w:r>
              <w:rPr>
                <w:color w:val="231F20"/>
                <w:spacing w:val="-2"/>
                <w:w w:val="105"/>
                <w:sz w:val="16"/>
              </w:rPr>
              <w:t>photos</w:t>
            </w:r>
            <w:r>
              <w:rPr>
                <w:color w:val="231F20"/>
                <w:spacing w:val="-4"/>
                <w:w w:val="105"/>
                <w:sz w:val="16"/>
              </w:rPr>
              <w:t> </w:t>
            </w:r>
            <w:r>
              <w:rPr>
                <w:color w:val="231F20"/>
                <w:spacing w:val="-2"/>
                <w:w w:val="105"/>
                <w:sz w:val="16"/>
              </w:rPr>
              <w:t>to</w:t>
            </w:r>
            <w:r>
              <w:rPr>
                <w:color w:val="231F20"/>
                <w:spacing w:val="-4"/>
                <w:w w:val="105"/>
                <w:sz w:val="16"/>
              </w:rPr>
              <w:t> </w:t>
            </w:r>
            <w:r>
              <w:rPr>
                <w:color w:val="231F20"/>
                <w:spacing w:val="-2"/>
                <w:w w:val="105"/>
                <w:sz w:val="16"/>
              </w:rPr>
              <w:t>identify</w:t>
            </w:r>
            <w:r>
              <w:rPr>
                <w:color w:val="231F20"/>
                <w:spacing w:val="-4"/>
                <w:w w:val="105"/>
                <w:sz w:val="16"/>
              </w:rPr>
              <w:t> </w:t>
            </w:r>
            <w:r>
              <w:rPr>
                <w:color w:val="231F20"/>
                <w:spacing w:val="-2"/>
                <w:w w:val="105"/>
                <w:sz w:val="16"/>
              </w:rPr>
              <w:t>coastal</w:t>
            </w:r>
            <w:r>
              <w:rPr>
                <w:color w:val="231F20"/>
                <w:spacing w:val="-4"/>
                <w:w w:val="105"/>
                <w:sz w:val="16"/>
              </w:rPr>
              <w:t> </w:t>
            </w:r>
            <w:r>
              <w:rPr>
                <w:color w:val="231F20"/>
                <w:spacing w:val="-2"/>
                <w:w w:val="105"/>
                <w:sz w:val="16"/>
              </w:rPr>
              <w:t>landforms,#</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how</w:t>
            </w:r>
            <w:r>
              <w:rPr>
                <w:color w:val="231F20"/>
                <w:spacing w:val="-4"/>
                <w:w w:val="105"/>
                <w:sz w:val="16"/>
              </w:rPr>
              <w:t> </w:t>
            </w:r>
            <w:r>
              <w:rPr>
                <w:color w:val="231F20"/>
                <w:spacing w:val="-2"/>
                <w:w w:val="105"/>
                <w:sz w:val="16"/>
              </w:rPr>
              <w:t>people</w:t>
            </w:r>
            <w:r>
              <w:rPr>
                <w:color w:val="231F20"/>
                <w:spacing w:val="-4"/>
                <w:w w:val="105"/>
                <w:sz w:val="16"/>
              </w:rPr>
              <w:t> </w:t>
            </w:r>
            <w:r>
              <w:rPr>
                <w:color w:val="231F20"/>
                <w:spacing w:val="-2"/>
                <w:w w:val="105"/>
                <w:sz w:val="16"/>
              </w:rPr>
              <w:t>try </w:t>
            </w:r>
            <w:r>
              <w:rPr>
                <w:color w:val="231F20"/>
                <w:w w:val="105"/>
                <w:sz w:val="16"/>
              </w:rPr>
              <w:t>to manage the coast</w:t>
            </w:r>
          </w:p>
          <w:p>
            <w:pPr>
              <w:pStyle w:val="TableParagraph"/>
              <w:numPr>
                <w:ilvl w:val="0"/>
                <w:numId w:val="21"/>
              </w:numPr>
              <w:tabs>
                <w:tab w:pos="397" w:val="left" w:leader="none"/>
              </w:tabs>
              <w:spacing w:line="240" w:lineRule="auto" w:before="58" w:after="0"/>
              <w:ind w:left="397" w:right="0" w:hanging="284"/>
              <w:jc w:val="left"/>
              <w:rPr>
                <w:sz w:val="16"/>
              </w:rPr>
            </w:pPr>
            <w:r>
              <w:rPr>
                <w:color w:val="231F20"/>
                <w:sz w:val="16"/>
              </w:rPr>
              <w:t>Consider</w:t>
            </w:r>
            <w:r>
              <w:rPr>
                <w:color w:val="231F20"/>
                <w:spacing w:val="7"/>
                <w:sz w:val="16"/>
              </w:rPr>
              <w:t> </w:t>
            </w:r>
            <w:r>
              <w:rPr>
                <w:color w:val="231F20"/>
                <w:sz w:val="16"/>
              </w:rPr>
              <w:t>different</w:t>
            </w:r>
            <w:r>
              <w:rPr>
                <w:color w:val="231F20"/>
                <w:spacing w:val="8"/>
                <w:sz w:val="16"/>
              </w:rPr>
              <w:t> </w:t>
            </w:r>
            <w:r>
              <w:rPr>
                <w:color w:val="231F20"/>
                <w:sz w:val="16"/>
              </w:rPr>
              <w:t>viewpoints</w:t>
            </w:r>
            <w:r>
              <w:rPr>
                <w:color w:val="231F20"/>
                <w:spacing w:val="8"/>
                <w:sz w:val="16"/>
              </w:rPr>
              <w:t> </w:t>
            </w:r>
            <w:r>
              <w:rPr>
                <w:color w:val="231F20"/>
                <w:sz w:val="16"/>
              </w:rPr>
              <w:t>and</w:t>
            </w:r>
            <w:r>
              <w:rPr>
                <w:color w:val="231F20"/>
                <w:spacing w:val="8"/>
                <w:sz w:val="16"/>
              </w:rPr>
              <w:t> </w:t>
            </w:r>
            <w:r>
              <w:rPr>
                <w:color w:val="231F20"/>
                <w:sz w:val="16"/>
              </w:rPr>
              <w:t>justify</w:t>
            </w:r>
            <w:r>
              <w:rPr>
                <w:color w:val="231F20"/>
                <w:spacing w:val="8"/>
                <w:sz w:val="16"/>
              </w:rPr>
              <w:t> </w:t>
            </w:r>
            <w:r>
              <w:rPr>
                <w:color w:val="231F20"/>
                <w:sz w:val="16"/>
              </w:rPr>
              <w:t>decisions</w:t>
            </w:r>
            <w:r>
              <w:rPr>
                <w:color w:val="231F20"/>
                <w:spacing w:val="8"/>
                <w:sz w:val="16"/>
              </w:rPr>
              <w:t> </w:t>
            </w:r>
            <w:r>
              <w:rPr>
                <w:color w:val="231F20"/>
                <w:sz w:val="16"/>
              </w:rPr>
              <w:t>about</w:t>
            </w:r>
            <w:r>
              <w:rPr>
                <w:color w:val="231F20"/>
                <w:spacing w:val="7"/>
                <w:sz w:val="16"/>
              </w:rPr>
              <w:t> </w:t>
            </w:r>
            <w:r>
              <w:rPr>
                <w:color w:val="231F20"/>
                <w:sz w:val="16"/>
              </w:rPr>
              <w:t>coastal</w:t>
            </w:r>
            <w:r>
              <w:rPr>
                <w:color w:val="231F20"/>
                <w:spacing w:val="8"/>
                <w:sz w:val="16"/>
              </w:rPr>
              <w:t> </w:t>
            </w:r>
            <w:r>
              <w:rPr>
                <w:color w:val="231F20"/>
                <w:spacing w:val="-2"/>
                <w:sz w:val="16"/>
              </w:rPr>
              <w:t>management</w:t>
            </w:r>
          </w:p>
        </w:tc>
      </w:tr>
    </w:tbl>
    <w:p>
      <w:pPr>
        <w:spacing w:after="0" w:line="240" w:lineRule="auto"/>
        <w:jc w:val="left"/>
        <w:rPr>
          <w:sz w:val="16"/>
        </w:rPr>
        <w:sectPr>
          <w:headerReference w:type="default" r:id="rId150"/>
          <w:headerReference w:type="even" r:id="rId151"/>
          <w:footerReference w:type="default" r:id="rId152"/>
          <w:pgSz w:w="11910" w:h="16840"/>
          <w:pgMar w:header="558" w:footer="833" w:top="740" w:bottom="1020" w:left="0" w:right="0"/>
          <w:pgNumType w:start="45"/>
        </w:sectPr>
      </w:pPr>
    </w:p>
    <w:p>
      <w:pPr>
        <w:pStyle w:val="BodyText"/>
      </w:pPr>
    </w:p>
    <w:p>
      <w:pPr>
        <w:pStyle w:val="BodyText"/>
      </w:pPr>
    </w:p>
    <w:p>
      <w:pPr>
        <w:pStyle w:val="BodyText"/>
      </w:pPr>
    </w:p>
    <w:p>
      <w:pPr>
        <w:pStyle w:val="BodyText"/>
      </w:pPr>
    </w:p>
    <w:p>
      <w:pPr>
        <w:pStyle w:val="BodyText"/>
        <w:spacing w:before="165"/>
      </w:pPr>
    </w:p>
    <w:tbl>
      <w:tblPr>
        <w:tblW w:w="0" w:type="auto"/>
        <w:jc w:val="left"/>
        <w:tblInd w:w="1131"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439"/>
        <w:gridCol w:w="1720"/>
        <w:gridCol w:w="7745"/>
      </w:tblGrid>
      <w:tr>
        <w:trPr>
          <w:trHeight w:val="525" w:hRule="atLeast"/>
        </w:trPr>
        <w:tc>
          <w:tcPr>
            <w:tcW w:w="439" w:type="dxa"/>
            <w:tcBorders>
              <w:bottom w:val="single" w:sz="2" w:space="0" w:color="231F20"/>
            </w:tcBorders>
            <w:shd w:val="clear" w:color="auto" w:fill="EBEBEC"/>
          </w:tcPr>
          <w:p>
            <w:pPr>
              <w:pStyle w:val="TableParagraph"/>
              <w:rPr>
                <w:rFonts w:ascii="Times New Roman"/>
                <w:sz w:val="16"/>
              </w:rPr>
            </w:pPr>
          </w:p>
        </w:tc>
        <w:tc>
          <w:tcPr>
            <w:tcW w:w="1720" w:type="dxa"/>
            <w:tcBorders>
              <w:bottom w:val="single" w:sz="2" w:space="0" w:color="231F20"/>
              <w:right w:val="single" w:sz="2" w:space="0" w:color="414042"/>
            </w:tcBorders>
            <w:shd w:val="clear" w:color="auto" w:fill="EBEBEC"/>
          </w:tcPr>
          <w:p>
            <w:pPr>
              <w:pStyle w:val="TableParagraph"/>
              <w:rPr>
                <w:rFonts w:ascii="Times New Roman"/>
                <w:sz w:val="16"/>
              </w:rPr>
            </w:pPr>
          </w:p>
        </w:tc>
        <w:tc>
          <w:tcPr>
            <w:tcW w:w="7745"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line="247" w:lineRule="auto" w:before="74"/>
              <w:ind w:left="113"/>
              <w:rPr>
                <w:sz w:val="16"/>
              </w:rPr>
            </w:pPr>
            <w:r>
              <w:rPr>
                <w:color w:val="42479D"/>
                <w:sz w:val="16"/>
              </w:rPr>
              <w:t>Competence in geographical enquiry, and the application skills in observing, collecting, analysing, evaluating </w:t>
            </w:r>
            <w:r>
              <w:rPr>
                <w:color w:val="42479D"/>
                <w:sz w:val="16"/>
              </w:rPr>
              <w:t>and communicating geographical information.</w:t>
            </w:r>
          </w:p>
        </w:tc>
      </w:tr>
      <w:tr>
        <w:trPr>
          <w:trHeight w:val="1665" w:hRule="atLeast"/>
        </w:trPr>
        <w:tc>
          <w:tcPr>
            <w:tcW w:w="439" w:type="dxa"/>
            <w:tcBorders>
              <w:top w:val="single" w:sz="2" w:space="0" w:color="231F20"/>
              <w:left w:val="single" w:sz="2" w:space="0" w:color="231F20"/>
              <w:bottom w:val="single" w:sz="4" w:space="0" w:color="231F20"/>
              <w:right w:val="single" w:sz="2" w:space="0" w:color="231F20"/>
            </w:tcBorders>
          </w:tcPr>
          <w:p>
            <w:pPr>
              <w:pStyle w:val="TableParagraph"/>
              <w:spacing w:before="74"/>
              <w:ind w:left="113"/>
              <w:rPr>
                <w:sz w:val="16"/>
              </w:rPr>
            </w:pPr>
            <w:r>
              <w:rPr>
                <w:color w:val="D7085F"/>
                <w:spacing w:val="-10"/>
                <w:w w:val="110"/>
                <w:sz w:val="16"/>
              </w:rPr>
              <w:t>8</w:t>
            </w:r>
          </w:p>
        </w:tc>
        <w:tc>
          <w:tcPr>
            <w:tcW w:w="1720" w:type="dxa"/>
            <w:tcBorders>
              <w:top w:val="single" w:sz="2" w:space="0" w:color="231F20"/>
              <w:left w:val="single" w:sz="2" w:space="0" w:color="231F20"/>
              <w:bottom w:val="single" w:sz="4" w:space="0" w:color="231F20"/>
              <w:right w:val="single" w:sz="2" w:space="0" w:color="231F20"/>
            </w:tcBorders>
          </w:tcPr>
          <w:p>
            <w:pPr>
              <w:pStyle w:val="TableParagraph"/>
              <w:spacing w:line="206" w:lineRule="auto" w:before="95"/>
              <w:ind w:left="113" w:right="2"/>
              <w:rPr>
                <w:sz w:val="16"/>
              </w:rPr>
            </w:pPr>
            <w:r>
              <w:rPr>
                <w:color w:val="231F20"/>
                <w:sz w:val="16"/>
              </w:rPr>
              <w:t>One planet, many people: how are populations</w:t>
            </w:r>
            <w:r>
              <w:rPr>
                <w:color w:val="231F20"/>
                <w:spacing w:val="-7"/>
                <w:sz w:val="16"/>
              </w:rPr>
              <w:t> </w:t>
            </w:r>
            <w:r>
              <w:rPr>
                <w:color w:val="231F20"/>
                <w:sz w:val="16"/>
              </w:rPr>
              <w:t>changing?</w:t>
            </w:r>
          </w:p>
        </w:tc>
        <w:tc>
          <w:tcPr>
            <w:tcW w:w="7745" w:type="dxa"/>
            <w:tcBorders>
              <w:top w:val="single" w:sz="2" w:space="0" w:color="414042"/>
              <w:left w:val="single" w:sz="2" w:space="0" w:color="231F20"/>
              <w:bottom w:val="single" w:sz="4" w:space="0" w:color="231F20"/>
              <w:right w:val="single" w:sz="2" w:space="0" w:color="231F20"/>
            </w:tcBorders>
          </w:tcPr>
          <w:p>
            <w:pPr>
              <w:pStyle w:val="TableParagraph"/>
              <w:numPr>
                <w:ilvl w:val="0"/>
                <w:numId w:val="22"/>
              </w:numPr>
              <w:tabs>
                <w:tab w:pos="397" w:val="left" w:leader="none"/>
              </w:tabs>
              <w:spacing w:line="240" w:lineRule="auto" w:before="74" w:after="0"/>
              <w:ind w:left="397" w:right="0" w:hanging="284"/>
              <w:jc w:val="left"/>
              <w:rPr>
                <w:sz w:val="16"/>
              </w:rPr>
            </w:pPr>
            <w:r>
              <w:rPr>
                <w:color w:val="231F20"/>
                <w:sz w:val="16"/>
              </w:rPr>
              <w:t>Interpret</w:t>
            </w:r>
            <w:r>
              <w:rPr>
                <w:color w:val="231F20"/>
                <w:spacing w:val="9"/>
                <w:sz w:val="16"/>
              </w:rPr>
              <w:t> </w:t>
            </w:r>
            <w:r>
              <w:rPr>
                <w:color w:val="231F20"/>
                <w:sz w:val="16"/>
              </w:rPr>
              <w:t>statistics,</w:t>
            </w:r>
            <w:r>
              <w:rPr>
                <w:color w:val="231F20"/>
                <w:spacing w:val="10"/>
                <w:sz w:val="16"/>
              </w:rPr>
              <w:t> </w:t>
            </w:r>
            <w:r>
              <w:rPr>
                <w:color w:val="231F20"/>
                <w:sz w:val="16"/>
              </w:rPr>
              <w:t>graphs,</w:t>
            </w:r>
            <w:r>
              <w:rPr>
                <w:color w:val="231F20"/>
                <w:spacing w:val="9"/>
                <w:sz w:val="16"/>
              </w:rPr>
              <w:t> </w:t>
            </w:r>
            <w:r>
              <w:rPr>
                <w:color w:val="231F20"/>
                <w:sz w:val="16"/>
              </w:rPr>
              <w:t>models,</w:t>
            </w:r>
            <w:r>
              <w:rPr>
                <w:color w:val="231F20"/>
                <w:spacing w:val="10"/>
                <w:sz w:val="16"/>
              </w:rPr>
              <w:t> </w:t>
            </w:r>
            <w:r>
              <w:rPr>
                <w:color w:val="231F20"/>
                <w:sz w:val="16"/>
              </w:rPr>
              <w:t>population</w:t>
            </w:r>
            <w:r>
              <w:rPr>
                <w:color w:val="231F20"/>
                <w:spacing w:val="10"/>
                <w:sz w:val="16"/>
              </w:rPr>
              <w:t> </w:t>
            </w:r>
            <w:r>
              <w:rPr>
                <w:color w:val="231F20"/>
                <w:sz w:val="16"/>
              </w:rPr>
              <w:t>density</w:t>
            </w:r>
            <w:r>
              <w:rPr>
                <w:color w:val="231F20"/>
                <w:spacing w:val="9"/>
                <w:sz w:val="16"/>
              </w:rPr>
              <w:t> </w:t>
            </w:r>
            <w:r>
              <w:rPr>
                <w:color w:val="231F20"/>
                <w:sz w:val="16"/>
              </w:rPr>
              <w:t>maps,</w:t>
            </w:r>
            <w:r>
              <w:rPr>
                <w:color w:val="231F20"/>
                <w:spacing w:val="10"/>
                <w:sz w:val="16"/>
              </w:rPr>
              <w:t> </w:t>
            </w:r>
            <w:r>
              <w:rPr>
                <w:color w:val="231F20"/>
                <w:sz w:val="16"/>
              </w:rPr>
              <w:t>population</w:t>
            </w:r>
            <w:r>
              <w:rPr>
                <w:color w:val="231F20"/>
                <w:spacing w:val="10"/>
                <w:sz w:val="16"/>
              </w:rPr>
              <w:t> </w:t>
            </w:r>
            <w:r>
              <w:rPr>
                <w:color w:val="231F20"/>
                <w:sz w:val="16"/>
              </w:rPr>
              <w:t>pyramids,</w:t>
            </w:r>
            <w:r>
              <w:rPr>
                <w:color w:val="231F20"/>
                <w:spacing w:val="9"/>
                <w:sz w:val="16"/>
              </w:rPr>
              <w:t> </w:t>
            </w:r>
            <w:r>
              <w:rPr>
                <w:color w:val="231F20"/>
                <w:sz w:val="16"/>
              </w:rPr>
              <w:t>to</w:t>
            </w:r>
            <w:r>
              <w:rPr>
                <w:color w:val="231F20"/>
                <w:spacing w:val="10"/>
                <w:sz w:val="16"/>
              </w:rPr>
              <w:t> </w:t>
            </w:r>
            <w:r>
              <w:rPr>
                <w:color w:val="231F20"/>
                <w:sz w:val="16"/>
              </w:rPr>
              <w:t>investigate</w:t>
            </w:r>
            <w:r>
              <w:rPr>
                <w:color w:val="231F20"/>
                <w:spacing w:val="10"/>
                <w:sz w:val="16"/>
              </w:rPr>
              <w:t> </w:t>
            </w:r>
            <w:r>
              <w:rPr>
                <w:color w:val="231F20"/>
                <w:spacing w:val="-2"/>
                <w:sz w:val="16"/>
              </w:rPr>
              <w:t>population</w:t>
            </w:r>
          </w:p>
          <w:p>
            <w:pPr>
              <w:pStyle w:val="TableParagraph"/>
              <w:numPr>
                <w:ilvl w:val="0"/>
                <w:numId w:val="22"/>
              </w:numPr>
              <w:tabs>
                <w:tab w:pos="397" w:val="left" w:leader="none"/>
              </w:tabs>
              <w:spacing w:line="240" w:lineRule="auto" w:before="63" w:after="0"/>
              <w:ind w:left="397" w:right="0" w:hanging="284"/>
              <w:jc w:val="left"/>
              <w:rPr>
                <w:sz w:val="16"/>
              </w:rPr>
            </w:pPr>
            <w:r>
              <w:rPr>
                <w:color w:val="231F20"/>
                <w:sz w:val="16"/>
              </w:rPr>
              <w:t>Identify</w:t>
            </w:r>
            <w:r>
              <w:rPr>
                <w:color w:val="231F20"/>
                <w:spacing w:val="8"/>
                <w:sz w:val="16"/>
              </w:rPr>
              <w:t> </w:t>
            </w:r>
            <w:r>
              <w:rPr>
                <w:color w:val="231F20"/>
                <w:sz w:val="16"/>
              </w:rPr>
              <w:t>the</w:t>
            </w:r>
            <w:r>
              <w:rPr>
                <w:color w:val="231F20"/>
                <w:spacing w:val="8"/>
                <w:sz w:val="16"/>
              </w:rPr>
              <w:t> </w:t>
            </w:r>
            <w:r>
              <w:rPr>
                <w:color w:val="231F20"/>
                <w:sz w:val="16"/>
              </w:rPr>
              <w:t>latitude</w:t>
            </w:r>
            <w:r>
              <w:rPr>
                <w:color w:val="231F20"/>
                <w:spacing w:val="8"/>
                <w:sz w:val="16"/>
              </w:rPr>
              <w:t> </w:t>
            </w:r>
            <w:r>
              <w:rPr>
                <w:color w:val="231F20"/>
                <w:sz w:val="16"/>
              </w:rPr>
              <w:t>and</w:t>
            </w:r>
            <w:r>
              <w:rPr>
                <w:color w:val="231F20"/>
                <w:spacing w:val="9"/>
                <w:sz w:val="16"/>
              </w:rPr>
              <w:t> </w:t>
            </w:r>
            <w:r>
              <w:rPr>
                <w:color w:val="231F20"/>
                <w:sz w:val="16"/>
              </w:rPr>
              <w:t>longitude</w:t>
            </w:r>
            <w:r>
              <w:rPr>
                <w:color w:val="231F20"/>
                <w:spacing w:val="8"/>
                <w:sz w:val="16"/>
              </w:rPr>
              <w:t> </w:t>
            </w:r>
            <w:r>
              <w:rPr>
                <w:color w:val="231F20"/>
                <w:sz w:val="16"/>
              </w:rPr>
              <w:t>of</w:t>
            </w:r>
            <w:r>
              <w:rPr>
                <w:color w:val="231F20"/>
                <w:spacing w:val="8"/>
                <w:sz w:val="16"/>
              </w:rPr>
              <w:t> </w:t>
            </w:r>
            <w:r>
              <w:rPr>
                <w:color w:val="231F20"/>
                <w:spacing w:val="-2"/>
                <w:sz w:val="16"/>
              </w:rPr>
              <w:t>cities</w:t>
            </w:r>
          </w:p>
          <w:p>
            <w:pPr>
              <w:pStyle w:val="TableParagraph"/>
              <w:numPr>
                <w:ilvl w:val="0"/>
                <w:numId w:val="22"/>
              </w:numPr>
              <w:tabs>
                <w:tab w:pos="397" w:val="left" w:leader="none"/>
              </w:tabs>
              <w:spacing w:line="240" w:lineRule="auto" w:before="63" w:after="0"/>
              <w:ind w:left="397" w:right="0" w:hanging="284"/>
              <w:jc w:val="left"/>
              <w:rPr>
                <w:sz w:val="16"/>
              </w:rPr>
            </w:pPr>
            <w:r>
              <w:rPr>
                <w:color w:val="231F20"/>
                <w:sz w:val="16"/>
              </w:rPr>
              <w:t>Compare</w:t>
            </w:r>
            <w:r>
              <w:rPr>
                <w:color w:val="231F20"/>
                <w:spacing w:val="3"/>
                <w:sz w:val="16"/>
              </w:rPr>
              <w:t> </w:t>
            </w:r>
            <w:r>
              <w:rPr>
                <w:color w:val="231F20"/>
                <w:sz w:val="16"/>
              </w:rPr>
              <w:t>OS</w:t>
            </w:r>
            <w:r>
              <w:rPr>
                <w:color w:val="231F20"/>
                <w:spacing w:val="4"/>
                <w:sz w:val="16"/>
              </w:rPr>
              <w:t> </w:t>
            </w:r>
            <w:r>
              <w:rPr>
                <w:color w:val="231F20"/>
                <w:sz w:val="16"/>
              </w:rPr>
              <w:t>maps</w:t>
            </w:r>
            <w:r>
              <w:rPr>
                <w:color w:val="231F20"/>
                <w:spacing w:val="4"/>
                <w:sz w:val="16"/>
              </w:rPr>
              <w:t> </w:t>
            </w:r>
            <w:r>
              <w:rPr>
                <w:color w:val="231F20"/>
                <w:sz w:val="16"/>
              </w:rPr>
              <w:t>of</w:t>
            </w:r>
            <w:r>
              <w:rPr>
                <w:color w:val="231F20"/>
                <w:spacing w:val="4"/>
                <w:sz w:val="16"/>
              </w:rPr>
              <w:t> </w:t>
            </w:r>
            <w:r>
              <w:rPr>
                <w:color w:val="231F20"/>
                <w:sz w:val="16"/>
              </w:rPr>
              <w:t>different</w:t>
            </w:r>
            <w:r>
              <w:rPr>
                <w:color w:val="231F20"/>
                <w:spacing w:val="4"/>
                <w:sz w:val="16"/>
              </w:rPr>
              <w:t> </w:t>
            </w:r>
            <w:r>
              <w:rPr>
                <w:color w:val="231F20"/>
                <w:spacing w:val="-2"/>
                <w:sz w:val="16"/>
              </w:rPr>
              <w:t>scales</w:t>
            </w:r>
          </w:p>
          <w:p>
            <w:pPr>
              <w:pStyle w:val="TableParagraph"/>
              <w:numPr>
                <w:ilvl w:val="0"/>
                <w:numId w:val="22"/>
              </w:numPr>
              <w:tabs>
                <w:tab w:pos="397" w:val="left" w:leader="none"/>
              </w:tabs>
              <w:spacing w:line="240" w:lineRule="auto" w:before="63" w:after="0"/>
              <w:ind w:left="397" w:right="0" w:hanging="284"/>
              <w:jc w:val="left"/>
              <w:rPr>
                <w:sz w:val="16"/>
              </w:rPr>
            </w:pPr>
            <w:r>
              <w:rPr>
                <w:color w:val="231F20"/>
                <w:w w:val="105"/>
                <w:sz w:val="16"/>
              </w:rPr>
              <w:t>Use</w:t>
            </w:r>
            <w:r>
              <w:rPr>
                <w:color w:val="231F20"/>
                <w:spacing w:val="-11"/>
                <w:w w:val="105"/>
                <w:sz w:val="16"/>
              </w:rPr>
              <w:t> </w:t>
            </w:r>
            <w:r>
              <w:rPr>
                <w:color w:val="231F20"/>
                <w:w w:val="105"/>
                <w:sz w:val="16"/>
              </w:rPr>
              <w:t>a</w:t>
            </w:r>
            <w:r>
              <w:rPr>
                <w:color w:val="231F20"/>
                <w:spacing w:val="-11"/>
                <w:w w:val="105"/>
                <w:sz w:val="16"/>
              </w:rPr>
              <w:t> </w:t>
            </w:r>
            <w:r>
              <w:rPr>
                <w:color w:val="231F20"/>
                <w:w w:val="105"/>
                <w:sz w:val="16"/>
              </w:rPr>
              <w:t>range</w:t>
            </w:r>
            <w:r>
              <w:rPr>
                <w:color w:val="231F20"/>
                <w:spacing w:val="-11"/>
                <w:w w:val="105"/>
                <w:sz w:val="16"/>
              </w:rPr>
              <w:t> </w:t>
            </w:r>
            <w:r>
              <w:rPr>
                <w:color w:val="231F20"/>
                <w:w w:val="105"/>
                <w:sz w:val="16"/>
              </w:rPr>
              <w:t>of</w:t>
            </w:r>
            <w:r>
              <w:rPr>
                <w:color w:val="231F20"/>
                <w:spacing w:val="-11"/>
                <w:w w:val="105"/>
                <w:sz w:val="16"/>
              </w:rPr>
              <w:t> </w:t>
            </w:r>
            <w:r>
              <w:rPr>
                <w:color w:val="231F20"/>
                <w:w w:val="105"/>
                <w:sz w:val="16"/>
              </w:rPr>
              <w:t>historical</w:t>
            </w:r>
            <w:r>
              <w:rPr>
                <w:color w:val="231F20"/>
                <w:spacing w:val="-11"/>
                <w:w w:val="105"/>
                <w:sz w:val="16"/>
              </w:rPr>
              <w:t> </w:t>
            </w:r>
            <w:r>
              <w:rPr>
                <w:color w:val="231F20"/>
                <w:spacing w:val="-4"/>
                <w:w w:val="105"/>
                <w:sz w:val="16"/>
              </w:rPr>
              <w:t>data</w:t>
            </w:r>
          </w:p>
          <w:p>
            <w:pPr>
              <w:pStyle w:val="TableParagraph"/>
              <w:numPr>
                <w:ilvl w:val="0"/>
                <w:numId w:val="22"/>
              </w:numPr>
              <w:tabs>
                <w:tab w:pos="397" w:val="left" w:leader="none"/>
              </w:tabs>
              <w:spacing w:line="240" w:lineRule="auto" w:before="63" w:after="0"/>
              <w:ind w:left="397" w:right="0" w:hanging="284"/>
              <w:jc w:val="left"/>
              <w:rPr>
                <w:sz w:val="16"/>
              </w:rPr>
            </w:pPr>
            <w:r>
              <w:rPr>
                <w:color w:val="231F20"/>
                <w:sz w:val="16"/>
              </w:rPr>
              <w:t>Identify</w:t>
            </w:r>
            <w:r>
              <w:rPr>
                <w:color w:val="231F20"/>
                <w:spacing w:val="6"/>
                <w:sz w:val="16"/>
              </w:rPr>
              <w:t> </w:t>
            </w:r>
            <w:r>
              <w:rPr>
                <w:color w:val="231F20"/>
                <w:sz w:val="16"/>
              </w:rPr>
              <w:t>change,</w:t>
            </w:r>
            <w:r>
              <w:rPr>
                <w:color w:val="231F20"/>
                <w:spacing w:val="7"/>
                <w:sz w:val="16"/>
              </w:rPr>
              <w:t> </w:t>
            </w:r>
            <w:r>
              <w:rPr>
                <w:color w:val="231F20"/>
                <w:sz w:val="16"/>
              </w:rPr>
              <w:t>comparing</w:t>
            </w:r>
            <w:r>
              <w:rPr>
                <w:color w:val="231F20"/>
                <w:spacing w:val="6"/>
                <w:sz w:val="16"/>
              </w:rPr>
              <w:t> </w:t>
            </w:r>
            <w:r>
              <w:rPr>
                <w:color w:val="231F20"/>
                <w:sz w:val="16"/>
              </w:rPr>
              <w:t>1890</w:t>
            </w:r>
            <w:r>
              <w:rPr>
                <w:color w:val="231F20"/>
                <w:spacing w:val="7"/>
                <w:sz w:val="16"/>
              </w:rPr>
              <w:t> </w:t>
            </w:r>
            <w:r>
              <w:rPr>
                <w:color w:val="231F20"/>
                <w:sz w:val="16"/>
              </w:rPr>
              <w:t>OS</w:t>
            </w:r>
            <w:r>
              <w:rPr>
                <w:color w:val="231F20"/>
                <w:spacing w:val="7"/>
                <w:sz w:val="16"/>
              </w:rPr>
              <w:t> </w:t>
            </w:r>
            <w:r>
              <w:rPr>
                <w:color w:val="231F20"/>
                <w:sz w:val="16"/>
              </w:rPr>
              <w:t>maps</w:t>
            </w:r>
            <w:r>
              <w:rPr>
                <w:color w:val="231F20"/>
                <w:spacing w:val="6"/>
                <w:sz w:val="16"/>
              </w:rPr>
              <w:t> </w:t>
            </w:r>
            <w:r>
              <w:rPr>
                <w:color w:val="231F20"/>
                <w:sz w:val="16"/>
              </w:rPr>
              <w:t>with</w:t>
            </w:r>
            <w:r>
              <w:rPr>
                <w:color w:val="231F20"/>
                <w:spacing w:val="7"/>
                <w:sz w:val="16"/>
              </w:rPr>
              <w:t> </w:t>
            </w:r>
            <w:r>
              <w:rPr>
                <w:color w:val="231F20"/>
                <w:sz w:val="16"/>
              </w:rPr>
              <w:t>a</w:t>
            </w:r>
            <w:r>
              <w:rPr>
                <w:color w:val="231F20"/>
                <w:spacing w:val="7"/>
                <w:sz w:val="16"/>
              </w:rPr>
              <w:t> </w:t>
            </w:r>
            <w:r>
              <w:rPr>
                <w:color w:val="231F20"/>
                <w:sz w:val="16"/>
              </w:rPr>
              <w:t>current</w:t>
            </w:r>
            <w:r>
              <w:rPr>
                <w:color w:val="231F20"/>
                <w:spacing w:val="6"/>
                <w:sz w:val="16"/>
              </w:rPr>
              <w:t> </w:t>
            </w:r>
            <w:r>
              <w:rPr>
                <w:color w:val="231F20"/>
                <w:sz w:val="16"/>
              </w:rPr>
              <w:t>OS</w:t>
            </w:r>
            <w:r>
              <w:rPr>
                <w:color w:val="231F20"/>
                <w:spacing w:val="7"/>
                <w:sz w:val="16"/>
              </w:rPr>
              <w:t> </w:t>
            </w:r>
            <w:r>
              <w:rPr>
                <w:color w:val="231F20"/>
                <w:spacing w:val="-5"/>
                <w:sz w:val="16"/>
              </w:rPr>
              <w:t>map</w:t>
            </w:r>
          </w:p>
          <w:p>
            <w:pPr>
              <w:pStyle w:val="TableParagraph"/>
              <w:numPr>
                <w:ilvl w:val="0"/>
                <w:numId w:val="22"/>
              </w:numPr>
              <w:tabs>
                <w:tab w:pos="397" w:val="left" w:leader="none"/>
              </w:tabs>
              <w:spacing w:line="240" w:lineRule="auto" w:before="63" w:after="0"/>
              <w:ind w:left="397" w:right="0" w:hanging="284"/>
              <w:jc w:val="left"/>
              <w:rPr>
                <w:sz w:val="16"/>
              </w:rPr>
            </w:pPr>
            <w:r>
              <w:rPr>
                <w:color w:val="231F20"/>
                <w:sz w:val="16"/>
              </w:rPr>
              <w:t>Identify</w:t>
            </w:r>
            <w:r>
              <w:rPr>
                <w:color w:val="231F20"/>
                <w:spacing w:val="7"/>
                <w:sz w:val="16"/>
              </w:rPr>
              <w:t> </w:t>
            </w:r>
            <w:r>
              <w:rPr>
                <w:color w:val="231F20"/>
                <w:sz w:val="16"/>
              </w:rPr>
              <w:t>and</w:t>
            </w:r>
            <w:r>
              <w:rPr>
                <w:color w:val="231F20"/>
                <w:spacing w:val="8"/>
                <w:sz w:val="16"/>
              </w:rPr>
              <w:t> </w:t>
            </w:r>
            <w:r>
              <w:rPr>
                <w:color w:val="231F20"/>
                <w:sz w:val="16"/>
              </w:rPr>
              <w:t>explain</w:t>
            </w:r>
            <w:r>
              <w:rPr>
                <w:color w:val="231F20"/>
                <w:spacing w:val="8"/>
                <w:sz w:val="16"/>
              </w:rPr>
              <w:t> </w:t>
            </w:r>
            <w:r>
              <w:rPr>
                <w:color w:val="231F20"/>
                <w:sz w:val="16"/>
              </w:rPr>
              <w:t>the</w:t>
            </w:r>
            <w:r>
              <w:rPr>
                <w:color w:val="231F20"/>
                <w:spacing w:val="8"/>
                <w:sz w:val="16"/>
              </w:rPr>
              <w:t> </w:t>
            </w:r>
            <w:r>
              <w:rPr>
                <w:color w:val="231F20"/>
                <w:sz w:val="16"/>
              </w:rPr>
              <w:t>world</w:t>
            </w:r>
            <w:r>
              <w:rPr>
                <w:color w:val="231F20"/>
                <w:spacing w:val="8"/>
                <w:sz w:val="16"/>
              </w:rPr>
              <w:t> </w:t>
            </w:r>
            <w:r>
              <w:rPr>
                <w:color w:val="231F20"/>
                <w:sz w:val="16"/>
              </w:rPr>
              <w:t>pattern</w:t>
            </w:r>
            <w:r>
              <w:rPr>
                <w:color w:val="231F20"/>
                <w:spacing w:val="8"/>
                <w:sz w:val="16"/>
              </w:rPr>
              <w:t> </w:t>
            </w:r>
            <w:r>
              <w:rPr>
                <w:color w:val="231F20"/>
                <w:sz w:val="16"/>
              </w:rPr>
              <w:t>of</w:t>
            </w:r>
            <w:r>
              <w:rPr>
                <w:color w:val="231F20"/>
                <w:spacing w:val="8"/>
                <w:sz w:val="16"/>
              </w:rPr>
              <w:t> </w:t>
            </w:r>
            <w:r>
              <w:rPr>
                <w:color w:val="231F20"/>
                <w:sz w:val="16"/>
              </w:rPr>
              <w:t>population</w:t>
            </w:r>
            <w:r>
              <w:rPr>
                <w:color w:val="231F20"/>
                <w:spacing w:val="8"/>
                <w:sz w:val="16"/>
              </w:rPr>
              <w:t> </w:t>
            </w:r>
            <w:r>
              <w:rPr>
                <w:color w:val="231F20"/>
                <w:spacing w:val="-2"/>
                <w:sz w:val="16"/>
              </w:rPr>
              <w:t>distribution</w:t>
            </w:r>
          </w:p>
        </w:tc>
      </w:tr>
      <w:tr>
        <w:trPr>
          <w:trHeight w:val="769"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113"/>
              <w:rPr>
                <w:sz w:val="16"/>
              </w:rPr>
            </w:pPr>
            <w:r>
              <w:rPr>
                <w:color w:val="D7085F"/>
                <w:spacing w:val="-10"/>
                <w:sz w:val="16"/>
              </w:rPr>
              <w:t>7</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before="71"/>
              <w:ind w:left="5" w:right="22"/>
              <w:jc w:val="center"/>
              <w:rPr>
                <w:sz w:val="16"/>
              </w:rPr>
            </w:pPr>
            <w:r>
              <w:rPr>
                <w:color w:val="231F20"/>
                <w:sz w:val="16"/>
              </w:rPr>
              <w:t>What</w:t>
            </w:r>
            <w:r>
              <w:rPr>
                <w:color w:val="231F20"/>
                <w:spacing w:val="8"/>
                <w:sz w:val="16"/>
              </w:rPr>
              <w:t> </w:t>
            </w:r>
            <w:r>
              <w:rPr>
                <w:color w:val="231F20"/>
                <w:sz w:val="16"/>
              </w:rPr>
              <w:t>is</w:t>
            </w:r>
            <w:r>
              <w:rPr>
                <w:color w:val="231F20"/>
                <w:spacing w:val="8"/>
                <w:sz w:val="16"/>
              </w:rPr>
              <w:t> </w:t>
            </w:r>
            <w:r>
              <w:rPr>
                <w:color w:val="231F20"/>
                <w:spacing w:val="-2"/>
                <w:sz w:val="16"/>
              </w:rPr>
              <w:t>development?</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numPr>
                <w:ilvl w:val="0"/>
                <w:numId w:val="23"/>
              </w:numPr>
              <w:tabs>
                <w:tab w:pos="397" w:val="left" w:leader="none"/>
              </w:tabs>
              <w:spacing w:line="240" w:lineRule="auto" w:before="71" w:after="0"/>
              <w:ind w:left="397" w:right="0" w:hanging="284"/>
              <w:jc w:val="left"/>
              <w:rPr>
                <w:sz w:val="16"/>
              </w:rPr>
            </w:pPr>
            <w:r>
              <w:rPr>
                <w:color w:val="231F20"/>
                <w:sz w:val="16"/>
              </w:rPr>
              <w:t>Use</w:t>
            </w:r>
            <w:r>
              <w:rPr>
                <w:color w:val="231F20"/>
                <w:spacing w:val="8"/>
                <w:sz w:val="16"/>
              </w:rPr>
              <w:t> </w:t>
            </w:r>
            <w:r>
              <w:rPr>
                <w:color w:val="231F20"/>
                <w:sz w:val="16"/>
              </w:rPr>
              <w:t>a</w:t>
            </w:r>
            <w:r>
              <w:rPr>
                <w:color w:val="231F20"/>
                <w:spacing w:val="8"/>
                <w:sz w:val="16"/>
              </w:rPr>
              <w:t> </w:t>
            </w:r>
            <w:r>
              <w:rPr>
                <w:color w:val="231F20"/>
                <w:sz w:val="16"/>
              </w:rPr>
              <w:t>Development</w:t>
            </w:r>
            <w:r>
              <w:rPr>
                <w:color w:val="231F20"/>
                <w:spacing w:val="8"/>
                <w:sz w:val="16"/>
              </w:rPr>
              <w:t> </w:t>
            </w:r>
            <w:r>
              <w:rPr>
                <w:color w:val="231F20"/>
                <w:sz w:val="16"/>
              </w:rPr>
              <w:t>Compass</w:t>
            </w:r>
            <w:r>
              <w:rPr>
                <w:color w:val="231F20"/>
                <w:spacing w:val="9"/>
                <w:sz w:val="16"/>
              </w:rPr>
              <w:t> </w:t>
            </w:r>
            <w:r>
              <w:rPr>
                <w:color w:val="231F20"/>
                <w:sz w:val="16"/>
              </w:rPr>
              <w:t>Rose</w:t>
            </w:r>
            <w:r>
              <w:rPr>
                <w:color w:val="231F20"/>
                <w:spacing w:val="8"/>
                <w:sz w:val="16"/>
              </w:rPr>
              <w:t> </w:t>
            </w:r>
            <w:r>
              <w:rPr>
                <w:color w:val="231F20"/>
                <w:sz w:val="16"/>
              </w:rPr>
              <w:t>to</w:t>
            </w:r>
            <w:r>
              <w:rPr>
                <w:color w:val="231F20"/>
                <w:spacing w:val="8"/>
                <w:sz w:val="16"/>
              </w:rPr>
              <w:t> </w:t>
            </w:r>
            <w:r>
              <w:rPr>
                <w:color w:val="231F20"/>
                <w:sz w:val="16"/>
              </w:rPr>
              <w:t>classify</w:t>
            </w:r>
            <w:r>
              <w:rPr>
                <w:color w:val="231F20"/>
                <w:spacing w:val="9"/>
                <w:sz w:val="16"/>
              </w:rPr>
              <w:t> </w:t>
            </w:r>
            <w:r>
              <w:rPr>
                <w:color w:val="231F20"/>
                <w:sz w:val="16"/>
              </w:rPr>
              <w:t>indicators</w:t>
            </w:r>
            <w:r>
              <w:rPr>
                <w:color w:val="231F20"/>
                <w:spacing w:val="8"/>
                <w:sz w:val="16"/>
              </w:rPr>
              <w:t> </w:t>
            </w:r>
            <w:r>
              <w:rPr>
                <w:color w:val="231F20"/>
                <w:sz w:val="16"/>
              </w:rPr>
              <w:t>of</w:t>
            </w:r>
            <w:r>
              <w:rPr>
                <w:color w:val="231F20"/>
                <w:spacing w:val="8"/>
                <w:sz w:val="16"/>
              </w:rPr>
              <w:t> </w:t>
            </w:r>
            <w:r>
              <w:rPr>
                <w:color w:val="231F20"/>
                <w:spacing w:val="-2"/>
                <w:sz w:val="16"/>
              </w:rPr>
              <w:t>development</w:t>
            </w:r>
          </w:p>
          <w:p>
            <w:pPr>
              <w:pStyle w:val="TableParagraph"/>
              <w:numPr>
                <w:ilvl w:val="0"/>
                <w:numId w:val="23"/>
              </w:numPr>
              <w:tabs>
                <w:tab w:pos="397" w:val="left" w:leader="none"/>
                <w:tab w:pos="408" w:val="left" w:leader="none"/>
              </w:tabs>
              <w:spacing w:line="247" w:lineRule="auto" w:before="63" w:after="0"/>
              <w:ind w:left="408" w:right="358" w:hanging="295"/>
              <w:jc w:val="left"/>
              <w:rPr>
                <w:sz w:val="16"/>
              </w:rPr>
            </w:pPr>
            <w:r>
              <w:rPr>
                <w:color w:val="231F20"/>
                <w:w w:val="105"/>
                <w:sz w:val="16"/>
              </w:rPr>
              <w:t>Interpret</w:t>
            </w:r>
            <w:r>
              <w:rPr>
                <w:color w:val="231F20"/>
                <w:spacing w:val="-12"/>
                <w:w w:val="105"/>
                <w:sz w:val="16"/>
              </w:rPr>
              <w:t> </w:t>
            </w:r>
            <w:r>
              <w:rPr>
                <w:color w:val="231F20"/>
                <w:w w:val="105"/>
                <w:sz w:val="16"/>
              </w:rPr>
              <w:t>statistics,</w:t>
            </w:r>
            <w:r>
              <w:rPr>
                <w:color w:val="231F20"/>
                <w:spacing w:val="-12"/>
                <w:w w:val="105"/>
                <w:sz w:val="16"/>
              </w:rPr>
              <w:t> </w:t>
            </w:r>
            <w:r>
              <w:rPr>
                <w:color w:val="231F20"/>
                <w:w w:val="105"/>
                <w:sz w:val="16"/>
              </w:rPr>
              <w:t>Dollar</w:t>
            </w:r>
            <w:r>
              <w:rPr>
                <w:color w:val="231F20"/>
                <w:spacing w:val="-11"/>
                <w:w w:val="105"/>
                <w:sz w:val="16"/>
              </w:rPr>
              <w:t> </w:t>
            </w:r>
            <w:r>
              <w:rPr>
                <w:color w:val="231F20"/>
                <w:w w:val="105"/>
                <w:sz w:val="16"/>
              </w:rPr>
              <w:t>Street</w:t>
            </w:r>
            <w:r>
              <w:rPr>
                <w:color w:val="231F20"/>
                <w:spacing w:val="-12"/>
                <w:w w:val="105"/>
                <w:sz w:val="16"/>
              </w:rPr>
              <w:t> </w:t>
            </w:r>
            <w:r>
              <w:rPr>
                <w:color w:val="231F20"/>
                <w:w w:val="105"/>
                <w:sz w:val="16"/>
              </w:rPr>
              <w:t>website</w:t>
            </w:r>
            <w:r>
              <w:rPr>
                <w:color w:val="231F20"/>
                <w:spacing w:val="-12"/>
                <w:w w:val="105"/>
                <w:sz w:val="16"/>
              </w:rPr>
              <w:t> </w:t>
            </w:r>
            <w:r>
              <w:rPr>
                <w:color w:val="231F20"/>
                <w:w w:val="105"/>
                <w:sz w:val="16"/>
              </w:rPr>
              <w:t>and</w:t>
            </w:r>
            <w:r>
              <w:rPr>
                <w:color w:val="231F20"/>
                <w:spacing w:val="-12"/>
                <w:w w:val="105"/>
                <w:sz w:val="16"/>
              </w:rPr>
              <w:t> </w:t>
            </w:r>
            <w:r>
              <w:rPr>
                <w:color w:val="231F20"/>
                <w:w w:val="105"/>
                <w:sz w:val="16"/>
              </w:rPr>
              <w:t>choropleth</w:t>
            </w:r>
            <w:r>
              <w:rPr>
                <w:color w:val="231F20"/>
                <w:spacing w:val="-11"/>
                <w:w w:val="105"/>
                <w:sz w:val="16"/>
              </w:rPr>
              <w:t> </w:t>
            </w:r>
            <w:r>
              <w:rPr>
                <w:color w:val="231F20"/>
                <w:w w:val="105"/>
                <w:sz w:val="16"/>
              </w:rPr>
              <w:t>maps</w:t>
            </w:r>
            <w:r>
              <w:rPr>
                <w:color w:val="231F20"/>
                <w:spacing w:val="-12"/>
                <w:w w:val="105"/>
                <w:sz w:val="16"/>
              </w:rPr>
              <w:t> </w:t>
            </w:r>
            <w:r>
              <w:rPr>
                <w:color w:val="231F20"/>
                <w:w w:val="105"/>
                <w:sz w:val="16"/>
              </w:rPr>
              <w:t>to</w:t>
            </w:r>
            <w:r>
              <w:rPr>
                <w:color w:val="231F20"/>
                <w:spacing w:val="-12"/>
                <w:w w:val="105"/>
                <w:sz w:val="16"/>
              </w:rPr>
              <w:t> </w:t>
            </w:r>
            <w:r>
              <w:rPr>
                <w:color w:val="231F20"/>
                <w:w w:val="105"/>
                <w:sz w:val="16"/>
              </w:rPr>
              <w:t>investigate</w:t>
            </w:r>
            <w:r>
              <w:rPr>
                <w:color w:val="231F20"/>
                <w:spacing w:val="-11"/>
                <w:w w:val="105"/>
                <w:sz w:val="16"/>
              </w:rPr>
              <w:t> </w:t>
            </w:r>
            <w:r>
              <w:rPr>
                <w:color w:val="231F20"/>
                <w:w w:val="105"/>
                <w:sz w:val="16"/>
              </w:rPr>
              <w:t>patterns</w:t>
            </w:r>
            <w:r>
              <w:rPr>
                <w:color w:val="231F20"/>
                <w:spacing w:val="-12"/>
                <w:w w:val="105"/>
                <w:sz w:val="16"/>
              </w:rPr>
              <w:t> </w:t>
            </w:r>
            <w:r>
              <w:rPr>
                <w:color w:val="231F20"/>
                <w:w w:val="105"/>
                <w:sz w:val="16"/>
              </w:rPr>
              <w:t>of</w:t>
            </w:r>
            <w:r>
              <w:rPr>
                <w:color w:val="231F20"/>
                <w:spacing w:val="-12"/>
                <w:w w:val="105"/>
                <w:sz w:val="16"/>
              </w:rPr>
              <w:t> </w:t>
            </w:r>
            <w:r>
              <w:rPr>
                <w:color w:val="231F20"/>
                <w:w w:val="105"/>
                <w:sz w:val="16"/>
              </w:rPr>
              <w:t>development</w:t>
            </w:r>
            <w:r>
              <w:rPr>
                <w:color w:val="231F20"/>
                <w:spacing w:val="-11"/>
                <w:w w:val="105"/>
                <w:sz w:val="16"/>
              </w:rPr>
              <w:t> </w:t>
            </w:r>
            <w:r>
              <w:rPr>
                <w:color w:val="231F20"/>
                <w:w w:val="105"/>
                <w:sz w:val="16"/>
              </w:rPr>
              <w:t>at different scales</w:t>
            </w:r>
          </w:p>
        </w:tc>
      </w:tr>
      <w:tr>
        <w:trPr>
          <w:trHeight w:val="1323"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113"/>
              <w:rPr>
                <w:sz w:val="16"/>
              </w:rPr>
            </w:pPr>
            <w:r>
              <w:rPr>
                <w:color w:val="D7085F"/>
                <w:spacing w:val="-10"/>
                <w:w w:val="105"/>
                <w:sz w:val="16"/>
              </w:rPr>
              <w:t>6</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06" w:lineRule="auto" w:before="92"/>
              <w:ind w:left="113" w:right="2"/>
              <w:rPr>
                <w:sz w:val="16"/>
              </w:rPr>
            </w:pPr>
            <w:r>
              <w:rPr>
                <w:color w:val="231F20"/>
                <w:sz w:val="16"/>
              </w:rPr>
              <w:t>Why are rivers </w:t>
            </w:r>
            <w:r>
              <w:rPr>
                <w:color w:val="231F20"/>
                <w:spacing w:val="-2"/>
                <w:sz w:val="16"/>
              </w:rPr>
              <w:t>important?</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numPr>
                <w:ilvl w:val="0"/>
                <w:numId w:val="24"/>
              </w:numPr>
              <w:tabs>
                <w:tab w:pos="397" w:val="left" w:leader="none"/>
              </w:tabs>
              <w:spacing w:line="240" w:lineRule="auto" w:before="71" w:after="0"/>
              <w:ind w:left="397" w:right="0" w:hanging="284"/>
              <w:jc w:val="left"/>
              <w:rPr>
                <w:sz w:val="16"/>
              </w:rPr>
            </w:pPr>
            <w:r>
              <w:rPr>
                <w:color w:val="231F20"/>
                <w:sz w:val="16"/>
              </w:rPr>
              <w:t>Compare</w:t>
            </w:r>
            <w:r>
              <w:rPr>
                <w:color w:val="231F20"/>
                <w:spacing w:val="5"/>
                <w:sz w:val="16"/>
              </w:rPr>
              <w:t> </w:t>
            </w:r>
            <w:r>
              <w:rPr>
                <w:color w:val="231F20"/>
                <w:sz w:val="16"/>
              </w:rPr>
              <w:t>an</w:t>
            </w:r>
            <w:r>
              <w:rPr>
                <w:color w:val="231F20"/>
                <w:spacing w:val="6"/>
                <w:sz w:val="16"/>
              </w:rPr>
              <w:t> </w:t>
            </w:r>
            <w:r>
              <w:rPr>
                <w:color w:val="231F20"/>
                <w:sz w:val="16"/>
              </w:rPr>
              <w:t>OS</w:t>
            </w:r>
            <w:r>
              <w:rPr>
                <w:color w:val="231F20"/>
                <w:spacing w:val="5"/>
                <w:sz w:val="16"/>
              </w:rPr>
              <w:t> </w:t>
            </w:r>
            <w:r>
              <w:rPr>
                <w:color w:val="231F20"/>
                <w:sz w:val="16"/>
              </w:rPr>
              <w:t>map</w:t>
            </w:r>
            <w:r>
              <w:rPr>
                <w:color w:val="231F20"/>
                <w:spacing w:val="6"/>
                <w:sz w:val="16"/>
              </w:rPr>
              <w:t> </w:t>
            </w:r>
            <w:r>
              <w:rPr>
                <w:color w:val="231F20"/>
                <w:sz w:val="16"/>
              </w:rPr>
              <w:t>with</w:t>
            </w:r>
            <w:r>
              <w:rPr>
                <w:color w:val="231F20"/>
                <w:spacing w:val="5"/>
                <w:sz w:val="16"/>
              </w:rPr>
              <w:t> </w:t>
            </w:r>
            <w:r>
              <w:rPr>
                <w:color w:val="231F20"/>
                <w:sz w:val="16"/>
              </w:rPr>
              <w:t>an</w:t>
            </w:r>
            <w:r>
              <w:rPr>
                <w:color w:val="231F20"/>
                <w:spacing w:val="6"/>
                <w:sz w:val="16"/>
              </w:rPr>
              <w:t> </w:t>
            </w:r>
            <w:r>
              <w:rPr>
                <w:color w:val="231F20"/>
                <w:sz w:val="16"/>
              </w:rPr>
              <w:t>aerial</w:t>
            </w:r>
            <w:r>
              <w:rPr>
                <w:color w:val="231F20"/>
                <w:spacing w:val="6"/>
                <w:sz w:val="16"/>
              </w:rPr>
              <w:t> </w:t>
            </w:r>
            <w:r>
              <w:rPr>
                <w:color w:val="231F20"/>
                <w:sz w:val="16"/>
              </w:rPr>
              <w:t>photo</w:t>
            </w:r>
            <w:r>
              <w:rPr>
                <w:color w:val="231F20"/>
                <w:spacing w:val="5"/>
                <w:sz w:val="16"/>
              </w:rPr>
              <w:t> </w:t>
            </w:r>
            <w:r>
              <w:rPr>
                <w:color w:val="231F20"/>
                <w:sz w:val="16"/>
              </w:rPr>
              <w:t>to</w:t>
            </w:r>
            <w:r>
              <w:rPr>
                <w:color w:val="231F20"/>
                <w:spacing w:val="6"/>
                <w:sz w:val="16"/>
              </w:rPr>
              <w:t> </w:t>
            </w:r>
            <w:r>
              <w:rPr>
                <w:color w:val="231F20"/>
                <w:sz w:val="16"/>
              </w:rPr>
              <w:t>identify</w:t>
            </w:r>
            <w:r>
              <w:rPr>
                <w:color w:val="231F20"/>
                <w:spacing w:val="5"/>
                <w:sz w:val="16"/>
              </w:rPr>
              <w:t> </w:t>
            </w:r>
            <w:r>
              <w:rPr>
                <w:color w:val="231F20"/>
                <w:sz w:val="16"/>
              </w:rPr>
              <w:t>river</w:t>
            </w:r>
            <w:r>
              <w:rPr>
                <w:color w:val="231F20"/>
                <w:spacing w:val="6"/>
                <w:sz w:val="16"/>
              </w:rPr>
              <w:t> </w:t>
            </w:r>
            <w:r>
              <w:rPr>
                <w:color w:val="231F20"/>
                <w:sz w:val="16"/>
              </w:rPr>
              <w:t>features</w:t>
            </w:r>
            <w:r>
              <w:rPr>
                <w:color w:val="231F20"/>
                <w:spacing w:val="6"/>
                <w:sz w:val="16"/>
              </w:rPr>
              <w:t> </w:t>
            </w:r>
            <w:r>
              <w:rPr>
                <w:color w:val="231F20"/>
                <w:sz w:val="16"/>
              </w:rPr>
              <w:t>and</w:t>
            </w:r>
            <w:r>
              <w:rPr>
                <w:color w:val="231F20"/>
                <w:spacing w:val="5"/>
                <w:sz w:val="16"/>
              </w:rPr>
              <w:t> </w:t>
            </w:r>
            <w:r>
              <w:rPr>
                <w:color w:val="231F20"/>
                <w:sz w:val="16"/>
              </w:rPr>
              <w:t>how</w:t>
            </w:r>
            <w:r>
              <w:rPr>
                <w:color w:val="231F20"/>
                <w:spacing w:val="6"/>
                <w:sz w:val="16"/>
              </w:rPr>
              <w:t> </w:t>
            </w:r>
            <w:r>
              <w:rPr>
                <w:color w:val="231F20"/>
                <w:sz w:val="16"/>
              </w:rPr>
              <w:t>people</w:t>
            </w:r>
            <w:r>
              <w:rPr>
                <w:color w:val="231F20"/>
                <w:spacing w:val="5"/>
                <w:sz w:val="16"/>
              </w:rPr>
              <w:t> </w:t>
            </w:r>
            <w:r>
              <w:rPr>
                <w:color w:val="231F20"/>
                <w:sz w:val="16"/>
              </w:rPr>
              <w:t>use</w:t>
            </w:r>
            <w:r>
              <w:rPr>
                <w:color w:val="231F20"/>
                <w:spacing w:val="6"/>
                <w:sz w:val="16"/>
              </w:rPr>
              <w:t> </w:t>
            </w:r>
            <w:r>
              <w:rPr>
                <w:color w:val="231F20"/>
                <w:spacing w:val="-2"/>
                <w:sz w:val="16"/>
              </w:rPr>
              <w:t>rivers</w:t>
            </w:r>
          </w:p>
          <w:p>
            <w:pPr>
              <w:pStyle w:val="TableParagraph"/>
              <w:numPr>
                <w:ilvl w:val="0"/>
                <w:numId w:val="24"/>
              </w:numPr>
              <w:tabs>
                <w:tab w:pos="397" w:val="left" w:leader="none"/>
              </w:tabs>
              <w:spacing w:line="240" w:lineRule="auto" w:before="63" w:after="0"/>
              <w:ind w:left="397" w:right="0" w:hanging="284"/>
              <w:jc w:val="left"/>
              <w:rPr>
                <w:sz w:val="16"/>
              </w:rPr>
            </w:pPr>
            <w:r>
              <w:rPr>
                <w:color w:val="231F20"/>
                <w:w w:val="105"/>
                <w:sz w:val="16"/>
              </w:rPr>
              <w:t>Use</w:t>
            </w:r>
            <w:r>
              <w:rPr>
                <w:color w:val="231F20"/>
                <w:spacing w:val="-10"/>
                <w:w w:val="105"/>
                <w:sz w:val="16"/>
              </w:rPr>
              <w:t> </w:t>
            </w:r>
            <w:r>
              <w:rPr>
                <w:color w:val="231F20"/>
                <w:w w:val="105"/>
                <w:sz w:val="16"/>
              </w:rPr>
              <w:t>an</w:t>
            </w:r>
            <w:r>
              <w:rPr>
                <w:color w:val="231F20"/>
                <w:spacing w:val="-9"/>
                <w:w w:val="105"/>
                <w:sz w:val="16"/>
              </w:rPr>
              <w:t> </w:t>
            </w:r>
            <w:r>
              <w:rPr>
                <w:color w:val="231F20"/>
                <w:w w:val="105"/>
                <w:sz w:val="16"/>
              </w:rPr>
              <w:t>OS</w:t>
            </w:r>
            <w:r>
              <w:rPr>
                <w:color w:val="231F20"/>
                <w:spacing w:val="-9"/>
                <w:w w:val="105"/>
                <w:sz w:val="16"/>
              </w:rPr>
              <w:t> </w:t>
            </w:r>
            <w:r>
              <w:rPr>
                <w:color w:val="231F20"/>
                <w:w w:val="105"/>
                <w:sz w:val="16"/>
              </w:rPr>
              <w:t>map</w:t>
            </w:r>
            <w:r>
              <w:rPr>
                <w:color w:val="231F20"/>
                <w:spacing w:val="-9"/>
                <w:w w:val="105"/>
                <w:sz w:val="16"/>
              </w:rPr>
              <w:t> </w:t>
            </w:r>
            <w:r>
              <w:rPr>
                <w:color w:val="231F20"/>
                <w:w w:val="105"/>
                <w:sz w:val="16"/>
              </w:rPr>
              <w:t>to</w:t>
            </w:r>
            <w:r>
              <w:rPr>
                <w:color w:val="231F20"/>
                <w:spacing w:val="-9"/>
                <w:w w:val="105"/>
                <w:sz w:val="16"/>
              </w:rPr>
              <w:t> </w:t>
            </w:r>
            <w:r>
              <w:rPr>
                <w:color w:val="231F20"/>
                <w:w w:val="105"/>
                <w:sz w:val="16"/>
              </w:rPr>
              <w:t>draw</w:t>
            </w:r>
            <w:r>
              <w:rPr>
                <w:color w:val="231F20"/>
                <w:spacing w:val="-9"/>
                <w:w w:val="105"/>
                <w:sz w:val="16"/>
              </w:rPr>
              <w:t> </w:t>
            </w:r>
            <w:r>
              <w:rPr>
                <w:color w:val="231F20"/>
                <w:w w:val="105"/>
                <w:sz w:val="16"/>
              </w:rPr>
              <w:t>a</w:t>
            </w:r>
            <w:r>
              <w:rPr>
                <w:color w:val="231F20"/>
                <w:spacing w:val="-10"/>
                <w:w w:val="105"/>
                <w:sz w:val="16"/>
              </w:rPr>
              <w:t> </w:t>
            </w:r>
            <w:r>
              <w:rPr>
                <w:color w:val="231F20"/>
                <w:w w:val="105"/>
                <w:sz w:val="16"/>
              </w:rPr>
              <w:t>cross-section</w:t>
            </w:r>
            <w:r>
              <w:rPr>
                <w:color w:val="231F20"/>
                <w:spacing w:val="-9"/>
                <w:w w:val="105"/>
                <w:sz w:val="16"/>
              </w:rPr>
              <w:t> </w:t>
            </w:r>
            <w:r>
              <w:rPr>
                <w:color w:val="231F20"/>
                <w:w w:val="105"/>
                <w:sz w:val="16"/>
              </w:rPr>
              <w:t>of</w:t>
            </w:r>
            <w:r>
              <w:rPr>
                <w:color w:val="231F20"/>
                <w:spacing w:val="-9"/>
                <w:w w:val="105"/>
                <w:sz w:val="16"/>
              </w:rPr>
              <w:t> </w:t>
            </w:r>
            <w:r>
              <w:rPr>
                <w:color w:val="231F20"/>
                <w:w w:val="105"/>
                <w:sz w:val="16"/>
              </w:rPr>
              <w:t>a</w:t>
            </w:r>
            <w:r>
              <w:rPr>
                <w:color w:val="231F20"/>
                <w:spacing w:val="-9"/>
                <w:w w:val="105"/>
                <w:sz w:val="16"/>
              </w:rPr>
              <w:t> </w:t>
            </w:r>
            <w:r>
              <w:rPr>
                <w:color w:val="231F20"/>
                <w:w w:val="105"/>
                <w:sz w:val="16"/>
              </w:rPr>
              <w:t>river</w:t>
            </w:r>
            <w:r>
              <w:rPr>
                <w:color w:val="231F20"/>
                <w:spacing w:val="-9"/>
                <w:w w:val="105"/>
                <w:sz w:val="16"/>
              </w:rPr>
              <w:t> </w:t>
            </w:r>
            <w:r>
              <w:rPr>
                <w:color w:val="231F20"/>
                <w:spacing w:val="-2"/>
                <w:w w:val="105"/>
                <w:sz w:val="16"/>
              </w:rPr>
              <w:t>valley</w:t>
            </w:r>
          </w:p>
          <w:p>
            <w:pPr>
              <w:pStyle w:val="TableParagraph"/>
              <w:numPr>
                <w:ilvl w:val="0"/>
                <w:numId w:val="24"/>
              </w:numPr>
              <w:tabs>
                <w:tab w:pos="397" w:val="left" w:leader="none"/>
              </w:tabs>
              <w:spacing w:line="240" w:lineRule="auto" w:before="63" w:after="0"/>
              <w:ind w:left="397" w:right="0" w:hanging="284"/>
              <w:jc w:val="left"/>
              <w:rPr>
                <w:sz w:val="16"/>
              </w:rPr>
            </w:pPr>
            <w:r>
              <w:rPr>
                <w:color w:val="231F20"/>
                <w:sz w:val="16"/>
              </w:rPr>
              <w:t>Use</w:t>
            </w:r>
            <w:r>
              <w:rPr>
                <w:color w:val="231F20"/>
                <w:spacing w:val="1"/>
                <w:sz w:val="16"/>
              </w:rPr>
              <w:t> </w:t>
            </w:r>
            <w:r>
              <w:rPr>
                <w:color w:val="231F20"/>
                <w:sz w:val="16"/>
              </w:rPr>
              <w:t>ArcGIS</w:t>
            </w:r>
            <w:r>
              <w:rPr>
                <w:color w:val="231F20"/>
                <w:spacing w:val="1"/>
                <w:sz w:val="16"/>
              </w:rPr>
              <w:t> </w:t>
            </w:r>
            <w:r>
              <w:rPr>
                <w:color w:val="231F20"/>
                <w:sz w:val="16"/>
              </w:rPr>
              <w:t>to</w:t>
            </w:r>
            <w:r>
              <w:rPr>
                <w:color w:val="231F20"/>
                <w:spacing w:val="2"/>
                <w:sz w:val="16"/>
              </w:rPr>
              <w:t> </w:t>
            </w:r>
            <w:r>
              <w:rPr>
                <w:color w:val="231F20"/>
                <w:sz w:val="16"/>
              </w:rPr>
              <w:t>investigate</w:t>
            </w:r>
            <w:r>
              <w:rPr>
                <w:color w:val="231F20"/>
                <w:spacing w:val="1"/>
                <w:sz w:val="16"/>
              </w:rPr>
              <w:t> </w:t>
            </w:r>
            <w:r>
              <w:rPr>
                <w:color w:val="231F20"/>
                <w:sz w:val="16"/>
              </w:rPr>
              <w:t>the</w:t>
            </w:r>
            <w:r>
              <w:rPr>
                <w:color w:val="231F20"/>
                <w:spacing w:val="1"/>
                <w:sz w:val="16"/>
              </w:rPr>
              <w:t> </w:t>
            </w:r>
            <w:r>
              <w:rPr>
                <w:color w:val="231F20"/>
                <w:sz w:val="16"/>
              </w:rPr>
              <w:t>long</w:t>
            </w:r>
            <w:r>
              <w:rPr>
                <w:color w:val="231F20"/>
                <w:spacing w:val="2"/>
                <w:sz w:val="16"/>
              </w:rPr>
              <w:t> </w:t>
            </w:r>
            <w:r>
              <w:rPr>
                <w:color w:val="231F20"/>
                <w:sz w:val="16"/>
              </w:rPr>
              <w:t>profile</w:t>
            </w:r>
            <w:r>
              <w:rPr>
                <w:color w:val="231F20"/>
                <w:spacing w:val="1"/>
                <w:sz w:val="16"/>
              </w:rPr>
              <w:t> </w:t>
            </w:r>
            <w:r>
              <w:rPr>
                <w:color w:val="231F20"/>
                <w:sz w:val="16"/>
              </w:rPr>
              <w:t>of</w:t>
            </w:r>
            <w:r>
              <w:rPr>
                <w:color w:val="231F20"/>
                <w:spacing w:val="1"/>
                <w:sz w:val="16"/>
              </w:rPr>
              <w:t> </w:t>
            </w:r>
            <w:r>
              <w:rPr>
                <w:color w:val="231F20"/>
                <w:sz w:val="16"/>
              </w:rPr>
              <w:t>the</w:t>
            </w:r>
            <w:r>
              <w:rPr>
                <w:color w:val="231F20"/>
                <w:spacing w:val="2"/>
                <w:sz w:val="16"/>
              </w:rPr>
              <w:t> </w:t>
            </w:r>
            <w:r>
              <w:rPr>
                <w:color w:val="231F20"/>
                <w:sz w:val="16"/>
              </w:rPr>
              <w:t>River</w:t>
            </w:r>
            <w:r>
              <w:rPr>
                <w:color w:val="231F20"/>
                <w:spacing w:val="1"/>
                <w:sz w:val="16"/>
              </w:rPr>
              <w:t> </w:t>
            </w:r>
            <w:r>
              <w:rPr>
                <w:color w:val="231F20"/>
                <w:spacing w:val="-4"/>
                <w:sz w:val="16"/>
              </w:rPr>
              <w:t>Tees</w:t>
            </w:r>
          </w:p>
          <w:p>
            <w:pPr>
              <w:pStyle w:val="TableParagraph"/>
              <w:numPr>
                <w:ilvl w:val="0"/>
                <w:numId w:val="24"/>
              </w:numPr>
              <w:tabs>
                <w:tab w:pos="397" w:val="left" w:leader="none"/>
              </w:tabs>
              <w:spacing w:line="240" w:lineRule="auto" w:before="63" w:after="0"/>
              <w:ind w:left="397" w:right="0" w:hanging="284"/>
              <w:jc w:val="left"/>
              <w:rPr>
                <w:sz w:val="16"/>
              </w:rPr>
            </w:pPr>
            <w:r>
              <w:rPr>
                <w:color w:val="231F20"/>
                <w:sz w:val="16"/>
              </w:rPr>
              <w:t>Conduct</w:t>
            </w:r>
            <w:r>
              <w:rPr>
                <w:color w:val="231F20"/>
                <w:spacing w:val="-4"/>
                <w:sz w:val="16"/>
              </w:rPr>
              <w:t> </w:t>
            </w:r>
            <w:r>
              <w:rPr>
                <w:color w:val="231F20"/>
                <w:sz w:val="16"/>
              </w:rPr>
              <w:t>a</w:t>
            </w:r>
            <w:r>
              <w:rPr>
                <w:color w:val="231F20"/>
                <w:spacing w:val="-3"/>
                <w:sz w:val="16"/>
              </w:rPr>
              <w:t> </w:t>
            </w:r>
            <w:r>
              <w:rPr>
                <w:color w:val="231F20"/>
                <w:sz w:val="16"/>
              </w:rPr>
              <w:t>river</w:t>
            </w:r>
            <w:r>
              <w:rPr>
                <w:color w:val="231F20"/>
                <w:spacing w:val="-3"/>
                <w:sz w:val="16"/>
              </w:rPr>
              <w:t> </w:t>
            </w:r>
            <w:r>
              <w:rPr>
                <w:color w:val="231F20"/>
                <w:sz w:val="16"/>
              </w:rPr>
              <w:t>fieldwork</w:t>
            </w:r>
            <w:r>
              <w:rPr>
                <w:color w:val="231F20"/>
                <w:spacing w:val="-3"/>
                <w:sz w:val="16"/>
              </w:rPr>
              <w:t> </w:t>
            </w:r>
            <w:r>
              <w:rPr>
                <w:color w:val="231F20"/>
                <w:spacing w:val="-2"/>
                <w:sz w:val="16"/>
              </w:rPr>
              <w:t>enquiry</w:t>
            </w:r>
          </w:p>
          <w:p>
            <w:pPr>
              <w:pStyle w:val="TableParagraph"/>
              <w:numPr>
                <w:ilvl w:val="0"/>
                <w:numId w:val="24"/>
              </w:numPr>
              <w:tabs>
                <w:tab w:pos="397" w:val="left" w:leader="none"/>
              </w:tabs>
              <w:spacing w:line="240" w:lineRule="auto" w:before="63" w:after="0"/>
              <w:ind w:left="397" w:right="0" w:hanging="284"/>
              <w:jc w:val="left"/>
              <w:rPr>
                <w:sz w:val="16"/>
              </w:rPr>
            </w:pPr>
            <w:r>
              <w:rPr>
                <w:color w:val="231F20"/>
                <w:sz w:val="16"/>
              </w:rPr>
              <w:t>Describe</w:t>
            </w:r>
            <w:r>
              <w:rPr>
                <w:color w:val="231F20"/>
                <w:spacing w:val="-2"/>
                <w:sz w:val="16"/>
              </w:rPr>
              <w:t> </w:t>
            </w:r>
            <w:r>
              <w:rPr>
                <w:color w:val="231F20"/>
                <w:sz w:val="16"/>
              </w:rPr>
              <w:t>and</w:t>
            </w:r>
            <w:r>
              <w:rPr>
                <w:color w:val="231F20"/>
                <w:spacing w:val="-2"/>
                <w:sz w:val="16"/>
              </w:rPr>
              <w:t> </w:t>
            </w:r>
            <w:r>
              <w:rPr>
                <w:color w:val="231F20"/>
                <w:sz w:val="16"/>
              </w:rPr>
              <w:t>explain</w:t>
            </w:r>
            <w:r>
              <w:rPr>
                <w:color w:val="231F20"/>
                <w:spacing w:val="-1"/>
                <w:sz w:val="16"/>
              </w:rPr>
              <w:t> </w:t>
            </w:r>
            <w:r>
              <w:rPr>
                <w:color w:val="231F20"/>
                <w:sz w:val="16"/>
              </w:rPr>
              <w:t>how</w:t>
            </w:r>
            <w:r>
              <w:rPr>
                <w:color w:val="231F20"/>
                <w:spacing w:val="-2"/>
                <w:sz w:val="16"/>
              </w:rPr>
              <w:t> </w:t>
            </w:r>
            <w:r>
              <w:rPr>
                <w:color w:val="231F20"/>
                <w:sz w:val="16"/>
              </w:rPr>
              <w:t>rivers</w:t>
            </w:r>
            <w:r>
              <w:rPr>
                <w:color w:val="231F20"/>
                <w:spacing w:val="-1"/>
                <w:sz w:val="16"/>
              </w:rPr>
              <w:t> </w:t>
            </w:r>
            <w:r>
              <w:rPr>
                <w:color w:val="231F20"/>
                <w:sz w:val="16"/>
              </w:rPr>
              <w:t>create</w:t>
            </w:r>
            <w:r>
              <w:rPr>
                <w:color w:val="231F20"/>
                <w:spacing w:val="-2"/>
                <w:sz w:val="16"/>
              </w:rPr>
              <w:t> landforms</w:t>
            </w:r>
          </w:p>
        </w:tc>
      </w:tr>
      <w:tr>
        <w:trPr>
          <w:trHeight w:val="1820"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1"/>
              <w:ind w:left="113"/>
              <w:rPr>
                <w:sz w:val="16"/>
              </w:rPr>
            </w:pPr>
            <w:r>
              <w:rPr>
                <w:color w:val="D7085F"/>
                <w:spacing w:val="-10"/>
                <w:sz w:val="16"/>
              </w:rPr>
              <w:t>5</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
              <w:rPr>
                <w:sz w:val="16"/>
              </w:rPr>
            </w:pPr>
            <w:r>
              <w:rPr>
                <w:color w:val="231F20"/>
                <w:w w:val="105"/>
                <w:sz w:val="16"/>
              </w:rPr>
              <w:t>Is</w:t>
            </w:r>
            <w:r>
              <w:rPr>
                <w:color w:val="231F20"/>
                <w:spacing w:val="-14"/>
                <w:w w:val="105"/>
                <w:sz w:val="16"/>
              </w:rPr>
              <w:t> </w:t>
            </w:r>
            <w:r>
              <w:rPr>
                <w:color w:val="231F20"/>
                <w:w w:val="105"/>
                <w:sz w:val="16"/>
              </w:rPr>
              <w:t>the</w:t>
            </w:r>
            <w:r>
              <w:rPr>
                <w:color w:val="231F20"/>
                <w:spacing w:val="-12"/>
                <w:w w:val="105"/>
                <w:sz w:val="16"/>
              </w:rPr>
              <w:t> </w:t>
            </w:r>
            <w:r>
              <w:rPr>
                <w:color w:val="231F20"/>
                <w:w w:val="105"/>
                <w:sz w:val="16"/>
              </w:rPr>
              <w:t>geography</w:t>
            </w:r>
            <w:r>
              <w:rPr>
                <w:color w:val="231F20"/>
                <w:spacing w:val="-11"/>
                <w:w w:val="105"/>
                <w:sz w:val="16"/>
              </w:rPr>
              <w:t> </w:t>
            </w:r>
            <w:r>
              <w:rPr>
                <w:color w:val="231F20"/>
                <w:w w:val="105"/>
                <w:sz w:val="16"/>
              </w:rPr>
              <w:t>of Russia a curse or </w:t>
            </w:r>
            <w:r>
              <w:rPr>
                <w:color w:val="231F20"/>
                <w:spacing w:val="-2"/>
                <w:w w:val="105"/>
                <w:sz w:val="16"/>
              </w:rPr>
              <w:t>benefit?</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numPr>
                <w:ilvl w:val="0"/>
                <w:numId w:val="25"/>
              </w:numPr>
              <w:tabs>
                <w:tab w:pos="397" w:val="left" w:leader="none"/>
              </w:tabs>
              <w:spacing w:line="240" w:lineRule="auto" w:before="71" w:after="0"/>
              <w:ind w:left="397" w:right="0" w:hanging="284"/>
              <w:jc w:val="left"/>
              <w:rPr>
                <w:sz w:val="16"/>
              </w:rPr>
            </w:pPr>
            <w:r>
              <w:rPr>
                <w:color w:val="231F20"/>
                <w:w w:val="105"/>
                <w:sz w:val="16"/>
              </w:rPr>
              <w:t>Use</w:t>
            </w:r>
            <w:r>
              <w:rPr>
                <w:color w:val="231F20"/>
                <w:spacing w:val="-6"/>
                <w:w w:val="105"/>
                <w:sz w:val="16"/>
              </w:rPr>
              <w:t> </w:t>
            </w:r>
            <w:r>
              <w:rPr>
                <w:color w:val="231F20"/>
                <w:w w:val="105"/>
                <w:sz w:val="16"/>
              </w:rPr>
              <w:t>atlas</w:t>
            </w:r>
            <w:r>
              <w:rPr>
                <w:color w:val="231F20"/>
                <w:spacing w:val="-6"/>
                <w:w w:val="105"/>
                <w:sz w:val="16"/>
              </w:rPr>
              <w:t> </w:t>
            </w:r>
            <w:r>
              <w:rPr>
                <w:color w:val="231F20"/>
                <w:w w:val="105"/>
                <w:sz w:val="16"/>
              </w:rPr>
              <w:t>maps</w:t>
            </w:r>
            <w:r>
              <w:rPr>
                <w:color w:val="231F20"/>
                <w:spacing w:val="-5"/>
                <w:w w:val="105"/>
                <w:sz w:val="16"/>
              </w:rPr>
              <w:t> </w:t>
            </w:r>
            <w:r>
              <w:rPr>
                <w:color w:val="231F20"/>
                <w:w w:val="105"/>
                <w:sz w:val="16"/>
              </w:rPr>
              <w:t>and</w:t>
            </w:r>
            <w:r>
              <w:rPr>
                <w:color w:val="231F20"/>
                <w:spacing w:val="-6"/>
                <w:w w:val="105"/>
                <w:sz w:val="16"/>
              </w:rPr>
              <w:t> </w:t>
            </w:r>
            <w:r>
              <w:rPr>
                <w:color w:val="231F20"/>
                <w:w w:val="105"/>
                <w:sz w:val="16"/>
              </w:rPr>
              <w:t>photos</w:t>
            </w:r>
            <w:r>
              <w:rPr>
                <w:color w:val="231F20"/>
                <w:spacing w:val="-6"/>
                <w:w w:val="105"/>
                <w:sz w:val="16"/>
              </w:rPr>
              <w:t> </w:t>
            </w:r>
            <w:r>
              <w:rPr>
                <w:color w:val="231F20"/>
                <w:w w:val="105"/>
                <w:sz w:val="16"/>
              </w:rPr>
              <w:t>to</w:t>
            </w:r>
            <w:r>
              <w:rPr>
                <w:color w:val="231F20"/>
                <w:spacing w:val="-5"/>
                <w:w w:val="105"/>
                <w:sz w:val="16"/>
              </w:rPr>
              <w:t> </w:t>
            </w:r>
            <w:r>
              <w:rPr>
                <w:color w:val="231F20"/>
                <w:w w:val="105"/>
                <w:sz w:val="16"/>
              </w:rPr>
              <w:t>investigate</w:t>
            </w:r>
            <w:r>
              <w:rPr>
                <w:color w:val="231F20"/>
                <w:spacing w:val="-6"/>
                <w:w w:val="105"/>
                <w:sz w:val="16"/>
              </w:rPr>
              <w:t> </w:t>
            </w:r>
            <w:r>
              <w:rPr>
                <w:color w:val="231F20"/>
                <w:spacing w:val="-2"/>
                <w:w w:val="105"/>
                <w:sz w:val="16"/>
              </w:rPr>
              <w:t>Russia</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Use</w:t>
            </w:r>
            <w:r>
              <w:rPr>
                <w:color w:val="231F20"/>
                <w:spacing w:val="7"/>
                <w:sz w:val="16"/>
              </w:rPr>
              <w:t> </w:t>
            </w:r>
            <w:r>
              <w:rPr>
                <w:color w:val="231F20"/>
                <w:sz w:val="16"/>
              </w:rPr>
              <w:t>GiS</w:t>
            </w:r>
            <w:r>
              <w:rPr>
                <w:color w:val="231F20"/>
                <w:spacing w:val="8"/>
                <w:sz w:val="16"/>
              </w:rPr>
              <w:t> </w:t>
            </w:r>
            <w:r>
              <w:rPr>
                <w:color w:val="231F20"/>
                <w:sz w:val="16"/>
              </w:rPr>
              <w:t>GoogleEarth</w:t>
            </w:r>
            <w:r>
              <w:rPr>
                <w:color w:val="231F20"/>
                <w:spacing w:val="7"/>
                <w:sz w:val="16"/>
              </w:rPr>
              <w:t> </w:t>
            </w:r>
            <w:r>
              <w:rPr>
                <w:color w:val="231F20"/>
                <w:sz w:val="16"/>
              </w:rPr>
              <w:t>to</w:t>
            </w:r>
            <w:r>
              <w:rPr>
                <w:color w:val="231F20"/>
                <w:spacing w:val="8"/>
                <w:sz w:val="16"/>
              </w:rPr>
              <w:t> </w:t>
            </w:r>
            <w:r>
              <w:rPr>
                <w:color w:val="231F20"/>
                <w:sz w:val="16"/>
              </w:rPr>
              <w:t>investigate</w:t>
            </w:r>
            <w:r>
              <w:rPr>
                <w:color w:val="231F20"/>
                <w:spacing w:val="7"/>
                <w:sz w:val="16"/>
              </w:rPr>
              <w:t> </w:t>
            </w:r>
            <w:r>
              <w:rPr>
                <w:color w:val="231F20"/>
                <w:spacing w:val="-2"/>
                <w:sz w:val="16"/>
              </w:rPr>
              <w:t>Russia</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Interpret</w:t>
            </w:r>
            <w:r>
              <w:rPr>
                <w:color w:val="231F20"/>
                <w:spacing w:val="7"/>
                <w:sz w:val="16"/>
              </w:rPr>
              <w:t> </w:t>
            </w:r>
            <w:r>
              <w:rPr>
                <w:color w:val="231F20"/>
                <w:sz w:val="16"/>
              </w:rPr>
              <w:t>and</w:t>
            </w:r>
            <w:r>
              <w:rPr>
                <w:color w:val="231F20"/>
                <w:spacing w:val="7"/>
                <w:sz w:val="16"/>
              </w:rPr>
              <w:t> </w:t>
            </w:r>
            <w:r>
              <w:rPr>
                <w:color w:val="231F20"/>
                <w:sz w:val="16"/>
              </w:rPr>
              <w:t>analyse</w:t>
            </w:r>
            <w:r>
              <w:rPr>
                <w:color w:val="231F20"/>
                <w:spacing w:val="7"/>
                <w:sz w:val="16"/>
              </w:rPr>
              <w:t> </w:t>
            </w:r>
            <w:r>
              <w:rPr>
                <w:color w:val="231F20"/>
                <w:sz w:val="16"/>
              </w:rPr>
              <w:t>a</w:t>
            </w:r>
            <w:r>
              <w:rPr>
                <w:color w:val="231F20"/>
                <w:spacing w:val="7"/>
                <w:sz w:val="16"/>
              </w:rPr>
              <w:t> </w:t>
            </w:r>
            <w:r>
              <w:rPr>
                <w:color w:val="231F20"/>
                <w:sz w:val="16"/>
              </w:rPr>
              <w:t>range</w:t>
            </w:r>
            <w:r>
              <w:rPr>
                <w:color w:val="231F20"/>
                <w:spacing w:val="8"/>
                <w:sz w:val="16"/>
              </w:rPr>
              <w:t> </w:t>
            </w:r>
            <w:r>
              <w:rPr>
                <w:color w:val="231F20"/>
                <w:sz w:val="16"/>
              </w:rPr>
              <w:t>of</w:t>
            </w:r>
            <w:r>
              <w:rPr>
                <w:color w:val="231F20"/>
                <w:spacing w:val="7"/>
                <w:sz w:val="16"/>
              </w:rPr>
              <w:t> </w:t>
            </w:r>
            <w:r>
              <w:rPr>
                <w:color w:val="231F20"/>
                <w:sz w:val="16"/>
              </w:rPr>
              <w:t>geographical</w:t>
            </w:r>
            <w:r>
              <w:rPr>
                <w:color w:val="231F20"/>
                <w:spacing w:val="7"/>
                <w:sz w:val="16"/>
              </w:rPr>
              <w:t> </w:t>
            </w:r>
            <w:r>
              <w:rPr>
                <w:color w:val="231F20"/>
                <w:sz w:val="16"/>
              </w:rPr>
              <w:t>data</w:t>
            </w:r>
            <w:r>
              <w:rPr>
                <w:color w:val="231F20"/>
                <w:spacing w:val="7"/>
                <w:sz w:val="16"/>
              </w:rPr>
              <w:t> </w:t>
            </w:r>
            <w:r>
              <w:rPr>
                <w:color w:val="231F20"/>
                <w:sz w:val="16"/>
              </w:rPr>
              <w:t>including</w:t>
            </w:r>
            <w:r>
              <w:rPr>
                <w:color w:val="231F20"/>
                <w:spacing w:val="7"/>
                <w:sz w:val="16"/>
              </w:rPr>
              <w:t> </w:t>
            </w:r>
            <w:r>
              <w:rPr>
                <w:color w:val="231F20"/>
                <w:sz w:val="16"/>
              </w:rPr>
              <w:t>different</w:t>
            </w:r>
            <w:r>
              <w:rPr>
                <w:color w:val="231F20"/>
                <w:spacing w:val="8"/>
                <w:sz w:val="16"/>
              </w:rPr>
              <w:t> </w:t>
            </w:r>
            <w:r>
              <w:rPr>
                <w:color w:val="231F20"/>
                <w:sz w:val="16"/>
              </w:rPr>
              <w:t>viewpoints</w:t>
            </w:r>
            <w:r>
              <w:rPr>
                <w:color w:val="231F20"/>
                <w:spacing w:val="7"/>
                <w:sz w:val="16"/>
              </w:rPr>
              <w:t> </w:t>
            </w:r>
            <w:r>
              <w:rPr>
                <w:color w:val="231F20"/>
                <w:sz w:val="16"/>
              </w:rPr>
              <w:t>about</w:t>
            </w:r>
            <w:r>
              <w:rPr>
                <w:color w:val="231F20"/>
                <w:spacing w:val="7"/>
                <w:sz w:val="16"/>
              </w:rPr>
              <w:t> </w:t>
            </w:r>
            <w:r>
              <w:rPr>
                <w:color w:val="231F20"/>
                <w:sz w:val="16"/>
              </w:rPr>
              <w:t>an</w:t>
            </w:r>
            <w:r>
              <w:rPr>
                <w:color w:val="231F20"/>
                <w:spacing w:val="7"/>
                <w:sz w:val="16"/>
              </w:rPr>
              <w:t> </w:t>
            </w:r>
            <w:r>
              <w:rPr>
                <w:color w:val="231F20"/>
                <w:spacing w:val="-2"/>
                <w:sz w:val="16"/>
              </w:rPr>
              <w:t>issue</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Use</w:t>
            </w:r>
            <w:r>
              <w:rPr>
                <w:color w:val="231F20"/>
                <w:spacing w:val="1"/>
                <w:sz w:val="16"/>
              </w:rPr>
              <w:t> </w:t>
            </w:r>
            <w:r>
              <w:rPr>
                <w:color w:val="231F20"/>
                <w:sz w:val="16"/>
              </w:rPr>
              <w:t>enquiry</w:t>
            </w:r>
            <w:r>
              <w:rPr>
                <w:color w:val="231F20"/>
                <w:spacing w:val="2"/>
                <w:sz w:val="16"/>
              </w:rPr>
              <w:t> </w:t>
            </w:r>
            <w:r>
              <w:rPr>
                <w:color w:val="231F20"/>
                <w:sz w:val="16"/>
              </w:rPr>
              <w:t>questions</w:t>
            </w:r>
            <w:r>
              <w:rPr>
                <w:color w:val="231F20"/>
                <w:spacing w:val="2"/>
                <w:sz w:val="16"/>
              </w:rPr>
              <w:t> </w:t>
            </w:r>
            <w:r>
              <w:rPr>
                <w:color w:val="231F20"/>
                <w:sz w:val="16"/>
              </w:rPr>
              <w:t>to</w:t>
            </w:r>
            <w:r>
              <w:rPr>
                <w:color w:val="231F20"/>
                <w:spacing w:val="2"/>
                <w:sz w:val="16"/>
              </w:rPr>
              <w:t> </w:t>
            </w:r>
            <w:r>
              <w:rPr>
                <w:color w:val="231F20"/>
                <w:sz w:val="16"/>
              </w:rPr>
              <w:t>describe</w:t>
            </w:r>
            <w:r>
              <w:rPr>
                <w:color w:val="231F20"/>
                <w:spacing w:val="1"/>
                <w:sz w:val="16"/>
              </w:rPr>
              <w:t> </w:t>
            </w:r>
            <w:r>
              <w:rPr>
                <w:color w:val="231F20"/>
                <w:sz w:val="16"/>
              </w:rPr>
              <w:t>places</w:t>
            </w:r>
            <w:r>
              <w:rPr>
                <w:color w:val="231F20"/>
                <w:spacing w:val="2"/>
                <w:sz w:val="16"/>
              </w:rPr>
              <w:t> </w:t>
            </w:r>
            <w:r>
              <w:rPr>
                <w:color w:val="231F20"/>
                <w:sz w:val="16"/>
              </w:rPr>
              <w:t>in</w:t>
            </w:r>
            <w:r>
              <w:rPr>
                <w:color w:val="231F20"/>
                <w:spacing w:val="2"/>
                <w:sz w:val="16"/>
              </w:rPr>
              <w:t> </w:t>
            </w:r>
            <w:r>
              <w:rPr>
                <w:color w:val="231F20"/>
                <w:spacing w:val="-2"/>
                <w:sz w:val="16"/>
              </w:rPr>
              <w:t>Russia</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Describe</w:t>
            </w:r>
            <w:r>
              <w:rPr>
                <w:color w:val="231F20"/>
                <w:spacing w:val="4"/>
                <w:sz w:val="16"/>
              </w:rPr>
              <w:t> </w:t>
            </w:r>
            <w:r>
              <w:rPr>
                <w:color w:val="231F20"/>
                <w:sz w:val="16"/>
              </w:rPr>
              <w:t>the</w:t>
            </w:r>
            <w:r>
              <w:rPr>
                <w:color w:val="231F20"/>
                <w:spacing w:val="4"/>
                <w:sz w:val="16"/>
              </w:rPr>
              <w:t> </w:t>
            </w:r>
            <w:r>
              <w:rPr>
                <w:color w:val="231F20"/>
                <w:sz w:val="16"/>
              </w:rPr>
              <w:t>physical</w:t>
            </w:r>
            <w:r>
              <w:rPr>
                <w:color w:val="231F20"/>
                <w:spacing w:val="4"/>
                <w:sz w:val="16"/>
              </w:rPr>
              <w:t> </w:t>
            </w:r>
            <w:r>
              <w:rPr>
                <w:color w:val="231F20"/>
                <w:sz w:val="16"/>
              </w:rPr>
              <w:t>landscape</w:t>
            </w:r>
            <w:r>
              <w:rPr>
                <w:color w:val="231F20"/>
                <w:spacing w:val="4"/>
                <w:sz w:val="16"/>
              </w:rPr>
              <w:t> </w:t>
            </w:r>
            <w:r>
              <w:rPr>
                <w:color w:val="231F20"/>
                <w:sz w:val="16"/>
              </w:rPr>
              <w:t>of</w:t>
            </w:r>
            <w:r>
              <w:rPr>
                <w:color w:val="231F20"/>
                <w:spacing w:val="4"/>
                <w:sz w:val="16"/>
              </w:rPr>
              <w:t> </w:t>
            </w:r>
            <w:r>
              <w:rPr>
                <w:color w:val="231F20"/>
                <w:spacing w:val="-2"/>
                <w:sz w:val="16"/>
              </w:rPr>
              <w:t>Russia</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Explain</w:t>
            </w:r>
            <w:r>
              <w:rPr>
                <w:color w:val="231F20"/>
                <w:spacing w:val="4"/>
                <w:sz w:val="16"/>
              </w:rPr>
              <w:t> </w:t>
            </w:r>
            <w:r>
              <w:rPr>
                <w:color w:val="231F20"/>
                <w:sz w:val="16"/>
              </w:rPr>
              <w:t>the</w:t>
            </w:r>
            <w:r>
              <w:rPr>
                <w:color w:val="231F20"/>
                <w:spacing w:val="5"/>
                <w:sz w:val="16"/>
              </w:rPr>
              <w:t> </w:t>
            </w:r>
            <w:r>
              <w:rPr>
                <w:color w:val="231F20"/>
                <w:sz w:val="16"/>
              </w:rPr>
              <w:t>differences</w:t>
            </w:r>
            <w:r>
              <w:rPr>
                <w:color w:val="231F20"/>
                <w:spacing w:val="4"/>
                <w:sz w:val="16"/>
              </w:rPr>
              <w:t> </w:t>
            </w:r>
            <w:r>
              <w:rPr>
                <w:color w:val="231F20"/>
                <w:sz w:val="16"/>
              </w:rPr>
              <w:t>between</w:t>
            </w:r>
            <w:r>
              <w:rPr>
                <w:color w:val="231F20"/>
                <w:spacing w:val="5"/>
                <w:sz w:val="16"/>
              </w:rPr>
              <w:t> </w:t>
            </w:r>
            <w:r>
              <w:rPr>
                <w:color w:val="231F20"/>
                <w:sz w:val="16"/>
              </w:rPr>
              <w:t>the</w:t>
            </w:r>
            <w:r>
              <w:rPr>
                <w:color w:val="231F20"/>
                <w:spacing w:val="5"/>
                <w:sz w:val="16"/>
              </w:rPr>
              <w:t> </w:t>
            </w:r>
            <w:r>
              <w:rPr>
                <w:color w:val="231F20"/>
                <w:sz w:val="16"/>
              </w:rPr>
              <w:t>climate</w:t>
            </w:r>
            <w:r>
              <w:rPr>
                <w:color w:val="231F20"/>
                <w:spacing w:val="4"/>
                <w:sz w:val="16"/>
              </w:rPr>
              <w:t> </w:t>
            </w:r>
            <w:r>
              <w:rPr>
                <w:color w:val="231F20"/>
                <w:sz w:val="16"/>
              </w:rPr>
              <w:t>of</w:t>
            </w:r>
            <w:r>
              <w:rPr>
                <w:color w:val="231F20"/>
                <w:spacing w:val="5"/>
                <w:sz w:val="16"/>
              </w:rPr>
              <w:t> </w:t>
            </w:r>
            <w:r>
              <w:rPr>
                <w:color w:val="231F20"/>
                <w:sz w:val="16"/>
              </w:rPr>
              <w:t>Russia</w:t>
            </w:r>
            <w:r>
              <w:rPr>
                <w:color w:val="231F20"/>
                <w:spacing w:val="5"/>
                <w:sz w:val="16"/>
              </w:rPr>
              <w:t> </w:t>
            </w:r>
            <w:r>
              <w:rPr>
                <w:color w:val="231F20"/>
                <w:sz w:val="16"/>
              </w:rPr>
              <w:t>and</w:t>
            </w:r>
            <w:r>
              <w:rPr>
                <w:color w:val="231F20"/>
                <w:spacing w:val="4"/>
                <w:sz w:val="16"/>
              </w:rPr>
              <w:t> </w:t>
            </w:r>
            <w:r>
              <w:rPr>
                <w:color w:val="231F20"/>
                <w:sz w:val="16"/>
              </w:rPr>
              <w:t>the</w:t>
            </w:r>
            <w:r>
              <w:rPr>
                <w:color w:val="231F20"/>
                <w:spacing w:val="5"/>
                <w:sz w:val="16"/>
              </w:rPr>
              <w:t> </w:t>
            </w:r>
            <w:r>
              <w:rPr>
                <w:color w:val="231F20"/>
                <w:spacing w:val="-5"/>
                <w:sz w:val="16"/>
              </w:rPr>
              <w:t>UK</w:t>
            </w:r>
          </w:p>
          <w:p>
            <w:pPr>
              <w:pStyle w:val="TableParagraph"/>
              <w:numPr>
                <w:ilvl w:val="0"/>
                <w:numId w:val="25"/>
              </w:numPr>
              <w:tabs>
                <w:tab w:pos="397" w:val="left" w:leader="none"/>
              </w:tabs>
              <w:spacing w:line="240" w:lineRule="auto" w:before="63" w:after="0"/>
              <w:ind w:left="397" w:right="0" w:hanging="284"/>
              <w:jc w:val="left"/>
              <w:rPr>
                <w:sz w:val="16"/>
              </w:rPr>
            </w:pPr>
            <w:r>
              <w:rPr>
                <w:color w:val="231F20"/>
                <w:sz w:val="16"/>
              </w:rPr>
              <w:t>Describe</w:t>
            </w:r>
            <w:r>
              <w:rPr>
                <w:color w:val="231F20"/>
                <w:spacing w:val="2"/>
                <w:sz w:val="16"/>
              </w:rPr>
              <w:t> </w:t>
            </w:r>
            <w:r>
              <w:rPr>
                <w:color w:val="231F20"/>
                <w:sz w:val="16"/>
              </w:rPr>
              <w:t>and</w:t>
            </w:r>
            <w:r>
              <w:rPr>
                <w:color w:val="231F20"/>
                <w:spacing w:val="2"/>
                <w:sz w:val="16"/>
              </w:rPr>
              <w:t> </w:t>
            </w:r>
            <w:r>
              <w:rPr>
                <w:color w:val="231F20"/>
                <w:sz w:val="16"/>
              </w:rPr>
              <w:t>explain</w:t>
            </w:r>
            <w:r>
              <w:rPr>
                <w:color w:val="231F20"/>
                <w:spacing w:val="2"/>
                <w:sz w:val="16"/>
              </w:rPr>
              <w:t> </w:t>
            </w:r>
            <w:r>
              <w:rPr>
                <w:color w:val="231F20"/>
                <w:sz w:val="16"/>
              </w:rPr>
              <w:t>the</w:t>
            </w:r>
            <w:r>
              <w:rPr>
                <w:color w:val="231F20"/>
                <w:spacing w:val="2"/>
                <w:sz w:val="16"/>
              </w:rPr>
              <w:t> </w:t>
            </w:r>
            <w:r>
              <w:rPr>
                <w:color w:val="231F20"/>
                <w:sz w:val="16"/>
              </w:rPr>
              <w:t>population</w:t>
            </w:r>
            <w:r>
              <w:rPr>
                <w:color w:val="231F20"/>
                <w:spacing w:val="2"/>
                <w:sz w:val="16"/>
              </w:rPr>
              <w:t> </w:t>
            </w:r>
            <w:r>
              <w:rPr>
                <w:color w:val="231F20"/>
                <w:sz w:val="16"/>
              </w:rPr>
              <w:t>distribution</w:t>
            </w:r>
            <w:r>
              <w:rPr>
                <w:color w:val="231F20"/>
                <w:spacing w:val="2"/>
                <w:sz w:val="16"/>
              </w:rPr>
              <w:t> </w:t>
            </w:r>
            <w:r>
              <w:rPr>
                <w:color w:val="231F20"/>
                <w:sz w:val="16"/>
              </w:rPr>
              <w:t>of</w:t>
            </w:r>
            <w:r>
              <w:rPr>
                <w:color w:val="231F20"/>
                <w:spacing w:val="2"/>
                <w:sz w:val="16"/>
              </w:rPr>
              <w:t> </w:t>
            </w:r>
            <w:r>
              <w:rPr>
                <w:color w:val="231F20"/>
                <w:spacing w:val="-2"/>
                <w:sz w:val="16"/>
              </w:rPr>
              <w:t>Russia</w:t>
            </w:r>
          </w:p>
        </w:tc>
      </w:tr>
      <w:tr>
        <w:trPr>
          <w:trHeight w:val="1572"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D7085F"/>
                <w:spacing w:val="-10"/>
                <w:sz w:val="16"/>
              </w:rPr>
              <w:t>4</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2"/>
              <w:rPr>
                <w:sz w:val="16"/>
              </w:rPr>
            </w:pPr>
            <w:r>
              <w:rPr>
                <w:color w:val="231F20"/>
                <w:w w:val="105"/>
                <w:sz w:val="16"/>
              </w:rPr>
              <w:t>What</w:t>
            </w:r>
            <w:r>
              <w:rPr>
                <w:color w:val="231F20"/>
                <w:spacing w:val="-14"/>
                <w:w w:val="105"/>
                <w:sz w:val="16"/>
              </w:rPr>
              <w:t> </w:t>
            </w:r>
            <w:r>
              <w:rPr>
                <w:color w:val="231F20"/>
                <w:w w:val="105"/>
                <w:sz w:val="16"/>
              </w:rPr>
              <w:t>is</w:t>
            </w:r>
            <w:r>
              <w:rPr>
                <w:color w:val="231F20"/>
                <w:spacing w:val="-12"/>
                <w:w w:val="105"/>
                <w:sz w:val="16"/>
              </w:rPr>
              <w:t> </w:t>
            </w:r>
            <w:r>
              <w:rPr>
                <w:color w:val="231F20"/>
                <w:w w:val="105"/>
                <w:sz w:val="16"/>
              </w:rPr>
              <w:t>weather</w:t>
            </w:r>
            <w:r>
              <w:rPr>
                <w:color w:val="231F20"/>
                <w:spacing w:val="-11"/>
                <w:w w:val="105"/>
                <w:sz w:val="16"/>
              </w:rPr>
              <w:t> </w:t>
            </w:r>
            <w:r>
              <w:rPr>
                <w:color w:val="231F20"/>
                <w:w w:val="105"/>
                <w:sz w:val="16"/>
              </w:rPr>
              <w:t>and </w:t>
            </w:r>
            <w:r>
              <w:rPr>
                <w:color w:val="231F20"/>
                <w:spacing w:val="-2"/>
                <w:w w:val="105"/>
                <w:sz w:val="16"/>
              </w:rPr>
              <w:t>climate?</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numPr>
                <w:ilvl w:val="0"/>
                <w:numId w:val="26"/>
              </w:numPr>
              <w:tabs>
                <w:tab w:pos="397" w:val="left" w:leader="none"/>
              </w:tabs>
              <w:spacing w:line="240" w:lineRule="auto" w:before="70" w:after="0"/>
              <w:ind w:left="397" w:right="0" w:hanging="284"/>
              <w:jc w:val="left"/>
              <w:rPr>
                <w:sz w:val="16"/>
              </w:rPr>
            </w:pPr>
            <w:r>
              <w:rPr>
                <w:color w:val="231F20"/>
                <w:w w:val="105"/>
                <w:sz w:val="16"/>
              </w:rPr>
              <w:t>Use</w:t>
            </w:r>
            <w:r>
              <w:rPr>
                <w:color w:val="231F20"/>
                <w:spacing w:val="-10"/>
                <w:w w:val="105"/>
                <w:sz w:val="16"/>
              </w:rPr>
              <w:t> </w:t>
            </w:r>
            <w:r>
              <w:rPr>
                <w:color w:val="231F20"/>
                <w:w w:val="105"/>
                <w:sz w:val="16"/>
              </w:rPr>
              <w:t>the</w:t>
            </w:r>
            <w:r>
              <w:rPr>
                <w:color w:val="231F20"/>
                <w:spacing w:val="-10"/>
                <w:w w:val="105"/>
                <w:sz w:val="16"/>
              </w:rPr>
              <w:t> </w:t>
            </w:r>
            <w:r>
              <w:rPr>
                <w:color w:val="231F20"/>
                <w:w w:val="105"/>
                <w:sz w:val="16"/>
              </w:rPr>
              <w:t>synoptic</w:t>
            </w:r>
            <w:r>
              <w:rPr>
                <w:color w:val="231F20"/>
                <w:spacing w:val="-9"/>
                <w:w w:val="105"/>
                <w:sz w:val="16"/>
              </w:rPr>
              <w:t> </w:t>
            </w:r>
            <w:r>
              <w:rPr>
                <w:color w:val="231F20"/>
                <w:w w:val="105"/>
                <w:sz w:val="16"/>
              </w:rPr>
              <w:t>code,</w:t>
            </w:r>
            <w:r>
              <w:rPr>
                <w:color w:val="231F20"/>
                <w:spacing w:val="-10"/>
                <w:w w:val="105"/>
                <w:sz w:val="16"/>
              </w:rPr>
              <w:t> </w:t>
            </w:r>
            <w:r>
              <w:rPr>
                <w:color w:val="231F20"/>
                <w:w w:val="105"/>
                <w:sz w:val="16"/>
              </w:rPr>
              <w:t>weather</w:t>
            </w:r>
            <w:r>
              <w:rPr>
                <w:color w:val="231F20"/>
                <w:spacing w:val="-10"/>
                <w:w w:val="105"/>
                <w:sz w:val="16"/>
              </w:rPr>
              <w:t> </w:t>
            </w:r>
            <w:r>
              <w:rPr>
                <w:color w:val="231F20"/>
                <w:w w:val="105"/>
                <w:sz w:val="16"/>
              </w:rPr>
              <w:t>charts</w:t>
            </w:r>
            <w:r>
              <w:rPr>
                <w:color w:val="231F20"/>
                <w:spacing w:val="-9"/>
                <w:w w:val="105"/>
                <w:sz w:val="16"/>
              </w:rPr>
              <w:t> </w:t>
            </w:r>
            <w:r>
              <w:rPr>
                <w:color w:val="231F20"/>
                <w:w w:val="105"/>
                <w:sz w:val="16"/>
              </w:rPr>
              <w:t>and</w:t>
            </w:r>
            <w:r>
              <w:rPr>
                <w:color w:val="231F20"/>
                <w:spacing w:val="-10"/>
                <w:w w:val="105"/>
                <w:sz w:val="16"/>
              </w:rPr>
              <w:t> </w:t>
            </w:r>
            <w:r>
              <w:rPr>
                <w:color w:val="231F20"/>
                <w:w w:val="105"/>
                <w:sz w:val="16"/>
              </w:rPr>
              <w:t>satellites</w:t>
            </w:r>
            <w:r>
              <w:rPr>
                <w:color w:val="231F20"/>
                <w:spacing w:val="-10"/>
                <w:w w:val="105"/>
                <w:sz w:val="16"/>
              </w:rPr>
              <w:t> </w:t>
            </w:r>
            <w:r>
              <w:rPr>
                <w:color w:val="231F20"/>
                <w:w w:val="105"/>
                <w:sz w:val="16"/>
              </w:rPr>
              <w:t>to</w:t>
            </w:r>
            <w:r>
              <w:rPr>
                <w:color w:val="231F20"/>
                <w:spacing w:val="-9"/>
                <w:w w:val="105"/>
                <w:sz w:val="16"/>
              </w:rPr>
              <w:t> </w:t>
            </w:r>
            <w:r>
              <w:rPr>
                <w:color w:val="231F20"/>
                <w:w w:val="105"/>
                <w:sz w:val="16"/>
              </w:rPr>
              <w:t>analyse</w:t>
            </w:r>
            <w:r>
              <w:rPr>
                <w:color w:val="231F20"/>
                <w:spacing w:val="-10"/>
                <w:w w:val="105"/>
                <w:sz w:val="16"/>
              </w:rPr>
              <w:t> </w:t>
            </w:r>
            <w:r>
              <w:rPr>
                <w:color w:val="231F20"/>
                <w:w w:val="105"/>
                <w:sz w:val="16"/>
              </w:rPr>
              <w:t>weather</w:t>
            </w:r>
            <w:r>
              <w:rPr>
                <w:color w:val="231F20"/>
                <w:spacing w:val="-10"/>
                <w:w w:val="105"/>
                <w:sz w:val="16"/>
              </w:rPr>
              <w:t> </w:t>
            </w:r>
            <w:r>
              <w:rPr>
                <w:color w:val="231F20"/>
                <w:spacing w:val="-2"/>
                <w:w w:val="105"/>
                <w:sz w:val="16"/>
              </w:rPr>
              <w:t>patterns</w:t>
            </w:r>
          </w:p>
          <w:p>
            <w:pPr>
              <w:pStyle w:val="TableParagraph"/>
              <w:numPr>
                <w:ilvl w:val="0"/>
                <w:numId w:val="26"/>
              </w:numPr>
              <w:tabs>
                <w:tab w:pos="397" w:val="left" w:leader="none"/>
              </w:tabs>
              <w:spacing w:line="240" w:lineRule="auto" w:before="63" w:after="0"/>
              <w:ind w:left="397" w:right="0" w:hanging="284"/>
              <w:jc w:val="left"/>
              <w:rPr>
                <w:sz w:val="16"/>
              </w:rPr>
            </w:pPr>
            <w:r>
              <w:rPr>
                <w:color w:val="231F20"/>
                <w:sz w:val="16"/>
              </w:rPr>
              <w:t>Interpret</w:t>
            </w:r>
            <w:r>
              <w:rPr>
                <w:color w:val="231F20"/>
                <w:spacing w:val="6"/>
                <w:sz w:val="16"/>
              </w:rPr>
              <w:t> </w:t>
            </w:r>
            <w:r>
              <w:rPr>
                <w:color w:val="231F20"/>
                <w:sz w:val="16"/>
              </w:rPr>
              <w:t>and</w:t>
            </w:r>
            <w:r>
              <w:rPr>
                <w:color w:val="231F20"/>
                <w:spacing w:val="7"/>
                <w:sz w:val="16"/>
              </w:rPr>
              <w:t> </w:t>
            </w:r>
            <w:r>
              <w:rPr>
                <w:color w:val="231F20"/>
                <w:sz w:val="16"/>
              </w:rPr>
              <w:t>draw</w:t>
            </w:r>
            <w:r>
              <w:rPr>
                <w:color w:val="231F20"/>
                <w:spacing w:val="7"/>
                <w:sz w:val="16"/>
              </w:rPr>
              <w:t> </w:t>
            </w:r>
            <w:r>
              <w:rPr>
                <w:color w:val="231F20"/>
                <w:sz w:val="16"/>
              </w:rPr>
              <w:t>climate</w:t>
            </w:r>
            <w:r>
              <w:rPr>
                <w:color w:val="231F20"/>
                <w:spacing w:val="6"/>
                <w:sz w:val="16"/>
              </w:rPr>
              <w:t> </w:t>
            </w:r>
            <w:r>
              <w:rPr>
                <w:color w:val="231F20"/>
                <w:sz w:val="16"/>
              </w:rPr>
              <w:t>graphs</w:t>
            </w:r>
            <w:r>
              <w:rPr>
                <w:color w:val="231F20"/>
                <w:spacing w:val="7"/>
                <w:sz w:val="16"/>
              </w:rPr>
              <w:t> </w:t>
            </w:r>
            <w:r>
              <w:rPr>
                <w:color w:val="231F20"/>
                <w:sz w:val="16"/>
              </w:rPr>
              <w:t>for</w:t>
            </w:r>
            <w:r>
              <w:rPr>
                <w:color w:val="231F20"/>
                <w:spacing w:val="7"/>
                <w:sz w:val="16"/>
              </w:rPr>
              <w:t> </w:t>
            </w:r>
            <w:r>
              <w:rPr>
                <w:color w:val="231F20"/>
                <w:sz w:val="16"/>
              </w:rPr>
              <w:t>the</w:t>
            </w:r>
            <w:r>
              <w:rPr>
                <w:color w:val="231F20"/>
                <w:spacing w:val="6"/>
                <w:sz w:val="16"/>
              </w:rPr>
              <w:t> </w:t>
            </w:r>
            <w:r>
              <w:rPr>
                <w:color w:val="231F20"/>
                <w:spacing w:val="-5"/>
                <w:sz w:val="16"/>
              </w:rPr>
              <w:t>UK</w:t>
            </w:r>
          </w:p>
          <w:p>
            <w:pPr>
              <w:pStyle w:val="TableParagraph"/>
              <w:numPr>
                <w:ilvl w:val="0"/>
                <w:numId w:val="26"/>
              </w:numPr>
              <w:tabs>
                <w:tab w:pos="397" w:val="left" w:leader="none"/>
              </w:tabs>
              <w:spacing w:line="240" w:lineRule="auto" w:before="63" w:after="0"/>
              <w:ind w:left="397" w:right="0" w:hanging="284"/>
              <w:jc w:val="left"/>
              <w:rPr>
                <w:sz w:val="16"/>
              </w:rPr>
            </w:pPr>
            <w:r>
              <w:rPr>
                <w:color w:val="231F20"/>
                <w:sz w:val="16"/>
              </w:rPr>
              <w:t>Interpret</w:t>
            </w:r>
            <w:r>
              <w:rPr>
                <w:color w:val="231F20"/>
                <w:spacing w:val="4"/>
                <w:sz w:val="16"/>
              </w:rPr>
              <w:t> </w:t>
            </w:r>
            <w:r>
              <w:rPr>
                <w:color w:val="231F20"/>
                <w:sz w:val="16"/>
              </w:rPr>
              <w:t>climate</w:t>
            </w:r>
            <w:r>
              <w:rPr>
                <w:color w:val="231F20"/>
                <w:spacing w:val="4"/>
                <w:sz w:val="16"/>
              </w:rPr>
              <w:t> </w:t>
            </w:r>
            <w:r>
              <w:rPr>
                <w:color w:val="231F20"/>
                <w:sz w:val="16"/>
              </w:rPr>
              <w:t>maps</w:t>
            </w:r>
            <w:r>
              <w:rPr>
                <w:color w:val="231F20"/>
                <w:spacing w:val="5"/>
                <w:sz w:val="16"/>
              </w:rPr>
              <w:t> </w:t>
            </w:r>
            <w:r>
              <w:rPr>
                <w:color w:val="231F20"/>
                <w:sz w:val="16"/>
              </w:rPr>
              <w:t>for</w:t>
            </w:r>
            <w:r>
              <w:rPr>
                <w:color w:val="231F20"/>
                <w:spacing w:val="4"/>
                <w:sz w:val="16"/>
              </w:rPr>
              <w:t> </w:t>
            </w:r>
            <w:r>
              <w:rPr>
                <w:color w:val="231F20"/>
                <w:sz w:val="16"/>
              </w:rPr>
              <w:t>the</w:t>
            </w:r>
            <w:r>
              <w:rPr>
                <w:color w:val="231F20"/>
                <w:spacing w:val="5"/>
                <w:sz w:val="16"/>
              </w:rPr>
              <w:t> </w:t>
            </w:r>
            <w:r>
              <w:rPr>
                <w:color w:val="231F20"/>
                <w:sz w:val="16"/>
              </w:rPr>
              <w:t>UK</w:t>
            </w:r>
            <w:r>
              <w:rPr>
                <w:color w:val="231F20"/>
                <w:spacing w:val="4"/>
                <w:sz w:val="16"/>
              </w:rPr>
              <w:t> </w:t>
            </w:r>
            <w:r>
              <w:rPr>
                <w:color w:val="231F20"/>
                <w:sz w:val="16"/>
              </w:rPr>
              <w:t>and</w:t>
            </w:r>
            <w:r>
              <w:rPr>
                <w:color w:val="231F20"/>
                <w:spacing w:val="5"/>
                <w:sz w:val="16"/>
              </w:rPr>
              <w:t> </w:t>
            </w:r>
            <w:r>
              <w:rPr>
                <w:color w:val="231F20"/>
                <w:sz w:val="16"/>
              </w:rPr>
              <w:t>the</w:t>
            </w:r>
            <w:r>
              <w:rPr>
                <w:color w:val="231F20"/>
                <w:spacing w:val="4"/>
                <w:sz w:val="16"/>
              </w:rPr>
              <w:t> </w:t>
            </w:r>
            <w:r>
              <w:rPr>
                <w:color w:val="231F20"/>
                <w:spacing w:val="-2"/>
                <w:sz w:val="16"/>
              </w:rPr>
              <w:t>world</w:t>
            </w:r>
          </w:p>
          <w:p>
            <w:pPr>
              <w:pStyle w:val="TableParagraph"/>
              <w:numPr>
                <w:ilvl w:val="0"/>
                <w:numId w:val="26"/>
              </w:numPr>
              <w:tabs>
                <w:tab w:pos="397" w:val="left" w:leader="none"/>
              </w:tabs>
              <w:spacing w:line="240" w:lineRule="auto" w:before="64" w:after="0"/>
              <w:ind w:left="397" w:right="0" w:hanging="284"/>
              <w:jc w:val="left"/>
              <w:rPr>
                <w:sz w:val="16"/>
              </w:rPr>
            </w:pPr>
            <w:r>
              <w:rPr>
                <w:color w:val="231F20"/>
                <w:sz w:val="16"/>
              </w:rPr>
              <w:t>Describe</w:t>
            </w:r>
            <w:r>
              <w:rPr>
                <w:color w:val="231F20"/>
                <w:spacing w:val="7"/>
                <w:sz w:val="16"/>
              </w:rPr>
              <w:t> </w:t>
            </w:r>
            <w:r>
              <w:rPr>
                <w:color w:val="231F20"/>
                <w:sz w:val="16"/>
              </w:rPr>
              <w:t>and</w:t>
            </w:r>
            <w:r>
              <w:rPr>
                <w:color w:val="231F20"/>
                <w:spacing w:val="8"/>
                <w:sz w:val="16"/>
              </w:rPr>
              <w:t> </w:t>
            </w:r>
            <w:r>
              <w:rPr>
                <w:color w:val="231F20"/>
                <w:sz w:val="16"/>
              </w:rPr>
              <w:t>explain</w:t>
            </w:r>
            <w:r>
              <w:rPr>
                <w:color w:val="231F20"/>
                <w:spacing w:val="8"/>
                <w:sz w:val="16"/>
              </w:rPr>
              <w:t> </w:t>
            </w:r>
            <w:r>
              <w:rPr>
                <w:color w:val="231F20"/>
                <w:sz w:val="16"/>
              </w:rPr>
              <w:t>weather</w:t>
            </w:r>
            <w:r>
              <w:rPr>
                <w:color w:val="231F20"/>
                <w:spacing w:val="7"/>
                <w:sz w:val="16"/>
              </w:rPr>
              <w:t> </w:t>
            </w:r>
            <w:r>
              <w:rPr>
                <w:color w:val="231F20"/>
                <w:sz w:val="16"/>
              </w:rPr>
              <w:t>patterns</w:t>
            </w:r>
            <w:r>
              <w:rPr>
                <w:color w:val="231F20"/>
                <w:spacing w:val="8"/>
                <w:sz w:val="16"/>
              </w:rPr>
              <w:t> </w:t>
            </w:r>
            <w:r>
              <w:rPr>
                <w:color w:val="231F20"/>
                <w:sz w:val="16"/>
              </w:rPr>
              <w:t>and</w:t>
            </w:r>
            <w:r>
              <w:rPr>
                <w:color w:val="231F20"/>
                <w:spacing w:val="8"/>
                <w:sz w:val="16"/>
              </w:rPr>
              <w:t> </w:t>
            </w:r>
            <w:r>
              <w:rPr>
                <w:color w:val="231F20"/>
                <w:sz w:val="16"/>
              </w:rPr>
              <w:t>the</w:t>
            </w:r>
            <w:r>
              <w:rPr>
                <w:color w:val="231F20"/>
                <w:spacing w:val="7"/>
                <w:sz w:val="16"/>
              </w:rPr>
              <w:t> </w:t>
            </w:r>
            <w:r>
              <w:rPr>
                <w:color w:val="231F20"/>
                <w:sz w:val="16"/>
              </w:rPr>
              <w:t>climate</w:t>
            </w:r>
            <w:r>
              <w:rPr>
                <w:color w:val="231F20"/>
                <w:spacing w:val="8"/>
                <w:sz w:val="16"/>
              </w:rPr>
              <w:t> </w:t>
            </w:r>
            <w:r>
              <w:rPr>
                <w:color w:val="231F20"/>
                <w:sz w:val="16"/>
              </w:rPr>
              <w:t>of</w:t>
            </w:r>
            <w:r>
              <w:rPr>
                <w:color w:val="231F20"/>
                <w:spacing w:val="8"/>
                <w:sz w:val="16"/>
              </w:rPr>
              <w:t> </w:t>
            </w:r>
            <w:r>
              <w:rPr>
                <w:color w:val="231F20"/>
                <w:sz w:val="16"/>
              </w:rPr>
              <w:t>the</w:t>
            </w:r>
            <w:r>
              <w:rPr>
                <w:color w:val="231F20"/>
                <w:spacing w:val="7"/>
                <w:sz w:val="16"/>
              </w:rPr>
              <w:t> </w:t>
            </w:r>
            <w:r>
              <w:rPr>
                <w:color w:val="231F20"/>
                <w:spacing w:val="-5"/>
                <w:sz w:val="16"/>
              </w:rPr>
              <w:t>UK</w:t>
            </w:r>
          </w:p>
          <w:p>
            <w:pPr>
              <w:pStyle w:val="TableParagraph"/>
              <w:numPr>
                <w:ilvl w:val="0"/>
                <w:numId w:val="26"/>
              </w:numPr>
              <w:tabs>
                <w:tab w:pos="397" w:val="left" w:leader="none"/>
              </w:tabs>
              <w:spacing w:line="240" w:lineRule="auto" w:before="63" w:after="0"/>
              <w:ind w:left="397" w:right="0" w:hanging="284"/>
              <w:jc w:val="left"/>
              <w:rPr>
                <w:sz w:val="16"/>
              </w:rPr>
            </w:pPr>
            <w:r>
              <w:rPr>
                <w:color w:val="231F20"/>
                <w:sz w:val="16"/>
              </w:rPr>
              <w:t>Use</w:t>
            </w:r>
            <w:r>
              <w:rPr>
                <w:color w:val="231F20"/>
                <w:spacing w:val="8"/>
                <w:sz w:val="16"/>
              </w:rPr>
              <w:t> </w:t>
            </w:r>
            <w:r>
              <w:rPr>
                <w:color w:val="231F20"/>
                <w:sz w:val="16"/>
              </w:rPr>
              <w:t>new</w:t>
            </w:r>
            <w:r>
              <w:rPr>
                <w:color w:val="231F20"/>
                <w:spacing w:val="8"/>
                <w:sz w:val="16"/>
              </w:rPr>
              <w:t> </w:t>
            </w:r>
            <w:r>
              <w:rPr>
                <w:color w:val="231F20"/>
                <w:sz w:val="16"/>
              </w:rPr>
              <w:t>geographical</w:t>
            </w:r>
            <w:r>
              <w:rPr>
                <w:color w:val="231F20"/>
                <w:spacing w:val="8"/>
                <w:sz w:val="16"/>
              </w:rPr>
              <w:t> </w:t>
            </w:r>
            <w:r>
              <w:rPr>
                <w:color w:val="231F20"/>
                <w:sz w:val="16"/>
              </w:rPr>
              <w:t>terminology</w:t>
            </w:r>
            <w:r>
              <w:rPr>
                <w:color w:val="231F20"/>
                <w:spacing w:val="9"/>
                <w:sz w:val="16"/>
              </w:rPr>
              <w:t> </w:t>
            </w:r>
            <w:r>
              <w:rPr>
                <w:color w:val="231F20"/>
                <w:sz w:val="16"/>
              </w:rPr>
              <w:t>–</w:t>
            </w:r>
            <w:r>
              <w:rPr>
                <w:color w:val="231F20"/>
                <w:spacing w:val="8"/>
                <w:sz w:val="16"/>
              </w:rPr>
              <w:t> </w:t>
            </w:r>
            <w:r>
              <w:rPr>
                <w:color w:val="231F20"/>
                <w:sz w:val="16"/>
              </w:rPr>
              <w:t>weather</w:t>
            </w:r>
            <w:r>
              <w:rPr>
                <w:color w:val="231F20"/>
                <w:spacing w:val="8"/>
                <w:sz w:val="16"/>
              </w:rPr>
              <w:t> </w:t>
            </w:r>
            <w:r>
              <w:rPr>
                <w:color w:val="231F20"/>
                <w:sz w:val="16"/>
              </w:rPr>
              <w:t>and</w:t>
            </w:r>
            <w:r>
              <w:rPr>
                <w:color w:val="231F20"/>
                <w:spacing w:val="8"/>
                <w:sz w:val="16"/>
              </w:rPr>
              <w:t> </w:t>
            </w:r>
            <w:r>
              <w:rPr>
                <w:color w:val="231F20"/>
                <w:spacing w:val="-2"/>
                <w:sz w:val="16"/>
              </w:rPr>
              <w:t>climate</w:t>
            </w:r>
          </w:p>
          <w:p>
            <w:pPr>
              <w:pStyle w:val="TableParagraph"/>
              <w:numPr>
                <w:ilvl w:val="0"/>
                <w:numId w:val="26"/>
              </w:numPr>
              <w:tabs>
                <w:tab w:pos="397" w:val="left" w:leader="none"/>
              </w:tabs>
              <w:spacing w:line="240" w:lineRule="auto" w:before="63" w:after="0"/>
              <w:ind w:left="397" w:right="0" w:hanging="284"/>
              <w:jc w:val="left"/>
              <w:rPr>
                <w:sz w:val="16"/>
              </w:rPr>
            </w:pPr>
            <w:r>
              <w:rPr>
                <w:color w:val="231F20"/>
                <w:w w:val="105"/>
                <w:sz w:val="16"/>
              </w:rPr>
              <w:t>Conduct</w:t>
            </w:r>
            <w:r>
              <w:rPr>
                <w:color w:val="231F20"/>
                <w:spacing w:val="-11"/>
                <w:w w:val="105"/>
                <w:sz w:val="16"/>
              </w:rPr>
              <w:t> </w:t>
            </w:r>
            <w:r>
              <w:rPr>
                <w:color w:val="231F20"/>
                <w:w w:val="105"/>
                <w:sz w:val="16"/>
              </w:rPr>
              <w:t>a</w:t>
            </w:r>
            <w:r>
              <w:rPr>
                <w:color w:val="231F20"/>
                <w:spacing w:val="-10"/>
                <w:w w:val="105"/>
                <w:sz w:val="16"/>
              </w:rPr>
              <w:t> </w:t>
            </w:r>
            <w:r>
              <w:rPr>
                <w:color w:val="231F20"/>
                <w:w w:val="105"/>
                <w:sz w:val="16"/>
              </w:rPr>
              <w:t>geographical</w:t>
            </w:r>
            <w:r>
              <w:rPr>
                <w:color w:val="231F20"/>
                <w:spacing w:val="-10"/>
                <w:w w:val="105"/>
                <w:sz w:val="16"/>
              </w:rPr>
              <w:t> </w:t>
            </w:r>
            <w:r>
              <w:rPr>
                <w:color w:val="231F20"/>
                <w:w w:val="105"/>
                <w:sz w:val="16"/>
              </w:rPr>
              <w:t>enquiry</w:t>
            </w:r>
            <w:r>
              <w:rPr>
                <w:color w:val="231F20"/>
                <w:spacing w:val="-10"/>
                <w:w w:val="105"/>
                <w:sz w:val="16"/>
              </w:rPr>
              <w:t> </w:t>
            </w:r>
            <w:r>
              <w:rPr>
                <w:color w:val="231F20"/>
                <w:w w:val="105"/>
                <w:sz w:val="16"/>
              </w:rPr>
              <w:t>to</w:t>
            </w:r>
            <w:r>
              <w:rPr>
                <w:color w:val="231F20"/>
                <w:spacing w:val="-10"/>
                <w:w w:val="105"/>
                <w:sz w:val="16"/>
              </w:rPr>
              <w:t> </w:t>
            </w:r>
            <w:r>
              <w:rPr>
                <w:color w:val="231F20"/>
                <w:w w:val="105"/>
                <w:sz w:val="16"/>
              </w:rPr>
              <w:t>identify</w:t>
            </w:r>
            <w:r>
              <w:rPr>
                <w:color w:val="231F20"/>
                <w:spacing w:val="-10"/>
                <w:w w:val="105"/>
                <w:sz w:val="16"/>
              </w:rPr>
              <w:t> </w:t>
            </w:r>
            <w:r>
              <w:rPr>
                <w:color w:val="231F20"/>
                <w:w w:val="105"/>
                <w:sz w:val="16"/>
              </w:rPr>
              <w:t>patterns</w:t>
            </w:r>
            <w:r>
              <w:rPr>
                <w:color w:val="231F20"/>
                <w:spacing w:val="-10"/>
                <w:w w:val="105"/>
                <w:sz w:val="16"/>
              </w:rPr>
              <w:t> </w:t>
            </w:r>
            <w:r>
              <w:rPr>
                <w:color w:val="231F20"/>
                <w:w w:val="105"/>
                <w:sz w:val="16"/>
              </w:rPr>
              <w:t>of</w:t>
            </w:r>
            <w:r>
              <w:rPr>
                <w:color w:val="231F20"/>
                <w:spacing w:val="-10"/>
                <w:w w:val="105"/>
                <w:sz w:val="16"/>
              </w:rPr>
              <w:t> </w:t>
            </w:r>
            <w:r>
              <w:rPr>
                <w:color w:val="231F20"/>
                <w:w w:val="105"/>
                <w:sz w:val="16"/>
              </w:rPr>
              <w:t>weather</w:t>
            </w:r>
            <w:r>
              <w:rPr>
                <w:color w:val="231F20"/>
                <w:spacing w:val="-10"/>
                <w:w w:val="105"/>
                <w:sz w:val="16"/>
              </w:rPr>
              <w:t> </w:t>
            </w:r>
            <w:r>
              <w:rPr>
                <w:color w:val="231F20"/>
                <w:w w:val="105"/>
                <w:sz w:val="16"/>
              </w:rPr>
              <w:t>for</w:t>
            </w:r>
            <w:r>
              <w:rPr>
                <w:color w:val="231F20"/>
                <w:spacing w:val="-10"/>
                <w:w w:val="105"/>
                <w:sz w:val="16"/>
              </w:rPr>
              <w:t> </w:t>
            </w:r>
            <w:r>
              <w:rPr>
                <w:color w:val="231F20"/>
                <w:w w:val="105"/>
                <w:sz w:val="16"/>
              </w:rPr>
              <w:t>a</w:t>
            </w:r>
            <w:r>
              <w:rPr>
                <w:color w:val="231F20"/>
                <w:spacing w:val="-10"/>
                <w:w w:val="105"/>
                <w:sz w:val="16"/>
              </w:rPr>
              <w:t> </w:t>
            </w:r>
            <w:r>
              <w:rPr>
                <w:color w:val="231F20"/>
                <w:w w:val="105"/>
                <w:sz w:val="16"/>
              </w:rPr>
              <w:t>locality</w:t>
            </w:r>
            <w:r>
              <w:rPr>
                <w:color w:val="231F20"/>
                <w:spacing w:val="-10"/>
                <w:w w:val="105"/>
                <w:sz w:val="16"/>
              </w:rPr>
              <w:t> </w:t>
            </w:r>
            <w:r>
              <w:rPr>
                <w:color w:val="231F20"/>
                <w:w w:val="105"/>
                <w:sz w:val="16"/>
              </w:rPr>
              <w:t>for</w:t>
            </w:r>
            <w:r>
              <w:rPr>
                <w:color w:val="231F20"/>
                <w:spacing w:val="-10"/>
                <w:w w:val="105"/>
                <w:sz w:val="16"/>
              </w:rPr>
              <w:t> </w:t>
            </w:r>
            <w:r>
              <w:rPr>
                <w:color w:val="231F20"/>
                <w:w w:val="105"/>
                <w:sz w:val="16"/>
              </w:rPr>
              <w:t>a</w:t>
            </w:r>
            <w:r>
              <w:rPr>
                <w:color w:val="231F20"/>
                <w:spacing w:val="-10"/>
                <w:w w:val="105"/>
                <w:sz w:val="16"/>
              </w:rPr>
              <w:t> </w:t>
            </w:r>
            <w:r>
              <w:rPr>
                <w:color w:val="231F20"/>
                <w:spacing w:val="-4"/>
                <w:w w:val="105"/>
                <w:sz w:val="16"/>
              </w:rPr>
              <w:t>week</w:t>
            </w:r>
          </w:p>
        </w:tc>
      </w:tr>
      <w:tr>
        <w:trPr>
          <w:trHeight w:val="662"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D7085F"/>
                <w:spacing w:val="-10"/>
                <w:sz w:val="16"/>
              </w:rPr>
              <w:t>3</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2"/>
              <w:rPr>
                <w:sz w:val="16"/>
              </w:rPr>
            </w:pPr>
            <w:r>
              <w:rPr>
                <w:color w:val="231F20"/>
                <w:sz w:val="16"/>
              </w:rPr>
              <w:t>What</w:t>
            </w:r>
            <w:r>
              <w:rPr>
                <w:color w:val="231F20"/>
                <w:spacing w:val="-5"/>
                <w:sz w:val="16"/>
              </w:rPr>
              <w:t> </w:t>
            </w:r>
            <w:r>
              <w:rPr>
                <w:color w:val="231F20"/>
                <w:sz w:val="16"/>
              </w:rPr>
              <w:t>is</w:t>
            </w:r>
            <w:r>
              <w:rPr>
                <w:color w:val="231F20"/>
                <w:spacing w:val="-5"/>
                <w:sz w:val="16"/>
              </w:rPr>
              <w:t> </w:t>
            </w:r>
            <w:r>
              <w:rPr>
                <w:color w:val="231F20"/>
                <w:sz w:val="16"/>
              </w:rPr>
              <w:t>an</w:t>
            </w:r>
            <w:r>
              <w:rPr>
                <w:color w:val="231F20"/>
                <w:spacing w:val="-5"/>
                <w:sz w:val="16"/>
              </w:rPr>
              <w:t> </w:t>
            </w:r>
            <w:r>
              <w:rPr>
                <w:color w:val="231F20"/>
                <w:sz w:val="16"/>
              </w:rPr>
              <w:t>economy, from local to global?</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231F20"/>
                <w:w w:val="105"/>
                <w:sz w:val="16"/>
              </w:rPr>
              <w:t>Compare</w:t>
            </w:r>
            <w:r>
              <w:rPr>
                <w:color w:val="231F20"/>
                <w:spacing w:val="-9"/>
                <w:w w:val="105"/>
                <w:sz w:val="16"/>
              </w:rPr>
              <w:t> </w:t>
            </w:r>
            <w:r>
              <w:rPr>
                <w:color w:val="231F20"/>
                <w:w w:val="105"/>
                <w:sz w:val="16"/>
              </w:rPr>
              <w:t>an</w:t>
            </w:r>
            <w:r>
              <w:rPr>
                <w:color w:val="231F20"/>
                <w:spacing w:val="-8"/>
                <w:w w:val="105"/>
                <w:sz w:val="16"/>
              </w:rPr>
              <w:t> </w:t>
            </w:r>
            <w:r>
              <w:rPr>
                <w:color w:val="231F20"/>
                <w:w w:val="105"/>
                <w:sz w:val="16"/>
              </w:rPr>
              <w:t>OS</w:t>
            </w:r>
            <w:r>
              <w:rPr>
                <w:color w:val="231F20"/>
                <w:spacing w:val="-8"/>
                <w:w w:val="105"/>
                <w:sz w:val="16"/>
              </w:rPr>
              <w:t> </w:t>
            </w:r>
            <w:r>
              <w:rPr>
                <w:color w:val="231F20"/>
                <w:w w:val="105"/>
                <w:sz w:val="16"/>
              </w:rPr>
              <w:t>map</w:t>
            </w:r>
            <w:r>
              <w:rPr>
                <w:color w:val="231F20"/>
                <w:spacing w:val="-9"/>
                <w:w w:val="105"/>
                <w:sz w:val="16"/>
              </w:rPr>
              <w:t> </w:t>
            </w:r>
            <w:r>
              <w:rPr>
                <w:color w:val="231F20"/>
                <w:w w:val="105"/>
                <w:sz w:val="16"/>
              </w:rPr>
              <w:t>with</w:t>
            </w:r>
            <w:r>
              <w:rPr>
                <w:color w:val="231F20"/>
                <w:spacing w:val="-8"/>
                <w:w w:val="105"/>
                <w:sz w:val="16"/>
              </w:rPr>
              <w:t> </w:t>
            </w:r>
            <w:r>
              <w:rPr>
                <w:color w:val="231F20"/>
                <w:w w:val="105"/>
                <w:sz w:val="16"/>
              </w:rPr>
              <w:t>an</w:t>
            </w:r>
            <w:r>
              <w:rPr>
                <w:color w:val="231F20"/>
                <w:spacing w:val="-8"/>
                <w:w w:val="105"/>
                <w:sz w:val="16"/>
              </w:rPr>
              <w:t> </w:t>
            </w:r>
            <w:r>
              <w:rPr>
                <w:color w:val="231F20"/>
                <w:w w:val="105"/>
                <w:sz w:val="16"/>
              </w:rPr>
              <w:t>aerial</w:t>
            </w:r>
            <w:r>
              <w:rPr>
                <w:color w:val="231F20"/>
                <w:spacing w:val="-9"/>
                <w:w w:val="105"/>
                <w:sz w:val="16"/>
              </w:rPr>
              <w:t> </w:t>
            </w:r>
            <w:r>
              <w:rPr>
                <w:color w:val="231F20"/>
                <w:w w:val="105"/>
                <w:sz w:val="16"/>
              </w:rPr>
              <w:t>photo</w:t>
            </w:r>
            <w:r>
              <w:rPr>
                <w:color w:val="231F20"/>
                <w:spacing w:val="-8"/>
                <w:w w:val="105"/>
                <w:sz w:val="16"/>
              </w:rPr>
              <w:t> </w:t>
            </w:r>
            <w:r>
              <w:rPr>
                <w:color w:val="231F20"/>
                <w:w w:val="105"/>
                <w:sz w:val="16"/>
              </w:rPr>
              <w:t>to</w:t>
            </w:r>
            <w:r>
              <w:rPr>
                <w:color w:val="231F20"/>
                <w:spacing w:val="-8"/>
                <w:w w:val="105"/>
                <w:sz w:val="16"/>
              </w:rPr>
              <w:t> </w:t>
            </w:r>
            <w:r>
              <w:rPr>
                <w:color w:val="231F20"/>
                <w:w w:val="105"/>
                <w:sz w:val="16"/>
              </w:rPr>
              <w:t>identify</w:t>
            </w:r>
            <w:r>
              <w:rPr>
                <w:color w:val="231F20"/>
                <w:spacing w:val="-8"/>
                <w:w w:val="105"/>
                <w:sz w:val="16"/>
              </w:rPr>
              <w:t> </w:t>
            </w:r>
            <w:r>
              <w:rPr>
                <w:color w:val="231F20"/>
                <w:w w:val="105"/>
                <w:sz w:val="16"/>
              </w:rPr>
              <w:t>location</w:t>
            </w:r>
            <w:r>
              <w:rPr>
                <w:color w:val="231F20"/>
                <w:spacing w:val="-9"/>
                <w:w w:val="105"/>
                <w:sz w:val="16"/>
              </w:rPr>
              <w:t> </w:t>
            </w:r>
            <w:r>
              <w:rPr>
                <w:color w:val="231F20"/>
                <w:w w:val="105"/>
                <w:sz w:val="16"/>
              </w:rPr>
              <w:t>factors</w:t>
            </w:r>
            <w:r>
              <w:rPr>
                <w:color w:val="231F20"/>
                <w:spacing w:val="-8"/>
                <w:w w:val="105"/>
                <w:sz w:val="16"/>
              </w:rPr>
              <w:t> </w:t>
            </w:r>
            <w:r>
              <w:rPr>
                <w:color w:val="231F20"/>
                <w:w w:val="105"/>
                <w:sz w:val="16"/>
              </w:rPr>
              <w:t>for</w:t>
            </w:r>
            <w:r>
              <w:rPr>
                <w:color w:val="231F20"/>
                <w:spacing w:val="-8"/>
                <w:w w:val="105"/>
                <w:sz w:val="16"/>
              </w:rPr>
              <w:t> </w:t>
            </w:r>
            <w:r>
              <w:rPr>
                <w:color w:val="231F20"/>
                <w:w w:val="105"/>
                <w:sz w:val="16"/>
              </w:rPr>
              <w:t>a</w:t>
            </w:r>
            <w:r>
              <w:rPr>
                <w:color w:val="231F20"/>
                <w:spacing w:val="-9"/>
                <w:w w:val="105"/>
                <w:sz w:val="16"/>
              </w:rPr>
              <w:t> </w:t>
            </w:r>
            <w:r>
              <w:rPr>
                <w:color w:val="231F20"/>
                <w:w w:val="105"/>
                <w:sz w:val="16"/>
              </w:rPr>
              <w:t>car</w:t>
            </w:r>
            <w:r>
              <w:rPr>
                <w:color w:val="231F20"/>
                <w:spacing w:val="-8"/>
                <w:w w:val="105"/>
                <w:sz w:val="16"/>
              </w:rPr>
              <w:t> </w:t>
            </w:r>
            <w:r>
              <w:rPr>
                <w:color w:val="231F20"/>
                <w:w w:val="105"/>
                <w:sz w:val="16"/>
              </w:rPr>
              <w:t>plant</w:t>
            </w:r>
            <w:r>
              <w:rPr>
                <w:color w:val="231F20"/>
                <w:spacing w:val="-8"/>
                <w:w w:val="105"/>
                <w:sz w:val="16"/>
              </w:rPr>
              <w:t> </w:t>
            </w:r>
            <w:r>
              <w:rPr>
                <w:color w:val="231F20"/>
                <w:w w:val="105"/>
                <w:sz w:val="16"/>
              </w:rPr>
              <w:t>and</w:t>
            </w:r>
            <w:r>
              <w:rPr>
                <w:color w:val="231F20"/>
                <w:spacing w:val="-8"/>
                <w:w w:val="105"/>
                <w:sz w:val="16"/>
              </w:rPr>
              <w:t> </w:t>
            </w:r>
            <w:r>
              <w:rPr>
                <w:color w:val="231F20"/>
                <w:w w:val="105"/>
                <w:sz w:val="16"/>
              </w:rPr>
              <w:t>a</w:t>
            </w:r>
            <w:r>
              <w:rPr>
                <w:color w:val="231F20"/>
                <w:spacing w:val="-9"/>
                <w:w w:val="105"/>
                <w:sz w:val="16"/>
              </w:rPr>
              <w:t> </w:t>
            </w:r>
            <w:r>
              <w:rPr>
                <w:color w:val="231F20"/>
                <w:spacing w:val="-4"/>
                <w:w w:val="105"/>
                <w:sz w:val="16"/>
              </w:rPr>
              <w:t>port</w:t>
            </w:r>
          </w:p>
        </w:tc>
      </w:tr>
      <w:tr>
        <w:trPr>
          <w:trHeight w:val="837"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D7085F"/>
                <w:spacing w:val="-10"/>
                <w:w w:val="105"/>
                <w:sz w:val="16"/>
              </w:rPr>
              <w:t>2</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2"/>
              <w:rPr>
                <w:sz w:val="16"/>
              </w:rPr>
            </w:pPr>
            <w:r>
              <w:rPr>
                <w:color w:val="231F20"/>
                <w:sz w:val="16"/>
              </w:rPr>
              <w:t>How</w:t>
            </w:r>
            <w:r>
              <w:rPr>
                <w:color w:val="231F20"/>
                <w:spacing w:val="-5"/>
                <w:sz w:val="16"/>
              </w:rPr>
              <w:t> </w:t>
            </w:r>
            <w:r>
              <w:rPr>
                <w:color w:val="231F20"/>
                <w:sz w:val="16"/>
              </w:rPr>
              <w:t>can</w:t>
            </w:r>
            <w:r>
              <w:rPr>
                <w:color w:val="231F20"/>
                <w:spacing w:val="-5"/>
                <w:sz w:val="16"/>
              </w:rPr>
              <w:t> </w:t>
            </w:r>
            <w:r>
              <w:rPr>
                <w:color w:val="231F20"/>
                <w:sz w:val="16"/>
              </w:rPr>
              <w:t>we</w:t>
            </w:r>
            <w:r>
              <w:rPr>
                <w:color w:val="231F20"/>
                <w:spacing w:val="-5"/>
                <w:sz w:val="16"/>
              </w:rPr>
              <w:t> </w:t>
            </w:r>
            <w:r>
              <w:rPr>
                <w:color w:val="231F20"/>
                <w:sz w:val="16"/>
              </w:rPr>
              <w:t>use</w:t>
            </w:r>
            <w:r>
              <w:rPr>
                <w:color w:val="231F20"/>
                <w:spacing w:val="-5"/>
                <w:sz w:val="16"/>
              </w:rPr>
              <w:t> </w:t>
            </w:r>
            <w:r>
              <w:rPr>
                <w:color w:val="231F20"/>
                <w:sz w:val="16"/>
              </w:rPr>
              <w:t>our planet as a natural </w:t>
            </w:r>
            <w:r>
              <w:rPr>
                <w:color w:val="231F20"/>
                <w:spacing w:val="-2"/>
                <w:sz w:val="16"/>
              </w:rPr>
              <w:t>resource?</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231F20"/>
                <w:sz w:val="16"/>
              </w:rPr>
              <w:t>Compare</w:t>
            </w:r>
            <w:r>
              <w:rPr>
                <w:color w:val="231F20"/>
                <w:spacing w:val="6"/>
                <w:sz w:val="16"/>
              </w:rPr>
              <w:t> </w:t>
            </w:r>
            <w:r>
              <w:rPr>
                <w:color w:val="231F20"/>
                <w:sz w:val="16"/>
              </w:rPr>
              <w:t>an</w:t>
            </w:r>
            <w:r>
              <w:rPr>
                <w:color w:val="231F20"/>
                <w:spacing w:val="7"/>
                <w:sz w:val="16"/>
              </w:rPr>
              <w:t> </w:t>
            </w:r>
            <w:r>
              <w:rPr>
                <w:color w:val="231F20"/>
                <w:sz w:val="16"/>
              </w:rPr>
              <w:t>OS</w:t>
            </w:r>
            <w:r>
              <w:rPr>
                <w:color w:val="231F20"/>
                <w:spacing w:val="7"/>
                <w:sz w:val="16"/>
              </w:rPr>
              <w:t> </w:t>
            </w:r>
            <w:r>
              <w:rPr>
                <w:color w:val="231F20"/>
                <w:sz w:val="16"/>
              </w:rPr>
              <w:t>map</w:t>
            </w:r>
            <w:r>
              <w:rPr>
                <w:color w:val="231F20"/>
                <w:spacing w:val="7"/>
                <w:sz w:val="16"/>
              </w:rPr>
              <w:t> </w:t>
            </w:r>
            <w:r>
              <w:rPr>
                <w:color w:val="231F20"/>
                <w:sz w:val="16"/>
              </w:rPr>
              <w:t>with</w:t>
            </w:r>
            <w:r>
              <w:rPr>
                <w:color w:val="231F20"/>
                <w:spacing w:val="7"/>
                <w:sz w:val="16"/>
              </w:rPr>
              <w:t> </w:t>
            </w:r>
            <w:r>
              <w:rPr>
                <w:color w:val="231F20"/>
                <w:sz w:val="16"/>
              </w:rPr>
              <w:t>an</w:t>
            </w:r>
            <w:r>
              <w:rPr>
                <w:color w:val="231F20"/>
                <w:spacing w:val="7"/>
                <w:sz w:val="16"/>
              </w:rPr>
              <w:t> </w:t>
            </w:r>
            <w:r>
              <w:rPr>
                <w:color w:val="231F20"/>
                <w:sz w:val="16"/>
              </w:rPr>
              <w:t>aerial</w:t>
            </w:r>
            <w:r>
              <w:rPr>
                <w:color w:val="231F20"/>
                <w:spacing w:val="7"/>
                <w:sz w:val="16"/>
              </w:rPr>
              <w:t> </w:t>
            </w:r>
            <w:r>
              <w:rPr>
                <w:color w:val="231F20"/>
                <w:sz w:val="16"/>
              </w:rPr>
              <w:t>photo</w:t>
            </w:r>
            <w:r>
              <w:rPr>
                <w:color w:val="231F20"/>
                <w:spacing w:val="7"/>
                <w:sz w:val="16"/>
              </w:rPr>
              <w:t> </w:t>
            </w:r>
            <w:r>
              <w:rPr>
                <w:color w:val="231F20"/>
                <w:sz w:val="16"/>
              </w:rPr>
              <w:t>to</w:t>
            </w:r>
            <w:r>
              <w:rPr>
                <w:color w:val="231F20"/>
                <w:spacing w:val="6"/>
                <w:sz w:val="16"/>
              </w:rPr>
              <w:t> </w:t>
            </w:r>
            <w:r>
              <w:rPr>
                <w:color w:val="231F20"/>
                <w:sz w:val="16"/>
              </w:rPr>
              <w:t>analyse</w:t>
            </w:r>
            <w:r>
              <w:rPr>
                <w:color w:val="231F20"/>
                <w:spacing w:val="7"/>
                <w:sz w:val="16"/>
              </w:rPr>
              <w:t> </w:t>
            </w:r>
            <w:r>
              <w:rPr>
                <w:color w:val="231F20"/>
                <w:sz w:val="16"/>
              </w:rPr>
              <w:t>the</w:t>
            </w:r>
            <w:r>
              <w:rPr>
                <w:color w:val="231F20"/>
                <w:spacing w:val="7"/>
                <w:sz w:val="16"/>
              </w:rPr>
              <w:t> </w:t>
            </w:r>
            <w:r>
              <w:rPr>
                <w:color w:val="231F20"/>
                <w:sz w:val="16"/>
              </w:rPr>
              <w:t>location</w:t>
            </w:r>
            <w:r>
              <w:rPr>
                <w:color w:val="231F20"/>
                <w:spacing w:val="7"/>
                <w:sz w:val="16"/>
              </w:rPr>
              <w:t> </w:t>
            </w:r>
            <w:r>
              <w:rPr>
                <w:color w:val="231F20"/>
                <w:sz w:val="16"/>
              </w:rPr>
              <w:t>of</w:t>
            </w:r>
            <w:r>
              <w:rPr>
                <w:color w:val="231F20"/>
                <w:spacing w:val="7"/>
                <w:sz w:val="16"/>
              </w:rPr>
              <w:t> </w:t>
            </w:r>
            <w:r>
              <w:rPr>
                <w:color w:val="231F20"/>
                <w:sz w:val="16"/>
              </w:rPr>
              <w:t>an</w:t>
            </w:r>
            <w:r>
              <w:rPr>
                <w:color w:val="231F20"/>
                <w:spacing w:val="7"/>
                <w:sz w:val="16"/>
              </w:rPr>
              <w:t> </w:t>
            </w:r>
            <w:r>
              <w:rPr>
                <w:color w:val="231F20"/>
                <w:sz w:val="16"/>
              </w:rPr>
              <w:t>oil</w:t>
            </w:r>
            <w:r>
              <w:rPr>
                <w:color w:val="231F20"/>
                <w:spacing w:val="7"/>
                <w:sz w:val="16"/>
              </w:rPr>
              <w:t> </w:t>
            </w:r>
            <w:r>
              <w:rPr>
                <w:color w:val="231F20"/>
                <w:spacing w:val="-2"/>
                <w:sz w:val="16"/>
              </w:rPr>
              <w:t>refinery</w:t>
            </w:r>
          </w:p>
        </w:tc>
      </w:tr>
      <w:tr>
        <w:trPr>
          <w:trHeight w:val="837"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spacing w:before="70"/>
              <w:ind w:left="113"/>
              <w:rPr>
                <w:sz w:val="16"/>
              </w:rPr>
            </w:pPr>
            <w:r>
              <w:rPr>
                <w:color w:val="D7085F"/>
                <w:spacing w:val="-10"/>
                <w:w w:val="95"/>
                <w:sz w:val="16"/>
              </w:rPr>
              <w:t>1</w:t>
            </w: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before="70"/>
              <w:ind w:left="22" w:right="17"/>
              <w:jc w:val="center"/>
              <w:rPr>
                <w:sz w:val="16"/>
              </w:rPr>
            </w:pPr>
            <w:r>
              <w:rPr>
                <w:color w:val="231F20"/>
                <w:w w:val="105"/>
                <w:sz w:val="16"/>
              </w:rPr>
              <w:t>What</w:t>
            </w:r>
            <w:r>
              <w:rPr>
                <w:color w:val="231F20"/>
                <w:spacing w:val="-4"/>
                <w:w w:val="105"/>
                <w:sz w:val="16"/>
              </w:rPr>
              <w:t> </w:t>
            </w:r>
            <w:r>
              <w:rPr>
                <w:color w:val="231F20"/>
                <w:w w:val="105"/>
                <w:sz w:val="16"/>
              </w:rPr>
              <w:t>is</w:t>
            </w:r>
            <w:r>
              <w:rPr>
                <w:color w:val="231F20"/>
                <w:spacing w:val="-4"/>
                <w:w w:val="105"/>
                <w:sz w:val="16"/>
              </w:rPr>
              <w:t> </w:t>
            </w:r>
            <w:r>
              <w:rPr>
                <w:color w:val="231F20"/>
                <w:w w:val="105"/>
                <w:sz w:val="16"/>
              </w:rPr>
              <w:t>a</w:t>
            </w:r>
            <w:r>
              <w:rPr>
                <w:color w:val="231F20"/>
                <w:spacing w:val="-4"/>
                <w:w w:val="105"/>
                <w:sz w:val="16"/>
              </w:rPr>
              <w:t> </w:t>
            </w:r>
            <w:r>
              <w:rPr>
                <w:color w:val="231F20"/>
                <w:spacing w:val="-2"/>
                <w:w w:val="105"/>
                <w:sz w:val="16"/>
              </w:rPr>
              <w:t>geographer?</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numPr>
                <w:ilvl w:val="0"/>
                <w:numId w:val="27"/>
              </w:numPr>
              <w:tabs>
                <w:tab w:pos="442" w:val="left" w:leader="none"/>
              </w:tabs>
              <w:spacing w:line="240" w:lineRule="auto" w:before="70" w:after="0"/>
              <w:ind w:left="442" w:right="0" w:hanging="329"/>
              <w:jc w:val="left"/>
              <w:rPr>
                <w:sz w:val="16"/>
              </w:rPr>
            </w:pPr>
            <w:r>
              <w:rPr>
                <w:color w:val="231F20"/>
                <w:sz w:val="16"/>
              </w:rPr>
              <w:t>Locate</w:t>
            </w:r>
            <w:r>
              <w:rPr>
                <w:color w:val="231F20"/>
                <w:spacing w:val="6"/>
                <w:sz w:val="16"/>
              </w:rPr>
              <w:t> </w:t>
            </w:r>
            <w:r>
              <w:rPr>
                <w:color w:val="231F20"/>
                <w:sz w:val="16"/>
              </w:rPr>
              <w:t>and</w:t>
            </w:r>
            <w:r>
              <w:rPr>
                <w:color w:val="231F20"/>
                <w:spacing w:val="6"/>
                <w:sz w:val="16"/>
              </w:rPr>
              <w:t> </w:t>
            </w:r>
            <w:r>
              <w:rPr>
                <w:color w:val="231F20"/>
                <w:sz w:val="16"/>
              </w:rPr>
              <w:t>describe</w:t>
            </w:r>
            <w:r>
              <w:rPr>
                <w:color w:val="231F20"/>
                <w:spacing w:val="6"/>
                <w:sz w:val="16"/>
              </w:rPr>
              <w:t> </w:t>
            </w:r>
            <w:r>
              <w:rPr>
                <w:color w:val="231F20"/>
                <w:sz w:val="16"/>
              </w:rPr>
              <w:t>places</w:t>
            </w:r>
            <w:r>
              <w:rPr>
                <w:color w:val="231F20"/>
                <w:spacing w:val="6"/>
                <w:sz w:val="16"/>
              </w:rPr>
              <w:t> </w:t>
            </w:r>
            <w:r>
              <w:rPr>
                <w:color w:val="231F20"/>
                <w:sz w:val="16"/>
              </w:rPr>
              <w:t>using</w:t>
            </w:r>
            <w:r>
              <w:rPr>
                <w:color w:val="231F20"/>
                <w:spacing w:val="6"/>
                <w:sz w:val="16"/>
              </w:rPr>
              <w:t> </w:t>
            </w:r>
            <w:r>
              <w:rPr>
                <w:color w:val="231F20"/>
                <w:sz w:val="16"/>
              </w:rPr>
              <w:t>latitude</w:t>
            </w:r>
            <w:r>
              <w:rPr>
                <w:color w:val="231F20"/>
                <w:spacing w:val="6"/>
                <w:sz w:val="16"/>
              </w:rPr>
              <w:t> </w:t>
            </w:r>
            <w:r>
              <w:rPr>
                <w:color w:val="231F20"/>
                <w:sz w:val="16"/>
              </w:rPr>
              <w:t>and</w:t>
            </w:r>
            <w:r>
              <w:rPr>
                <w:color w:val="231F20"/>
                <w:spacing w:val="6"/>
                <w:sz w:val="16"/>
              </w:rPr>
              <w:t> </w:t>
            </w:r>
            <w:r>
              <w:rPr>
                <w:color w:val="231F20"/>
                <w:spacing w:val="-2"/>
                <w:sz w:val="16"/>
              </w:rPr>
              <w:t>longitude</w:t>
            </w:r>
          </w:p>
          <w:p>
            <w:pPr>
              <w:pStyle w:val="TableParagraph"/>
              <w:numPr>
                <w:ilvl w:val="0"/>
                <w:numId w:val="27"/>
              </w:numPr>
              <w:tabs>
                <w:tab w:pos="397" w:val="left" w:leader="none"/>
              </w:tabs>
              <w:spacing w:line="240" w:lineRule="auto" w:before="63" w:after="0"/>
              <w:ind w:left="397" w:right="0" w:hanging="284"/>
              <w:jc w:val="left"/>
              <w:rPr>
                <w:sz w:val="16"/>
              </w:rPr>
            </w:pPr>
            <w:r>
              <w:rPr>
                <w:color w:val="231F20"/>
                <w:sz w:val="16"/>
              </w:rPr>
              <w:t>Demonstrate</w:t>
            </w:r>
            <w:r>
              <w:rPr>
                <w:color w:val="231F20"/>
                <w:spacing w:val="1"/>
                <w:sz w:val="16"/>
              </w:rPr>
              <w:t> </w:t>
            </w:r>
            <w:r>
              <w:rPr>
                <w:color w:val="231F20"/>
                <w:sz w:val="16"/>
              </w:rPr>
              <w:t>ability</w:t>
            </w:r>
            <w:r>
              <w:rPr>
                <w:color w:val="231F20"/>
                <w:spacing w:val="2"/>
                <w:sz w:val="16"/>
              </w:rPr>
              <w:t> </w:t>
            </w:r>
            <w:r>
              <w:rPr>
                <w:color w:val="231F20"/>
                <w:sz w:val="16"/>
              </w:rPr>
              <w:t>to</w:t>
            </w:r>
            <w:r>
              <w:rPr>
                <w:color w:val="231F20"/>
                <w:spacing w:val="2"/>
                <w:sz w:val="16"/>
              </w:rPr>
              <w:t> </w:t>
            </w:r>
            <w:r>
              <w:rPr>
                <w:color w:val="231F20"/>
                <w:sz w:val="16"/>
              </w:rPr>
              <w:t>use</w:t>
            </w:r>
            <w:r>
              <w:rPr>
                <w:color w:val="231F20"/>
                <w:spacing w:val="2"/>
                <w:sz w:val="16"/>
              </w:rPr>
              <w:t> </w:t>
            </w:r>
            <w:r>
              <w:rPr>
                <w:color w:val="231F20"/>
                <w:sz w:val="16"/>
              </w:rPr>
              <w:t>OS</w:t>
            </w:r>
            <w:r>
              <w:rPr>
                <w:color w:val="231F20"/>
                <w:spacing w:val="2"/>
                <w:sz w:val="16"/>
              </w:rPr>
              <w:t> </w:t>
            </w:r>
            <w:r>
              <w:rPr>
                <w:color w:val="231F20"/>
                <w:sz w:val="16"/>
              </w:rPr>
              <w:t>maps,</w:t>
            </w:r>
            <w:r>
              <w:rPr>
                <w:color w:val="231F20"/>
                <w:spacing w:val="2"/>
                <w:sz w:val="16"/>
              </w:rPr>
              <w:t> </w:t>
            </w:r>
            <w:r>
              <w:rPr>
                <w:color w:val="231F20"/>
                <w:sz w:val="16"/>
              </w:rPr>
              <w:t>scale,</w:t>
            </w:r>
            <w:r>
              <w:rPr>
                <w:color w:val="231F20"/>
                <w:spacing w:val="1"/>
                <w:sz w:val="16"/>
              </w:rPr>
              <w:t> </w:t>
            </w:r>
            <w:r>
              <w:rPr>
                <w:color w:val="231F20"/>
                <w:sz w:val="16"/>
              </w:rPr>
              <w:t>grid</w:t>
            </w:r>
            <w:r>
              <w:rPr>
                <w:color w:val="231F20"/>
                <w:spacing w:val="2"/>
                <w:sz w:val="16"/>
              </w:rPr>
              <w:t> </w:t>
            </w:r>
            <w:r>
              <w:rPr>
                <w:color w:val="231F20"/>
                <w:sz w:val="16"/>
              </w:rPr>
              <w:t>references,</w:t>
            </w:r>
            <w:r>
              <w:rPr>
                <w:color w:val="231F20"/>
                <w:spacing w:val="2"/>
                <w:sz w:val="16"/>
              </w:rPr>
              <w:t> </w:t>
            </w:r>
            <w:r>
              <w:rPr>
                <w:color w:val="231F20"/>
                <w:sz w:val="16"/>
              </w:rPr>
              <w:t>height,</w:t>
            </w:r>
            <w:r>
              <w:rPr>
                <w:color w:val="231F20"/>
                <w:spacing w:val="2"/>
                <w:sz w:val="16"/>
              </w:rPr>
              <w:t> </w:t>
            </w:r>
            <w:r>
              <w:rPr>
                <w:color w:val="231F20"/>
                <w:sz w:val="16"/>
              </w:rPr>
              <w:t>direction,</w:t>
            </w:r>
            <w:r>
              <w:rPr>
                <w:color w:val="231F20"/>
                <w:spacing w:val="2"/>
                <w:sz w:val="16"/>
              </w:rPr>
              <w:t> </w:t>
            </w:r>
            <w:r>
              <w:rPr>
                <w:color w:val="231F20"/>
                <w:sz w:val="16"/>
              </w:rPr>
              <w:t>with</w:t>
            </w:r>
            <w:r>
              <w:rPr>
                <w:color w:val="231F20"/>
                <w:spacing w:val="2"/>
                <w:sz w:val="16"/>
              </w:rPr>
              <w:t> </w:t>
            </w:r>
            <w:r>
              <w:rPr>
                <w:color w:val="231F20"/>
                <w:sz w:val="16"/>
              </w:rPr>
              <w:t>aerial</w:t>
            </w:r>
            <w:r>
              <w:rPr>
                <w:color w:val="231F20"/>
                <w:spacing w:val="1"/>
                <w:sz w:val="16"/>
              </w:rPr>
              <w:t> </w:t>
            </w:r>
            <w:r>
              <w:rPr>
                <w:color w:val="231F20"/>
                <w:spacing w:val="-2"/>
                <w:sz w:val="16"/>
              </w:rPr>
              <w:t>photos</w:t>
            </w:r>
          </w:p>
          <w:p>
            <w:pPr>
              <w:pStyle w:val="TableParagraph"/>
              <w:numPr>
                <w:ilvl w:val="0"/>
                <w:numId w:val="27"/>
              </w:numPr>
              <w:tabs>
                <w:tab w:pos="397" w:val="left" w:leader="none"/>
              </w:tabs>
              <w:spacing w:line="240" w:lineRule="auto" w:before="63" w:after="0"/>
              <w:ind w:left="397" w:right="0" w:hanging="284"/>
              <w:jc w:val="left"/>
              <w:rPr>
                <w:sz w:val="16"/>
              </w:rPr>
            </w:pPr>
            <w:r>
              <w:rPr>
                <w:color w:val="231F20"/>
                <w:sz w:val="16"/>
              </w:rPr>
              <w:t>Conduct</w:t>
            </w:r>
            <w:r>
              <w:rPr>
                <w:color w:val="231F20"/>
                <w:spacing w:val="-1"/>
                <w:sz w:val="16"/>
              </w:rPr>
              <w:t> </w:t>
            </w:r>
            <w:r>
              <w:rPr>
                <w:color w:val="231F20"/>
                <w:sz w:val="16"/>
              </w:rPr>
              <w:t>fieldwork</w:t>
            </w:r>
            <w:r>
              <w:rPr>
                <w:color w:val="231F20"/>
                <w:spacing w:val="-2"/>
                <w:sz w:val="16"/>
              </w:rPr>
              <w:t> </w:t>
            </w:r>
            <w:r>
              <w:rPr>
                <w:color w:val="231F20"/>
                <w:sz w:val="16"/>
              </w:rPr>
              <w:t>in</w:t>
            </w:r>
            <w:r>
              <w:rPr>
                <w:color w:val="231F20"/>
                <w:spacing w:val="-1"/>
                <w:sz w:val="16"/>
              </w:rPr>
              <w:t> </w:t>
            </w:r>
            <w:r>
              <w:rPr>
                <w:color w:val="231F20"/>
                <w:sz w:val="16"/>
              </w:rPr>
              <w:t>a</w:t>
            </w:r>
            <w:r>
              <w:rPr>
                <w:color w:val="231F20"/>
                <w:spacing w:val="-1"/>
                <w:sz w:val="16"/>
              </w:rPr>
              <w:t> </w:t>
            </w:r>
            <w:r>
              <w:rPr>
                <w:color w:val="231F20"/>
                <w:spacing w:val="-2"/>
                <w:sz w:val="16"/>
              </w:rPr>
              <w:t>locality</w:t>
            </w:r>
          </w:p>
        </w:tc>
      </w:tr>
      <w:tr>
        <w:trPr>
          <w:trHeight w:val="837" w:hRule="atLeast"/>
        </w:trPr>
        <w:tc>
          <w:tcPr>
            <w:tcW w:w="439" w:type="dxa"/>
            <w:tcBorders>
              <w:top w:val="single" w:sz="4" w:space="0" w:color="231F20"/>
              <w:left w:val="single" w:sz="2" w:space="0" w:color="231F20"/>
              <w:bottom w:val="single" w:sz="4" w:space="0" w:color="231F20"/>
              <w:right w:val="single" w:sz="2" w:space="0" w:color="231F20"/>
            </w:tcBorders>
          </w:tcPr>
          <w:p>
            <w:pPr>
              <w:pStyle w:val="TableParagraph"/>
              <w:rPr>
                <w:rFonts w:ascii="Times New Roman"/>
                <w:sz w:val="16"/>
              </w:rPr>
            </w:pPr>
          </w:p>
        </w:tc>
        <w:tc>
          <w:tcPr>
            <w:tcW w:w="1720"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2"/>
              <w:rPr>
                <w:sz w:val="16"/>
              </w:rPr>
            </w:pPr>
            <w:r>
              <w:rPr>
                <w:color w:val="231F20"/>
                <w:sz w:val="16"/>
              </w:rPr>
              <w:t>By</w:t>
            </w:r>
            <w:r>
              <w:rPr>
                <w:color w:val="231F20"/>
                <w:spacing w:val="-7"/>
                <w:sz w:val="16"/>
              </w:rPr>
              <w:t> </w:t>
            </w:r>
            <w:r>
              <w:rPr>
                <w:color w:val="231F20"/>
                <w:sz w:val="16"/>
              </w:rPr>
              <w:t>the</w:t>
            </w:r>
            <w:r>
              <w:rPr>
                <w:color w:val="231F20"/>
                <w:spacing w:val="-7"/>
                <w:sz w:val="16"/>
              </w:rPr>
              <w:t> </w:t>
            </w:r>
            <w:r>
              <w:rPr>
                <w:color w:val="231F20"/>
                <w:sz w:val="16"/>
              </w:rPr>
              <w:t>age</w:t>
            </w:r>
            <w:r>
              <w:rPr>
                <w:color w:val="231F20"/>
                <w:spacing w:val="-7"/>
                <w:sz w:val="16"/>
              </w:rPr>
              <w:t> </w:t>
            </w:r>
            <w:r>
              <w:rPr>
                <w:color w:val="231F20"/>
                <w:sz w:val="16"/>
              </w:rPr>
              <w:t>of</w:t>
            </w:r>
            <w:r>
              <w:rPr>
                <w:color w:val="231F20"/>
                <w:spacing w:val="-7"/>
                <w:sz w:val="16"/>
              </w:rPr>
              <w:t> </w:t>
            </w:r>
            <w:r>
              <w:rPr>
                <w:color w:val="231F20"/>
                <w:sz w:val="16"/>
              </w:rPr>
              <w:t>11</w:t>
            </w:r>
            <w:r>
              <w:rPr>
                <w:color w:val="231F20"/>
                <w:spacing w:val="-7"/>
                <w:sz w:val="16"/>
              </w:rPr>
              <w:t> </w:t>
            </w:r>
            <w:r>
              <w:rPr>
                <w:color w:val="231F20"/>
                <w:sz w:val="16"/>
              </w:rPr>
              <w:t>pupils </w:t>
            </w:r>
            <w:r>
              <w:rPr>
                <w:color w:val="231F20"/>
                <w:spacing w:val="-2"/>
                <w:sz w:val="16"/>
              </w:rPr>
              <w:t>should:</w:t>
            </w:r>
          </w:p>
        </w:tc>
        <w:tc>
          <w:tcPr>
            <w:tcW w:w="774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0"/>
              <w:ind w:left="113" w:right="270"/>
              <w:rPr>
                <w:sz w:val="16"/>
              </w:rPr>
            </w:pPr>
            <w:r>
              <w:rPr>
                <w:color w:val="231F20"/>
                <w:w w:val="105"/>
                <w:sz w:val="16"/>
              </w:rPr>
              <w:t>Be</w:t>
            </w:r>
            <w:r>
              <w:rPr>
                <w:color w:val="231F20"/>
                <w:spacing w:val="-10"/>
                <w:w w:val="105"/>
                <w:sz w:val="16"/>
              </w:rPr>
              <w:t> </w:t>
            </w:r>
            <w:r>
              <w:rPr>
                <w:color w:val="231F20"/>
                <w:w w:val="105"/>
                <w:sz w:val="16"/>
              </w:rPr>
              <w:t>able</w:t>
            </w:r>
            <w:r>
              <w:rPr>
                <w:color w:val="231F20"/>
                <w:spacing w:val="-10"/>
                <w:w w:val="105"/>
                <w:sz w:val="16"/>
              </w:rPr>
              <w:t> </w:t>
            </w:r>
            <w:r>
              <w:rPr>
                <w:color w:val="231F20"/>
                <w:w w:val="105"/>
                <w:sz w:val="16"/>
              </w:rPr>
              <w:t>to</w:t>
            </w:r>
            <w:r>
              <w:rPr>
                <w:color w:val="231F20"/>
                <w:spacing w:val="-10"/>
                <w:w w:val="105"/>
                <w:sz w:val="16"/>
              </w:rPr>
              <w:t> </w:t>
            </w:r>
            <w:r>
              <w:rPr>
                <w:color w:val="231F20"/>
                <w:w w:val="105"/>
                <w:sz w:val="16"/>
              </w:rPr>
              <w:t>carry</w:t>
            </w:r>
            <w:r>
              <w:rPr>
                <w:color w:val="231F20"/>
                <w:spacing w:val="-10"/>
                <w:w w:val="105"/>
                <w:sz w:val="16"/>
              </w:rPr>
              <w:t> </w:t>
            </w:r>
            <w:r>
              <w:rPr>
                <w:color w:val="231F20"/>
                <w:w w:val="105"/>
                <w:sz w:val="16"/>
              </w:rPr>
              <w:t>out</w:t>
            </w:r>
            <w:r>
              <w:rPr>
                <w:color w:val="231F20"/>
                <w:spacing w:val="-10"/>
                <w:w w:val="105"/>
                <w:sz w:val="16"/>
              </w:rPr>
              <w:t> </w:t>
            </w:r>
            <w:r>
              <w:rPr>
                <w:color w:val="231F20"/>
                <w:w w:val="105"/>
                <w:sz w:val="16"/>
              </w:rPr>
              <w:t>investigations</w:t>
            </w:r>
            <w:r>
              <w:rPr>
                <w:color w:val="231F20"/>
                <w:spacing w:val="-10"/>
                <w:w w:val="105"/>
                <w:sz w:val="16"/>
              </w:rPr>
              <w:t> </w:t>
            </w:r>
            <w:r>
              <w:rPr>
                <w:color w:val="231F20"/>
                <w:w w:val="105"/>
                <w:sz w:val="16"/>
              </w:rPr>
              <w:t>using</w:t>
            </w:r>
            <w:r>
              <w:rPr>
                <w:color w:val="231F20"/>
                <w:spacing w:val="-10"/>
                <w:w w:val="105"/>
                <w:sz w:val="16"/>
              </w:rPr>
              <w:t> </w:t>
            </w:r>
            <w:r>
              <w:rPr>
                <w:color w:val="231F20"/>
                <w:w w:val="105"/>
                <w:sz w:val="16"/>
              </w:rPr>
              <w:t>a</w:t>
            </w:r>
            <w:r>
              <w:rPr>
                <w:color w:val="231F20"/>
                <w:spacing w:val="-10"/>
                <w:w w:val="105"/>
                <w:sz w:val="16"/>
              </w:rPr>
              <w:t> </w:t>
            </w:r>
            <w:r>
              <w:rPr>
                <w:color w:val="231F20"/>
                <w:w w:val="105"/>
                <w:sz w:val="16"/>
              </w:rPr>
              <w:t>range</w:t>
            </w:r>
            <w:r>
              <w:rPr>
                <w:color w:val="231F20"/>
                <w:spacing w:val="-10"/>
                <w:w w:val="105"/>
                <w:sz w:val="16"/>
              </w:rPr>
              <w:t> </w:t>
            </w:r>
            <w:r>
              <w:rPr>
                <w:color w:val="231F20"/>
                <w:w w:val="105"/>
                <w:sz w:val="16"/>
              </w:rPr>
              <w:t>of</w:t>
            </w:r>
            <w:r>
              <w:rPr>
                <w:color w:val="231F20"/>
                <w:spacing w:val="-10"/>
                <w:w w:val="105"/>
                <w:sz w:val="16"/>
              </w:rPr>
              <w:t> </w:t>
            </w:r>
            <w:r>
              <w:rPr>
                <w:color w:val="231F20"/>
                <w:w w:val="105"/>
                <w:sz w:val="16"/>
              </w:rPr>
              <w:t>geographical</w:t>
            </w:r>
            <w:r>
              <w:rPr>
                <w:color w:val="231F20"/>
                <w:spacing w:val="-10"/>
                <w:w w:val="105"/>
                <w:sz w:val="16"/>
              </w:rPr>
              <w:t> </w:t>
            </w:r>
            <w:r>
              <w:rPr>
                <w:color w:val="231F20"/>
                <w:w w:val="105"/>
                <w:sz w:val="16"/>
              </w:rPr>
              <w:t>questions,</w:t>
            </w:r>
            <w:r>
              <w:rPr>
                <w:color w:val="231F20"/>
                <w:spacing w:val="-10"/>
                <w:w w:val="105"/>
                <w:sz w:val="16"/>
              </w:rPr>
              <w:t> </w:t>
            </w:r>
            <w:r>
              <w:rPr>
                <w:color w:val="231F20"/>
                <w:w w:val="105"/>
                <w:sz w:val="16"/>
              </w:rPr>
              <w:t>skills</w:t>
            </w:r>
            <w:r>
              <w:rPr>
                <w:color w:val="231F20"/>
                <w:spacing w:val="-10"/>
                <w:w w:val="105"/>
                <w:sz w:val="16"/>
              </w:rPr>
              <w:t> </w:t>
            </w:r>
            <w:r>
              <w:rPr>
                <w:color w:val="231F20"/>
                <w:w w:val="105"/>
                <w:sz w:val="16"/>
              </w:rPr>
              <w:t>and</w:t>
            </w:r>
            <w:r>
              <w:rPr>
                <w:color w:val="231F20"/>
                <w:spacing w:val="-10"/>
                <w:w w:val="105"/>
                <w:sz w:val="16"/>
              </w:rPr>
              <w:t> </w:t>
            </w:r>
            <w:r>
              <w:rPr>
                <w:color w:val="231F20"/>
                <w:w w:val="105"/>
                <w:sz w:val="16"/>
              </w:rPr>
              <w:t>sources</w:t>
            </w:r>
            <w:r>
              <w:rPr>
                <w:color w:val="231F20"/>
                <w:spacing w:val="-10"/>
                <w:w w:val="105"/>
                <w:sz w:val="16"/>
              </w:rPr>
              <w:t> </w:t>
            </w:r>
            <w:r>
              <w:rPr>
                <w:color w:val="231F20"/>
                <w:w w:val="105"/>
                <w:sz w:val="16"/>
              </w:rPr>
              <w:t>of</w:t>
            </w:r>
            <w:r>
              <w:rPr>
                <w:color w:val="231F20"/>
                <w:spacing w:val="-10"/>
                <w:w w:val="105"/>
                <w:sz w:val="16"/>
              </w:rPr>
              <w:t> </w:t>
            </w:r>
            <w:r>
              <w:rPr>
                <w:color w:val="231F20"/>
                <w:w w:val="105"/>
                <w:sz w:val="16"/>
              </w:rPr>
              <w:t>information </w:t>
            </w:r>
            <w:r>
              <w:rPr>
                <w:color w:val="231F20"/>
                <w:sz w:val="16"/>
              </w:rPr>
              <w:t>including a variety of maps, graphs and images. Pupil can express their opinions and recognise why other may </w:t>
            </w:r>
            <w:r>
              <w:rPr>
                <w:color w:val="231F20"/>
                <w:w w:val="105"/>
                <w:sz w:val="16"/>
              </w:rPr>
              <w:t>have a different point of view</w:t>
            </w:r>
          </w:p>
        </w:tc>
      </w:tr>
    </w:tbl>
    <w:p>
      <w:pPr>
        <w:pStyle w:val="BodyText"/>
      </w:pPr>
    </w:p>
    <w:p>
      <w:pPr>
        <w:pStyle w:val="BodyText"/>
        <w:spacing w:before="28"/>
      </w:pPr>
    </w:p>
    <w:p>
      <w:pPr>
        <w:pStyle w:val="BodyText"/>
        <w:ind w:left="1126"/>
      </w:pPr>
      <w:r>
        <w:rPr>
          <w:color w:val="231F20"/>
        </w:rPr>
        <w:t>Fig</w:t>
      </w:r>
      <w:r>
        <w:rPr>
          <w:color w:val="231F20"/>
          <w:spacing w:val="1"/>
        </w:rPr>
        <w:t> </w:t>
      </w:r>
      <w:r>
        <w:rPr>
          <w:color w:val="231F20"/>
        </w:rPr>
        <w:t>18</w:t>
      </w:r>
      <w:r>
        <w:rPr>
          <w:color w:val="231F20"/>
          <w:spacing w:val="1"/>
        </w:rPr>
        <w:t> </w:t>
      </w:r>
      <w:r>
        <w:rPr>
          <w:color w:val="231F20"/>
        </w:rPr>
        <w:t>Progress</w:t>
      </w:r>
      <w:r>
        <w:rPr>
          <w:color w:val="231F20"/>
          <w:spacing w:val="1"/>
        </w:rPr>
        <w:t> </w:t>
      </w:r>
      <w:r>
        <w:rPr>
          <w:color w:val="231F20"/>
        </w:rPr>
        <w:t>in</w:t>
      </w:r>
      <w:r>
        <w:rPr>
          <w:color w:val="231F20"/>
          <w:spacing w:val="1"/>
        </w:rPr>
        <w:t> </w:t>
      </w:r>
      <w:r>
        <w:rPr>
          <w:color w:val="231F20"/>
        </w:rPr>
        <w:t>Geography</w:t>
      </w:r>
      <w:r>
        <w:rPr>
          <w:color w:val="231F20"/>
          <w:spacing w:val="2"/>
        </w:rPr>
        <w:t> </w:t>
      </w:r>
      <w:r>
        <w:rPr>
          <w:color w:val="231F20"/>
        </w:rPr>
        <w:t>progression</w:t>
      </w:r>
      <w:r>
        <w:rPr>
          <w:color w:val="231F20"/>
          <w:spacing w:val="1"/>
        </w:rPr>
        <w:t> </w:t>
      </w:r>
      <w:r>
        <w:rPr>
          <w:color w:val="231F20"/>
        </w:rPr>
        <w:t>framework</w:t>
      </w:r>
      <w:r>
        <w:rPr>
          <w:color w:val="231F20"/>
          <w:spacing w:val="1"/>
        </w:rPr>
        <w:t> </w:t>
      </w:r>
      <w:r>
        <w:rPr>
          <w:color w:val="231F20"/>
        </w:rPr>
        <w:t>for</w:t>
      </w:r>
      <w:r>
        <w:rPr>
          <w:color w:val="231F20"/>
          <w:spacing w:val="1"/>
        </w:rPr>
        <w:t> </w:t>
      </w:r>
      <w:r>
        <w:rPr>
          <w:color w:val="231F20"/>
        </w:rPr>
        <w:t>geographical</w:t>
      </w:r>
      <w:r>
        <w:rPr>
          <w:color w:val="231F20"/>
          <w:spacing w:val="2"/>
        </w:rPr>
        <w:t> </w:t>
      </w:r>
      <w:r>
        <w:rPr>
          <w:color w:val="231F20"/>
          <w:spacing w:val="-2"/>
        </w:rPr>
        <w:t>skills</w:t>
      </w:r>
    </w:p>
    <w:p>
      <w:pPr>
        <w:spacing w:after="0"/>
        <w:sectPr>
          <w:footerReference w:type="even" r:id="rId153"/>
          <w:pgSz w:w="11910" w:h="16840"/>
          <w:pgMar w:header="0" w:footer="0" w:top="740" w:bottom="280" w:left="0" w:right="0"/>
        </w:sectPr>
      </w:pPr>
    </w:p>
    <w:p>
      <w:pPr>
        <w:pStyle w:val="BodyText"/>
        <w:rPr>
          <w:sz w:val="40"/>
        </w:rPr>
      </w:pPr>
    </w:p>
    <w:p>
      <w:pPr>
        <w:pStyle w:val="BodyText"/>
        <w:spacing w:before="342"/>
        <w:rPr>
          <w:sz w:val="40"/>
        </w:rPr>
      </w:pPr>
    </w:p>
    <w:p>
      <w:pPr>
        <w:pStyle w:val="Heading2"/>
        <w:spacing w:line="247" w:lineRule="auto"/>
        <w:ind w:right="1465"/>
      </w:pPr>
      <w:r>
        <w:rPr>
          <w:color w:val="42479D"/>
        </w:rPr>
        <w:t>Westminster City School, London plan for progress in OS map skills.</w:t>
      </w:r>
    </w:p>
    <w:p>
      <w:pPr>
        <w:pStyle w:val="Heading4"/>
        <w:spacing w:before="297"/>
        <w:ind w:left="1126"/>
      </w:pPr>
      <w:r>
        <w:rPr>
          <w:color w:val="231F20"/>
        </w:rPr>
        <w:t>Rationale</w:t>
      </w:r>
      <w:r>
        <w:rPr>
          <w:color w:val="231F20"/>
          <w:spacing w:val="8"/>
        </w:rPr>
        <w:t> </w:t>
      </w:r>
      <w:r>
        <w:rPr>
          <w:color w:val="231F20"/>
        </w:rPr>
        <w:t>for</w:t>
      </w:r>
      <w:r>
        <w:rPr>
          <w:color w:val="231F20"/>
          <w:spacing w:val="8"/>
        </w:rPr>
        <w:t> </w:t>
      </w:r>
      <w:r>
        <w:rPr>
          <w:color w:val="231F20"/>
        </w:rPr>
        <w:t>including</w:t>
      </w:r>
      <w:r>
        <w:rPr>
          <w:color w:val="231F20"/>
          <w:spacing w:val="9"/>
        </w:rPr>
        <w:t> </w:t>
      </w:r>
      <w:r>
        <w:rPr>
          <w:color w:val="231F20"/>
        </w:rPr>
        <w:t>OS</w:t>
      </w:r>
      <w:r>
        <w:rPr>
          <w:color w:val="231F20"/>
          <w:spacing w:val="8"/>
        </w:rPr>
        <w:t> </w:t>
      </w:r>
      <w:r>
        <w:rPr>
          <w:color w:val="231F20"/>
        </w:rPr>
        <w:t>maps</w:t>
      </w:r>
      <w:r>
        <w:rPr>
          <w:color w:val="231F20"/>
          <w:spacing w:val="9"/>
        </w:rPr>
        <w:t> </w:t>
      </w:r>
      <w:r>
        <w:rPr>
          <w:color w:val="231F20"/>
        </w:rPr>
        <w:t>in</w:t>
      </w:r>
      <w:r>
        <w:rPr>
          <w:color w:val="231F20"/>
          <w:spacing w:val="8"/>
        </w:rPr>
        <w:t> </w:t>
      </w:r>
      <w:r>
        <w:rPr>
          <w:color w:val="231F20"/>
        </w:rPr>
        <w:t>our</w:t>
      </w:r>
      <w:r>
        <w:rPr>
          <w:color w:val="231F20"/>
          <w:spacing w:val="9"/>
        </w:rPr>
        <w:t> </w:t>
      </w:r>
      <w:r>
        <w:rPr>
          <w:color w:val="231F20"/>
        </w:rPr>
        <w:t>curriculum</w:t>
      </w:r>
      <w:r>
        <w:rPr>
          <w:color w:val="231F20"/>
          <w:spacing w:val="8"/>
        </w:rPr>
        <w:t> </w:t>
      </w:r>
      <w:r>
        <w:rPr>
          <w:color w:val="231F20"/>
        </w:rPr>
        <w:t>intent</w:t>
      </w:r>
      <w:r>
        <w:rPr>
          <w:color w:val="231F20"/>
          <w:spacing w:val="9"/>
        </w:rPr>
        <w:t> </w:t>
      </w:r>
      <w:r>
        <w:rPr>
          <w:color w:val="231F20"/>
        </w:rPr>
        <w:t>and</w:t>
      </w:r>
      <w:r>
        <w:rPr>
          <w:color w:val="231F20"/>
          <w:spacing w:val="8"/>
        </w:rPr>
        <w:t> </w:t>
      </w:r>
      <w:r>
        <w:rPr>
          <w:color w:val="231F20"/>
        </w:rPr>
        <w:t>progression</w:t>
      </w:r>
      <w:r>
        <w:rPr>
          <w:color w:val="231F20"/>
          <w:spacing w:val="9"/>
        </w:rPr>
        <w:t> </w:t>
      </w:r>
      <w:r>
        <w:rPr>
          <w:color w:val="231F20"/>
          <w:spacing w:val="-2"/>
        </w:rPr>
        <w:t>framework:</w:t>
      </w:r>
    </w:p>
    <w:p>
      <w:pPr>
        <w:pStyle w:val="BodyText"/>
        <w:spacing w:line="247" w:lineRule="auto" w:before="229"/>
        <w:ind w:left="1126" w:right="700"/>
      </w:pPr>
      <w:r>
        <w:rPr>
          <w:color w:val="231F20"/>
        </w:rPr>
        <w:t>Katherine Baulcomb, a geography teacher at</w:t>
      </w:r>
      <w:r>
        <w:rPr>
          <w:color w:val="231F20"/>
          <w:spacing w:val="40"/>
        </w:rPr>
        <w:t> </w:t>
      </w:r>
      <w:r>
        <w:rPr>
          <w:color w:val="231F20"/>
        </w:rPr>
        <w:t>Westminster City School, London, has been working with the geography </w:t>
      </w:r>
      <w:r>
        <w:rPr>
          <w:color w:val="231F20"/>
          <w:w w:val="105"/>
        </w:rPr>
        <w:t>department</w:t>
      </w:r>
      <w:r>
        <w:rPr>
          <w:color w:val="231F20"/>
          <w:spacing w:val="-14"/>
          <w:w w:val="105"/>
        </w:rPr>
        <w:t> </w:t>
      </w:r>
      <w:r>
        <w:rPr>
          <w:color w:val="231F20"/>
          <w:w w:val="105"/>
        </w:rPr>
        <w:t>team</w:t>
      </w:r>
      <w:r>
        <w:rPr>
          <w:color w:val="231F20"/>
          <w:spacing w:val="-14"/>
          <w:w w:val="105"/>
        </w:rPr>
        <w:t> </w:t>
      </w:r>
      <w:r>
        <w:rPr>
          <w:color w:val="231F20"/>
          <w:w w:val="105"/>
        </w:rPr>
        <w:t>to</w:t>
      </w:r>
      <w:r>
        <w:rPr>
          <w:color w:val="231F20"/>
          <w:spacing w:val="-14"/>
          <w:w w:val="105"/>
        </w:rPr>
        <w:t> </w:t>
      </w:r>
      <w:r>
        <w:rPr>
          <w:color w:val="231F20"/>
          <w:w w:val="105"/>
        </w:rPr>
        <w:t>redevelop</w:t>
      </w:r>
      <w:r>
        <w:rPr>
          <w:color w:val="231F20"/>
          <w:spacing w:val="-14"/>
          <w:w w:val="105"/>
        </w:rPr>
        <w:t> </w:t>
      </w:r>
      <w:r>
        <w:rPr>
          <w:color w:val="231F20"/>
          <w:w w:val="105"/>
        </w:rPr>
        <w:t>their</w:t>
      </w:r>
      <w:r>
        <w:rPr>
          <w:color w:val="231F20"/>
          <w:spacing w:val="-14"/>
          <w:w w:val="105"/>
        </w:rPr>
        <w:t> </w:t>
      </w:r>
      <w:r>
        <w:rPr>
          <w:color w:val="231F20"/>
          <w:w w:val="105"/>
        </w:rPr>
        <w:t>KS3</w:t>
      </w:r>
      <w:r>
        <w:rPr>
          <w:color w:val="231F20"/>
          <w:spacing w:val="-14"/>
          <w:w w:val="105"/>
        </w:rPr>
        <w:t> </w:t>
      </w:r>
      <w:r>
        <w:rPr>
          <w:color w:val="231F20"/>
          <w:w w:val="105"/>
        </w:rPr>
        <w:t>and</w:t>
      </w:r>
      <w:r>
        <w:rPr>
          <w:color w:val="231F20"/>
          <w:spacing w:val="-14"/>
          <w:w w:val="105"/>
        </w:rPr>
        <w:t> </w:t>
      </w:r>
      <w:r>
        <w:rPr>
          <w:color w:val="231F20"/>
          <w:w w:val="105"/>
        </w:rPr>
        <w:t>KS4</w:t>
      </w:r>
      <w:r>
        <w:rPr>
          <w:color w:val="231F20"/>
          <w:spacing w:val="-14"/>
          <w:w w:val="105"/>
        </w:rPr>
        <w:t> </w:t>
      </w:r>
      <w:r>
        <w:rPr>
          <w:color w:val="231F20"/>
          <w:w w:val="105"/>
        </w:rPr>
        <w:t>curriculum</w:t>
      </w:r>
      <w:r>
        <w:rPr>
          <w:color w:val="231F20"/>
          <w:spacing w:val="-14"/>
          <w:w w:val="105"/>
        </w:rPr>
        <w:t> </w:t>
      </w:r>
      <w:r>
        <w:rPr>
          <w:color w:val="231F20"/>
          <w:w w:val="105"/>
        </w:rPr>
        <w:t>to</w:t>
      </w:r>
      <w:r>
        <w:rPr>
          <w:color w:val="231F20"/>
          <w:spacing w:val="-14"/>
          <w:w w:val="105"/>
        </w:rPr>
        <w:t> </w:t>
      </w:r>
      <w:r>
        <w:rPr>
          <w:color w:val="231F20"/>
          <w:w w:val="105"/>
        </w:rPr>
        <w:t>make</w:t>
      </w:r>
      <w:r>
        <w:rPr>
          <w:color w:val="231F20"/>
          <w:spacing w:val="-14"/>
          <w:w w:val="105"/>
        </w:rPr>
        <w:t> </w:t>
      </w:r>
      <w:r>
        <w:rPr>
          <w:color w:val="231F20"/>
          <w:w w:val="105"/>
        </w:rPr>
        <w:t>it</w:t>
      </w:r>
      <w:r>
        <w:rPr>
          <w:color w:val="231F20"/>
          <w:spacing w:val="-14"/>
          <w:w w:val="105"/>
        </w:rPr>
        <w:t> </w:t>
      </w:r>
      <w:r>
        <w:rPr>
          <w:color w:val="231F20"/>
          <w:w w:val="105"/>
        </w:rPr>
        <w:t>more</w:t>
      </w:r>
      <w:r>
        <w:rPr>
          <w:color w:val="231F20"/>
          <w:spacing w:val="-14"/>
          <w:w w:val="105"/>
        </w:rPr>
        <w:t> </w:t>
      </w:r>
      <w:r>
        <w:rPr>
          <w:color w:val="231F20"/>
          <w:w w:val="105"/>
        </w:rPr>
        <w:t>coherent</w:t>
      </w:r>
      <w:r>
        <w:rPr>
          <w:color w:val="231F20"/>
          <w:spacing w:val="-14"/>
          <w:w w:val="105"/>
        </w:rPr>
        <w:t> </w:t>
      </w:r>
      <w:r>
        <w:rPr>
          <w:color w:val="231F20"/>
          <w:w w:val="105"/>
        </w:rPr>
        <w:t>and</w:t>
      </w:r>
      <w:r>
        <w:rPr>
          <w:color w:val="231F20"/>
          <w:spacing w:val="-14"/>
          <w:w w:val="105"/>
        </w:rPr>
        <w:t> </w:t>
      </w:r>
      <w:r>
        <w:rPr>
          <w:color w:val="231F20"/>
          <w:w w:val="105"/>
        </w:rPr>
        <w:t>sequenced</w:t>
      </w:r>
      <w:r>
        <w:rPr>
          <w:color w:val="231F20"/>
          <w:spacing w:val="-14"/>
          <w:w w:val="105"/>
        </w:rPr>
        <w:t> </w:t>
      </w:r>
      <w:r>
        <w:rPr>
          <w:color w:val="231F20"/>
          <w:w w:val="105"/>
        </w:rPr>
        <w:t>to</w:t>
      </w:r>
      <w:r>
        <w:rPr>
          <w:color w:val="231F20"/>
          <w:spacing w:val="-14"/>
          <w:w w:val="105"/>
        </w:rPr>
        <w:t> </w:t>
      </w:r>
      <w:r>
        <w:rPr>
          <w:color w:val="231F20"/>
          <w:w w:val="105"/>
        </w:rPr>
        <w:t>support student</w:t>
      </w:r>
      <w:r>
        <w:rPr>
          <w:color w:val="231F20"/>
          <w:spacing w:val="-6"/>
          <w:w w:val="105"/>
        </w:rPr>
        <w:t> </w:t>
      </w:r>
      <w:r>
        <w:rPr>
          <w:color w:val="231F20"/>
          <w:w w:val="105"/>
        </w:rPr>
        <w:t>progress,</w:t>
      </w:r>
      <w:r>
        <w:rPr>
          <w:color w:val="231F20"/>
          <w:spacing w:val="-6"/>
          <w:w w:val="105"/>
        </w:rPr>
        <w:t> </w:t>
      </w:r>
      <w:r>
        <w:rPr>
          <w:color w:val="231F20"/>
          <w:w w:val="105"/>
        </w:rPr>
        <w:t>a</w:t>
      </w:r>
      <w:r>
        <w:rPr>
          <w:color w:val="231F20"/>
          <w:spacing w:val="-6"/>
          <w:w w:val="105"/>
        </w:rPr>
        <w:t> </w:t>
      </w:r>
      <w:r>
        <w:rPr>
          <w:color w:val="231F20"/>
          <w:w w:val="105"/>
        </w:rPr>
        <w:t>significant</w:t>
      </w:r>
      <w:r>
        <w:rPr>
          <w:color w:val="231F20"/>
          <w:spacing w:val="-6"/>
          <w:w w:val="105"/>
        </w:rPr>
        <w:t> </w:t>
      </w:r>
      <w:r>
        <w:rPr>
          <w:color w:val="231F20"/>
          <w:w w:val="105"/>
        </w:rPr>
        <w:t>aspect</w:t>
      </w:r>
      <w:r>
        <w:rPr>
          <w:color w:val="231F20"/>
          <w:spacing w:val="-6"/>
          <w:w w:val="105"/>
        </w:rPr>
        <w:t> </w:t>
      </w:r>
      <w:r>
        <w:rPr>
          <w:color w:val="231F20"/>
          <w:w w:val="105"/>
        </w:rPr>
        <w:t>of</w:t>
      </w:r>
      <w:r>
        <w:rPr>
          <w:color w:val="231F20"/>
          <w:spacing w:val="-6"/>
          <w:w w:val="105"/>
        </w:rPr>
        <w:t> </w:t>
      </w:r>
      <w:r>
        <w:rPr>
          <w:color w:val="231F20"/>
          <w:w w:val="105"/>
        </w:rPr>
        <w:t>this</w:t>
      </w:r>
      <w:r>
        <w:rPr>
          <w:color w:val="231F20"/>
          <w:spacing w:val="-6"/>
          <w:w w:val="105"/>
        </w:rPr>
        <w:t> </w:t>
      </w:r>
      <w:r>
        <w:rPr>
          <w:color w:val="231F20"/>
          <w:w w:val="105"/>
        </w:rPr>
        <w:t>work</w:t>
      </w:r>
      <w:r>
        <w:rPr>
          <w:color w:val="231F20"/>
          <w:spacing w:val="-6"/>
          <w:w w:val="105"/>
        </w:rPr>
        <w:t> </w:t>
      </w:r>
      <w:r>
        <w:rPr>
          <w:color w:val="231F20"/>
          <w:w w:val="105"/>
        </w:rPr>
        <w:t>is</w:t>
      </w:r>
      <w:r>
        <w:rPr>
          <w:color w:val="231F20"/>
          <w:spacing w:val="-6"/>
          <w:w w:val="105"/>
        </w:rPr>
        <w:t> </w:t>
      </w:r>
      <w:r>
        <w:rPr>
          <w:color w:val="231F20"/>
          <w:w w:val="105"/>
        </w:rPr>
        <w:t>to</w:t>
      </w:r>
      <w:r>
        <w:rPr>
          <w:color w:val="231F20"/>
          <w:spacing w:val="-6"/>
          <w:w w:val="105"/>
        </w:rPr>
        <w:t> </w:t>
      </w:r>
      <w:r>
        <w:rPr>
          <w:color w:val="231F20"/>
          <w:w w:val="105"/>
        </w:rPr>
        <w:t>plan</w:t>
      </w:r>
      <w:r>
        <w:rPr>
          <w:color w:val="231F20"/>
          <w:spacing w:val="-6"/>
          <w:w w:val="105"/>
        </w:rPr>
        <w:t> </w:t>
      </w:r>
      <w:r>
        <w:rPr>
          <w:color w:val="231F20"/>
          <w:w w:val="105"/>
        </w:rPr>
        <w:t>for</w:t>
      </w:r>
      <w:r>
        <w:rPr>
          <w:color w:val="231F20"/>
          <w:spacing w:val="-6"/>
          <w:w w:val="105"/>
        </w:rPr>
        <w:t> </w:t>
      </w:r>
      <w:r>
        <w:rPr>
          <w:color w:val="231F20"/>
          <w:w w:val="105"/>
        </w:rPr>
        <w:t>progress</w:t>
      </w:r>
      <w:r>
        <w:rPr>
          <w:color w:val="231F20"/>
          <w:spacing w:val="-6"/>
          <w:w w:val="105"/>
        </w:rPr>
        <w:t> </w:t>
      </w:r>
      <w:r>
        <w:rPr>
          <w:color w:val="231F20"/>
          <w:w w:val="105"/>
        </w:rPr>
        <w:t>in</w:t>
      </w:r>
      <w:r>
        <w:rPr>
          <w:color w:val="231F20"/>
          <w:spacing w:val="-6"/>
          <w:w w:val="105"/>
        </w:rPr>
        <w:t> </w:t>
      </w:r>
      <w:r>
        <w:rPr>
          <w:color w:val="231F20"/>
          <w:w w:val="105"/>
        </w:rPr>
        <w:t>the</w:t>
      </w:r>
      <w:r>
        <w:rPr>
          <w:color w:val="231F20"/>
          <w:spacing w:val="-6"/>
          <w:w w:val="105"/>
        </w:rPr>
        <w:t> </w:t>
      </w:r>
      <w:r>
        <w:rPr>
          <w:color w:val="231F20"/>
          <w:w w:val="105"/>
        </w:rPr>
        <w:t>use</w:t>
      </w:r>
      <w:r>
        <w:rPr>
          <w:color w:val="231F20"/>
          <w:spacing w:val="-6"/>
          <w:w w:val="105"/>
        </w:rPr>
        <w:t> </w:t>
      </w:r>
      <w:r>
        <w:rPr>
          <w:color w:val="231F20"/>
          <w:w w:val="105"/>
        </w:rPr>
        <w:t>of</w:t>
      </w:r>
      <w:r>
        <w:rPr>
          <w:color w:val="231F20"/>
          <w:spacing w:val="-6"/>
          <w:w w:val="105"/>
        </w:rPr>
        <w:t> </w:t>
      </w:r>
      <w:r>
        <w:rPr>
          <w:color w:val="231F20"/>
          <w:w w:val="105"/>
        </w:rPr>
        <w:t>Ordnance</w:t>
      </w:r>
      <w:r>
        <w:rPr>
          <w:color w:val="231F20"/>
          <w:spacing w:val="-6"/>
          <w:w w:val="105"/>
        </w:rPr>
        <w:t> </w:t>
      </w:r>
      <w:r>
        <w:rPr>
          <w:color w:val="231F20"/>
          <w:w w:val="105"/>
        </w:rPr>
        <w:t>Survey</w:t>
      </w:r>
      <w:r>
        <w:rPr>
          <w:color w:val="231F20"/>
          <w:spacing w:val="-6"/>
          <w:w w:val="105"/>
        </w:rPr>
        <w:t> </w:t>
      </w:r>
      <w:r>
        <w:rPr>
          <w:color w:val="231F20"/>
          <w:w w:val="105"/>
        </w:rPr>
        <w:t>map,</w:t>
      </w:r>
      <w:r>
        <w:rPr>
          <w:color w:val="231F20"/>
          <w:spacing w:val="-6"/>
          <w:w w:val="105"/>
        </w:rPr>
        <w:t> </w:t>
      </w:r>
      <w:r>
        <w:rPr>
          <w:color w:val="231F20"/>
          <w:w w:val="105"/>
        </w:rPr>
        <w:t>as</w:t>
      </w:r>
      <w:r>
        <w:rPr>
          <w:color w:val="231F20"/>
          <w:spacing w:val="-6"/>
          <w:w w:val="105"/>
        </w:rPr>
        <w:t> </w:t>
      </w:r>
      <w:r>
        <w:rPr>
          <w:color w:val="231F20"/>
          <w:w w:val="105"/>
        </w:rPr>
        <w:t>she </w:t>
      </w:r>
      <w:r>
        <w:rPr>
          <w:color w:val="231F20"/>
          <w:spacing w:val="-2"/>
          <w:w w:val="105"/>
        </w:rPr>
        <w:t>explains:</w:t>
      </w:r>
    </w:p>
    <w:p>
      <w:pPr>
        <w:pStyle w:val="BodyText"/>
        <w:spacing w:before="13"/>
      </w:pPr>
    </w:p>
    <w:p>
      <w:pPr>
        <w:pStyle w:val="BodyText"/>
        <w:spacing w:line="247" w:lineRule="auto"/>
        <w:ind w:left="1180" w:right="700"/>
      </w:pPr>
      <w:r>
        <w:rPr>
          <w:color w:val="231F20"/>
        </w:rPr>
        <w:t>Our Geography curriculum has been purposely designed so that maps - and OS maps more specifically – form a central pillar of our progression framework and are a core vehicle through which we aim to deliver on achieving our curriculum </w:t>
      </w:r>
      <w:r>
        <w:rPr>
          <w:color w:val="231F20"/>
          <w:spacing w:val="-2"/>
        </w:rPr>
        <w:t>intent.</w:t>
      </w:r>
    </w:p>
    <w:p>
      <w:pPr>
        <w:pStyle w:val="BodyText"/>
        <w:spacing w:before="11"/>
      </w:pPr>
    </w:p>
    <w:p>
      <w:pPr>
        <w:pStyle w:val="BodyText"/>
        <w:spacing w:line="247" w:lineRule="auto" w:before="1"/>
        <w:ind w:left="1180" w:right="700"/>
      </w:pPr>
      <w:r>
        <w:rPr>
          <w:color w:val="231F20"/>
        </w:rPr>
        <w:t>In our introductory unit of KS3, pupils are introduced to OS maps as one of the fundamental tools of a geographer; </w:t>
      </w:r>
      <w:r>
        <w:rPr>
          <w:color w:val="231F20"/>
        </w:rPr>
        <w:t>they learn how to use them to interpret UK landscapes, developing the basic skills needed to identify human and physical features using symbols, contour lines and grid references.</w:t>
      </w:r>
    </w:p>
    <w:p>
      <w:pPr>
        <w:pStyle w:val="BodyText"/>
        <w:spacing w:before="11"/>
      </w:pPr>
    </w:p>
    <w:p>
      <w:pPr>
        <w:pStyle w:val="BodyText"/>
        <w:spacing w:line="247" w:lineRule="auto"/>
        <w:ind w:left="1180" w:right="1001"/>
      </w:pPr>
      <w:r>
        <w:rPr>
          <w:color w:val="231F20"/>
          <w:w w:val="105"/>
        </w:rPr>
        <w:t>We</w:t>
      </w:r>
      <w:r>
        <w:rPr>
          <w:color w:val="231F20"/>
          <w:spacing w:val="-15"/>
          <w:w w:val="105"/>
        </w:rPr>
        <w:t> </w:t>
      </w:r>
      <w:r>
        <w:rPr>
          <w:color w:val="231F20"/>
          <w:w w:val="105"/>
        </w:rPr>
        <w:t>then</w:t>
      </w:r>
      <w:r>
        <w:rPr>
          <w:color w:val="231F20"/>
          <w:spacing w:val="-14"/>
          <w:w w:val="105"/>
        </w:rPr>
        <w:t> </w:t>
      </w:r>
      <w:r>
        <w:rPr>
          <w:color w:val="231F20"/>
          <w:w w:val="105"/>
        </w:rPr>
        <w:t>aim</w:t>
      </w:r>
      <w:r>
        <w:rPr>
          <w:color w:val="231F20"/>
          <w:spacing w:val="-15"/>
          <w:w w:val="105"/>
        </w:rPr>
        <w:t> </w:t>
      </w:r>
      <w:r>
        <w:rPr>
          <w:color w:val="231F20"/>
          <w:w w:val="105"/>
        </w:rPr>
        <w:t>to</w:t>
      </w:r>
      <w:r>
        <w:rPr>
          <w:color w:val="231F20"/>
          <w:spacing w:val="-14"/>
          <w:w w:val="105"/>
        </w:rPr>
        <w:t> </w:t>
      </w:r>
      <w:r>
        <w:rPr>
          <w:color w:val="231F20"/>
          <w:w w:val="105"/>
        </w:rPr>
        <w:t>integrate</w:t>
      </w:r>
      <w:r>
        <w:rPr>
          <w:color w:val="231F20"/>
          <w:spacing w:val="-15"/>
          <w:w w:val="105"/>
        </w:rPr>
        <w:t> </w:t>
      </w:r>
      <w:r>
        <w:rPr>
          <w:color w:val="231F20"/>
          <w:w w:val="105"/>
        </w:rPr>
        <w:t>OS</w:t>
      </w:r>
      <w:r>
        <w:rPr>
          <w:color w:val="231F20"/>
          <w:spacing w:val="-14"/>
          <w:w w:val="105"/>
        </w:rPr>
        <w:t> </w:t>
      </w:r>
      <w:r>
        <w:rPr>
          <w:color w:val="231F20"/>
          <w:w w:val="105"/>
        </w:rPr>
        <w:t>maps</w:t>
      </w:r>
      <w:r>
        <w:rPr>
          <w:color w:val="231F20"/>
          <w:spacing w:val="-15"/>
          <w:w w:val="105"/>
        </w:rPr>
        <w:t> </w:t>
      </w:r>
      <w:r>
        <w:rPr>
          <w:color w:val="231F20"/>
          <w:w w:val="105"/>
        </w:rPr>
        <w:t>consistently</w:t>
      </w:r>
      <w:r>
        <w:rPr>
          <w:color w:val="231F20"/>
          <w:spacing w:val="-14"/>
          <w:w w:val="105"/>
        </w:rPr>
        <w:t> </w:t>
      </w:r>
      <w:r>
        <w:rPr>
          <w:color w:val="231F20"/>
          <w:w w:val="105"/>
        </w:rPr>
        <w:t>and</w:t>
      </w:r>
      <w:r>
        <w:rPr>
          <w:color w:val="231F20"/>
          <w:spacing w:val="-15"/>
          <w:w w:val="105"/>
        </w:rPr>
        <w:t> </w:t>
      </w:r>
      <w:r>
        <w:rPr>
          <w:color w:val="231F20"/>
          <w:w w:val="105"/>
        </w:rPr>
        <w:t>routinely</w:t>
      </w:r>
      <w:r>
        <w:rPr>
          <w:color w:val="231F20"/>
          <w:spacing w:val="-14"/>
          <w:w w:val="105"/>
        </w:rPr>
        <w:t> </w:t>
      </w:r>
      <w:r>
        <w:rPr>
          <w:color w:val="231F20"/>
          <w:w w:val="105"/>
        </w:rPr>
        <w:t>throughout</w:t>
      </w:r>
      <w:r>
        <w:rPr>
          <w:color w:val="231F20"/>
          <w:spacing w:val="-15"/>
          <w:w w:val="105"/>
        </w:rPr>
        <w:t> </w:t>
      </w:r>
      <w:r>
        <w:rPr>
          <w:color w:val="231F20"/>
          <w:w w:val="105"/>
        </w:rPr>
        <w:t>the</w:t>
      </w:r>
      <w:r>
        <w:rPr>
          <w:color w:val="231F20"/>
          <w:spacing w:val="-14"/>
          <w:w w:val="105"/>
        </w:rPr>
        <w:t> </w:t>
      </w:r>
      <w:r>
        <w:rPr>
          <w:color w:val="231F20"/>
          <w:w w:val="105"/>
        </w:rPr>
        <w:t>rest</w:t>
      </w:r>
      <w:r>
        <w:rPr>
          <w:color w:val="231F20"/>
          <w:spacing w:val="-15"/>
          <w:w w:val="105"/>
        </w:rPr>
        <w:t> </w:t>
      </w:r>
      <w:r>
        <w:rPr>
          <w:color w:val="231F20"/>
          <w:w w:val="105"/>
        </w:rPr>
        <w:t>of</w:t>
      </w:r>
      <w:r>
        <w:rPr>
          <w:color w:val="231F20"/>
          <w:spacing w:val="-14"/>
          <w:w w:val="105"/>
        </w:rPr>
        <w:t> </w:t>
      </w:r>
      <w:r>
        <w:rPr>
          <w:color w:val="231F20"/>
          <w:w w:val="105"/>
        </w:rPr>
        <w:t>KS3-KS4</w:t>
      </w:r>
      <w:r>
        <w:rPr>
          <w:color w:val="231F20"/>
          <w:spacing w:val="-15"/>
          <w:w w:val="105"/>
        </w:rPr>
        <w:t> </w:t>
      </w:r>
      <w:r>
        <w:rPr>
          <w:color w:val="231F20"/>
          <w:w w:val="105"/>
        </w:rPr>
        <w:t>in</w:t>
      </w:r>
      <w:r>
        <w:rPr>
          <w:color w:val="231F20"/>
          <w:spacing w:val="-14"/>
          <w:w w:val="105"/>
        </w:rPr>
        <w:t> </w:t>
      </w:r>
      <w:r>
        <w:rPr>
          <w:color w:val="231F20"/>
          <w:w w:val="105"/>
        </w:rPr>
        <w:t>order</w:t>
      </w:r>
      <w:r>
        <w:rPr>
          <w:color w:val="231F20"/>
          <w:spacing w:val="-15"/>
          <w:w w:val="105"/>
        </w:rPr>
        <w:t> </w:t>
      </w:r>
      <w:r>
        <w:rPr>
          <w:color w:val="231F20"/>
          <w:w w:val="105"/>
        </w:rPr>
        <w:t>to</w:t>
      </w:r>
      <w:r>
        <w:rPr>
          <w:color w:val="231F20"/>
          <w:spacing w:val="-14"/>
          <w:w w:val="105"/>
        </w:rPr>
        <w:t> </w:t>
      </w:r>
      <w:r>
        <w:rPr>
          <w:color w:val="231F20"/>
          <w:w w:val="105"/>
        </w:rPr>
        <w:t>give</w:t>
      </w:r>
      <w:r>
        <w:rPr>
          <w:color w:val="231F20"/>
          <w:spacing w:val="-15"/>
          <w:w w:val="105"/>
        </w:rPr>
        <w:t> </w:t>
      </w:r>
      <w:r>
        <w:rPr>
          <w:color w:val="231F20"/>
          <w:w w:val="105"/>
        </w:rPr>
        <w:t>pupils repeated</w:t>
      </w:r>
      <w:r>
        <w:rPr>
          <w:color w:val="231F20"/>
          <w:spacing w:val="-14"/>
          <w:w w:val="105"/>
        </w:rPr>
        <w:t> </w:t>
      </w:r>
      <w:r>
        <w:rPr>
          <w:color w:val="231F20"/>
          <w:w w:val="105"/>
        </w:rPr>
        <w:t>opportunities</w:t>
      </w:r>
      <w:r>
        <w:rPr>
          <w:color w:val="231F20"/>
          <w:spacing w:val="-14"/>
          <w:w w:val="105"/>
        </w:rPr>
        <w:t> </w:t>
      </w:r>
      <w:r>
        <w:rPr>
          <w:color w:val="231F20"/>
          <w:w w:val="105"/>
        </w:rPr>
        <w:t>to</w:t>
      </w:r>
      <w:r>
        <w:rPr>
          <w:color w:val="231F20"/>
          <w:spacing w:val="-14"/>
          <w:w w:val="105"/>
        </w:rPr>
        <w:t> </w:t>
      </w:r>
      <w:r>
        <w:rPr>
          <w:color w:val="231F20"/>
          <w:w w:val="105"/>
        </w:rPr>
        <w:t>re-visit</w:t>
      </w:r>
      <w:r>
        <w:rPr>
          <w:color w:val="231F20"/>
          <w:spacing w:val="-14"/>
          <w:w w:val="105"/>
        </w:rPr>
        <w:t> </w:t>
      </w:r>
      <w:r>
        <w:rPr>
          <w:color w:val="231F20"/>
          <w:w w:val="105"/>
        </w:rPr>
        <w:t>and</w:t>
      </w:r>
      <w:r>
        <w:rPr>
          <w:color w:val="231F20"/>
          <w:spacing w:val="-14"/>
          <w:w w:val="105"/>
        </w:rPr>
        <w:t> </w:t>
      </w:r>
      <w:r>
        <w:rPr>
          <w:color w:val="231F20"/>
          <w:w w:val="105"/>
        </w:rPr>
        <w:t>build</w:t>
      </w:r>
      <w:r>
        <w:rPr>
          <w:color w:val="231F20"/>
          <w:spacing w:val="-14"/>
          <w:w w:val="105"/>
        </w:rPr>
        <w:t> </w:t>
      </w:r>
      <w:r>
        <w:rPr>
          <w:color w:val="231F20"/>
          <w:w w:val="105"/>
        </w:rPr>
        <w:t>on</w:t>
      </w:r>
      <w:r>
        <w:rPr>
          <w:color w:val="231F20"/>
          <w:spacing w:val="-14"/>
          <w:w w:val="105"/>
        </w:rPr>
        <w:t> </w:t>
      </w:r>
      <w:r>
        <w:rPr>
          <w:color w:val="231F20"/>
          <w:w w:val="105"/>
        </w:rPr>
        <w:t>these</w:t>
      </w:r>
      <w:r>
        <w:rPr>
          <w:color w:val="231F20"/>
          <w:spacing w:val="-14"/>
          <w:w w:val="105"/>
        </w:rPr>
        <w:t> </w:t>
      </w:r>
      <w:r>
        <w:rPr>
          <w:color w:val="231F20"/>
          <w:w w:val="105"/>
        </w:rPr>
        <w:t>skills</w:t>
      </w:r>
      <w:r>
        <w:rPr>
          <w:color w:val="231F20"/>
          <w:spacing w:val="-14"/>
          <w:w w:val="105"/>
        </w:rPr>
        <w:t> </w:t>
      </w:r>
      <w:r>
        <w:rPr>
          <w:color w:val="231F20"/>
          <w:w w:val="105"/>
        </w:rPr>
        <w:t>in</w:t>
      </w:r>
      <w:r>
        <w:rPr>
          <w:color w:val="231F20"/>
          <w:spacing w:val="-14"/>
          <w:w w:val="105"/>
        </w:rPr>
        <w:t> </w:t>
      </w:r>
      <w:r>
        <w:rPr>
          <w:color w:val="231F20"/>
          <w:w w:val="105"/>
        </w:rPr>
        <w:t>other</w:t>
      </w:r>
      <w:r>
        <w:rPr>
          <w:color w:val="231F20"/>
          <w:spacing w:val="-14"/>
          <w:w w:val="105"/>
        </w:rPr>
        <w:t> </w:t>
      </w:r>
      <w:r>
        <w:rPr>
          <w:color w:val="231F20"/>
          <w:w w:val="105"/>
        </w:rPr>
        <w:t>units.</w:t>
      </w:r>
      <w:r>
        <w:rPr>
          <w:color w:val="231F20"/>
          <w:spacing w:val="-14"/>
          <w:w w:val="105"/>
        </w:rPr>
        <w:t> </w:t>
      </w:r>
      <w:r>
        <w:rPr>
          <w:color w:val="231F20"/>
          <w:w w:val="105"/>
        </w:rPr>
        <w:t>For</w:t>
      </w:r>
      <w:r>
        <w:rPr>
          <w:color w:val="231F20"/>
          <w:spacing w:val="-14"/>
          <w:w w:val="105"/>
        </w:rPr>
        <w:t> </w:t>
      </w:r>
      <w:r>
        <w:rPr>
          <w:color w:val="231F20"/>
          <w:w w:val="105"/>
        </w:rPr>
        <w:t>example,</w:t>
      </w:r>
      <w:r>
        <w:rPr>
          <w:color w:val="231F20"/>
          <w:spacing w:val="-14"/>
          <w:w w:val="105"/>
        </w:rPr>
        <w:t> </w:t>
      </w:r>
      <w:r>
        <w:rPr>
          <w:color w:val="231F20"/>
          <w:w w:val="105"/>
        </w:rPr>
        <w:t>pupils</w:t>
      </w:r>
      <w:r>
        <w:rPr>
          <w:color w:val="231F20"/>
          <w:spacing w:val="-14"/>
          <w:w w:val="105"/>
        </w:rPr>
        <w:t> </w:t>
      </w:r>
      <w:r>
        <w:rPr>
          <w:color w:val="231F20"/>
          <w:w w:val="105"/>
        </w:rPr>
        <w:t>in</w:t>
      </w:r>
      <w:r>
        <w:rPr>
          <w:color w:val="231F20"/>
          <w:spacing w:val="-14"/>
          <w:w w:val="105"/>
        </w:rPr>
        <w:t> </w:t>
      </w:r>
      <w:r>
        <w:rPr>
          <w:color w:val="231F20"/>
          <w:w w:val="105"/>
        </w:rPr>
        <w:t>Year</w:t>
      </w:r>
      <w:r>
        <w:rPr>
          <w:color w:val="231F20"/>
          <w:spacing w:val="-14"/>
          <w:w w:val="105"/>
        </w:rPr>
        <w:t> </w:t>
      </w:r>
      <w:r>
        <w:rPr>
          <w:color w:val="231F20"/>
          <w:w w:val="105"/>
        </w:rPr>
        <w:t>8</w:t>
      </w:r>
      <w:r>
        <w:rPr>
          <w:color w:val="231F20"/>
          <w:spacing w:val="-14"/>
          <w:w w:val="105"/>
        </w:rPr>
        <w:t> </w:t>
      </w:r>
      <w:r>
        <w:rPr>
          <w:color w:val="231F20"/>
          <w:w w:val="105"/>
        </w:rPr>
        <w:t>infer</w:t>
      </w:r>
      <w:r>
        <w:rPr>
          <w:color w:val="231F20"/>
          <w:spacing w:val="-14"/>
          <w:w w:val="105"/>
        </w:rPr>
        <w:t> </w:t>
      </w:r>
      <w:r>
        <w:rPr>
          <w:color w:val="231F20"/>
          <w:w w:val="105"/>
        </w:rPr>
        <w:t>how</w:t>
      </w:r>
      <w:r>
        <w:rPr>
          <w:color w:val="231F20"/>
          <w:spacing w:val="-14"/>
          <w:w w:val="105"/>
        </w:rPr>
        <w:t> </w:t>
      </w:r>
      <w:r>
        <w:rPr>
          <w:color w:val="231F20"/>
          <w:w w:val="105"/>
        </w:rPr>
        <w:t>the characteristics</w:t>
      </w:r>
      <w:r>
        <w:rPr>
          <w:color w:val="231F20"/>
          <w:spacing w:val="-15"/>
          <w:w w:val="105"/>
        </w:rPr>
        <w:t> </w:t>
      </w:r>
      <w:r>
        <w:rPr>
          <w:color w:val="231F20"/>
          <w:w w:val="105"/>
        </w:rPr>
        <w:t>of</w:t>
      </w:r>
      <w:r>
        <w:rPr>
          <w:color w:val="231F20"/>
          <w:spacing w:val="-15"/>
          <w:w w:val="105"/>
        </w:rPr>
        <w:t> </w:t>
      </w:r>
      <w:r>
        <w:rPr>
          <w:color w:val="231F20"/>
          <w:w w:val="105"/>
        </w:rPr>
        <w:t>a</w:t>
      </w:r>
      <w:r>
        <w:rPr>
          <w:color w:val="231F20"/>
          <w:spacing w:val="-14"/>
          <w:w w:val="105"/>
        </w:rPr>
        <w:t> </w:t>
      </w:r>
      <w:r>
        <w:rPr>
          <w:color w:val="231F20"/>
          <w:w w:val="105"/>
        </w:rPr>
        <w:t>river</w:t>
      </w:r>
      <w:r>
        <w:rPr>
          <w:color w:val="231F20"/>
          <w:spacing w:val="-15"/>
          <w:w w:val="105"/>
        </w:rPr>
        <w:t> </w:t>
      </w:r>
      <w:r>
        <w:rPr>
          <w:color w:val="231F20"/>
          <w:w w:val="105"/>
        </w:rPr>
        <w:t>basin</w:t>
      </w:r>
      <w:r>
        <w:rPr>
          <w:color w:val="231F20"/>
          <w:spacing w:val="-14"/>
          <w:w w:val="105"/>
        </w:rPr>
        <w:t> </w:t>
      </w:r>
      <w:r>
        <w:rPr>
          <w:color w:val="231F20"/>
          <w:w w:val="105"/>
        </w:rPr>
        <w:t>change</w:t>
      </w:r>
      <w:r>
        <w:rPr>
          <w:color w:val="231F20"/>
          <w:spacing w:val="-15"/>
          <w:w w:val="105"/>
        </w:rPr>
        <w:t> </w:t>
      </w:r>
      <w:r>
        <w:rPr>
          <w:color w:val="231F20"/>
          <w:w w:val="105"/>
        </w:rPr>
        <w:t>from</w:t>
      </w:r>
      <w:r>
        <w:rPr>
          <w:color w:val="231F20"/>
          <w:spacing w:val="-15"/>
          <w:w w:val="105"/>
        </w:rPr>
        <w:t> </w:t>
      </w:r>
      <w:r>
        <w:rPr>
          <w:color w:val="231F20"/>
          <w:w w:val="105"/>
        </w:rPr>
        <w:t>source</w:t>
      </w:r>
      <w:r>
        <w:rPr>
          <w:color w:val="231F20"/>
          <w:spacing w:val="-14"/>
          <w:w w:val="105"/>
        </w:rPr>
        <w:t> </w:t>
      </w:r>
      <w:r>
        <w:rPr>
          <w:color w:val="231F20"/>
          <w:w w:val="105"/>
        </w:rPr>
        <w:t>to</w:t>
      </w:r>
      <w:r>
        <w:rPr>
          <w:color w:val="231F20"/>
          <w:spacing w:val="-15"/>
          <w:w w:val="105"/>
        </w:rPr>
        <w:t> </w:t>
      </w:r>
      <w:r>
        <w:rPr>
          <w:color w:val="231F20"/>
          <w:w w:val="105"/>
        </w:rPr>
        <w:t>estuary</w:t>
      </w:r>
      <w:r>
        <w:rPr>
          <w:color w:val="231F20"/>
          <w:spacing w:val="-14"/>
          <w:w w:val="105"/>
        </w:rPr>
        <w:t> </w:t>
      </w:r>
      <w:r>
        <w:rPr>
          <w:color w:val="231F20"/>
          <w:w w:val="105"/>
        </w:rPr>
        <w:t>using</w:t>
      </w:r>
      <w:r>
        <w:rPr>
          <w:color w:val="231F20"/>
          <w:spacing w:val="-15"/>
          <w:w w:val="105"/>
        </w:rPr>
        <w:t> </w:t>
      </w:r>
      <w:r>
        <w:rPr>
          <w:color w:val="231F20"/>
          <w:w w:val="105"/>
        </w:rPr>
        <w:t>OS</w:t>
      </w:r>
      <w:r>
        <w:rPr>
          <w:color w:val="231F20"/>
          <w:spacing w:val="-15"/>
          <w:w w:val="105"/>
        </w:rPr>
        <w:t> </w:t>
      </w:r>
      <w:r>
        <w:rPr>
          <w:color w:val="231F20"/>
          <w:w w:val="105"/>
        </w:rPr>
        <w:t>maps,</w:t>
      </w:r>
      <w:r>
        <w:rPr>
          <w:color w:val="231F20"/>
          <w:spacing w:val="-14"/>
          <w:w w:val="105"/>
        </w:rPr>
        <w:t> </w:t>
      </w:r>
      <w:r>
        <w:rPr>
          <w:color w:val="231F20"/>
          <w:w w:val="105"/>
        </w:rPr>
        <w:t>which</w:t>
      </w:r>
      <w:r>
        <w:rPr>
          <w:color w:val="231F20"/>
          <w:spacing w:val="-15"/>
          <w:w w:val="105"/>
        </w:rPr>
        <w:t> </w:t>
      </w:r>
      <w:r>
        <w:rPr>
          <w:color w:val="231F20"/>
          <w:w w:val="105"/>
        </w:rPr>
        <w:t>allows</w:t>
      </w:r>
      <w:r>
        <w:rPr>
          <w:color w:val="231F20"/>
          <w:spacing w:val="-14"/>
          <w:w w:val="105"/>
        </w:rPr>
        <w:t> </w:t>
      </w:r>
      <w:r>
        <w:rPr>
          <w:color w:val="231F20"/>
          <w:w w:val="105"/>
        </w:rPr>
        <w:t>them</w:t>
      </w:r>
      <w:r>
        <w:rPr>
          <w:color w:val="231F20"/>
          <w:spacing w:val="-15"/>
          <w:w w:val="105"/>
        </w:rPr>
        <w:t> </w:t>
      </w:r>
      <w:r>
        <w:rPr>
          <w:color w:val="231F20"/>
          <w:w w:val="105"/>
        </w:rPr>
        <w:t>to</w:t>
      </w:r>
      <w:r>
        <w:rPr>
          <w:color w:val="231F20"/>
          <w:spacing w:val="-14"/>
          <w:w w:val="105"/>
        </w:rPr>
        <w:t> </w:t>
      </w:r>
      <w:r>
        <w:rPr>
          <w:color w:val="231F20"/>
          <w:w w:val="105"/>
        </w:rPr>
        <w:t>apply</w:t>
      </w:r>
      <w:r>
        <w:rPr>
          <w:color w:val="231F20"/>
          <w:spacing w:val="-15"/>
          <w:w w:val="105"/>
        </w:rPr>
        <w:t> </w:t>
      </w:r>
      <w:r>
        <w:rPr>
          <w:color w:val="231F20"/>
          <w:w w:val="105"/>
        </w:rPr>
        <w:t>and</w:t>
      </w:r>
      <w:r>
        <w:rPr>
          <w:color w:val="231F20"/>
          <w:spacing w:val="-15"/>
          <w:w w:val="105"/>
        </w:rPr>
        <w:t> </w:t>
      </w:r>
      <w:r>
        <w:rPr>
          <w:color w:val="231F20"/>
          <w:w w:val="105"/>
        </w:rPr>
        <w:t>deepen their</w:t>
      </w:r>
      <w:r>
        <w:rPr>
          <w:color w:val="231F20"/>
          <w:spacing w:val="-8"/>
          <w:w w:val="105"/>
        </w:rPr>
        <w:t> </w:t>
      </w:r>
      <w:r>
        <w:rPr>
          <w:color w:val="231F20"/>
          <w:w w:val="105"/>
        </w:rPr>
        <w:t>existing</w:t>
      </w:r>
      <w:r>
        <w:rPr>
          <w:color w:val="231F20"/>
          <w:spacing w:val="-8"/>
          <w:w w:val="105"/>
        </w:rPr>
        <w:t> </w:t>
      </w:r>
      <w:r>
        <w:rPr>
          <w:color w:val="231F20"/>
          <w:w w:val="105"/>
        </w:rPr>
        <w:t>understanding</w:t>
      </w:r>
      <w:r>
        <w:rPr>
          <w:color w:val="231F20"/>
          <w:spacing w:val="-8"/>
          <w:w w:val="105"/>
        </w:rPr>
        <w:t> </w:t>
      </w:r>
      <w:r>
        <w:rPr>
          <w:color w:val="231F20"/>
          <w:w w:val="105"/>
        </w:rPr>
        <w:t>of</w:t>
      </w:r>
      <w:r>
        <w:rPr>
          <w:color w:val="231F20"/>
          <w:spacing w:val="-8"/>
          <w:w w:val="105"/>
        </w:rPr>
        <w:t> </w:t>
      </w:r>
      <w:r>
        <w:rPr>
          <w:color w:val="231F20"/>
          <w:w w:val="105"/>
        </w:rPr>
        <w:t>OS</w:t>
      </w:r>
      <w:r>
        <w:rPr>
          <w:color w:val="231F20"/>
          <w:spacing w:val="-8"/>
          <w:w w:val="105"/>
        </w:rPr>
        <w:t> </w:t>
      </w:r>
      <w:r>
        <w:rPr>
          <w:color w:val="231F20"/>
          <w:w w:val="105"/>
        </w:rPr>
        <w:t>maps</w:t>
      </w:r>
      <w:r>
        <w:rPr>
          <w:color w:val="231F20"/>
          <w:spacing w:val="-8"/>
          <w:w w:val="105"/>
        </w:rPr>
        <w:t> </w:t>
      </w:r>
      <w:r>
        <w:rPr>
          <w:color w:val="231F20"/>
          <w:w w:val="105"/>
        </w:rPr>
        <w:t>in</w:t>
      </w:r>
      <w:r>
        <w:rPr>
          <w:color w:val="231F20"/>
          <w:spacing w:val="-8"/>
          <w:w w:val="105"/>
        </w:rPr>
        <w:t> </w:t>
      </w:r>
      <w:r>
        <w:rPr>
          <w:color w:val="231F20"/>
          <w:w w:val="105"/>
        </w:rPr>
        <w:t>a</w:t>
      </w:r>
      <w:r>
        <w:rPr>
          <w:color w:val="231F20"/>
          <w:spacing w:val="-8"/>
          <w:w w:val="105"/>
        </w:rPr>
        <w:t> </w:t>
      </w:r>
      <w:r>
        <w:rPr>
          <w:color w:val="231F20"/>
          <w:w w:val="105"/>
        </w:rPr>
        <w:t>new</w:t>
      </w:r>
      <w:r>
        <w:rPr>
          <w:color w:val="231F20"/>
          <w:spacing w:val="-8"/>
          <w:w w:val="105"/>
        </w:rPr>
        <w:t> </w:t>
      </w:r>
      <w:r>
        <w:rPr>
          <w:color w:val="231F20"/>
          <w:w w:val="105"/>
        </w:rPr>
        <w:t>and</w:t>
      </w:r>
      <w:r>
        <w:rPr>
          <w:color w:val="231F20"/>
          <w:spacing w:val="-8"/>
          <w:w w:val="105"/>
        </w:rPr>
        <w:t> </w:t>
      </w:r>
      <w:r>
        <w:rPr>
          <w:color w:val="231F20"/>
          <w:w w:val="105"/>
        </w:rPr>
        <w:t>unfamiliar</w:t>
      </w:r>
      <w:r>
        <w:rPr>
          <w:color w:val="231F20"/>
          <w:spacing w:val="-8"/>
          <w:w w:val="105"/>
        </w:rPr>
        <w:t> </w:t>
      </w:r>
      <w:r>
        <w:rPr>
          <w:color w:val="231F20"/>
          <w:w w:val="105"/>
        </w:rPr>
        <w:t>context.</w:t>
      </w:r>
      <w:r>
        <w:rPr>
          <w:color w:val="231F20"/>
          <w:spacing w:val="-8"/>
          <w:w w:val="105"/>
        </w:rPr>
        <w:t> </w:t>
      </w:r>
      <w:r>
        <w:rPr>
          <w:color w:val="231F20"/>
          <w:w w:val="105"/>
        </w:rPr>
        <w:t>(see</w:t>
      </w:r>
      <w:r>
        <w:rPr>
          <w:color w:val="231F20"/>
          <w:spacing w:val="-8"/>
          <w:w w:val="105"/>
        </w:rPr>
        <w:t> </w:t>
      </w:r>
      <w:r>
        <w:rPr>
          <w:color w:val="231F20"/>
          <w:w w:val="105"/>
        </w:rPr>
        <w:t>Fig.22</w:t>
      </w:r>
      <w:r>
        <w:rPr>
          <w:color w:val="231F20"/>
          <w:spacing w:val="-8"/>
          <w:w w:val="105"/>
        </w:rPr>
        <w:t> </w:t>
      </w:r>
      <w:r>
        <w:rPr>
          <w:color w:val="231F20"/>
          <w:w w:val="105"/>
        </w:rPr>
        <w:t>p59)</w:t>
      </w:r>
    </w:p>
    <w:p>
      <w:pPr>
        <w:pStyle w:val="BodyText"/>
        <w:spacing w:before="12"/>
      </w:pPr>
    </w:p>
    <w:p>
      <w:pPr>
        <w:pStyle w:val="BodyText"/>
        <w:spacing w:line="247" w:lineRule="auto"/>
        <w:ind w:left="1180" w:right="700"/>
      </w:pPr>
      <w:r>
        <w:rPr>
          <w:color w:val="231F20"/>
        </w:rPr>
        <w:t>In deliberately weaving OS maps throughout our curriculum with increasing levels of complexity, we therefore aim to create young geographers who can interpret spaces and places with independence to gain a deep understanding of the geographical processes that shape the world around them.</w:t>
      </w:r>
    </w:p>
    <w:p>
      <w:pPr>
        <w:pStyle w:val="BodyText"/>
        <w:spacing w:before="12"/>
      </w:pPr>
    </w:p>
    <w:p>
      <w:pPr>
        <w:pStyle w:val="BodyText"/>
        <w:ind w:left="1180"/>
      </w:pPr>
      <w:r>
        <w:rPr>
          <w:color w:val="231F20"/>
        </w:rPr>
        <w:t>This</w:t>
      </w:r>
      <w:r>
        <w:rPr>
          <w:color w:val="231F20"/>
          <w:spacing w:val="4"/>
        </w:rPr>
        <w:t> </w:t>
      </w:r>
      <w:r>
        <w:rPr>
          <w:color w:val="231F20"/>
        </w:rPr>
        <w:t>ambition</w:t>
      </w:r>
      <w:r>
        <w:rPr>
          <w:color w:val="231F20"/>
          <w:spacing w:val="4"/>
        </w:rPr>
        <w:t> </w:t>
      </w:r>
      <w:r>
        <w:rPr>
          <w:color w:val="231F20"/>
        </w:rPr>
        <w:t>is</w:t>
      </w:r>
      <w:r>
        <w:rPr>
          <w:color w:val="231F20"/>
          <w:spacing w:val="4"/>
        </w:rPr>
        <w:t> </w:t>
      </w:r>
      <w:r>
        <w:rPr>
          <w:color w:val="231F20"/>
        </w:rPr>
        <w:t>reflected</w:t>
      </w:r>
      <w:r>
        <w:rPr>
          <w:color w:val="231F20"/>
          <w:spacing w:val="4"/>
        </w:rPr>
        <w:t> </w:t>
      </w:r>
      <w:r>
        <w:rPr>
          <w:color w:val="231F20"/>
        </w:rPr>
        <w:t>in</w:t>
      </w:r>
      <w:r>
        <w:rPr>
          <w:color w:val="231F20"/>
          <w:spacing w:val="4"/>
        </w:rPr>
        <w:t> </w:t>
      </w:r>
      <w:r>
        <w:rPr>
          <w:color w:val="231F20"/>
        </w:rPr>
        <w:t>the</w:t>
      </w:r>
      <w:r>
        <w:rPr>
          <w:color w:val="231F20"/>
          <w:spacing w:val="4"/>
        </w:rPr>
        <w:t> </w:t>
      </w:r>
      <w:r>
        <w:rPr>
          <w:color w:val="231F20"/>
        </w:rPr>
        <w:t>intent</w:t>
      </w:r>
      <w:r>
        <w:rPr>
          <w:color w:val="231F20"/>
          <w:spacing w:val="4"/>
        </w:rPr>
        <w:t> </w:t>
      </w:r>
      <w:r>
        <w:rPr>
          <w:color w:val="231F20"/>
        </w:rPr>
        <w:t>vision</w:t>
      </w:r>
      <w:r>
        <w:rPr>
          <w:color w:val="231F20"/>
          <w:spacing w:val="4"/>
        </w:rPr>
        <w:t> </w:t>
      </w:r>
      <w:r>
        <w:rPr>
          <w:color w:val="231F20"/>
        </w:rPr>
        <w:t>for</w:t>
      </w:r>
      <w:r>
        <w:rPr>
          <w:color w:val="231F20"/>
          <w:spacing w:val="4"/>
        </w:rPr>
        <w:t> </w:t>
      </w:r>
      <w:r>
        <w:rPr>
          <w:color w:val="231F20"/>
        </w:rPr>
        <w:t>geography</w:t>
      </w:r>
      <w:r>
        <w:rPr>
          <w:color w:val="231F20"/>
          <w:spacing w:val="4"/>
        </w:rPr>
        <w:t> </w:t>
      </w:r>
      <w:r>
        <w:rPr>
          <w:color w:val="231F20"/>
        </w:rPr>
        <w:t>at</w:t>
      </w:r>
      <w:r>
        <w:rPr>
          <w:color w:val="231F20"/>
          <w:spacing w:val="4"/>
        </w:rPr>
        <w:t> </w:t>
      </w:r>
      <w:r>
        <w:rPr>
          <w:color w:val="231F20"/>
        </w:rPr>
        <w:t>the</w:t>
      </w:r>
      <w:r>
        <w:rPr>
          <w:color w:val="231F20"/>
          <w:spacing w:val="4"/>
        </w:rPr>
        <w:t> </w:t>
      </w:r>
      <w:r>
        <w:rPr>
          <w:color w:val="231F20"/>
        </w:rPr>
        <w:t>school.</w:t>
      </w:r>
      <w:r>
        <w:rPr>
          <w:color w:val="231F20"/>
          <w:spacing w:val="4"/>
        </w:rPr>
        <w:t> </w:t>
      </w:r>
      <w:r>
        <w:rPr>
          <w:color w:val="231F20"/>
        </w:rPr>
        <w:t>(Fig</w:t>
      </w:r>
      <w:r>
        <w:rPr>
          <w:color w:val="231F20"/>
          <w:spacing w:val="4"/>
        </w:rPr>
        <w:t> </w:t>
      </w:r>
      <w:r>
        <w:rPr>
          <w:color w:val="231F20"/>
          <w:spacing w:val="-5"/>
        </w:rPr>
        <w:t>19)</w:t>
      </w:r>
    </w:p>
    <w:p>
      <w:pPr>
        <w:pStyle w:val="BodyText"/>
        <w:spacing w:before="167"/>
      </w:pPr>
      <w:r>
        <w:rPr/>
        <mc:AlternateContent>
          <mc:Choice Requires="wps">
            <w:drawing>
              <wp:anchor distT="0" distB="0" distL="0" distR="0" allowOverlap="1" layoutInCell="1" locked="0" behindDoc="1" simplePos="0" relativeHeight="487656960">
                <wp:simplePos x="0" y="0"/>
                <wp:positionH relativeFrom="page">
                  <wp:posOffset>747001</wp:posOffset>
                </wp:positionH>
                <wp:positionV relativeFrom="paragraph">
                  <wp:posOffset>268677</wp:posOffset>
                </wp:positionV>
                <wp:extent cx="6309360" cy="3288029"/>
                <wp:effectExtent l="0" t="0" r="0" b="0"/>
                <wp:wrapTopAndBottom/>
                <wp:docPr id="462" name="Group 462"/>
                <wp:cNvGraphicFramePr>
                  <a:graphicFrameLocks/>
                </wp:cNvGraphicFramePr>
                <a:graphic>
                  <a:graphicData uri="http://schemas.microsoft.com/office/word/2010/wordprocessingGroup">
                    <wpg:wgp>
                      <wpg:cNvPr id="462" name="Group 462"/>
                      <wpg:cNvGrpSpPr/>
                      <wpg:grpSpPr>
                        <a:xfrm>
                          <a:off x="0" y="0"/>
                          <a:ext cx="6309360" cy="3288029"/>
                          <a:chExt cx="6309360" cy="3288029"/>
                        </a:xfrm>
                      </wpg:grpSpPr>
                      <wps:wsp>
                        <wps:cNvPr id="463" name="Graphic 463"/>
                        <wps:cNvSpPr/>
                        <wps:spPr>
                          <a:xfrm>
                            <a:off x="0" y="2813989"/>
                            <a:ext cx="6309360" cy="465455"/>
                          </a:xfrm>
                          <a:custGeom>
                            <a:avLst/>
                            <a:gdLst/>
                            <a:ahLst/>
                            <a:cxnLst/>
                            <a:rect l="l" t="t" r="r" b="b"/>
                            <a:pathLst>
                              <a:path w="6309360" h="465455">
                                <a:moveTo>
                                  <a:pt x="6309004" y="0"/>
                                </a:moveTo>
                                <a:lnTo>
                                  <a:pt x="0" y="0"/>
                                </a:lnTo>
                                <a:lnTo>
                                  <a:pt x="0" y="465137"/>
                                </a:lnTo>
                                <a:lnTo>
                                  <a:pt x="6309004" y="465137"/>
                                </a:lnTo>
                                <a:lnTo>
                                  <a:pt x="6309004" y="0"/>
                                </a:lnTo>
                                <a:close/>
                              </a:path>
                            </a:pathLst>
                          </a:custGeom>
                          <a:solidFill>
                            <a:srgbClr val="42479D"/>
                          </a:solidFill>
                        </wps:spPr>
                        <wps:bodyPr wrap="square" lIns="0" tIns="0" rIns="0" bIns="0" rtlCol="0">
                          <a:prstTxWarp prst="textNoShape">
                            <a:avLst/>
                          </a:prstTxWarp>
                          <a:noAutofit/>
                        </wps:bodyPr>
                      </wps:wsp>
                      <wps:wsp>
                        <wps:cNvPr id="464" name="Graphic 464"/>
                        <wps:cNvSpPr/>
                        <wps:spPr>
                          <a:xfrm>
                            <a:off x="0" y="0"/>
                            <a:ext cx="6309360" cy="2922270"/>
                          </a:xfrm>
                          <a:custGeom>
                            <a:avLst/>
                            <a:gdLst/>
                            <a:ahLst/>
                            <a:cxnLst/>
                            <a:rect l="l" t="t" r="r" b="b"/>
                            <a:pathLst>
                              <a:path w="6309360" h="2922270">
                                <a:moveTo>
                                  <a:pt x="6309004" y="0"/>
                                </a:moveTo>
                                <a:lnTo>
                                  <a:pt x="0" y="0"/>
                                </a:lnTo>
                                <a:lnTo>
                                  <a:pt x="0" y="2921990"/>
                                </a:lnTo>
                                <a:lnTo>
                                  <a:pt x="6309004" y="2921990"/>
                                </a:lnTo>
                                <a:lnTo>
                                  <a:pt x="6309004" y="0"/>
                                </a:lnTo>
                                <a:close/>
                              </a:path>
                            </a:pathLst>
                          </a:custGeom>
                          <a:solidFill>
                            <a:srgbClr val="42479D">
                              <a:alpha val="9999"/>
                            </a:srgbClr>
                          </a:solidFill>
                        </wps:spPr>
                        <wps:bodyPr wrap="square" lIns="0" tIns="0" rIns="0" bIns="0" rtlCol="0">
                          <a:prstTxWarp prst="textNoShape">
                            <a:avLst/>
                          </a:prstTxWarp>
                          <a:noAutofit/>
                        </wps:bodyPr>
                      </wps:wsp>
                      <pic:pic>
                        <pic:nvPicPr>
                          <pic:cNvPr id="465" name="Image 465"/>
                          <pic:cNvPicPr/>
                        </pic:nvPicPr>
                        <pic:blipFill>
                          <a:blip r:embed="rId157" cstate="print"/>
                          <a:stretch>
                            <a:fillRect/>
                          </a:stretch>
                        </pic:blipFill>
                        <pic:spPr>
                          <a:xfrm>
                            <a:off x="5199541" y="2419024"/>
                            <a:ext cx="868950" cy="868952"/>
                          </a:xfrm>
                          <a:prstGeom prst="rect">
                            <a:avLst/>
                          </a:prstGeom>
                        </pic:spPr>
                      </pic:pic>
                      <pic:pic>
                        <pic:nvPicPr>
                          <pic:cNvPr id="466" name="Image 466"/>
                          <pic:cNvPicPr/>
                        </pic:nvPicPr>
                        <pic:blipFill>
                          <a:blip r:embed="rId158" cstate="print"/>
                          <a:stretch>
                            <a:fillRect/>
                          </a:stretch>
                        </pic:blipFill>
                        <pic:spPr>
                          <a:xfrm>
                            <a:off x="4688495" y="1050009"/>
                            <a:ext cx="1422001" cy="1457999"/>
                          </a:xfrm>
                          <a:prstGeom prst="rect">
                            <a:avLst/>
                          </a:prstGeom>
                        </pic:spPr>
                      </pic:pic>
                      <wps:wsp>
                        <wps:cNvPr id="467" name="Textbox 467"/>
                        <wps:cNvSpPr txBox="1"/>
                        <wps:spPr>
                          <a:xfrm>
                            <a:off x="0" y="2921990"/>
                            <a:ext cx="6309360" cy="357505"/>
                          </a:xfrm>
                          <a:prstGeom prst="rect">
                            <a:avLst/>
                          </a:prstGeom>
                        </wps:spPr>
                        <wps:txbx>
                          <w:txbxContent>
                            <w:p>
                              <w:pPr>
                                <w:spacing w:before="51"/>
                                <w:ind w:left="543" w:right="0" w:firstLine="0"/>
                                <w:jc w:val="left"/>
                                <w:rPr>
                                  <w:sz w:val="24"/>
                                </w:rPr>
                              </w:pPr>
                              <w:r>
                                <w:rPr>
                                  <w:color w:val="FFFFFF"/>
                                  <w:sz w:val="24"/>
                                </w:rPr>
                                <w:t>Wisdom,</w:t>
                              </w:r>
                              <w:r>
                                <w:rPr>
                                  <w:color w:val="FFFFFF"/>
                                  <w:spacing w:val="4"/>
                                  <w:sz w:val="24"/>
                                </w:rPr>
                                <w:t> </w:t>
                              </w:r>
                              <w:r>
                                <w:rPr>
                                  <w:color w:val="FFFFFF"/>
                                  <w:sz w:val="24"/>
                                </w:rPr>
                                <w:t>Integrity,</w:t>
                              </w:r>
                              <w:r>
                                <w:rPr>
                                  <w:color w:val="FFFFFF"/>
                                  <w:spacing w:val="4"/>
                                  <w:sz w:val="24"/>
                                </w:rPr>
                                <w:t> </w:t>
                              </w:r>
                              <w:r>
                                <w:rPr>
                                  <w:color w:val="FFFFFF"/>
                                  <w:sz w:val="24"/>
                                </w:rPr>
                                <w:t>Compassion,</w:t>
                              </w:r>
                              <w:r>
                                <w:rPr>
                                  <w:color w:val="FFFFFF"/>
                                  <w:spacing w:val="4"/>
                                  <w:sz w:val="24"/>
                                </w:rPr>
                                <w:t> </w:t>
                              </w:r>
                              <w:r>
                                <w:rPr>
                                  <w:color w:val="FFFFFF"/>
                                  <w:spacing w:val="-2"/>
                                  <w:sz w:val="24"/>
                                </w:rPr>
                                <w:t>Excellence</w:t>
                              </w:r>
                            </w:p>
                          </w:txbxContent>
                        </wps:txbx>
                        <wps:bodyPr wrap="square" lIns="0" tIns="0" rIns="0" bIns="0" rtlCol="0">
                          <a:noAutofit/>
                        </wps:bodyPr>
                      </wps:wsp>
                      <wps:wsp>
                        <wps:cNvPr id="468" name="Textbox 468"/>
                        <wps:cNvSpPr txBox="1"/>
                        <wps:spPr>
                          <a:xfrm>
                            <a:off x="0" y="0"/>
                            <a:ext cx="6309360" cy="2814320"/>
                          </a:xfrm>
                          <a:prstGeom prst="rect">
                            <a:avLst/>
                          </a:prstGeom>
                        </wps:spPr>
                        <wps:txbx>
                          <w:txbxContent>
                            <w:p>
                              <w:pPr>
                                <w:spacing w:line="240" w:lineRule="auto" w:before="17"/>
                                <w:rPr>
                                  <w:sz w:val="28"/>
                                </w:rPr>
                              </w:pPr>
                            </w:p>
                            <w:p>
                              <w:pPr>
                                <w:spacing w:before="0"/>
                                <w:ind w:left="543" w:right="0" w:firstLine="0"/>
                                <w:jc w:val="left"/>
                                <w:rPr>
                                  <w:sz w:val="28"/>
                                </w:rPr>
                              </w:pPr>
                              <w:r>
                                <w:rPr>
                                  <w:color w:val="231F20"/>
                                  <w:sz w:val="28"/>
                                </w:rPr>
                                <w:t>Our</w:t>
                              </w:r>
                              <w:r>
                                <w:rPr>
                                  <w:color w:val="231F20"/>
                                  <w:spacing w:val="7"/>
                                  <w:sz w:val="28"/>
                                </w:rPr>
                                <w:t> </w:t>
                              </w:r>
                              <w:r>
                                <w:rPr>
                                  <w:color w:val="231F20"/>
                                  <w:sz w:val="28"/>
                                </w:rPr>
                                <w:t>vision</w:t>
                              </w:r>
                              <w:r>
                                <w:rPr>
                                  <w:color w:val="231F20"/>
                                  <w:spacing w:val="8"/>
                                  <w:sz w:val="28"/>
                                </w:rPr>
                                <w:t> </w:t>
                              </w:r>
                              <w:r>
                                <w:rPr>
                                  <w:color w:val="231F20"/>
                                  <w:sz w:val="28"/>
                                </w:rPr>
                                <w:t>for</w:t>
                              </w:r>
                              <w:r>
                                <w:rPr>
                                  <w:color w:val="231F20"/>
                                  <w:spacing w:val="8"/>
                                  <w:sz w:val="28"/>
                                </w:rPr>
                                <w:t> </w:t>
                              </w:r>
                              <w:r>
                                <w:rPr>
                                  <w:color w:val="231F20"/>
                                  <w:sz w:val="28"/>
                                </w:rPr>
                                <w:t>Geography</w:t>
                              </w:r>
                              <w:r>
                                <w:rPr>
                                  <w:color w:val="231F20"/>
                                  <w:spacing w:val="8"/>
                                  <w:sz w:val="28"/>
                                </w:rPr>
                                <w:t> </w:t>
                              </w:r>
                              <w:r>
                                <w:rPr>
                                  <w:color w:val="231F20"/>
                                  <w:sz w:val="28"/>
                                </w:rPr>
                                <w:t>at</w:t>
                              </w:r>
                              <w:r>
                                <w:rPr>
                                  <w:color w:val="231F20"/>
                                  <w:spacing w:val="8"/>
                                  <w:sz w:val="28"/>
                                </w:rPr>
                                <w:t> </w:t>
                              </w:r>
                              <w:r>
                                <w:rPr>
                                  <w:color w:val="231F20"/>
                                  <w:sz w:val="28"/>
                                </w:rPr>
                                <w:t>Westminster</w:t>
                              </w:r>
                              <w:r>
                                <w:rPr>
                                  <w:color w:val="231F20"/>
                                  <w:spacing w:val="8"/>
                                  <w:sz w:val="28"/>
                                </w:rPr>
                                <w:t> </w:t>
                              </w:r>
                              <w:r>
                                <w:rPr>
                                  <w:color w:val="231F20"/>
                                  <w:sz w:val="28"/>
                                </w:rPr>
                                <w:t>City</w:t>
                              </w:r>
                              <w:r>
                                <w:rPr>
                                  <w:color w:val="231F20"/>
                                  <w:spacing w:val="8"/>
                                  <w:sz w:val="28"/>
                                </w:rPr>
                                <w:t> </w:t>
                              </w:r>
                              <w:r>
                                <w:rPr>
                                  <w:color w:val="231F20"/>
                                  <w:spacing w:val="-2"/>
                                  <w:sz w:val="28"/>
                                </w:rPr>
                                <w:t>School</w:t>
                              </w:r>
                            </w:p>
                            <w:p>
                              <w:pPr>
                                <w:spacing w:line="247" w:lineRule="auto" w:before="171"/>
                                <w:ind w:left="543" w:right="293" w:firstLine="0"/>
                                <w:jc w:val="left"/>
                                <w:rPr>
                                  <w:sz w:val="16"/>
                                </w:rPr>
                              </w:pPr>
                              <w:r>
                                <w:rPr>
                                  <w:color w:val="231F20"/>
                                  <w:spacing w:val="-2"/>
                                  <w:w w:val="105"/>
                                  <w:sz w:val="16"/>
                                </w:rPr>
                                <w:t>At</w:t>
                              </w:r>
                              <w:r>
                                <w:rPr>
                                  <w:color w:val="231F20"/>
                                  <w:spacing w:val="-5"/>
                                  <w:w w:val="105"/>
                                  <w:sz w:val="16"/>
                                </w:rPr>
                                <w:t> </w:t>
                              </w:r>
                              <w:r>
                                <w:rPr>
                                  <w:color w:val="231F20"/>
                                  <w:spacing w:val="-2"/>
                                  <w:w w:val="105"/>
                                  <w:sz w:val="16"/>
                                </w:rPr>
                                <w:t>WCS,</w:t>
                              </w:r>
                              <w:r>
                                <w:rPr>
                                  <w:color w:val="231F20"/>
                                  <w:spacing w:val="-5"/>
                                  <w:w w:val="105"/>
                                  <w:sz w:val="16"/>
                                </w:rPr>
                                <w:t> </w:t>
                              </w:r>
                              <w:r>
                                <w:rPr>
                                  <w:color w:val="231F20"/>
                                  <w:spacing w:val="-2"/>
                                  <w:w w:val="105"/>
                                  <w:sz w:val="16"/>
                                </w:rPr>
                                <w:t>our</w:t>
                              </w:r>
                              <w:r>
                                <w:rPr>
                                  <w:color w:val="231F20"/>
                                  <w:spacing w:val="-5"/>
                                  <w:w w:val="105"/>
                                  <w:sz w:val="16"/>
                                </w:rPr>
                                <w:t> </w:t>
                              </w:r>
                              <w:r>
                                <w:rPr>
                                  <w:color w:val="231F20"/>
                                  <w:spacing w:val="-2"/>
                                  <w:w w:val="105"/>
                                  <w:sz w:val="16"/>
                                </w:rPr>
                                <w:t>intent</w:t>
                              </w:r>
                              <w:r>
                                <w:rPr>
                                  <w:color w:val="231F20"/>
                                  <w:spacing w:val="-5"/>
                                  <w:w w:val="105"/>
                                  <w:sz w:val="16"/>
                                </w:rPr>
                                <w:t> </w:t>
                              </w:r>
                              <w:r>
                                <w:rPr>
                                  <w:color w:val="231F20"/>
                                  <w:spacing w:val="-2"/>
                                  <w:w w:val="105"/>
                                  <w:sz w:val="16"/>
                                </w:rPr>
                                <w:t>when</w:t>
                              </w:r>
                              <w:r>
                                <w:rPr>
                                  <w:color w:val="231F20"/>
                                  <w:spacing w:val="-5"/>
                                  <w:w w:val="105"/>
                                  <w:sz w:val="16"/>
                                </w:rPr>
                                <w:t> </w:t>
                              </w:r>
                              <w:r>
                                <w:rPr>
                                  <w:color w:val="231F20"/>
                                  <w:spacing w:val="-2"/>
                                  <w:w w:val="105"/>
                                  <w:sz w:val="16"/>
                                </w:rPr>
                                <w:t>teaching</w:t>
                              </w:r>
                              <w:r>
                                <w:rPr>
                                  <w:color w:val="231F20"/>
                                  <w:spacing w:val="-5"/>
                                  <w:w w:val="105"/>
                                  <w:sz w:val="16"/>
                                </w:rPr>
                                <w:t> </w:t>
                              </w:r>
                              <w:r>
                                <w:rPr>
                                  <w:color w:val="231F20"/>
                                  <w:spacing w:val="-2"/>
                                  <w:w w:val="105"/>
                                  <w:sz w:val="16"/>
                                </w:rPr>
                                <w:t>geography</w:t>
                              </w:r>
                              <w:r>
                                <w:rPr>
                                  <w:color w:val="231F20"/>
                                  <w:spacing w:val="-5"/>
                                  <w:w w:val="105"/>
                                  <w:sz w:val="16"/>
                                </w:rPr>
                                <w:t> </w:t>
                              </w:r>
                              <w:r>
                                <w:rPr>
                                  <w:color w:val="231F20"/>
                                  <w:spacing w:val="-2"/>
                                  <w:w w:val="105"/>
                                  <w:sz w:val="16"/>
                                </w:rPr>
                                <w:t>is</w:t>
                              </w:r>
                              <w:r>
                                <w:rPr>
                                  <w:color w:val="231F20"/>
                                  <w:spacing w:val="-5"/>
                                  <w:w w:val="105"/>
                                  <w:sz w:val="16"/>
                                </w:rPr>
                                <w:t> </w:t>
                              </w:r>
                              <w:r>
                                <w:rPr>
                                  <w:color w:val="231F20"/>
                                  <w:spacing w:val="-2"/>
                                  <w:w w:val="105"/>
                                  <w:sz w:val="16"/>
                                </w:rPr>
                                <w:t>to</w:t>
                              </w:r>
                              <w:r>
                                <w:rPr>
                                  <w:color w:val="231F20"/>
                                  <w:spacing w:val="-5"/>
                                  <w:w w:val="105"/>
                                  <w:sz w:val="16"/>
                                </w:rPr>
                                <w:t> </w:t>
                              </w:r>
                              <w:r>
                                <w:rPr>
                                  <w:color w:val="231F20"/>
                                  <w:spacing w:val="-2"/>
                                  <w:w w:val="105"/>
                                  <w:sz w:val="16"/>
                                </w:rPr>
                                <w:t>inspire</w:t>
                              </w:r>
                              <w:r>
                                <w:rPr>
                                  <w:color w:val="231F20"/>
                                  <w:spacing w:val="-5"/>
                                  <w:w w:val="105"/>
                                  <w:sz w:val="16"/>
                                </w:rPr>
                                <w:t> </w:t>
                              </w:r>
                              <w:r>
                                <w:rPr>
                                  <w:color w:val="231F20"/>
                                  <w:spacing w:val="-2"/>
                                  <w:w w:val="105"/>
                                  <w:sz w:val="16"/>
                                </w:rPr>
                                <w:t>in</w:t>
                              </w:r>
                              <w:r>
                                <w:rPr>
                                  <w:color w:val="231F20"/>
                                  <w:spacing w:val="-5"/>
                                  <w:w w:val="105"/>
                                  <w:sz w:val="16"/>
                                </w:rPr>
                                <w:t> </w:t>
                              </w:r>
                              <w:r>
                                <w:rPr>
                                  <w:color w:val="231F20"/>
                                  <w:spacing w:val="-2"/>
                                  <w:w w:val="105"/>
                                  <w:sz w:val="16"/>
                                </w:rPr>
                                <w:t>our</w:t>
                              </w:r>
                              <w:r>
                                <w:rPr>
                                  <w:color w:val="231F20"/>
                                  <w:spacing w:val="-5"/>
                                  <w:w w:val="105"/>
                                  <w:sz w:val="16"/>
                                </w:rPr>
                                <w:t> </w:t>
                              </w:r>
                              <w:r>
                                <w:rPr>
                                  <w:color w:val="231F20"/>
                                  <w:spacing w:val="-2"/>
                                  <w:w w:val="105"/>
                                  <w:sz w:val="16"/>
                                </w:rPr>
                                <w:t>learners</w:t>
                              </w:r>
                              <w:r>
                                <w:rPr>
                                  <w:color w:val="231F20"/>
                                  <w:spacing w:val="-5"/>
                                  <w:w w:val="105"/>
                                  <w:sz w:val="16"/>
                                </w:rPr>
                                <w:t> </w:t>
                              </w:r>
                              <w:r>
                                <w:rPr>
                                  <w:color w:val="231F20"/>
                                  <w:spacing w:val="-2"/>
                                  <w:w w:val="105"/>
                                  <w:sz w:val="16"/>
                                </w:rPr>
                                <w:t>a</w:t>
                              </w:r>
                              <w:r>
                                <w:rPr>
                                  <w:color w:val="231F20"/>
                                  <w:spacing w:val="-5"/>
                                  <w:w w:val="105"/>
                                  <w:sz w:val="16"/>
                                </w:rPr>
                                <w:t> </w:t>
                              </w:r>
                              <w:r>
                                <w:rPr>
                                  <w:color w:val="231F20"/>
                                  <w:spacing w:val="-2"/>
                                  <w:w w:val="105"/>
                                  <w:sz w:val="16"/>
                                </w:rPr>
                                <w:t>curiosity</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fascination</w:t>
                              </w:r>
                              <w:r>
                                <w:rPr>
                                  <w:color w:val="231F20"/>
                                  <w:spacing w:val="-5"/>
                                  <w:w w:val="105"/>
                                  <w:sz w:val="16"/>
                                </w:rPr>
                                <w:t> </w:t>
                              </w:r>
                              <w:r>
                                <w:rPr>
                                  <w:color w:val="231F20"/>
                                  <w:spacing w:val="-2"/>
                                  <w:w w:val="105"/>
                                  <w:sz w:val="16"/>
                                </w:rPr>
                                <w:t>about</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world</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people </w:t>
                              </w:r>
                              <w:r>
                                <w:rPr>
                                  <w:color w:val="231F20"/>
                                  <w:w w:val="105"/>
                                  <w:sz w:val="16"/>
                                </w:rPr>
                                <w:t>within</w:t>
                              </w:r>
                              <w:r>
                                <w:rPr>
                                  <w:color w:val="231F20"/>
                                  <w:spacing w:val="-5"/>
                                  <w:w w:val="105"/>
                                  <w:sz w:val="16"/>
                                </w:rPr>
                                <w:t> </w:t>
                              </w:r>
                              <w:r>
                                <w:rPr>
                                  <w:color w:val="231F20"/>
                                  <w:w w:val="105"/>
                                  <w:sz w:val="16"/>
                                </w:rPr>
                                <w:t>in,</w:t>
                              </w:r>
                              <w:r>
                                <w:rPr>
                                  <w:color w:val="231F20"/>
                                  <w:spacing w:val="-5"/>
                                  <w:w w:val="105"/>
                                  <w:sz w:val="16"/>
                                </w:rPr>
                                <w:t> </w:t>
                              </w:r>
                              <w:r>
                                <w:rPr>
                                  <w:color w:val="231F20"/>
                                  <w:w w:val="105"/>
                                  <w:sz w:val="16"/>
                                </w:rPr>
                                <w:t>leading</w:t>
                              </w:r>
                              <w:r>
                                <w:rPr>
                                  <w:color w:val="231F20"/>
                                  <w:spacing w:val="-5"/>
                                  <w:w w:val="105"/>
                                  <w:sz w:val="16"/>
                                </w:rPr>
                                <w:t> </w:t>
                              </w:r>
                              <w:r>
                                <w:rPr>
                                  <w:color w:val="231F20"/>
                                  <w:w w:val="105"/>
                                  <w:sz w:val="16"/>
                                </w:rPr>
                                <w:t>to</w:t>
                              </w:r>
                              <w:r>
                                <w:rPr>
                                  <w:color w:val="231F20"/>
                                  <w:spacing w:val="-5"/>
                                  <w:w w:val="105"/>
                                  <w:sz w:val="16"/>
                                </w:rPr>
                                <w:t> </w:t>
                              </w:r>
                              <w:r>
                                <w:rPr>
                                  <w:color w:val="231F20"/>
                                  <w:w w:val="105"/>
                                  <w:sz w:val="16"/>
                                </w:rPr>
                                <w:t>a</w:t>
                              </w:r>
                              <w:r>
                                <w:rPr>
                                  <w:color w:val="231F20"/>
                                  <w:spacing w:val="-5"/>
                                  <w:w w:val="105"/>
                                  <w:sz w:val="16"/>
                                </w:rPr>
                                <w:t> </w:t>
                              </w:r>
                              <w:r>
                                <w:rPr>
                                  <w:color w:val="231F20"/>
                                  <w:w w:val="105"/>
                                  <w:sz w:val="16"/>
                                </w:rPr>
                                <w:t>life-long</w:t>
                              </w:r>
                              <w:r>
                                <w:rPr>
                                  <w:color w:val="231F20"/>
                                  <w:spacing w:val="-5"/>
                                  <w:w w:val="105"/>
                                  <w:sz w:val="16"/>
                                </w:rPr>
                                <w:t> </w:t>
                              </w:r>
                              <w:r>
                                <w:rPr>
                                  <w:color w:val="231F20"/>
                                  <w:w w:val="105"/>
                                  <w:sz w:val="16"/>
                                </w:rPr>
                                <w:t>passion</w:t>
                              </w:r>
                              <w:r>
                                <w:rPr>
                                  <w:color w:val="231F20"/>
                                  <w:spacing w:val="-5"/>
                                  <w:w w:val="105"/>
                                  <w:sz w:val="16"/>
                                </w:rPr>
                                <w:t> </w:t>
                              </w:r>
                              <w:r>
                                <w:rPr>
                                  <w:color w:val="231F20"/>
                                  <w:w w:val="105"/>
                                  <w:sz w:val="16"/>
                                </w:rPr>
                                <w:t>for</w:t>
                              </w:r>
                              <w:r>
                                <w:rPr>
                                  <w:color w:val="231F20"/>
                                  <w:spacing w:val="-5"/>
                                  <w:w w:val="105"/>
                                  <w:sz w:val="16"/>
                                </w:rPr>
                                <w:t> </w:t>
                              </w:r>
                              <w:r>
                                <w:rPr>
                                  <w:color w:val="231F20"/>
                                  <w:w w:val="105"/>
                                  <w:sz w:val="16"/>
                                </w:rPr>
                                <w:t>learning</w:t>
                              </w:r>
                              <w:r>
                                <w:rPr>
                                  <w:color w:val="231F20"/>
                                  <w:spacing w:val="-5"/>
                                  <w:w w:val="105"/>
                                  <w:sz w:val="16"/>
                                </w:rPr>
                                <w:t> </w:t>
                              </w:r>
                              <w:r>
                                <w:rPr>
                                  <w:color w:val="231F20"/>
                                  <w:w w:val="105"/>
                                  <w:sz w:val="16"/>
                                </w:rPr>
                                <w:t>about</w:t>
                              </w:r>
                              <w:r>
                                <w:rPr>
                                  <w:color w:val="231F20"/>
                                  <w:spacing w:val="-5"/>
                                  <w:w w:val="105"/>
                                  <w:sz w:val="16"/>
                                </w:rPr>
                                <w:t> </w:t>
                              </w:r>
                              <w:r>
                                <w:rPr>
                                  <w:color w:val="231F20"/>
                                  <w:w w:val="105"/>
                                  <w:sz w:val="16"/>
                                </w:rPr>
                                <w:t>the</w:t>
                              </w:r>
                              <w:r>
                                <w:rPr>
                                  <w:color w:val="231F20"/>
                                  <w:spacing w:val="-5"/>
                                  <w:w w:val="105"/>
                                  <w:sz w:val="16"/>
                                </w:rPr>
                                <w:t> </w:t>
                              </w:r>
                              <w:r>
                                <w:rPr>
                                  <w:color w:val="231F20"/>
                                  <w:w w:val="105"/>
                                  <w:sz w:val="16"/>
                                </w:rPr>
                                <w:t>spaces</w:t>
                              </w:r>
                              <w:r>
                                <w:rPr>
                                  <w:color w:val="231F20"/>
                                  <w:spacing w:val="-5"/>
                                  <w:w w:val="105"/>
                                  <w:sz w:val="16"/>
                                </w:rPr>
                                <w:t> </w:t>
                              </w:r>
                              <w:r>
                                <w:rPr>
                                  <w:color w:val="231F20"/>
                                  <w:w w:val="105"/>
                                  <w:sz w:val="16"/>
                                </w:rPr>
                                <w:t>and</w:t>
                              </w:r>
                              <w:r>
                                <w:rPr>
                                  <w:color w:val="231F20"/>
                                  <w:spacing w:val="-5"/>
                                  <w:w w:val="105"/>
                                  <w:sz w:val="16"/>
                                </w:rPr>
                                <w:t> </w:t>
                              </w:r>
                              <w:r>
                                <w:rPr>
                                  <w:color w:val="231F20"/>
                                  <w:w w:val="105"/>
                                  <w:sz w:val="16"/>
                                </w:rPr>
                                <w:t>places</w:t>
                              </w:r>
                              <w:r>
                                <w:rPr>
                                  <w:color w:val="231F20"/>
                                  <w:spacing w:val="-5"/>
                                  <w:w w:val="105"/>
                                  <w:sz w:val="16"/>
                                </w:rPr>
                                <w:t> </w:t>
                              </w:r>
                              <w:r>
                                <w:rPr>
                                  <w:color w:val="231F20"/>
                                  <w:w w:val="105"/>
                                  <w:sz w:val="16"/>
                                </w:rPr>
                                <w:t>that</w:t>
                              </w:r>
                              <w:r>
                                <w:rPr>
                                  <w:color w:val="231F20"/>
                                  <w:spacing w:val="-5"/>
                                  <w:w w:val="105"/>
                                  <w:sz w:val="16"/>
                                </w:rPr>
                                <w:t> </w:t>
                              </w:r>
                              <w:r>
                                <w:rPr>
                                  <w:color w:val="231F20"/>
                                  <w:w w:val="105"/>
                                  <w:sz w:val="16"/>
                                </w:rPr>
                                <w:t>exist</w:t>
                              </w:r>
                              <w:r>
                                <w:rPr>
                                  <w:color w:val="231F20"/>
                                  <w:spacing w:val="-5"/>
                                  <w:w w:val="105"/>
                                  <w:sz w:val="16"/>
                                </w:rPr>
                                <w:t> </w:t>
                              </w:r>
                              <w:r>
                                <w:rPr>
                                  <w:color w:val="231F20"/>
                                  <w:w w:val="105"/>
                                  <w:sz w:val="16"/>
                                </w:rPr>
                                <w:t>in</w:t>
                              </w:r>
                              <w:r>
                                <w:rPr>
                                  <w:color w:val="231F20"/>
                                  <w:spacing w:val="-5"/>
                                  <w:w w:val="105"/>
                                  <w:sz w:val="16"/>
                                </w:rPr>
                                <w:t> </w:t>
                              </w:r>
                              <w:r>
                                <w:rPr>
                                  <w:color w:val="231F20"/>
                                  <w:w w:val="105"/>
                                  <w:sz w:val="16"/>
                                </w:rPr>
                                <w:t>our</w:t>
                              </w:r>
                              <w:r>
                                <w:rPr>
                                  <w:color w:val="231F20"/>
                                  <w:spacing w:val="-5"/>
                                  <w:w w:val="105"/>
                                  <w:sz w:val="16"/>
                                </w:rPr>
                                <w:t> </w:t>
                              </w:r>
                              <w:r>
                                <w:rPr>
                                  <w:color w:val="231F20"/>
                                  <w:w w:val="105"/>
                                  <w:sz w:val="16"/>
                                </w:rPr>
                                <w:t>diverse</w:t>
                              </w:r>
                              <w:r>
                                <w:rPr>
                                  <w:color w:val="231F20"/>
                                  <w:spacing w:val="-5"/>
                                  <w:w w:val="105"/>
                                  <w:sz w:val="16"/>
                                </w:rPr>
                                <w:t> </w:t>
                              </w:r>
                              <w:r>
                                <w:rPr>
                                  <w:color w:val="231F20"/>
                                  <w:w w:val="105"/>
                                  <w:sz w:val="16"/>
                                </w:rPr>
                                <w:t>and</w:t>
                              </w:r>
                              <w:r>
                                <w:rPr>
                                  <w:color w:val="231F20"/>
                                  <w:spacing w:val="-5"/>
                                  <w:w w:val="105"/>
                                  <w:sz w:val="16"/>
                                </w:rPr>
                                <w:t> </w:t>
                              </w:r>
                              <w:r>
                                <w:rPr>
                                  <w:color w:val="231F20"/>
                                  <w:w w:val="105"/>
                                  <w:sz w:val="16"/>
                                </w:rPr>
                                <w:t>dynamic</w:t>
                              </w:r>
                              <w:r>
                                <w:rPr>
                                  <w:color w:val="231F20"/>
                                  <w:spacing w:val="-5"/>
                                  <w:w w:val="105"/>
                                  <w:sz w:val="16"/>
                                </w:rPr>
                                <w:t> </w:t>
                              </w:r>
                              <w:r>
                                <w:rPr>
                                  <w:color w:val="231F20"/>
                                  <w:w w:val="105"/>
                                  <w:sz w:val="16"/>
                                </w:rPr>
                                <w:t>planet.</w:t>
                              </w:r>
                            </w:p>
                            <w:p>
                              <w:pPr>
                                <w:spacing w:line="240" w:lineRule="auto" w:before="8"/>
                                <w:rPr>
                                  <w:sz w:val="16"/>
                                </w:rPr>
                              </w:pPr>
                            </w:p>
                            <w:p>
                              <w:pPr>
                                <w:spacing w:line="247" w:lineRule="auto" w:before="0"/>
                                <w:ind w:left="543" w:right="2683" w:firstLine="0"/>
                                <w:jc w:val="left"/>
                                <w:rPr>
                                  <w:sz w:val="16"/>
                                </w:rPr>
                              </w:pPr>
                              <w:r>
                                <w:rPr>
                                  <w:color w:val="231F20"/>
                                  <w:sz w:val="16"/>
                                </w:rPr>
                                <w:t>Through</w:t>
                              </w:r>
                              <w:r>
                                <w:rPr>
                                  <w:color w:val="231F20"/>
                                  <w:spacing w:val="14"/>
                                  <w:sz w:val="16"/>
                                </w:rPr>
                                <w:t> </w:t>
                              </w:r>
                              <w:r>
                                <w:rPr>
                                  <w:color w:val="231F20"/>
                                  <w:sz w:val="16"/>
                                </w:rPr>
                                <w:t>our</w:t>
                              </w:r>
                              <w:r>
                                <w:rPr>
                                  <w:color w:val="231F20"/>
                                  <w:spacing w:val="14"/>
                                  <w:sz w:val="16"/>
                                </w:rPr>
                                <w:t> </w:t>
                              </w:r>
                              <w:r>
                                <w:rPr>
                                  <w:color w:val="231F20"/>
                                  <w:sz w:val="16"/>
                                </w:rPr>
                                <w:t>teaching</w:t>
                              </w:r>
                              <w:r>
                                <w:rPr>
                                  <w:color w:val="231F20"/>
                                  <w:spacing w:val="14"/>
                                  <w:sz w:val="16"/>
                                </w:rPr>
                                <w:t> </w:t>
                              </w:r>
                              <w:r>
                                <w:rPr>
                                  <w:color w:val="231F20"/>
                                  <w:sz w:val="16"/>
                                </w:rPr>
                                <w:t>of</w:t>
                              </w:r>
                              <w:r>
                                <w:rPr>
                                  <w:color w:val="231F20"/>
                                  <w:spacing w:val="14"/>
                                  <w:sz w:val="16"/>
                                </w:rPr>
                                <w:t> </w:t>
                              </w:r>
                              <w:r>
                                <w:rPr>
                                  <w:color w:val="231F20"/>
                                  <w:sz w:val="16"/>
                                </w:rPr>
                                <w:t>geography,</w:t>
                              </w:r>
                              <w:r>
                                <w:rPr>
                                  <w:color w:val="231F20"/>
                                  <w:spacing w:val="14"/>
                                  <w:sz w:val="16"/>
                                </w:rPr>
                                <w:t> </w:t>
                              </w:r>
                              <w:r>
                                <w:rPr>
                                  <w:color w:val="231F20"/>
                                  <w:sz w:val="16"/>
                                </w:rPr>
                                <w:t>we</w:t>
                              </w:r>
                              <w:r>
                                <w:rPr>
                                  <w:color w:val="231F20"/>
                                  <w:spacing w:val="14"/>
                                  <w:sz w:val="16"/>
                                </w:rPr>
                                <w:t> </w:t>
                              </w:r>
                              <w:r>
                                <w:rPr>
                                  <w:color w:val="231F20"/>
                                  <w:sz w:val="16"/>
                                </w:rPr>
                                <w:t>aim</w:t>
                              </w:r>
                              <w:r>
                                <w:rPr>
                                  <w:color w:val="231F20"/>
                                  <w:spacing w:val="14"/>
                                  <w:sz w:val="16"/>
                                </w:rPr>
                                <w:t> </w:t>
                              </w:r>
                              <w:r>
                                <w:rPr>
                                  <w:color w:val="231F20"/>
                                  <w:sz w:val="16"/>
                                </w:rPr>
                                <w:t>to</w:t>
                              </w:r>
                              <w:r>
                                <w:rPr>
                                  <w:color w:val="231F20"/>
                                  <w:spacing w:val="14"/>
                                  <w:sz w:val="16"/>
                                </w:rPr>
                                <w:t> </w:t>
                              </w:r>
                              <w:r>
                                <w:rPr>
                                  <w:color w:val="231F20"/>
                                  <w:sz w:val="16"/>
                                </w:rPr>
                                <w:t>foster</w:t>
                              </w:r>
                              <w:r>
                                <w:rPr>
                                  <w:color w:val="231F20"/>
                                  <w:spacing w:val="14"/>
                                  <w:sz w:val="16"/>
                                </w:rPr>
                                <w:t> </w:t>
                              </w:r>
                              <w:r>
                                <w:rPr>
                                  <w:color w:val="231F20"/>
                                  <w:sz w:val="16"/>
                                </w:rPr>
                                <w:t>‘bigger’</w:t>
                              </w:r>
                              <w:r>
                                <w:rPr>
                                  <w:color w:val="231F20"/>
                                  <w:spacing w:val="14"/>
                                  <w:sz w:val="16"/>
                                </w:rPr>
                                <w:t> </w:t>
                              </w:r>
                              <w:r>
                                <w:rPr>
                                  <w:color w:val="231F20"/>
                                  <w:sz w:val="16"/>
                                </w:rPr>
                                <w:t>thinking</w:t>
                              </w:r>
                              <w:r>
                                <w:rPr>
                                  <w:color w:val="231F20"/>
                                  <w:spacing w:val="14"/>
                                  <w:sz w:val="16"/>
                                </w:rPr>
                                <w:t> </w:t>
                              </w:r>
                              <w:r>
                                <w:rPr>
                                  <w:color w:val="231F20"/>
                                  <w:sz w:val="16"/>
                                </w:rPr>
                                <w:t>about</w:t>
                              </w:r>
                              <w:r>
                                <w:rPr>
                                  <w:color w:val="231F20"/>
                                  <w:spacing w:val="14"/>
                                  <w:sz w:val="16"/>
                                </w:rPr>
                                <w:t> </w:t>
                              </w:r>
                              <w:r>
                                <w:rPr>
                                  <w:color w:val="231F20"/>
                                  <w:sz w:val="16"/>
                                </w:rPr>
                                <w:t>the</w:t>
                              </w:r>
                              <w:r>
                                <w:rPr>
                                  <w:color w:val="231F20"/>
                                  <w:spacing w:val="14"/>
                                  <w:sz w:val="16"/>
                                </w:rPr>
                                <w:t> </w:t>
                              </w:r>
                              <w:r>
                                <w:rPr>
                                  <w:color w:val="231F20"/>
                                  <w:sz w:val="16"/>
                                </w:rPr>
                                <w:t>interconnectedness of people, places and economies and seek opportunities for our learners to experience a sense of </w:t>
                              </w:r>
                              <w:r>
                                <w:rPr>
                                  <w:color w:val="231F20"/>
                                  <w:sz w:val="16"/>
                                </w:rPr>
                                <w:t>awe and wonder about the worlds’ diverse environments. We also strive to develop their awareness and understanding of places beyond their own doorstep, through routinely using real-world geographical data and maps as the lens through which they are able to explore the complex nature of spaces and places and develop a deep understanding of the physical and human processes that shape them.</w:t>
                              </w:r>
                            </w:p>
                            <w:p>
                              <w:pPr>
                                <w:spacing w:line="240" w:lineRule="auto" w:before="11"/>
                                <w:rPr>
                                  <w:sz w:val="16"/>
                                </w:rPr>
                              </w:pPr>
                            </w:p>
                            <w:p>
                              <w:pPr>
                                <w:spacing w:line="247" w:lineRule="auto" w:before="1"/>
                                <w:ind w:left="543" w:right="2670" w:firstLine="0"/>
                                <w:jc w:val="left"/>
                                <w:rPr>
                                  <w:sz w:val="16"/>
                                </w:rPr>
                              </w:pPr>
                              <w:r>
                                <w:rPr>
                                  <w:color w:val="231F20"/>
                                  <w:sz w:val="16"/>
                                </w:rPr>
                                <w:t>We</w:t>
                              </w:r>
                              <w:r>
                                <w:rPr>
                                  <w:color w:val="231F20"/>
                                  <w:spacing w:val="14"/>
                                  <w:sz w:val="16"/>
                                </w:rPr>
                                <w:t> </w:t>
                              </w:r>
                              <w:r>
                                <w:rPr>
                                  <w:color w:val="231F20"/>
                                  <w:sz w:val="16"/>
                                </w:rPr>
                                <w:t>seek</w:t>
                              </w:r>
                              <w:r>
                                <w:rPr>
                                  <w:color w:val="231F20"/>
                                  <w:spacing w:val="14"/>
                                  <w:sz w:val="16"/>
                                </w:rPr>
                                <w:t> </w:t>
                              </w:r>
                              <w:r>
                                <w:rPr>
                                  <w:color w:val="231F20"/>
                                  <w:sz w:val="16"/>
                                </w:rPr>
                                <w:t>to</w:t>
                              </w:r>
                              <w:r>
                                <w:rPr>
                                  <w:color w:val="231F20"/>
                                  <w:spacing w:val="14"/>
                                  <w:sz w:val="16"/>
                                </w:rPr>
                                <w:t> </w:t>
                              </w:r>
                              <w:r>
                                <w:rPr>
                                  <w:color w:val="231F20"/>
                                  <w:sz w:val="16"/>
                                </w:rPr>
                                <w:t>nurture</w:t>
                              </w:r>
                              <w:r>
                                <w:rPr>
                                  <w:color w:val="231F20"/>
                                  <w:spacing w:val="14"/>
                                  <w:sz w:val="16"/>
                                </w:rPr>
                                <w:t> </w:t>
                              </w:r>
                              <w:r>
                                <w:rPr>
                                  <w:color w:val="231F20"/>
                                  <w:sz w:val="16"/>
                                </w:rPr>
                                <w:t>pupils;</w:t>
                              </w:r>
                              <w:r>
                                <w:rPr>
                                  <w:color w:val="231F20"/>
                                  <w:spacing w:val="14"/>
                                  <w:sz w:val="16"/>
                                </w:rPr>
                                <w:t> </w:t>
                              </w:r>
                              <w:r>
                                <w:rPr>
                                  <w:color w:val="231F20"/>
                                  <w:sz w:val="16"/>
                                </w:rPr>
                                <w:t>understanding</w:t>
                              </w:r>
                              <w:r>
                                <w:rPr>
                                  <w:color w:val="231F20"/>
                                  <w:spacing w:val="14"/>
                                  <w:sz w:val="16"/>
                                </w:rPr>
                                <w:t> </w:t>
                              </w:r>
                              <w:r>
                                <w:rPr>
                                  <w:color w:val="231F20"/>
                                  <w:sz w:val="16"/>
                                </w:rPr>
                                <w:t>of</w:t>
                              </w:r>
                              <w:r>
                                <w:rPr>
                                  <w:color w:val="231F20"/>
                                  <w:spacing w:val="14"/>
                                  <w:sz w:val="16"/>
                                </w:rPr>
                                <w:t> </w:t>
                              </w:r>
                              <w:r>
                                <w:rPr>
                                  <w:color w:val="231F20"/>
                                  <w:sz w:val="16"/>
                                </w:rPr>
                                <w:t>the</w:t>
                              </w:r>
                              <w:r>
                                <w:rPr>
                                  <w:color w:val="231F20"/>
                                  <w:spacing w:val="14"/>
                                  <w:sz w:val="16"/>
                                </w:rPr>
                                <w:t> </w:t>
                              </w:r>
                              <w:r>
                                <w:rPr>
                                  <w:color w:val="231F20"/>
                                  <w:sz w:val="16"/>
                                </w:rPr>
                                <w:t>challenges</w:t>
                              </w:r>
                              <w:r>
                                <w:rPr>
                                  <w:color w:val="231F20"/>
                                  <w:spacing w:val="14"/>
                                  <w:sz w:val="16"/>
                                </w:rPr>
                                <w:t> </w:t>
                              </w:r>
                              <w:r>
                                <w:rPr>
                                  <w:color w:val="231F20"/>
                                  <w:sz w:val="16"/>
                                </w:rPr>
                                <w:t>we</w:t>
                              </w:r>
                              <w:r>
                                <w:rPr>
                                  <w:color w:val="231F20"/>
                                  <w:spacing w:val="14"/>
                                  <w:sz w:val="16"/>
                                </w:rPr>
                                <w:t> </w:t>
                              </w:r>
                              <w:r>
                                <w:rPr>
                                  <w:color w:val="231F20"/>
                                  <w:sz w:val="16"/>
                                </w:rPr>
                                <w:t>face</w:t>
                              </w:r>
                              <w:r>
                                <w:rPr>
                                  <w:color w:val="231F20"/>
                                  <w:spacing w:val="14"/>
                                  <w:sz w:val="16"/>
                                </w:rPr>
                                <w:t> </w:t>
                              </w:r>
                              <w:r>
                                <w:rPr>
                                  <w:color w:val="231F20"/>
                                  <w:sz w:val="16"/>
                                </w:rPr>
                                <w:t>when</w:t>
                              </w:r>
                              <w:r>
                                <w:rPr>
                                  <w:color w:val="231F20"/>
                                  <w:spacing w:val="14"/>
                                  <w:sz w:val="16"/>
                                </w:rPr>
                                <w:t> </w:t>
                              </w:r>
                              <w:r>
                                <w:rPr>
                                  <w:color w:val="231F20"/>
                                  <w:sz w:val="16"/>
                                </w:rPr>
                                <w:t>deciding</w:t>
                              </w:r>
                              <w:r>
                                <w:rPr>
                                  <w:color w:val="231F20"/>
                                  <w:spacing w:val="14"/>
                                  <w:sz w:val="16"/>
                                </w:rPr>
                                <w:t> </w:t>
                              </w:r>
                              <w:r>
                                <w:rPr>
                                  <w:color w:val="231F20"/>
                                  <w:sz w:val="16"/>
                                </w:rPr>
                                <w:t>how</w:t>
                              </w:r>
                              <w:r>
                                <w:rPr>
                                  <w:color w:val="231F20"/>
                                  <w:spacing w:val="14"/>
                                  <w:sz w:val="16"/>
                                </w:rPr>
                                <w:t> </w:t>
                              </w:r>
                              <w:r>
                                <w:rPr>
                                  <w:color w:val="231F20"/>
                                  <w:sz w:val="16"/>
                                </w:rPr>
                                <w:t>to</w:t>
                              </w:r>
                              <w:r>
                                <w:rPr>
                                  <w:color w:val="231F20"/>
                                  <w:spacing w:val="14"/>
                                  <w:sz w:val="16"/>
                                </w:rPr>
                                <w:t> </w:t>
                              </w:r>
                              <w:r>
                                <w:rPr>
                                  <w:color w:val="231F20"/>
                                  <w:sz w:val="16"/>
                                </w:rPr>
                                <w:t>manage our planet’s precious and finite resources, aiming to inspire in our learners a sense of duty and responsibility to the environment as custodians of our planet who care about the future of the world and champion social, economic and environmental sustainability. We strive to empower our pupils to become active global citizens who understand the importance of working together to solve </w:t>
                              </w:r>
                              <w:r>
                                <w:rPr>
                                  <w:color w:val="231F20"/>
                                  <w:sz w:val="16"/>
                                </w:rPr>
                                <w:t>problems on</w:t>
                              </w:r>
                              <w:r>
                                <w:rPr>
                                  <w:color w:val="231F20"/>
                                  <w:spacing w:val="17"/>
                                  <w:sz w:val="16"/>
                                </w:rPr>
                                <w:t> </w:t>
                              </w:r>
                              <w:r>
                                <w:rPr>
                                  <w:color w:val="231F20"/>
                                  <w:sz w:val="16"/>
                                </w:rPr>
                                <w:t>a</w:t>
                              </w:r>
                              <w:r>
                                <w:rPr>
                                  <w:color w:val="231F20"/>
                                  <w:spacing w:val="17"/>
                                  <w:sz w:val="16"/>
                                </w:rPr>
                                <w:t> </w:t>
                              </w:r>
                              <w:r>
                                <w:rPr>
                                  <w:color w:val="231F20"/>
                                  <w:sz w:val="16"/>
                                </w:rPr>
                                <w:t>variety</w:t>
                              </w:r>
                              <w:r>
                                <w:rPr>
                                  <w:color w:val="231F20"/>
                                  <w:spacing w:val="17"/>
                                  <w:sz w:val="16"/>
                                </w:rPr>
                                <w:t> </w:t>
                              </w:r>
                              <w:r>
                                <w:rPr>
                                  <w:color w:val="231F20"/>
                                  <w:sz w:val="16"/>
                                </w:rPr>
                                <w:t>of</w:t>
                              </w:r>
                              <w:r>
                                <w:rPr>
                                  <w:color w:val="231F20"/>
                                  <w:spacing w:val="17"/>
                                  <w:sz w:val="16"/>
                                </w:rPr>
                                <w:t> </w:t>
                              </w:r>
                              <w:r>
                                <w:rPr>
                                  <w:color w:val="231F20"/>
                                  <w:sz w:val="16"/>
                                </w:rPr>
                                <w:t>scales</w:t>
                              </w:r>
                              <w:r>
                                <w:rPr>
                                  <w:color w:val="231F20"/>
                                  <w:spacing w:val="17"/>
                                  <w:sz w:val="16"/>
                                </w:rPr>
                                <w:t> </w:t>
                              </w:r>
                              <w:r>
                                <w:rPr>
                                  <w:color w:val="231F20"/>
                                  <w:sz w:val="16"/>
                                </w:rPr>
                                <w:t>-</w:t>
                              </w:r>
                              <w:r>
                                <w:rPr>
                                  <w:color w:val="231F20"/>
                                  <w:spacing w:val="17"/>
                                  <w:sz w:val="16"/>
                                </w:rPr>
                                <w:t> </w:t>
                              </w:r>
                              <w:r>
                                <w:rPr>
                                  <w:color w:val="231F20"/>
                                  <w:sz w:val="16"/>
                                </w:rPr>
                                <w:t>from</w:t>
                              </w:r>
                              <w:r>
                                <w:rPr>
                                  <w:color w:val="231F20"/>
                                  <w:spacing w:val="17"/>
                                  <w:sz w:val="16"/>
                                </w:rPr>
                                <w:t> </w:t>
                              </w:r>
                              <w:r>
                                <w:rPr>
                                  <w:color w:val="231F20"/>
                                  <w:sz w:val="16"/>
                                </w:rPr>
                                <w:t>local</w:t>
                              </w:r>
                              <w:r>
                                <w:rPr>
                                  <w:color w:val="231F20"/>
                                  <w:spacing w:val="17"/>
                                  <w:sz w:val="16"/>
                                </w:rPr>
                                <w:t> </w:t>
                              </w:r>
                              <w:r>
                                <w:rPr>
                                  <w:color w:val="231F20"/>
                                  <w:sz w:val="16"/>
                                </w:rPr>
                                <w:t>issues</w:t>
                              </w:r>
                              <w:r>
                                <w:rPr>
                                  <w:color w:val="231F20"/>
                                  <w:spacing w:val="17"/>
                                  <w:sz w:val="16"/>
                                </w:rPr>
                                <w:t> </w:t>
                              </w:r>
                              <w:r>
                                <w:rPr>
                                  <w:color w:val="231F20"/>
                                  <w:sz w:val="16"/>
                                </w:rPr>
                                <w:t>to</w:t>
                              </w:r>
                              <w:r>
                                <w:rPr>
                                  <w:color w:val="231F20"/>
                                  <w:spacing w:val="17"/>
                                  <w:sz w:val="16"/>
                                </w:rPr>
                                <w:t> </w:t>
                              </w:r>
                              <w:r>
                                <w:rPr>
                                  <w:color w:val="231F20"/>
                                  <w:sz w:val="16"/>
                                </w:rPr>
                                <w:t>the</w:t>
                              </w:r>
                              <w:r>
                                <w:rPr>
                                  <w:color w:val="231F20"/>
                                  <w:spacing w:val="17"/>
                                  <w:sz w:val="16"/>
                                </w:rPr>
                                <w:t> </w:t>
                              </w:r>
                              <w:r>
                                <w:rPr>
                                  <w:color w:val="231F20"/>
                                  <w:sz w:val="16"/>
                                </w:rPr>
                                <w:t>global</w:t>
                              </w:r>
                              <w:r>
                                <w:rPr>
                                  <w:color w:val="231F20"/>
                                  <w:spacing w:val="17"/>
                                  <w:sz w:val="16"/>
                                </w:rPr>
                                <w:t> </w:t>
                              </w:r>
                              <w:r>
                                <w:rPr>
                                  <w:color w:val="231F20"/>
                                  <w:sz w:val="16"/>
                                </w:rPr>
                                <w:t>-</w:t>
                              </w:r>
                              <w:r>
                                <w:rPr>
                                  <w:color w:val="231F20"/>
                                  <w:spacing w:val="17"/>
                                  <w:sz w:val="16"/>
                                </w:rPr>
                                <w:t> </w:t>
                              </w:r>
                              <w:r>
                                <w:rPr>
                                  <w:color w:val="231F20"/>
                                  <w:sz w:val="16"/>
                                </w:rPr>
                                <w:t>and</w:t>
                              </w:r>
                              <w:r>
                                <w:rPr>
                                  <w:color w:val="231F20"/>
                                  <w:spacing w:val="17"/>
                                  <w:sz w:val="16"/>
                                </w:rPr>
                                <w:t> </w:t>
                              </w:r>
                              <w:r>
                                <w:rPr>
                                  <w:color w:val="231F20"/>
                                  <w:sz w:val="16"/>
                                </w:rPr>
                                <w:t>as</w:t>
                              </w:r>
                              <w:r>
                                <w:rPr>
                                  <w:color w:val="231F20"/>
                                  <w:spacing w:val="17"/>
                                  <w:sz w:val="16"/>
                                </w:rPr>
                                <w:t> </w:t>
                              </w:r>
                              <w:r>
                                <w:rPr>
                                  <w:color w:val="231F20"/>
                                  <w:sz w:val="16"/>
                                </w:rPr>
                                <w:t>geographers</w:t>
                              </w:r>
                              <w:r>
                                <w:rPr>
                                  <w:color w:val="231F20"/>
                                  <w:spacing w:val="17"/>
                                  <w:sz w:val="16"/>
                                </w:rPr>
                                <w:t> </w:t>
                              </w:r>
                              <w:r>
                                <w:rPr>
                                  <w:color w:val="231F20"/>
                                  <w:sz w:val="16"/>
                                </w:rPr>
                                <w:t>who</w:t>
                              </w:r>
                              <w:r>
                                <w:rPr>
                                  <w:color w:val="231F20"/>
                                  <w:spacing w:val="17"/>
                                  <w:sz w:val="16"/>
                                </w:rPr>
                                <w:t> </w:t>
                              </w:r>
                              <w:r>
                                <w:rPr>
                                  <w:color w:val="231F20"/>
                                  <w:sz w:val="16"/>
                                </w:rPr>
                                <w:t>can</w:t>
                              </w:r>
                              <w:r>
                                <w:rPr>
                                  <w:color w:val="231F20"/>
                                  <w:spacing w:val="17"/>
                                  <w:sz w:val="16"/>
                                </w:rPr>
                                <w:t> </w:t>
                              </w:r>
                              <w:r>
                                <w:rPr>
                                  <w:color w:val="231F20"/>
                                  <w:sz w:val="16"/>
                                </w:rPr>
                                <w:t>communicate their ideas and opinions with clarity and confidence.</w:t>
                              </w:r>
                            </w:p>
                          </w:txbxContent>
                        </wps:txbx>
                        <wps:bodyPr wrap="square" lIns="0" tIns="0" rIns="0" bIns="0" rtlCol="0">
                          <a:noAutofit/>
                        </wps:bodyPr>
                      </wps:wsp>
                    </wpg:wgp>
                  </a:graphicData>
                </a:graphic>
              </wp:anchor>
            </w:drawing>
          </mc:Choice>
          <mc:Fallback>
            <w:pict>
              <v:group style="position:absolute;margin-left:58.819pt;margin-top:21.15567pt;width:496.8pt;height:258.9pt;mso-position-horizontal-relative:page;mso-position-vertical-relative:paragraph;z-index:-15659520;mso-wrap-distance-left:0;mso-wrap-distance-right:0" id="docshapegroup430" coordorigin="1176,423" coordsize="9936,5178">
                <v:rect style="position:absolute;left:1176;top:4854;width:9936;height:733" id="docshape431" filled="true" fillcolor="#42479d" stroked="false">
                  <v:fill type="solid"/>
                </v:rect>
                <v:rect style="position:absolute;left:1176;top:423;width:9936;height:4602" id="docshape432" filled="true" fillcolor="#42479d" stroked="false">
                  <v:fill opacity="6553f" type="solid"/>
                </v:rect>
                <v:shape style="position:absolute;left:9364;top:4232;width:1369;height:1369" type="#_x0000_t75" id="docshape433" stroked="false">
                  <v:imagedata r:id="rId157" o:title=""/>
                </v:shape>
                <v:shape style="position:absolute;left:8559;top:2076;width:2240;height:2297" type="#_x0000_t75" id="docshape434" stroked="false">
                  <v:imagedata r:id="rId158" o:title=""/>
                </v:shape>
                <v:shape style="position:absolute;left:1176;top:5024;width:9936;height:563" type="#_x0000_t202" id="docshape435" filled="false" stroked="false">
                  <v:textbox inset="0,0,0,0">
                    <w:txbxContent>
                      <w:p>
                        <w:pPr>
                          <w:spacing w:before="51"/>
                          <w:ind w:left="543" w:right="0" w:firstLine="0"/>
                          <w:jc w:val="left"/>
                          <w:rPr>
                            <w:sz w:val="24"/>
                          </w:rPr>
                        </w:pPr>
                        <w:r>
                          <w:rPr>
                            <w:color w:val="FFFFFF"/>
                            <w:sz w:val="24"/>
                          </w:rPr>
                          <w:t>Wisdom,</w:t>
                        </w:r>
                        <w:r>
                          <w:rPr>
                            <w:color w:val="FFFFFF"/>
                            <w:spacing w:val="4"/>
                            <w:sz w:val="24"/>
                          </w:rPr>
                          <w:t> </w:t>
                        </w:r>
                        <w:r>
                          <w:rPr>
                            <w:color w:val="FFFFFF"/>
                            <w:sz w:val="24"/>
                          </w:rPr>
                          <w:t>Integrity,</w:t>
                        </w:r>
                        <w:r>
                          <w:rPr>
                            <w:color w:val="FFFFFF"/>
                            <w:spacing w:val="4"/>
                            <w:sz w:val="24"/>
                          </w:rPr>
                          <w:t> </w:t>
                        </w:r>
                        <w:r>
                          <w:rPr>
                            <w:color w:val="FFFFFF"/>
                            <w:sz w:val="24"/>
                          </w:rPr>
                          <w:t>Compassion,</w:t>
                        </w:r>
                        <w:r>
                          <w:rPr>
                            <w:color w:val="FFFFFF"/>
                            <w:spacing w:val="4"/>
                            <w:sz w:val="24"/>
                          </w:rPr>
                          <w:t> </w:t>
                        </w:r>
                        <w:r>
                          <w:rPr>
                            <w:color w:val="FFFFFF"/>
                            <w:spacing w:val="-2"/>
                            <w:sz w:val="24"/>
                          </w:rPr>
                          <w:t>Excellence</w:t>
                        </w:r>
                      </w:p>
                    </w:txbxContent>
                  </v:textbox>
                  <w10:wrap type="none"/>
                </v:shape>
                <v:shape style="position:absolute;left:1176;top:423;width:9936;height:4432" type="#_x0000_t202" id="docshape436" filled="false" stroked="false">
                  <v:textbox inset="0,0,0,0">
                    <w:txbxContent>
                      <w:p>
                        <w:pPr>
                          <w:spacing w:line="240" w:lineRule="auto" w:before="17"/>
                          <w:rPr>
                            <w:sz w:val="28"/>
                          </w:rPr>
                        </w:pPr>
                      </w:p>
                      <w:p>
                        <w:pPr>
                          <w:spacing w:before="0"/>
                          <w:ind w:left="543" w:right="0" w:firstLine="0"/>
                          <w:jc w:val="left"/>
                          <w:rPr>
                            <w:sz w:val="28"/>
                          </w:rPr>
                        </w:pPr>
                        <w:r>
                          <w:rPr>
                            <w:color w:val="231F20"/>
                            <w:sz w:val="28"/>
                          </w:rPr>
                          <w:t>Our</w:t>
                        </w:r>
                        <w:r>
                          <w:rPr>
                            <w:color w:val="231F20"/>
                            <w:spacing w:val="7"/>
                            <w:sz w:val="28"/>
                          </w:rPr>
                          <w:t> </w:t>
                        </w:r>
                        <w:r>
                          <w:rPr>
                            <w:color w:val="231F20"/>
                            <w:sz w:val="28"/>
                          </w:rPr>
                          <w:t>vision</w:t>
                        </w:r>
                        <w:r>
                          <w:rPr>
                            <w:color w:val="231F20"/>
                            <w:spacing w:val="8"/>
                            <w:sz w:val="28"/>
                          </w:rPr>
                          <w:t> </w:t>
                        </w:r>
                        <w:r>
                          <w:rPr>
                            <w:color w:val="231F20"/>
                            <w:sz w:val="28"/>
                          </w:rPr>
                          <w:t>for</w:t>
                        </w:r>
                        <w:r>
                          <w:rPr>
                            <w:color w:val="231F20"/>
                            <w:spacing w:val="8"/>
                            <w:sz w:val="28"/>
                          </w:rPr>
                          <w:t> </w:t>
                        </w:r>
                        <w:r>
                          <w:rPr>
                            <w:color w:val="231F20"/>
                            <w:sz w:val="28"/>
                          </w:rPr>
                          <w:t>Geography</w:t>
                        </w:r>
                        <w:r>
                          <w:rPr>
                            <w:color w:val="231F20"/>
                            <w:spacing w:val="8"/>
                            <w:sz w:val="28"/>
                          </w:rPr>
                          <w:t> </w:t>
                        </w:r>
                        <w:r>
                          <w:rPr>
                            <w:color w:val="231F20"/>
                            <w:sz w:val="28"/>
                          </w:rPr>
                          <w:t>at</w:t>
                        </w:r>
                        <w:r>
                          <w:rPr>
                            <w:color w:val="231F20"/>
                            <w:spacing w:val="8"/>
                            <w:sz w:val="28"/>
                          </w:rPr>
                          <w:t> </w:t>
                        </w:r>
                        <w:r>
                          <w:rPr>
                            <w:color w:val="231F20"/>
                            <w:sz w:val="28"/>
                          </w:rPr>
                          <w:t>Westminster</w:t>
                        </w:r>
                        <w:r>
                          <w:rPr>
                            <w:color w:val="231F20"/>
                            <w:spacing w:val="8"/>
                            <w:sz w:val="28"/>
                          </w:rPr>
                          <w:t> </w:t>
                        </w:r>
                        <w:r>
                          <w:rPr>
                            <w:color w:val="231F20"/>
                            <w:sz w:val="28"/>
                          </w:rPr>
                          <w:t>City</w:t>
                        </w:r>
                        <w:r>
                          <w:rPr>
                            <w:color w:val="231F20"/>
                            <w:spacing w:val="8"/>
                            <w:sz w:val="28"/>
                          </w:rPr>
                          <w:t> </w:t>
                        </w:r>
                        <w:r>
                          <w:rPr>
                            <w:color w:val="231F20"/>
                            <w:spacing w:val="-2"/>
                            <w:sz w:val="28"/>
                          </w:rPr>
                          <w:t>School</w:t>
                        </w:r>
                      </w:p>
                      <w:p>
                        <w:pPr>
                          <w:spacing w:line="247" w:lineRule="auto" w:before="171"/>
                          <w:ind w:left="543" w:right="293" w:firstLine="0"/>
                          <w:jc w:val="left"/>
                          <w:rPr>
                            <w:sz w:val="16"/>
                          </w:rPr>
                        </w:pPr>
                        <w:r>
                          <w:rPr>
                            <w:color w:val="231F20"/>
                            <w:spacing w:val="-2"/>
                            <w:w w:val="105"/>
                            <w:sz w:val="16"/>
                          </w:rPr>
                          <w:t>At</w:t>
                        </w:r>
                        <w:r>
                          <w:rPr>
                            <w:color w:val="231F20"/>
                            <w:spacing w:val="-5"/>
                            <w:w w:val="105"/>
                            <w:sz w:val="16"/>
                          </w:rPr>
                          <w:t> </w:t>
                        </w:r>
                        <w:r>
                          <w:rPr>
                            <w:color w:val="231F20"/>
                            <w:spacing w:val="-2"/>
                            <w:w w:val="105"/>
                            <w:sz w:val="16"/>
                          </w:rPr>
                          <w:t>WCS,</w:t>
                        </w:r>
                        <w:r>
                          <w:rPr>
                            <w:color w:val="231F20"/>
                            <w:spacing w:val="-5"/>
                            <w:w w:val="105"/>
                            <w:sz w:val="16"/>
                          </w:rPr>
                          <w:t> </w:t>
                        </w:r>
                        <w:r>
                          <w:rPr>
                            <w:color w:val="231F20"/>
                            <w:spacing w:val="-2"/>
                            <w:w w:val="105"/>
                            <w:sz w:val="16"/>
                          </w:rPr>
                          <w:t>our</w:t>
                        </w:r>
                        <w:r>
                          <w:rPr>
                            <w:color w:val="231F20"/>
                            <w:spacing w:val="-5"/>
                            <w:w w:val="105"/>
                            <w:sz w:val="16"/>
                          </w:rPr>
                          <w:t> </w:t>
                        </w:r>
                        <w:r>
                          <w:rPr>
                            <w:color w:val="231F20"/>
                            <w:spacing w:val="-2"/>
                            <w:w w:val="105"/>
                            <w:sz w:val="16"/>
                          </w:rPr>
                          <w:t>intent</w:t>
                        </w:r>
                        <w:r>
                          <w:rPr>
                            <w:color w:val="231F20"/>
                            <w:spacing w:val="-5"/>
                            <w:w w:val="105"/>
                            <w:sz w:val="16"/>
                          </w:rPr>
                          <w:t> </w:t>
                        </w:r>
                        <w:r>
                          <w:rPr>
                            <w:color w:val="231F20"/>
                            <w:spacing w:val="-2"/>
                            <w:w w:val="105"/>
                            <w:sz w:val="16"/>
                          </w:rPr>
                          <w:t>when</w:t>
                        </w:r>
                        <w:r>
                          <w:rPr>
                            <w:color w:val="231F20"/>
                            <w:spacing w:val="-5"/>
                            <w:w w:val="105"/>
                            <w:sz w:val="16"/>
                          </w:rPr>
                          <w:t> </w:t>
                        </w:r>
                        <w:r>
                          <w:rPr>
                            <w:color w:val="231F20"/>
                            <w:spacing w:val="-2"/>
                            <w:w w:val="105"/>
                            <w:sz w:val="16"/>
                          </w:rPr>
                          <w:t>teaching</w:t>
                        </w:r>
                        <w:r>
                          <w:rPr>
                            <w:color w:val="231F20"/>
                            <w:spacing w:val="-5"/>
                            <w:w w:val="105"/>
                            <w:sz w:val="16"/>
                          </w:rPr>
                          <w:t> </w:t>
                        </w:r>
                        <w:r>
                          <w:rPr>
                            <w:color w:val="231F20"/>
                            <w:spacing w:val="-2"/>
                            <w:w w:val="105"/>
                            <w:sz w:val="16"/>
                          </w:rPr>
                          <w:t>geography</w:t>
                        </w:r>
                        <w:r>
                          <w:rPr>
                            <w:color w:val="231F20"/>
                            <w:spacing w:val="-5"/>
                            <w:w w:val="105"/>
                            <w:sz w:val="16"/>
                          </w:rPr>
                          <w:t> </w:t>
                        </w:r>
                        <w:r>
                          <w:rPr>
                            <w:color w:val="231F20"/>
                            <w:spacing w:val="-2"/>
                            <w:w w:val="105"/>
                            <w:sz w:val="16"/>
                          </w:rPr>
                          <w:t>is</w:t>
                        </w:r>
                        <w:r>
                          <w:rPr>
                            <w:color w:val="231F20"/>
                            <w:spacing w:val="-5"/>
                            <w:w w:val="105"/>
                            <w:sz w:val="16"/>
                          </w:rPr>
                          <w:t> </w:t>
                        </w:r>
                        <w:r>
                          <w:rPr>
                            <w:color w:val="231F20"/>
                            <w:spacing w:val="-2"/>
                            <w:w w:val="105"/>
                            <w:sz w:val="16"/>
                          </w:rPr>
                          <w:t>to</w:t>
                        </w:r>
                        <w:r>
                          <w:rPr>
                            <w:color w:val="231F20"/>
                            <w:spacing w:val="-5"/>
                            <w:w w:val="105"/>
                            <w:sz w:val="16"/>
                          </w:rPr>
                          <w:t> </w:t>
                        </w:r>
                        <w:r>
                          <w:rPr>
                            <w:color w:val="231F20"/>
                            <w:spacing w:val="-2"/>
                            <w:w w:val="105"/>
                            <w:sz w:val="16"/>
                          </w:rPr>
                          <w:t>inspire</w:t>
                        </w:r>
                        <w:r>
                          <w:rPr>
                            <w:color w:val="231F20"/>
                            <w:spacing w:val="-5"/>
                            <w:w w:val="105"/>
                            <w:sz w:val="16"/>
                          </w:rPr>
                          <w:t> </w:t>
                        </w:r>
                        <w:r>
                          <w:rPr>
                            <w:color w:val="231F20"/>
                            <w:spacing w:val="-2"/>
                            <w:w w:val="105"/>
                            <w:sz w:val="16"/>
                          </w:rPr>
                          <w:t>in</w:t>
                        </w:r>
                        <w:r>
                          <w:rPr>
                            <w:color w:val="231F20"/>
                            <w:spacing w:val="-5"/>
                            <w:w w:val="105"/>
                            <w:sz w:val="16"/>
                          </w:rPr>
                          <w:t> </w:t>
                        </w:r>
                        <w:r>
                          <w:rPr>
                            <w:color w:val="231F20"/>
                            <w:spacing w:val="-2"/>
                            <w:w w:val="105"/>
                            <w:sz w:val="16"/>
                          </w:rPr>
                          <w:t>our</w:t>
                        </w:r>
                        <w:r>
                          <w:rPr>
                            <w:color w:val="231F20"/>
                            <w:spacing w:val="-5"/>
                            <w:w w:val="105"/>
                            <w:sz w:val="16"/>
                          </w:rPr>
                          <w:t> </w:t>
                        </w:r>
                        <w:r>
                          <w:rPr>
                            <w:color w:val="231F20"/>
                            <w:spacing w:val="-2"/>
                            <w:w w:val="105"/>
                            <w:sz w:val="16"/>
                          </w:rPr>
                          <w:t>learners</w:t>
                        </w:r>
                        <w:r>
                          <w:rPr>
                            <w:color w:val="231F20"/>
                            <w:spacing w:val="-5"/>
                            <w:w w:val="105"/>
                            <w:sz w:val="16"/>
                          </w:rPr>
                          <w:t> </w:t>
                        </w:r>
                        <w:r>
                          <w:rPr>
                            <w:color w:val="231F20"/>
                            <w:spacing w:val="-2"/>
                            <w:w w:val="105"/>
                            <w:sz w:val="16"/>
                          </w:rPr>
                          <w:t>a</w:t>
                        </w:r>
                        <w:r>
                          <w:rPr>
                            <w:color w:val="231F20"/>
                            <w:spacing w:val="-5"/>
                            <w:w w:val="105"/>
                            <w:sz w:val="16"/>
                          </w:rPr>
                          <w:t> </w:t>
                        </w:r>
                        <w:r>
                          <w:rPr>
                            <w:color w:val="231F20"/>
                            <w:spacing w:val="-2"/>
                            <w:w w:val="105"/>
                            <w:sz w:val="16"/>
                          </w:rPr>
                          <w:t>curiosity</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fascination</w:t>
                        </w:r>
                        <w:r>
                          <w:rPr>
                            <w:color w:val="231F20"/>
                            <w:spacing w:val="-5"/>
                            <w:w w:val="105"/>
                            <w:sz w:val="16"/>
                          </w:rPr>
                          <w:t> </w:t>
                        </w:r>
                        <w:r>
                          <w:rPr>
                            <w:color w:val="231F20"/>
                            <w:spacing w:val="-2"/>
                            <w:w w:val="105"/>
                            <w:sz w:val="16"/>
                          </w:rPr>
                          <w:t>about</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world</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people </w:t>
                        </w:r>
                        <w:r>
                          <w:rPr>
                            <w:color w:val="231F20"/>
                            <w:w w:val="105"/>
                            <w:sz w:val="16"/>
                          </w:rPr>
                          <w:t>within</w:t>
                        </w:r>
                        <w:r>
                          <w:rPr>
                            <w:color w:val="231F20"/>
                            <w:spacing w:val="-5"/>
                            <w:w w:val="105"/>
                            <w:sz w:val="16"/>
                          </w:rPr>
                          <w:t> </w:t>
                        </w:r>
                        <w:r>
                          <w:rPr>
                            <w:color w:val="231F20"/>
                            <w:w w:val="105"/>
                            <w:sz w:val="16"/>
                          </w:rPr>
                          <w:t>in,</w:t>
                        </w:r>
                        <w:r>
                          <w:rPr>
                            <w:color w:val="231F20"/>
                            <w:spacing w:val="-5"/>
                            <w:w w:val="105"/>
                            <w:sz w:val="16"/>
                          </w:rPr>
                          <w:t> </w:t>
                        </w:r>
                        <w:r>
                          <w:rPr>
                            <w:color w:val="231F20"/>
                            <w:w w:val="105"/>
                            <w:sz w:val="16"/>
                          </w:rPr>
                          <w:t>leading</w:t>
                        </w:r>
                        <w:r>
                          <w:rPr>
                            <w:color w:val="231F20"/>
                            <w:spacing w:val="-5"/>
                            <w:w w:val="105"/>
                            <w:sz w:val="16"/>
                          </w:rPr>
                          <w:t> </w:t>
                        </w:r>
                        <w:r>
                          <w:rPr>
                            <w:color w:val="231F20"/>
                            <w:w w:val="105"/>
                            <w:sz w:val="16"/>
                          </w:rPr>
                          <w:t>to</w:t>
                        </w:r>
                        <w:r>
                          <w:rPr>
                            <w:color w:val="231F20"/>
                            <w:spacing w:val="-5"/>
                            <w:w w:val="105"/>
                            <w:sz w:val="16"/>
                          </w:rPr>
                          <w:t> </w:t>
                        </w:r>
                        <w:r>
                          <w:rPr>
                            <w:color w:val="231F20"/>
                            <w:w w:val="105"/>
                            <w:sz w:val="16"/>
                          </w:rPr>
                          <w:t>a</w:t>
                        </w:r>
                        <w:r>
                          <w:rPr>
                            <w:color w:val="231F20"/>
                            <w:spacing w:val="-5"/>
                            <w:w w:val="105"/>
                            <w:sz w:val="16"/>
                          </w:rPr>
                          <w:t> </w:t>
                        </w:r>
                        <w:r>
                          <w:rPr>
                            <w:color w:val="231F20"/>
                            <w:w w:val="105"/>
                            <w:sz w:val="16"/>
                          </w:rPr>
                          <w:t>life-long</w:t>
                        </w:r>
                        <w:r>
                          <w:rPr>
                            <w:color w:val="231F20"/>
                            <w:spacing w:val="-5"/>
                            <w:w w:val="105"/>
                            <w:sz w:val="16"/>
                          </w:rPr>
                          <w:t> </w:t>
                        </w:r>
                        <w:r>
                          <w:rPr>
                            <w:color w:val="231F20"/>
                            <w:w w:val="105"/>
                            <w:sz w:val="16"/>
                          </w:rPr>
                          <w:t>passion</w:t>
                        </w:r>
                        <w:r>
                          <w:rPr>
                            <w:color w:val="231F20"/>
                            <w:spacing w:val="-5"/>
                            <w:w w:val="105"/>
                            <w:sz w:val="16"/>
                          </w:rPr>
                          <w:t> </w:t>
                        </w:r>
                        <w:r>
                          <w:rPr>
                            <w:color w:val="231F20"/>
                            <w:w w:val="105"/>
                            <w:sz w:val="16"/>
                          </w:rPr>
                          <w:t>for</w:t>
                        </w:r>
                        <w:r>
                          <w:rPr>
                            <w:color w:val="231F20"/>
                            <w:spacing w:val="-5"/>
                            <w:w w:val="105"/>
                            <w:sz w:val="16"/>
                          </w:rPr>
                          <w:t> </w:t>
                        </w:r>
                        <w:r>
                          <w:rPr>
                            <w:color w:val="231F20"/>
                            <w:w w:val="105"/>
                            <w:sz w:val="16"/>
                          </w:rPr>
                          <w:t>learning</w:t>
                        </w:r>
                        <w:r>
                          <w:rPr>
                            <w:color w:val="231F20"/>
                            <w:spacing w:val="-5"/>
                            <w:w w:val="105"/>
                            <w:sz w:val="16"/>
                          </w:rPr>
                          <w:t> </w:t>
                        </w:r>
                        <w:r>
                          <w:rPr>
                            <w:color w:val="231F20"/>
                            <w:w w:val="105"/>
                            <w:sz w:val="16"/>
                          </w:rPr>
                          <w:t>about</w:t>
                        </w:r>
                        <w:r>
                          <w:rPr>
                            <w:color w:val="231F20"/>
                            <w:spacing w:val="-5"/>
                            <w:w w:val="105"/>
                            <w:sz w:val="16"/>
                          </w:rPr>
                          <w:t> </w:t>
                        </w:r>
                        <w:r>
                          <w:rPr>
                            <w:color w:val="231F20"/>
                            <w:w w:val="105"/>
                            <w:sz w:val="16"/>
                          </w:rPr>
                          <w:t>the</w:t>
                        </w:r>
                        <w:r>
                          <w:rPr>
                            <w:color w:val="231F20"/>
                            <w:spacing w:val="-5"/>
                            <w:w w:val="105"/>
                            <w:sz w:val="16"/>
                          </w:rPr>
                          <w:t> </w:t>
                        </w:r>
                        <w:r>
                          <w:rPr>
                            <w:color w:val="231F20"/>
                            <w:w w:val="105"/>
                            <w:sz w:val="16"/>
                          </w:rPr>
                          <w:t>spaces</w:t>
                        </w:r>
                        <w:r>
                          <w:rPr>
                            <w:color w:val="231F20"/>
                            <w:spacing w:val="-5"/>
                            <w:w w:val="105"/>
                            <w:sz w:val="16"/>
                          </w:rPr>
                          <w:t> </w:t>
                        </w:r>
                        <w:r>
                          <w:rPr>
                            <w:color w:val="231F20"/>
                            <w:w w:val="105"/>
                            <w:sz w:val="16"/>
                          </w:rPr>
                          <w:t>and</w:t>
                        </w:r>
                        <w:r>
                          <w:rPr>
                            <w:color w:val="231F20"/>
                            <w:spacing w:val="-5"/>
                            <w:w w:val="105"/>
                            <w:sz w:val="16"/>
                          </w:rPr>
                          <w:t> </w:t>
                        </w:r>
                        <w:r>
                          <w:rPr>
                            <w:color w:val="231F20"/>
                            <w:w w:val="105"/>
                            <w:sz w:val="16"/>
                          </w:rPr>
                          <w:t>places</w:t>
                        </w:r>
                        <w:r>
                          <w:rPr>
                            <w:color w:val="231F20"/>
                            <w:spacing w:val="-5"/>
                            <w:w w:val="105"/>
                            <w:sz w:val="16"/>
                          </w:rPr>
                          <w:t> </w:t>
                        </w:r>
                        <w:r>
                          <w:rPr>
                            <w:color w:val="231F20"/>
                            <w:w w:val="105"/>
                            <w:sz w:val="16"/>
                          </w:rPr>
                          <w:t>that</w:t>
                        </w:r>
                        <w:r>
                          <w:rPr>
                            <w:color w:val="231F20"/>
                            <w:spacing w:val="-5"/>
                            <w:w w:val="105"/>
                            <w:sz w:val="16"/>
                          </w:rPr>
                          <w:t> </w:t>
                        </w:r>
                        <w:r>
                          <w:rPr>
                            <w:color w:val="231F20"/>
                            <w:w w:val="105"/>
                            <w:sz w:val="16"/>
                          </w:rPr>
                          <w:t>exist</w:t>
                        </w:r>
                        <w:r>
                          <w:rPr>
                            <w:color w:val="231F20"/>
                            <w:spacing w:val="-5"/>
                            <w:w w:val="105"/>
                            <w:sz w:val="16"/>
                          </w:rPr>
                          <w:t> </w:t>
                        </w:r>
                        <w:r>
                          <w:rPr>
                            <w:color w:val="231F20"/>
                            <w:w w:val="105"/>
                            <w:sz w:val="16"/>
                          </w:rPr>
                          <w:t>in</w:t>
                        </w:r>
                        <w:r>
                          <w:rPr>
                            <w:color w:val="231F20"/>
                            <w:spacing w:val="-5"/>
                            <w:w w:val="105"/>
                            <w:sz w:val="16"/>
                          </w:rPr>
                          <w:t> </w:t>
                        </w:r>
                        <w:r>
                          <w:rPr>
                            <w:color w:val="231F20"/>
                            <w:w w:val="105"/>
                            <w:sz w:val="16"/>
                          </w:rPr>
                          <w:t>our</w:t>
                        </w:r>
                        <w:r>
                          <w:rPr>
                            <w:color w:val="231F20"/>
                            <w:spacing w:val="-5"/>
                            <w:w w:val="105"/>
                            <w:sz w:val="16"/>
                          </w:rPr>
                          <w:t> </w:t>
                        </w:r>
                        <w:r>
                          <w:rPr>
                            <w:color w:val="231F20"/>
                            <w:w w:val="105"/>
                            <w:sz w:val="16"/>
                          </w:rPr>
                          <w:t>diverse</w:t>
                        </w:r>
                        <w:r>
                          <w:rPr>
                            <w:color w:val="231F20"/>
                            <w:spacing w:val="-5"/>
                            <w:w w:val="105"/>
                            <w:sz w:val="16"/>
                          </w:rPr>
                          <w:t> </w:t>
                        </w:r>
                        <w:r>
                          <w:rPr>
                            <w:color w:val="231F20"/>
                            <w:w w:val="105"/>
                            <w:sz w:val="16"/>
                          </w:rPr>
                          <w:t>and</w:t>
                        </w:r>
                        <w:r>
                          <w:rPr>
                            <w:color w:val="231F20"/>
                            <w:spacing w:val="-5"/>
                            <w:w w:val="105"/>
                            <w:sz w:val="16"/>
                          </w:rPr>
                          <w:t> </w:t>
                        </w:r>
                        <w:r>
                          <w:rPr>
                            <w:color w:val="231F20"/>
                            <w:w w:val="105"/>
                            <w:sz w:val="16"/>
                          </w:rPr>
                          <w:t>dynamic</w:t>
                        </w:r>
                        <w:r>
                          <w:rPr>
                            <w:color w:val="231F20"/>
                            <w:spacing w:val="-5"/>
                            <w:w w:val="105"/>
                            <w:sz w:val="16"/>
                          </w:rPr>
                          <w:t> </w:t>
                        </w:r>
                        <w:r>
                          <w:rPr>
                            <w:color w:val="231F20"/>
                            <w:w w:val="105"/>
                            <w:sz w:val="16"/>
                          </w:rPr>
                          <w:t>planet.</w:t>
                        </w:r>
                      </w:p>
                      <w:p>
                        <w:pPr>
                          <w:spacing w:line="240" w:lineRule="auto" w:before="8"/>
                          <w:rPr>
                            <w:sz w:val="16"/>
                          </w:rPr>
                        </w:pPr>
                      </w:p>
                      <w:p>
                        <w:pPr>
                          <w:spacing w:line="247" w:lineRule="auto" w:before="0"/>
                          <w:ind w:left="543" w:right="2683" w:firstLine="0"/>
                          <w:jc w:val="left"/>
                          <w:rPr>
                            <w:sz w:val="16"/>
                          </w:rPr>
                        </w:pPr>
                        <w:r>
                          <w:rPr>
                            <w:color w:val="231F20"/>
                            <w:sz w:val="16"/>
                          </w:rPr>
                          <w:t>Through</w:t>
                        </w:r>
                        <w:r>
                          <w:rPr>
                            <w:color w:val="231F20"/>
                            <w:spacing w:val="14"/>
                            <w:sz w:val="16"/>
                          </w:rPr>
                          <w:t> </w:t>
                        </w:r>
                        <w:r>
                          <w:rPr>
                            <w:color w:val="231F20"/>
                            <w:sz w:val="16"/>
                          </w:rPr>
                          <w:t>our</w:t>
                        </w:r>
                        <w:r>
                          <w:rPr>
                            <w:color w:val="231F20"/>
                            <w:spacing w:val="14"/>
                            <w:sz w:val="16"/>
                          </w:rPr>
                          <w:t> </w:t>
                        </w:r>
                        <w:r>
                          <w:rPr>
                            <w:color w:val="231F20"/>
                            <w:sz w:val="16"/>
                          </w:rPr>
                          <w:t>teaching</w:t>
                        </w:r>
                        <w:r>
                          <w:rPr>
                            <w:color w:val="231F20"/>
                            <w:spacing w:val="14"/>
                            <w:sz w:val="16"/>
                          </w:rPr>
                          <w:t> </w:t>
                        </w:r>
                        <w:r>
                          <w:rPr>
                            <w:color w:val="231F20"/>
                            <w:sz w:val="16"/>
                          </w:rPr>
                          <w:t>of</w:t>
                        </w:r>
                        <w:r>
                          <w:rPr>
                            <w:color w:val="231F20"/>
                            <w:spacing w:val="14"/>
                            <w:sz w:val="16"/>
                          </w:rPr>
                          <w:t> </w:t>
                        </w:r>
                        <w:r>
                          <w:rPr>
                            <w:color w:val="231F20"/>
                            <w:sz w:val="16"/>
                          </w:rPr>
                          <w:t>geography,</w:t>
                        </w:r>
                        <w:r>
                          <w:rPr>
                            <w:color w:val="231F20"/>
                            <w:spacing w:val="14"/>
                            <w:sz w:val="16"/>
                          </w:rPr>
                          <w:t> </w:t>
                        </w:r>
                        <w:r>
                          <w:rPr>
                            <w:color w:val="231F20"/>
                            <w:sz w:val="16"/>
                          </w:rPr>
                          <w:t>we</w:t>
                        </w:r>
                        <w:r>
                          <w:rPr>
                            <w:color w:val="231F20"/>
                            <w:spacing w:val="14"/>
                            <w:sz w:val="16"/>
                          </w:rPr>
                          <w:t> </w:t>
                        </w:r>
                        <w:r>
                          <w:rPr>
                            <w:color w:val="231F20"/>
                            <w:sz w:val="16"/>
                          </w:rPr>
                          <w:t>aim</w:t>
                        </w:r>
                        <w:r>
                          <w:rPr>
                            <w:color w:val="231F20"/>
                            <w:spacing w:val="14"/>
                            <w:sz w:val="16"/>
                          </w:rPr>
                          <w:t> </w:t>
                        </w:r>
                        <w:r>
                          <w:rPr>
                            <w:color w:val="231F20"/>
                            <w:sz w:val="16"/>
                          </w:rPr>
                          <w:t>to</w:t>
                        </w:r>
                        <w:r>
                          <w:rPr>
                            <w:color w:val="231F20"/>
                            <w:spacing w:val="14"/>
                            <w:sz w:val="16"/>
                          </w:rPr>
                          <w:t> </w:t>
                        </w:r>
                        <w:r>
                          <w:rPr>
                            <w:color w:val="231F20"/>
                            <w:sz w:val="16"/>
                          </w:rPr>
                          <w:t>foster</w:t>
                        </w:r>
                        <w:r>
                          <w:rPr>
                            <w:color w:val="231F20"/>
                            <w:spacing w:val="14"/>
                            <w:sz w:val="16"/>
                          </w:rPr>
                          <w:t> </w:t>
                        </w:r>
                        <w:r>
                          <w:rPr>
                            <w:color w:val="231F20"/>
                            <w:sz w:val="16"/>
                          </w:rPr>
                          <w:t>‘bigger’</w:t>
                        </w:r>
                        <w:r>
                          <w:rPr>
                            <w:color w:val="231F20"/>
                            <w:spacing w:val="14"/>
                            <w:sz w:val="16"/>
                          </w:rPr>
                          <w:t> </w:t>
                        </w:r>
                        <w:r>
                          <w:rPr>
                            <w:color w:val="231F20"/>
                            <w:sz w:val="16"/>
                          </w:rPr>
                          <w:t>thinking</w:t>
                        </w:r>
                        <w:r>
                          <w:rPr>
                            <w:color w:val="231F20"/>
                            <w:spacing w:val="14"/>
                            <w:sz w:val="16"/>
                          </w:rPr>
                          <w:t> </w:t>
                        </w:r>
                        <w:r>
                          <w:rPr>
                            <w:color w:val="231F20"/>
                            <w:sz w:val="16"/>
                          </w:rPr>
                          <w:t>about</w:t>
                        </w:r>
                        <w:r>
                          <w:rPr>
                            <w:color w:val="231F20"/>
                            <w:spacing w:val="14"/>
                            <w:sz w:val="16"/>
                          </w:rPr>
                          <w:t> </w:t>
                        </w:r>
                        <w:r>
                          <w:rPr>
                            <w:color w:val="231F20"/>
                            <w:sz w:val="16"/>
                          </w:rPr>
                          <w:t>the</w:t>
                        </w:r>
                        <w:r>
                          <w:rPr>
                            <w:color w:val="231F20"/>
                            <w:spacing w:val="14"/>
                            <w:sz w:val="16"/>
                          </w:rPr>
                          <w:t> </w:t>
                        </w:r>
                        <w:r>
                          <w:rPr>
                            <w:color w:val="231F20"/>
                            <w:sz w:val="16"/>
                          </w:rPr>
                          <w:t>interconnectedness of people, places and economies and seek opportunities for our learners to experience a sense of </w:t>
                        </w:r>
                        <w:r>
                          <w:rPr>
                            <w:color w:val="231F20"/>
                            <w:sz w:val="16"/>
                          </w:rPr>
                          <w:t>awe and wonder about the worlds’ diverse environments. We also strive to develop their awareness and understanding of places beyond their own doorstep, through routinely using real-world geographical data and maps as the lens through which they are able to explore the complex nature of spaces and places and develop a deep understanding of the physical and human processes that shape them.</w:t>
                        </w:r>
                      </w:p>
                      <w:p>
                        <w:pPr>
                          <w:spacing w:line="240" w:lineRule="auto" w:before="11"/>
                          <w:rPr>
                            <w:sz w:val="16"/>
                          </w:rPr>
                        </w:pPr>
                      </w:p>
                      <w:p>
                        <w:pPr>
                          <w:spacing w:line="247" w:lineRule="auto" w:before="1"/>
                          <w:ind w:left="543" w:right="2670" w:firstLine="0"/>
                          <w:jc w:val="left"/>
                          <w:rPr>
                            <w:sz w:val="16"/>
                          </w:rPr>
                        </w:pPr>
                        <w:r>
                          <w:rPr>
                            <w:color w:val="231F20"/>
                            <w:sz w:val="16"/>
                          </w:rPr>
                          <w:t>We</w:t>
                        </w:r>
                        <w:r>
                          <w:rPr>
                            <w:color w:val="231F20"/>
                            <w:spacing w:val="14"/>
                            <w:sz w:val="16"/>
                          </w:rPr>
                          <w:t> </w:t>
                        </w:r>
                        <w:r>
                          <w:rPr>
                            <w:color w:val="231F20"/>
                            <w:sz w:val="16"/>
                          </w:rPr>
                          <w:t>seek</w:t>
                        </w:r>
                        <w:r>
                          <w:rPr>
                            <w:color w:val="231F20"/>
                            <w:spacing w:val="14"/>
                            <w:sz w:val="16"/>
                          </w:rPr>
                          <w:t> </w:t>
                        </w:r>
                        <w:r>
                          <w:rPr>
                            <w:color w:val="231F20"/>
                            <w:sz w:val="16"/>
                          </w:rPr>
                          <w:t>to</w:t>
                        </w:r>
                        <w:r>
                          <w:rPr>
                            <w:color w:val="231F20"/>
                            <w:spacing w:val="14"/>
                            <w:sz w:val="16"/>
                          </w:rPr>
                          <w:t> </w:t>
                        </w:r>
                        <w:r>
                          <w:rPr>
                            <w:color w:val="231F20"/>
                            <w:sz w:val="16"/>
                          </w:rPr>
                          <w:t>nurture</w:t>
                        </w:r>
                        <w:r>
                          <w:rPr>
                            <w:color w:val="231F20"/>
                            <w:spacing w:val="14"/>
                            <w:sz w:val="16"/>
                          </w:rPr>
                          <w:t> </w:t>
                        </w:r>
                        <w:r>
                          <w:rPr>
                            <w:color w:val="231F20"/>
                            <w:sz w:val="16"/>
                          </w:rPr>
                          <w:t>pupils;</w:t>
                        </w:r>
                        <w:r>
                          <w:rPr>
                            <w:color w:val="231F20"/>
                            <w:spacing w:val="14"/>
                            <w:sz w:val="16"/>
                          </w:rPr>
                          <w:t> </w:t>
                        </w:r>
                        <w:r>
                          <w:rPr>
                            <w:color w:val="231F20"/>
                            <w:sz w:val="16"/>
                          </w:rPr>
                          <w:t>understanding</w:t>
                        </w:r>
                        <w:r>
                          <w:rPr>
                            <w:color w:val="231F20"/>
                            <w:spacing w:val="14"/>
                            <w:sz w:val="16"/>
                          </w:rPr>
                          <w:t> </w:t>
                        </w:r>
                        <w:r>
                          <w:rPr>
                            <w:color w:val="231F20"/>
                            <w:sz w:val="16"/>
                          </w:rPr>
                          <w:t>of</w:t>
                        </w:r>
                        <w:r>
                          <w:rPr>
                            <w:color w:val="231F20"/>
                            <w:spacing w:val="14"/>
                            <w:sz w:val="16"/>
                          </w:rPr>
                          <w:t> </w:t>
                        </w:r>
                        <w:r>
                          <w:rPr>
                            <w:color w:val="231F20"/>
                            <w:sz w:val="16"/>
                          </w:rPr>
                          <w:t>the</w:t>
                        </w:r>
                        <w:r>
                          <w:rPr>
                            <w:color w:val="231F20"/>
                            <w:spacing w:val="14"/>
                            <w:sz w:val="16"/>
                          </w:rPr>
                          <w:t> </w:t>
                        </w:r>
                        <w:r>
                          <w:rPr>
                            <w:color w:val="231F20"/>
                            <w:sz w:val="16"/>
                          </w:rPr>
                          <w:t>challenges</w:t>
                        </w:r>
                        <w:r>
                          <w:rPr>
                            <w:color w:val="231F20"/>
                            <w:spacing w:val="14"/>
                            <w:sz w:val="16"/>
                          </w:rPr>
                          <w:t> </w:t>
                        </w:r>
                        <w:r>
                          <w:rPr>
                            <w:color w:val="231F20"/>
                            <w:sz w:val="16"/>
                          </w:rPr>
                          <w:t>we</w:t>
                        </w:r>
                        <w:r>
                          <w:rPr>
                            <w:color w:val="231F20"/>
                            <w:spacing w:val="14"/>
                            <w:sz w:val="16"/>
                          </w:rPr>
                          <w:t> </w:t>
                        </w:r>
                        <w:r>
                          <w:rPr>
                            <w:color w:val="231F20"/>
                            <w:sz w:val="16"/>
                          </w:rPr>
                          <w:t>face</w:t>
                        </w:r>
                        <w:r>
                          <w:rPr>
                            <w:color w:val="231F20"/>
                            <w:spacing w:val="14"/>
                            <w:sz w:val="16"/>
                          </w:rPr>
                          <w:t> </w:t>
                        </w:r>
                        <w:r>
                          <w:rPr>
                            <w:color w:val="231F20"/>
                            <w:sz w:val="16"/>
                          </w:rPr>
                          <w:t>when</w:t>
                        </w:r>
                        <w:r>
                          <w:rPr>
                            <w:color w:val="231F20"/>
                            <w:spacing w:val="14"/>
                            <w:sz w:val="16"/>
                          </w:rPr>
                          <w:t> </w:t>
                        </w:r>
                        <w:r>
                          <w:rPr>
                            <w:color w:val="231F20"/>
                            <w:sz w:val="16"/>
                          </w:rPr>
                          <w:t>deciding</w:t>
                        </w:r>
                        <w:r>
                          <w:rPr>
                            <w:color w:val="231F20"/>
                            <w:spacing w:val="14"/>
                            <w:sz w:val="16"/>
                          </w:rPr>
                          <w:t> </w:t>
                        </w:r>
                        <w:r>
                          <w:rPr>
                            <w:color w:val="231F20"/>
                            <w:sz w:val="16"/>
                          </w:rPr>
                          <w:t>how</w:t>
                        </w:r>
                        <w:r>
                          <w:rPr>
                            <w:color w:val="231F20"/>
                            <w:spacing w:val="14"/>
                            <w:sz w:val="16"/>
                          </w:rPr>
                          <w:t> </w:t>
                        </w:r>
                        <w:r>
                          <w:rPr>
                            <w:color w:val="231F20"/>
                            <w:sz w:val="16"/>
                          </w:rPr>
                          <w:t>to</w:t>
                        </w:r>
                        <w:r>
                          <w:rPr>
                            <w:color w:val="231F20"/>
                            <w:spacing w:val="14"/>
                            <w:sz w:val="16"/>
                          </w:rPr>
                          <w:t> </w:t>
                        </w:r>
                        <w:r>
                          <w:rPr>
                            <w:color w:val="231F20"/>
                            <w:sz w:val="16"/>
                          </w:rPr>
                          <w:t>manage our planet’s precious and finite resources, aiming to inspire in our learners a sense of duty and responsibility to the environment as custodians of our planet who care about the future of the world and champion social, economic and environmental sustainability. We strive to empower our pupils to become active global citizens who understand the importance of working together to solve </w:t>
                        </w:r>
                        <w:r>
                          <w:rPr>
                            <w:color w:val="231F20"/>
                            <w:sz w:val="16"/>
                          </w:rPr>
                          <w:t>problems on</w:t>
                        </w:r>
                        <w:r>
                          <w:rPr>
                            <w:color w:val="231F20"/>
                            <w:spacing w:val="17"/>
                            <w:sz w:val="16"/>
                          </w:rPr>
                          <w:t> </w:t>
                        </w:r>
                        <w:r>
                          <w:rPr>
                            <w:color w:val="231F20"/>
                            <w:sz w:val="16"/>
                          </w:rPr>
                          <w:t>a</w:t>
                        </w:r>
                        <w:r>
                          <w:rPr>
                            <w:color w:val="231F20"/>
                            <w:spacing w:val="17"/>
                            <w:sz w:val="16"/>
                          </w:rPr>
                          <w:t> </w:t>
                        </w:r>
                        <w:r>
                          <w:rPr>
                            <w:color w:val="231F20"/>
                            <w:sz w:val="16"/>
                          </w:rPr>
                          <w:t>variety</w:t>
                        </w:r>
                        <w:r>
                          <w:rPr>
                            <w:color w:val="231F20"/>
                            <w:spacing w:val="17"/>
                            <w:sz w:val="16"/>
                          </w:rPr>
                          <w:t> </w:t>
                        </w:r>
                        <w:r>
                          <w:rPr>
                            <w:color w:val="231F20"/>
                            <w:sz w:val="16"/>
                          </w:rPr>
                          <w:t>of</w:t>
                        </w:r>
                        <w:r>
                          <w:rPr>
                            <w:color w:val="231F20"/>
                            <w:spacing w:val="17"/>
                            <w:sz w:val="16"/>
                          </w:rPr>
                          <w:t> </w:t>
                        </w:r>
                        <w:r>
                          <w:rPr>
                            <w:color w:val="231F20"/>
                            <w:sz w:val="16"/>
                          </w:rPr>
                          <w:t>scales</w:t>
                        </w:r>
                        <w:r>
                          <w:rPr>
                            <w:color w:val="231F20"/>
                            <w:spacing w:val="17"/>
                            <w:sz w:val="16"/>
                          </w:rPr>
                          <w:t> </w:t>
                        </w:r>
                        <w:r>
                          <w:rPr>
                            <w:color w:val="231F20"/>
                            <w:sz w:val="16"/>
                          </w:rPr>
                          <w:t>-</w:t>
                        </w:r>
                        <w:r>
                          <w:rPr>
                            <w:color w:val="231F20"/>
                            <w:spacing w:val="17"/>
                            <w:sz w:val="16"/>
                          </w:rPr>
                          <w:t> </w:t>
                        </w:r>
                        <w:r>
                          <w:rPr>
                            <w:color w:val="231F20"/>
                            <w:sz w:val="16"/>
                          </w:rPr>
                          <w:t>from</w:t>
                        </w:r>
                        <w:r>
                          <w:rPr>
                            <w:color w:val="231F20"/>
                            <w:spacing w:val="17"/>
                            <w:sz w:val="16"/>
                          </w:rPr>
                          <w:t> </w:t>
                        </w:r>
                        <w:r>
                          <w:rPr>
                            <w:color w:val="231F20"/>
                            <w:sz w:val="16"/>
                          </w:rPr>
                          <w:t>local</w:t>
                        </w:r>
                        <w:r>
                          <w:rPr>
                            <w:color w:val="231F20"/>
                            <w:spacing w:val="17"/>
                            <w:sz w:val="16"/>
                          </w:rPr>
                          <w:t> </w:t>
                        </w:r>
                        <w:r>
                          <w:rPr>
                            <w:color w:val="231F20"/>
                            <w:sz w:val="16"/>
                          </w:rPr>
                          <w:t>issues</w:t>
                        </w:r>
                        <w:r>
                          <w:rPr>
                            <w:color w:val="231F20"/>
                            <w:spacing w:val="17"/>
                            <w:sz w:val="16"/>
                          </w:rPr>
                          <w:t> </w:t>
                        </w:r>
                        <w:r>
                          <w:rPr>
                            <w:color w:val="231F20"/>
                            <w:sz w:val="16"/>
                          </w:rPr>
                          <w:t>to</w:t>
                        </w:r>
                        <w:r>
                          <w:rPr>
                            <w:color w:val="231F20"/>
                            <w:spacing w:val="17"/>
                            <w:sz w:val="16"/>
                          </w:rPr>
                          <w:t> </w:t>
                        </w:r>
                        <w:r>
                          <w:rPr>
                            <w:color w:val="231F20"/>
                            <w:sz w:val="16"/>
                          </w:rPr>
                          <w:t>the</w:t>
                        </w:r>
                        <w:r>
                          <w:rPr>
                            <w:color w:val="231F20"/>
                            <w:spacing w:val="17"/>
                            <w:sz w:val="16"/>
                          </w:rPr>
                          <w:t> </w:t>
                        </w:r>
                        <w:r>
                          <w:rPr>
                            <w:color w:val="231F20"/>
                            <w:sz w:val="16"/>
                          </w:rPr>
                          <w:t>global</w:t>
                        </w:r>
                        <w:r>
                          <w:rPr>
                            <w:color w:val="231F20"/>
                            <w:spacing w:val="17"/>
                            <w:sz w:val="16"/>
                          </w:rPr>
                          <w:t> </w:t>
                        </w:r>
                        <w:r>
                          <w:rPr>
                            <w:color w:val="231F20"/>
                            <w:sz w:val="16"/>
                          </w:rPr>
                          <w:t>-</w:t>
                        </w:r>
                        <w:r>
                          <w:rPr>
                            <w:color w:val="231F20"/>
                            <w:spacing w:val="17"/>
                            <w:sz w:val="16"/>
                          </w:rPr>
                          <w:t> </w:t>
                        </w:r>
                        <w:r>
                          <w:rPr>
                            <w:color w:val="231F20"/>
                            <w:sz w:val="16"/>
                          </w:rPr>
                          <w:t>and</w:t>
                        </w:r>
                        <w:r>
                          <w:rPr>
                            <w:color w:val="231F20"/>
                            <w:spacing w:val="17"/>
                            <w:sz w:val="16"/>
                          </w:rPr>
                          <w:t> </w:t>
                        </w:r>
                        <w:r>
                          <w:rPr>
                            <w:color w:val="231F20"/>
                            <w:sz w:val="16"/>
                          </w:rPr>
                          <w:t>as</w:t>
                        </w:r>
                        <w:r>
                          <w:rPr>
                            <w:color w:val="231F20"/>
                            <w:spacing w:val="17"/>
                            <w:sz w:val="16"/>
                          </w:rPr>
                          <w:t> </w:t>
                        </w:r>
                        <w:r>
                          <w:rPr>
                            <w:color w:val="231F20"/>
                            <w:sz w:val="16"/>
                          </w:rPr>
                          <w:t>geographers</w:t>
                        </w:r>
                        <w:r>
                          <w:rPr>
                            <w:color w:val="231F20"/>
                            <w:spacing w:val="17"/>
                            <w:sz w:val="16"/>
                          </w:rPr>
                          <w:t> </w:t>
                        </w:r>
                        <w:r>
                          <w:rPr>
                            <w:color w:val="231F20"/>
                            <w:sz w:val="16"/>
                          </w:rPr>
                          <w:t>who</w:t>
                        </w:r>
                        <w:r>
                          <w:rPr>
                            <w:color w:val="231F20"/>
                            <w:spacing w:val="17"/>
                            <w:sz w:val="16"/>
                          </w:rPr>
                          <w:t> </w:t>
                        </w:r>
                        <w:r>
                          <w:rPr>
                            <w:color w:val="231F20"/>
                            <w:sz w:val="16"/>
                          </w:rPr>
                          <w:t>can</w:t>
                        </w:r>
                        <w:r>
                          <w:rPr>
                            <w:color w:val="231F20"/>
                            <w:spacing w:val="17"/>
                            <w:sz w:val="16"/>
                          </w:rPr>
                          <w:t> </w:t>
                        </w:r>
                        <w:r>
                          <w:rPr>
                            <w:color w:val="231F20"/>
                            <w:sz w:val="16"/>
                          </w:rPr>
                          <w:t>communicate their ideas and opinions with clarity and confidence.</w:t>
                        </w:r>
                      </w:p>
                    </w:txbxContent>
                  </v:textbox>
                  <w10:wrap type="none"/>
                </v:shape>
                <w10:wrap type="topAndBottom"/>
              </v:group>
            </w:pict>
          </mc:Fallback>
        </mc:AlternateContent>
      </w:r>
    </w:p>
    <w:p>
      <w:pPr>
        <w:spacing w:after="0"/>
        <w:sectPr>
          <w:headerReference w:type="default" r:id="rId154"/>
          <w:headerReference w:type="even" r:id="rId155"/>
          <w:footerReference w:type="default" r:id="rId156"/>
          <w:pgSz w:w="11910" w:h="16840"/>
          <w:pgMar w:header="558" w:footer="833" w:top="740" w:bottom="1020" w:left="0" w:right="0"/>
          <w:pgNumType w:start="47"/>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15"/>
      </w:pPr>
    </w:p>
    <w:tbl>
      <w:tblPr>
        <w:tblW w:w="0" w:type="auto"/>
        <w:jc w:val="left"/>
        <w:tblInd w:w="1674" w:type="dxa"/>
        <w:tblBorders>
          <w:top w:val="single" w:sz="2" w:space="0" w:color="231F20"/>
          <w:left w:val="single" w:sz="2" w:space="0" w:color="231F20"/>
          <w:bottom w:val="single" w:sz="2" w:space="0" w:color="231F20"/>
          <w:right w:val="single" w:sz="2" w:space="0" w:color="231F20"/>
          <w:insideH w:val="single" w:sz="2" w:space="0" w:color="231F20"/>
          <w:insideV w:val="single" w:sz="2" w:space="0" w:color="231F20"/>
        </w:tblBorders>
        <w:tblLayout w:type="fixed"/>
        <w:tblCellMar>
          <w:top w:w="0" w:type="dxa"/>
          <w:left w:w="0" w:type="dxa"/>
          <w:bottom w:w="0" w:type="dxa"/>
          <w:right w:w="0" w:type="dxa"/>
        </w:tblCellMar>
        <w:tblLook w:val="01E0"/>
      </w:tblPr>
      <w:tblGrid>
        <w:gridCol w:w="2070"/>
        <w:gridCol w:w="6149"/>
      </w:tblGrid>
      <w:tr>
        <w:trPr>
          <w:trHeight w:val="1665" w:hRule="atLeast"/>
        </w:trPr>
        <w:tc>
          <w:tcPr>
            <w:tcW w:w="2070" w:type="dxa"/>
            <w:tcBorders>
              <w:bottom w:val="single" w:sz="4" w:space="0" w:color="231F20"/>
            </w:tcBorders>
            <w:shd w:val="clear" w:color="auto" w:fill="ECECF5"/>
          </w:tcPr>
          <w:p>
            <w:pPr>
              <w:pStyle w:val="TableParagraph"/>
              <w:spacing w:before="65"/>
              <w:ind w:left="113"/>
              <w:rPr>
                <w:sz w:val="20"/>
              </w:rPr>
            </w:pPr>
            <w:r>
              <w:rPr>
                <w:color w:val="231F20"/>
                <w:spacing w:val="-2"/>
                <w:sz w:val="20"/>
              </w:rPr>
              <w:t>Wisdom</w:t>
            </w:r>
          </w:p>
          <w:p>
            <w:pPr>
              <w:pStyle w:val="TableParagraph"/>
              <w:spacing w:line="247" w:lineRule="auto" w:before="53"/>
              <w:ind w:left="113" w:right="9"/>
              <w:rPr>
                <w:sz w:val="16"/>
              </w:rPr>
            </w:pPr>
            <w:r>
              <w:rPr>
                <w:color w:val="231F20"/>
                <w:sz w:val="16"/>
              </w:rPr>
              <w:t>(Knowledge and understanding</w:t>
            </w:r>
            <w:r>
              <w:rPr>
                <w:color w:val="231F20"/>
                <w:spacing w:val="-4"/>
                <w:sz w:val="16"/>
              </w:rPr>
              <w:t> </w:t>
            </w:r>
            <w:r>
              <w:rPr>
                <w:color w:val="231F20"/>
                <w:sz w:val="16"/>
              </w:rPr>
              <w:t>of</w:t>
            </w:r>
            <w:r>
              <w:rPr>
                <w:color w:val="231F20"/>
                <w:spacing w:val="-4"/>
                <w:sz w:val="16"/>
              </w:rPr>
              <w:t> </w:t>
            </w:r>
            <w:r>
              <w:rPr>
                <w:color w:val="231F20"/>
                <w:sz w:val="16"/>
              </w:rPr>
              <w:t>the</w:t>
            </w:r>
            <w:r>
              <w:rPr>
                <w:color w:val="231F20"/>
                <w:spacing w:val="-4"/>
                <w:sz w:val="16"/>
              </w:rPr>
              <w:t> </w:t>
            </w:r>
            <w:r>
              <w:rPr>
                <w:color w:val="231F20"/>
                <w:sz w:val="16"/>
              </w:rPr>
              <w:t>world)</w:t>
            </w:r>
          </w:p>
        </w:tc>
        <w:tc>
          <w:tcPr>
            <w:tcW w:w="6149" w:type="dxa"/>
            <w:tcBorders>
              <w:bottom w:val="single" w:sz="4" w:space="0" w:color="231F20"/>
            </w:tcBorders>
            <w:shd w:val="clear" w:color="auto" w:fill="ECECF5"/>
          </w:tcPr>
          <w:p>
            <w:pPr>
              <w:pStyle w:val="TableParagraph"/>
              <w:spacing w:line="247" w:lineRule="auto" w:before="74"/>
              <w:ind w:left="112" w:right="127"/>
              <w:rPr>
                <w:sz w:val="16"/>
              </w:rPr>
            </w:pPr>
            <w:r>
              <w:rPr>
                <w:color w:val="231F20"/>
                <w:sz w:val="16"/>
              </w:rPr>
              <w:t>Through our teaching of geography, we aim to foster ‘bigger’ thinking about the interconnectedness of people, places and economies and seek opportunities for learners</w:t>
            </w:r>
            <w:r>
              <w:rPr>
                <w:color w:val="231F20"/>
                <w:spacing w:val="40"/>
                <w:sz w:val="16"/>
              </w:rPr>
              <w:t> </w:t>
            </w:r>
            <w:r>
              <w:rPr>
                <w:color w:val="231F20"/>
                <w:sz w:val="16"/>
              </w:rPr>
              <w:t>to experience a sense of awe and wonder about the world diverse environments. We also strive to develop their awareness and understanding of places beyond their own </w:t>
            </w:r>
            <w:r>
              <w:rPr>
                <w:color w:val="231F20"/>
                <w:sz w:val="16"/>
              </w:rPr>
              <w:t>doorstep through routinely using real-world geographical data and maps as the lens through which they are able to explore the complex nature of spaces and places and develop a deep understanding of the physical and human processes that shape them.</w:t>
            </w:r>
          </w:p>
        </w:tc>
      </w:tr>
      <w:tr>
        <w:trPr>
          <w:trHeight w:val="989" w:hRule="atLeast"/>
        </w:trPr>
        <w:tc>
          <w:tcPr>
            <w:tcW w:w="2070" w:type="dxa"/>
            <w:tcBorders>
              <w:top w:val="single" w:sz="4" w:space="0" w:color="231F20"/>
              <w:bottom w:val="single" w:sz="4" w:space="0" w:color="231F20"/>
            </w:tcBorders>
            <w:shd w:val="clear" w:color="auto" w:fill="ECECF5"/>
          </w:tcPr>
          <w:p>
            <w:pPr>
              <w:pStyle w:val="TableParagraph"/>
              <w:spacing w:before="62"/>
              <w:ind w:left="113"/>
              <w:rPr>
                <w:sz w:val="20"/>
              </w:rPr>
            </w:pPr>
            <w:r>
              <w:rPr>
                <w:color w:val="231F20"/>
                <w:spacing w:val="-2"/>
                <w:w w:val="105"/>
                <w:sz w:val="20"/>
              </w:rPr>
              <w:t>Integrity</w:t>
            </w:r>
          </w:p>
          <w:p>
            <w:pPr>
              <w:pStyle w:val="TableParagraph"/>
              <w:spacing w:line="247" w:lineRule="auto" w:before="54"/>
              <w:ind w:left="113" w:right="271"/>
              <w:jc w:val="both"/>
              <w:rPr>
                <w:sz w:val="16"/>
              </w:rPr>
            </w:pPr>
            <w:r>
              <w:rPr>
                <w:color w:val="231F20"/>
                <w:sz w:val="16"/>
              </w:rPr>
              <w:t>(Sustainability</w:t>
            </w:r>
            <w:r>
              <w:rPr>
                <w:color w:val="231F20"/>
                <w:spacing w:val="-2"/>
                <w:sz w:val="16"/>
              </w:rPr>
              <w:t> </w:t>
            </w:r>
            <w:r>
              <w:rPr>
                <w:color w:val="231F20"/>
                <w:sz w:val="16"/>
              </w:rPr>
              <w:t>and</w:t>
            </w:r>
            <w:r>
              <w:rPr>
                <w:color w:val="231F20"/>
                <w:spacing w:val="-2"/>
                <w:sz w:val="16"/>
              </w:rPr>
              <w:t> </w:t>
            </w:r>
            <w:r>
              <w:rPr>
                <w:color w:val="231F20"/>
                <w:sz w:val="16"/>
              </w:rPr>
              <w:t>social</w:t>
            </w:r>
            <w:r>
              <w:rPr>
                <w:color w:val="231F20"/>
                <w:spacing w:val="-2"/>
                <w:sz w:val="16"/>
              </w:rPr>
              <w:t> </w:t>
            </w:r>
            <w:r>
              <w:rPr>
                <w:color w:val="231F20"/>
                <w:sz w:val="16"/>
              </w:rPr>
              <w:t>/ </w:t>
            </w:r>
            <w:r>
              <w:rPr>
                <w:color w:val="231F20"/>
                <w:spacing w:val="-2"/>
                <w:sz w:val="16"/>
              </w:rPr>
              <w:t>economic</w:t>
            </w:r>
            <w:r>
              <w:rPr>
                <w:color w:val="231F20"/>
                <w:spacing w:val="-6"/>
                <w:sz w:val="16"/>
              </w:rPr>
              <w:t> </w:t>
            </w:r>
            <w:r>
              <w:rPr>
                <w:color w:val="231F20"/>
                <w:spacing w:val="-2"/>
                <w:sz w:val="16"/>
              </w:rPr>
              <w:t>/</w:t>
            </w:r>
            <w:r>
              <w:rPr>
                <w:color w:val="231F20"/>
                <w:spacing w:val="-6"/>
                <w:sz w:val="16"/>
              </w:rPr>
              <w:t> </w:t>
            </w:r>
            <w:r>
              <w:rPr>
                <w:color w:val="231F20"/>
                <w:spacing w:val="-2"/>
                <w:sz w:val="16"/>
              </w:rPr>
              <w:t>environmental responsibility)</w:t>
            </w:r>
          </w:p>
        </w:tc>
        <w:tc>
          <w:tcPr>
            <w:tcW w:w="6149" w:type="dxa"/>
            <w:tcBorders>
              <w:top w:val="single" w:sz="4" w:space="0" w:color="231F20"/>
              <w:bottom w:val="single" w:sz="4" w:space="0" w:color="231F20"/>
            </w:tcBorders>
            <w:shd w:val="clear" w:color="auto" w:fill="ECECF5"/>
          </w:tcPr>
          <w:p>
            <w:pPr>
              <w:pStyle w:val="TableParagraph"/>
              <w:spacing w:line="247" w:lineRule="auto" w:before="71"/>
              <w:ind w:left="112" w:right="317"/>
              <w:rPr>
                <w:sz w:val="16"/>
              </w:rPr>
            </w:pPr>
            <w:r>
              <w:rPr>
                <w:color w:val="231F20"/>
                <w:sz w:val="16"/>
              </w:rPr>
              <w:t>We seek to nurture pupils’ understanding of the challenges we face when deciding </w:t>
            </w:r>
            <w:r>
              <w:rPr>
                <w:color w:val="231F20"/>
                <w:sz w:val="16"/>
              </w:rPr>
              <w:t>how to</w:t>
            </w:r>
            <w:r>
              <w:rPr>
                <w:color w:val="231F20"/>
                <w:spacing w:val="8"/>
                <w:sz w:val="16"/>
              </w:rPr>
              <w:t> </w:t>
            </w:r>
            <w:r>
              <w:rPr>
                <w:color w:val="231F20"/>
                <w:sz w:val="16"/>
              </w:rPr>
              <w:t>manage</w:t>
            </w:r>
            <w:r>
              <w:rPr>
                <w:color w:val="231F20"/>
                <w:spacing w:val="8"/>
                <w:sz w:val="16"/>
              </w:rPr>
              <w:t> </w:t>
            </w:r>
            <w:r>
              <w:rPr>
                <w:color w:val="231F20"/>
                <w:sz w:val="16"/>
              </w:rPr>
              <w:t>our</w:t>
            </w:r>
            <w:r>
              <w:rPr>
                <w:color w:val="231F20"/>
                <w:spacing w:val="8"/>
                <w:sz w:val="16"/>
              </w:rPr>
              <w:t> </w:t>
            </w:r>
            <w:r>
              <w:rPr>
                <w:color w:val="231F20"/>
                <w:sz w:val="16"/>
              </w:rPr>
              <w:t>planet’s</w:t>
            </w:r>
            <w:r>
              <w:rPr>
                <w:color w:val="231F20"/>
                <w:spacing w:val="8"/>
                <w:sz w:val="16"/>
              </w:rPr>
              <w:t> </w:t>
            </w:r>
            <w:r>
              <w:rPr>
                <w:color w:val="231F20"/>
                <w:sz w:val="16"/>
              </w:rPr>
              <w:t>precious</w:t>
            </w:r>
            <w:r>
              <w:rPr>
                <w:color w:val="231F20"/>
                <w:spacing w:val="8"/>
                <w:sz w:val="16"/>
              </w:rPr>
              <w:t> </w:t>
            </w:r>
            <w:r>
              <w:rPr>
                <w:color w:val="231F20"/>
                <w:sz w:val="16"/>
              </w:rPr>
              <w:t>and</w:t>
            </w:r>
            <w:r>
              <w:rPr>
                <w:color w:val="231F20"/>
                <w:spacing w:val="8"/>
                <w:sz w:val="16"/>
              </w:rPr>
              <w:t> </w:t>
            </w:r>
            <w:r>
              <w:rPr>
                <w:color w:val="231F20"/>
                <w:sz w:val="16"/>
              </w:rPr>
              <w:t>finite</w:t>
            </w:r>
            <w:r>
              <w:rPr>
                <w:color w:val="231F20"/>
                <w:spacing w:val="8"/>
                <w:sz w:val="16"/>
              </w:rPr>
              <w:t> </w:t>
            </w:r>
            <w:r>
              <w:rPr>
                <w:color w:val="231F20"/>
                <w:sz w:val="16"/>
              </w:rPr>
              <w:t>resources,</w:t>
            </w:r>
            <w:r>
              <w:rPr>
                <w:color w:val="231F20"/>
                <w:spacing w:val="8"/>
                <w:sz w:val="16"/>
              </w:rPr>
              <w:t> </w:t>
            </w:r>
            <w:r>
              <w:rPr>
                <w:color w:val="231F20"/>
                <w:sz w:val="16"/>
              </w:rPr>
              <w:t>aiming</w:t>
            </w:r>
            <w:r>
              <w:rPr>
                <w:color w:val="231F20"/>
                <w:spacing w:val="8"/>
                <w:sz w:val="16"/>
              </w:rPr>
              <w:t> </w:t>
            </w:r>
            <w:r>
              <w:rPr>
                <w:color w:val="231F20"/>
                <w:sz w:val="16"/>
              </w:rPr>
              <w:t>to</w:t>
            </w:r>
            <w:r>
              <w:rPr>
                <w:color w:val="231F20"/>
                <w:spacing w:val="8"/>
                <w:sz w:val="16"/>
              </w:rPr>
              <w:t> </w:t>
            </w:r>
            <w:r>
              <w:rPr>
                <w:color w:val="231F20"/>
                <w:sz w:val="16"/>
              </w:rPr>
              <w:t>inspire</w:t>
            </w:r>
            <w:r>
              <w:rPr>
                <w:color w:val="231F20"/>
                <w:spacing w:val="8"/>
                <w:sz w:val="16"/>
              </w:rPr>
              <w:t> </w:t>
            </w:r>
            <w:r>
              <w:rPr>
                <w:color w:val="231F20"/>
                <w:sz w:val="16"/>
              </w:rPr>
              <w:t>in</w:t>
            </w:r>
            <w:r>
              <w:rPr>
                <w:color w:val="231F20"/>
                <w:spacing w:val="8"/>
                <w:sz w:val="16"/>
              </w:rPr>
              <w:t> </w:t>
            </w:r>
            <w:r>
              <w:rPr>
                <w:color w:val="231F20"/>
                <w:sz w:val="16"/>
              </w:rPr>
              <w:t>our</w:t>
            </w:r>
            <w:r>
              <w:rPr>
                <w:color w:val="231F20"/>
                <w:spacing w:val="8"/>
                <w:sz w:val="16"/>
              </w:rPr>
              <w:t> </w:t>
            </w:r>
            <w:r>
              <w:rPr>
                <w:color w:val="231F20"/>
                <w:sz w:val="16"/>
              </w:rPr>
              <w:t>learners a sense of duty and responsibility to the environment as custodians of our planet who champion social, economic and environmental responsibility.</w:t>
            </w:r>
          </w:p>
        </w:tc>
      </w:tr>
      <w:tr>
        <w:trPr>
          <w:trHeight w:val="837" w:hRule="atLeast"/>
        </w:trPr>
        <w:tc>
          <w:tcPr>
            <w:tcW w:w="2070" w:type="dxa"/>
            <w:tcBorders>
              <w:top w:val="single" w:sz="4" w:space="0" w:color="231F20"/>
              <w:bottom w:val="single" w:sz="4" w:space="0" w:color="231F20"/>
            </w:tcBorders>
            <w:shd w:val="clear" w:color="auto" w:fill="ECECF5"/>
          </w:tcPr>
          <w:p>
            <w:pPr>
              <w:pStyle w:val="TableParagraph"/>
              <w:spacing w:before="62"/>
              <w:ind w:left="113"/>
              <w:rPr>
                <w:sz w:val="20"/>
              </w:rPr>
            </w:pPr>
            <w:r>
              <w:rPr>
                <w:color w:val="231F20"/>
                <w:spacing w:val="-2"/>
                <w:sz w:val="20"/>
              </w:rPr>
              <w:t>Compassion</w:t>
            </w:r>
          </w:p>
          <w:p>
            <w:pPr>
              <w:pStyle w:val="TableParagraph"/>
              <w:spacing w:line="247" w:lineRule="auto" w:before="54"/>
              <w:ind w:left="113" w:right="237"/>
              <w:rPr>
                <w:sz w:val="16"/>
              </w:rPr>
            </w:pPr>
            <w:r>
              <w:rPr>
                <w:color w:val="231F20"/>
                <w:sz w:val="16"/>
              </w:rPr>
              <w:t>(Caring about the future</w:t>
            </w:r>
            <w:r>
              <w:rPr>
                <w:color w:val="231F20"/>
                <w:spacing w:val="40"/>
                <w:sz w:val="16"/>
              </w:rPr>
              <w:t> </w:t>
            </w:r>
            <w:r>
              <w:rPr>
                <w:color w:val="231F20"/>
                <w:sz w:val="16"/>
              </w:rPr>
              <w:t>of the planet)</w:t>
            </w:r>
          </w:p>
        </w:tc>
        <w:tc>
          <w:tcPr>
            <w:tcW w:w="6149" w:type="dxa"/>
            <w:tcBorders>
              <w:top w:val="single" w:sz="4" w:space="0" w:color="231F20"/>
              <w:bottom w:val="single" w:sz="4" w:space="0" w:color="231F20"/>
            </w:tcBorders>
            <w:shd w:val="clear" w:color="auto" w:fill="ECECF5"/>
          </w:tcPr>
          <w:p>
            <w:pPr>
              <w:pStyle w:val="TableParagraph"/>
              <w:spacing w:line="247" w:lineRule="auto" w:before="71"/>
              <w:ind w:left="112" w:right="317"/>
              <w:rPr>
                <w:sz w:val="16"/>
              </w:rPr>
            </w:pPr>
            <w:r>
              <w:rPr>
                <w:color w:val="231F20"/>
                <w:sz w:val="16"/>
              </w:rPr>
              <w:t>We strive to empower our pupils to become active global citizens who understand the importance of working together to solve problems on a variety of scales - from local issues to the global.</w:t>
            </w:r>
          </w:p>
        </w:tc>
      </w:tr>
      <w:tr>
        <w:trPr>
          <w:trHeight w:val="1288" w:hRule="atLeast"/>
        </w:trPr>
        <w:tc>
          <w:tcPr>
            <w:tcW w:w="2070" w:type="dxa"/>
            <w:tcBorders>
              <w:top w:val="single" w:sz="4" w:space="0" w:color="231F20"/>
              <w:bottom w:val="single" w:sz="4" w:space="0" w:color="231F20"/>
            </w:tcBorders>
            <w:shd w:val="clear" w:color="auto" w:fill="ECECF5"/>
          </w:tcPr>
          <w:p>
            <w:pPr>
              <w:pStyle w:val="TableParagraph"/>
              <w:spacing w:before="62"/>
              <w:ind w:left="113"/>
              <w:rPr>
                <w:sz w:val="20"/>
              </w:rPr>
            </w:pPr>
            <w:r>
              <w:rPr>
                <w:color w:val="231F20"/>
                <w:spacing w:val="-2"/>
                <w:sz w:val="20"/>
              </w:rPr>
              <w:t>Excellence</w:t>
            </w:r>
          </w:p>
          <w:p>
            <w:pPr>
              <w:pStyle w:val="TableParagraph"/>
              <w:spacing w:line="247" w:lineRule="auto" w:before="54"/>
              <w:ind w:left="113" w:right="176"/>
              <w:rPr>
                <w:sz w:val="16"/>
              </w:rPr>
            </w:pPr>
            <w:r>
              <w:rPr>
                <w:color w:val="231F20"/>
                <w:sz w:val="16"/>
              </w:rPr>
              <w:t>(Developing</w:t>
            </w:r>
            <w:r>
              <w:rPr>
                <w:color w:val="231F20"/>
                <w:spacing w:val="-12"/>
                <w:sz w:val="16"/>
              </w:rPr>
              <w:t> </w:t>
            </w:r>
            <w:r>
              <w:rPr>
                <w:color w:val="231F20"/>
                <w:sz w:val="16"/>
              </w:rPr>
              <w:t>the</w:t>
            </w:r>
            <w:r>
              <w:rPr>
                <w:color w:val="231F20"/>
                <w:spacing w:val="-11"/>
                <w:sz w:val="16"/>
              </w:rPr>
              <w:t> </w:t>
            </w:r>
            <w:r>
              <w:rPr>
                <w:color w:val="231F20"/>
                <w:sz w:val="16"/>
              </w:rPr>
              <w:t>knowledge and skills to become excellent geographers)</w:t>
            </w:r>
          </w:p>
        </w:tc>
        <w:tc>
          <w:tcPr>
            <w:tcW w:w="6149" w:type="dxa"/>
            <w:tcBorders>
              <w:top w:val="single" w:sz="4" w:space="0" w:color="231F20"/>
              <w:bottom w:val="single" w:sz="4" w:space="0" w:color="231F20"/>
            </w:tcBorders>
            <w:shd w:val="clear" w:color="auto" w:fill="ECECF5"/>
          </w:tcPr>
          <w:p>
            <w:pPr>
              <w:pStyle w:val="TableParagraph"/>
              <w:spacing w:line="247" w:lineRule="auto" w:before="71"/>
              <w:ind w:left="112"/>
              <w:rPr>
                <w:sz w:val="16"/>
              </w:rPr>
            </w:pPr>
            <w:r>
              <w:rPr>
                <w:color w:val="231F20"/>
                <w:spacing w:val="-2"/>
                <w:w w:val="105"/>
                <w:sz w:val="16"/>
              </w:rPr>
              <w:t>At</w:t>
            </w:r>
            <w:r>
              <w:rPr>
                <w:color w:val="231F20"/>
                <w:spacing w:val="-6"/>
                <w:w w:val="105"/>
                <w:sz w:val="16"/>
              </w:rPr>
              <w:t> </w:t>
            </w:r>
            <w:r>
              <w:rPr>
                <w:color w:val="231F20"/>
                <w:spacing w:val="-2"/>
                <w:w w:val="105"/>
                <w:sz w:val="16"/>
              </w:rPr>
              <w:t>WCS,</w:t>
            </w:r>
            <w:r>
              <w:rPr>
                <w:color w:val="231F20"/>
                <w:spacing w:val="-6"/>
                <w:w w:val="105"/>
                <w:sz w:val="16"/>
              </w:rPr>
              <w:t> </w:t>
            </w:r>
            <w:r>
              <w:rPr>
                <w:color w:val="231F20"/>
                <w:spacing w:val="-2"/>
                <w:w w:val="105"/>
                <w:sz w:val="16"/>
              </w:rPr>
              <w:t>our</w:t>
            </w:r>
            <w:r>
              <w:rPr>
                <w:color w:val="231F20"/>
                <w:spacing w:val="-6"/>
                <w:w w:val="105"/>
                <w:sz w:val="16"/>
              </w:rPr>
              <w:t> </w:t>
            </w:r>
            <w:r>
              <w:rPr>
                <w:color w:val="231F20"/>
                <w:spacing w:val="-2"/>
                <w:w w:val="105"/>
                <w:sz w:val="16"/>
              </w:rPr>
              <w:t>intent</w:t>
            </w:r>
            <w:r>
              <w:rPr>
                <w:color w:val="231F20"/>
                <w:spacing w:val="-6"/>
                <w:w w:val="105"/>
                <w:sz w:val="16"/>
              </w:rPr>
              <w:t> </w:t>
            </w:r>
            <w:r>
              <w:rPr>
                <w:color w:val="231F20"/>
                <w:spacing w:val="-2"/>
                <w:w w:val="105"/>
                <w:sz w:val="16"/>
              </w:rPr>
              <w:t>when</w:t>
            </w:r>
            <w:r>
              <w:rPr>
                <w:color w:val="231F20"/>
                <w:spacing w:val="-6"/>
                <w:w w:val="105"/>
                <w:sz w:val="16"/>
              </w:rPr>
              <w:t> </w:t>
            </w:r>
            <w:r>
              <w:rPr>
                <w:color w:val="231F20"/>
                <w:spacing w:val="-2"/>
                <w:w w:val="105"/>
                <w:sz w:val="16"/>
              </w:rPr>
              <w:t>teaching</w:t>
            </w:r>
            <w:r>
              <w:rPr>
                <w:color w:val="231F20"/>
                <w:spacing w:val="-6"/>
                <w:w w:val="105"/>
                <w:sz w:val="16"/>
              </w:rPr>
              <w:t> </w:t>
            </w:r>
            <w:r>
              <w:rPr>
                <w:color w:val="231F20"/>
                <w:spacing w:val="-2"/>
                <w:w w:val="105"/>
                <w:sz w:val="16"/>
              </w:rPr>
              <w:t>geography</w:t>
            </w:r>
            <w:r>
              <w:rPr>
                <w:color w:val="231F20"/>
                <w:spacing w:val="-6"/>
                <w:w w:val="105"/>
                <w:sz w:val="16"/>
              </w:rPr>
              <w:t> </w:t>
            </w:r>
            <w:r>
              <w:rPr>
                <w:color w:val="231F20"/>
                <w:spacing w:val="-2"/>
                <w:w w:val="105"/>
                <w:sz w:val="16"/>
              </w:rPr>
              <w:t>is</w:t>
            </w:r>
            <w:r>
              <w:rPr>
                <w:color w:val="231F20"/>
                <w:spacing w:val="-6"/>
                <w:w w:val="105"/>
                <w:sz w:val="16"/>
              </w:rPr>
              <w:t> </w:t>
            </w:r>
            <w:r>
              <w:rPr>
                <w:color w:val="231F20"/>
                <w:spacing w:val="-2"/>
                <w:w w:val="105"/>
                <w:sz w:val="16"/>
              </w:rPr>
              <w:t>to</w:t>
            </w:r>
            <w:r>
              <w:rPr>
                <w:color w:val="231F20"/>
                <w:spacing w:val="-6"/>
                <w:w w:val="105"/>
                <w:sz w:val="16"/>
              </w:rPr>
              <w:t> </w:t>
            </w:r>
            <w:r>
              <w:rPr>
                <w:color w:val="231F20"/>
                <w:spacing w:val="-2"/>
                <w:w w:val="105"/>
                <w:sz w:val="16"/>
              </w:rPr>
              <w:t>inspire</w:t>
            </w:r>
            <w:r>
              <w:rPr>
                <w:color w:val="231F20"/>
                <w:spacing w:val="-6"/>
                <w:w w:val="105"/>
                <w:sz w:val="16"/>
              </w:rPr>
              <w:t> </w:t>
            </w:r>
            <w:r>
              <w:rPr>
                <w:color w:val="231F20"/>
                <w:spacing w:val="-2"/>
                <w:w w:val="105"/>
                <w:sz w:val="16"/>
              </w:rPr>
              <w:t>in</w:t>
            </w:r>
            <w:r>
              <w:rPr>
                <w:color w:val="231F20"/>
                <w:spacing w:val="-6"/>
                <w:w w:val="105"/>
                <w:sz w:val="16"/>
              </w:rPr>
              <w:t> </w:t>
            </w:r>
            <w:r>
              <w:rPr>
                <w:color w:val="231F20"/>
                <w:spacing w:val="-2"/>
                <w:w w:val="105"/>
                <w:sz w:val="16"/>
              </w:rPr>
              <w:t>our</w:t>
            </w:r>
            <w:r>
              <w:rPr>
                <w:color w:val="231F20"/>
                <w:spacing w:val="-6"/>
                <w:w w:val="105"/>
                <w:sz w:val="16"/>
              </w:rPr>
              <w:t> </w:t>
            </w:r>
            <w:r>
              <w:rPr>
                <w:color w:val="231F20"/>
                <w:spacing w:val="-2"/>
                <w:w w:val="105"/>
                <w:sz w:val="16"/>
              </w:rPr>
              <w:t>learners</w:t>
            </w:r>
            <w:r>
              <w:rPr>
                <w:color w:val="231F20"/>
                <w:spacing w:val="-6"/>
                <w:w w:val="105"/>
                <w:sz w:val="16"/>
              </w:rPr>
              <w:t> </w:t>
            </w:r>
            <w:r>
              <w:rPr>
                <w:color w:val="231F20"/>
                <w:spacing w:val="-2"/>
                <w:w w:val="105"/>
                <w:sz w:val="16"/>
              </w:rPr>
              <w:t>a</w:t>
            </w:r>
            <w:r>
              <w:rPr>
                <w:color w:val="231F20"/>
                <w:spacing w:val="-6"/>
                <w:w w:val="105"/>
                <w:sz w:val="16"/>
              </w:rPr>
              <w:t> </w:t>
            </w:r>
            <w:r>
              <w:rPr>
                <w:color w:val="231F20"/>
                <w:spacing w:val="-2"/>
                <w:w w:val="105"/>
                <w:sz w:val="16"/>
              </w:rPr>
              <w:t>curiosity</w:t>
            </w:r>
            <w:r>
              <w:rPr>
                <w:color w:val="231F20"/>
                <w:spacing w:val="-6"/>
                <w:w w:val="105"/>
                <w:sz w:val="16"/>
              </w:rPr>
              <w:t> </w:t>
            </w:r>
            <w:r>
              <w:rPr>
                <w:color w:val="231F20"/>
                <w:spacing w:val="-2"/>
                <w:w w:val="105"/>
                <w:sz w:val="16"/>
              </w:rPr>
              <w:t>and </w:t>
            </w:r>
            <w:r>
              <w:rPr>
                <w:color w:val="231F20"/>
                <w:w w:val="105"/>
                <w:sz w:val="16"/>
              </w:rPr>
              <w:t>fascination</w:t>
            </w:r>
            <w:r>
              <w:rPr>
                <w:color w:val="231F20"/>
                <w:spacing w:val="-2"/>
                <w:w w:val="105"/>
                <w:sz w:val="16"/>
              </w:rPr>
              <w:t> </w:t>
            </w:r>
            <w:r>
              <w:rPr>
                <w:color w:val="231F20"/>
                <w:w w:val="105"/>
                <w:sz w:val="16"/>
              </w:rPr>
              <w:t>about</w:t>
            </w:r>
            <w:r>
              <w:rPr>
                <w:color w:val="231F20"/>
                <w:spacing w:val="-2"/>
                <w:w w:val="105"/>
                <w:sz w:val="16"/>
              </w:rPr>
              <w:t> </w:t>
            </w:r>
            <w:r>
              <w:rPr>
                <w:color w:val="231F20"/>
                <w:w w:val="105"/>
                <w:sz w:val="16"/>
              </w:rPr>
              <w:t>the</w:t>
            </w:r>
            <w:r>
              <w:rPr>
                <w:color w:val="231F20"/>
                <w:spacing w:val="-2"/>
                <w:w w:val="105"/>
                <w:sz w:val="16"/>
              </w:rPr>
              <w:t> </w:t>
            </w:r>
            <w:r>
              <w:rPr>
                <w:color w:val="231F20"/>
                <w:w w:val="105"/>
                <w:sz w:val="16"/>
              </w:rPr>
              <w:t>world</w:t>
            </w:r>
            <w:r>
              <w:rPr>
                <w:color w:val="231F20"/>
                <w:spacing w:val="-2"/>
                <w:w w:val="105"/>
                <w:sz w:val="16"/>
              </w:rPr>
              <w:t> </w:t>
            </w:r>
            <w:r>
              <w:rPr>
                <w:color w:val="231F20"/>
                <w:w w:val="105"/>
                <w:sz w:val="16"/>
              </w:rPr>
              <w:t>and</w:t>
            </w:r>
            <w:r>
              <w:rPr>
                <w:color w:val="231F20"/>
                <w:spacing w:val="-2"/>
                <w:w w:val="105"/>
                <w:sz w:val="16"/>
              </w:rPr>
              <w:t> </w:t>
            </w:r>
            <w:r>
              <w:rPr>
                <w:color w:val="231F20"/>
                <w:w w:val="105"/>
                <w:sz w:val="16"/>
              </w:rPr>
              <w:t>the</w:t>
            </w:r>
            <w:r>
              <w:rPr>
                <w:color w:val="231F20"/>
                <w:spacing w:val="-2"/>
                <w:w w:val="105"/>
                <w:sz w:val="16"/>
              </w:rPr>
              <w:t> </w:t>
            </w:r>
            <w:r>
              <w:rPr>
                <w:color w:val="231F20"/>
                <w:w w:val="105"/>
                <w:sz w:val="16"/>
              </w:rPr>
              <w:t>people</w:t>
            </w:r>
            <w:r>
              <w:rPr>
                <w:color w:val="231F20"/>
                <w:spacing w:val="-2"/>
                <w:w w:val="105"/>
                <w:sz w:val="16"/>
              </w:rPr>
              <w:t> </w:t>
            </w:r>
            <w:r>
              <w:rPr>
                <w:color w:val="231F20"/>
                <w:w w:val="105"/>
                <w:sz w:val="16"/>
              </w:rPr>
              <w:t>within</w:t>
            </w:r>
            <w:r>
              <w:rPr>
                <w:color w:val="231F20"/>
                <w:spacing w:val="-2"/>
                <w:w w:val="105"/>
                <w:sz w:val="16"/>
              </w:rPr>
              <w:t> </w:t>
            </w:r>
            <w:r>
              <w:rPr>
                <w:color w:val="231F20"/>
                <w:w w:val="105"/>
                <w:sz w:val="16"/>
              </w:rPr>
              <w:t>in,</w:t>
            </w:r>
            <w:r>
              <w:rPr>
                <w:color w:val="231F20"/>
                <w:spacing w:val="-2"/>
                <w:w w:val="105"/>
                <w:sz w:val="16"/>
              </w:rPr>
              <w:t> </w:t>
            </w:r>
            <w:r>
              <w:rPr>
                <w:color w:val="231F20"/>
                <w:w w:val="105"/>
                <w:sz w:val="16"/>
              </w:rPr>
              <w:t>leading</w:t>
            </w:r>
            <w:r>
              <w:rPr>
                <w:color w:val="231F20"/>
                <w:spacing w:val="-2"/>
                <w:w w:val="105"/>
                <w:sz w:val="16"/>
              </w:rPr>
              <w:t> </w:t>
            </w:r>
            <w:r>
              <w:rPr>
                <w:color w:val="231F20"/>
                <w:w w:val="105"/>
                <w:sz w:val="16"/>
              </w:rPr>
              <w:t>to</w:t>
            </w:r>
            <w:r>
              <w:rPr>
                <w:color w:val="231F20"/>
                <w:spacing w:val="-2"/>
                <w:w w:val="105"/>
                <w:sz w:val="16"/>
              </w:rPr>
              <w:t> </w:t>
            </w:r>
            <w:r>
              <w:rPr>
                <w:color w:val="231F20"/>
                <w:w w:val="105"/>
                <w:sz w:val="16"/>
              </w:rPr>
              <w:t>a</w:t>
            </w:r>
            <w:r>
              <w:rPr>
                <w:color w:val="231F20"/>
                <w:spacing w:val="-2"/>
                <w:w w:val="105"/>
                <w:sz w:val="16"/>
              </w:rPr>
              <w:t> </w:t>
            </w:r>
            <w:r>
              <w:rPr>
                <w:color w:val="231F20"/>
                <w:w w:val="105"/>
                <w:sz w:val="16"/>
              </w:rPr>
              <w:t>life-long</w:t>
            </w:r>
            <w:r>
              <w:rPr>
                <w:color w:val="231F20"/>
                <w:spacing w:val="-2"/>
                <w:w w:val="105"/>
                <w:sz w:val="16"/>
              </w:rPr>
              <w:t> </w:t>
            </w:r>
            <w:r>
              <w:rPr>
                <w:color w:val="231F20"/>
                <w:w w:val="105"/>
                <w:sz w:val="16"/>
              </w:rPr>
              <w:t>passion</w:t>
            </w:r>
            <w:r>
              <w:rPr>
                <w:color w:val="231F20"/>
                <w:spacing w:val="-2"/>
                <w:w w:val="105"/>
                <w:sz w:val="16"/>
              </w:rPr>
              <w:t> </w:t>
            </w:r>
            <w:r>
              <w:rPr>
                <w:color w:val="231F20"/>
                <w:w w:val="105"/>
                <w:sz w:val="16"/>
              </w:rPr>
              <w:t>for learning</w:t>
            </w:r>
            <w:r>
              <w:rPr>
                <w:color w:val="231F20"/>
                <w:spacing w:val="-3"/>
                <w:w w:val="105"/>
                <w:sz w:val="16"/>
              </w:rPr>
              <w:t> </w:t>
            </w:r>
            <w:r>
              <w:rPr>
                <w:color w:val="231F20"/>
                <w:w w:val="105"/>
                <w:sz w:val="16"/>
              </w:rPr>
              <w:t>about</w:t>
            </w:r>
            <w:r>
              <w:rPr>
                <w:color w:val="231F20"/>
                <w:spacing w:val="-3"/>
                <w:w w:val="105"/>
                <w:sz w:val="16"/>
              </w:rPr>
              <w:t> </w:t>
            </w:r>
            <w:r>
              <w:rPr>
                <w:color w:val="231F20"/>
                <w:w w:val="105"/>
                <w:sz w:val="16"/>
              </w:rPr>
              <w:t>the</w:t>
            </w:r>
            <w:r>
              <w:rPr>
                <w:color w:val="231F20"/>
                <w:spacing w:val="-3"/>
                <w:w w:val="105"/>
                <w:sz w:val="16"/>
              </w:rPr>
              <w:t> </w:t>
            </w:r>
            <w:r>
              <w:rPr>
                <w:color w:val="231F20"/>
                <w:w w:val="105"/>
                <w:sz w:val="16"/>
              </w:rPr>
              <w:t>spaces</w:t>
            </w:r>
            <w:r>
              <w:rPr>
                <w:color w:val="231F20"/>
                <w:spacing w:val="-3"/>
                <w:w w:val="105"/>
                <w:sz w:val="16"/>
              </w:rPr>
              <w:t> </w:t>
            </w:r>
            <w:r>
              <w:rPr>
                <w:color w:val="231F20"/>
                <w:w w:val="105"/>
                <w:sz w:val="16"/>
              </w:rPr>
              <w:t>and</w:t>
            </w:r>
            <w:r>
              <w:rPr>
                <w:color w:val="231F20"/>
                <w:spacing w:val="-3"/>
                <w:w w:val="105"/>
                <w:sz w:val="16"/>
              </w:rPr>
              <w:t> </w:t>
            </w:r>
            <w:r>
              <w:rPr>
                <w:color w:val="231F20"/>
                <w:w w:val="105"/>
                <w:sz w:val="16"/>
              </w:rPr>
              <w:t>places</w:t>
            </w:r>
            <w:r>
              <w:rPr>
                <w:color w:val="231F20"/>
                <w:spacing w:val="-3"/>
                <w:w w:val="105"/>
                <w:sz w:val="16"/>
              </w:rPr>
              <w:t> </w:t>
            </w:r>
            <w:r>
              <w:rPr>
                <w:color w:val="231F20"/>
                <w:w w:val="105"/>
                <w:sz w:val="16"/>
              </w:rPr>
              <w:t>that</w:t>
            </w:r>
            <w:r>
              <w:rPr>
                <w:color w:val="231F20"/>
                <w:spacing w:val="-3"/>
                <w:w w:val="105"/>
                <w:sz w:val="16"/>
              </w:rPr>
              <w:t> </w:t>
            </w:r>
            <w:r>
              <w:rPr>
                <w:color w:val="231F20"/>
                <w:w w:val="105"/>
                <w:sz w:val="16"/>
              </w:rPr>
              <w:t>exist</w:t>
            </w:r>
            <w:r>
              <w:rPr>
                <w:color w:val="231F20"/>
                <w:spacing w:val="-3"/>
                <w:w w:val="105"/>
                <w:sz w:val="16"/>
              </w:rPr>
              <w:t> </w:t>
            </w:r>
            <w:r>
              <w:rPr>
                <w:color w:val="231F20"/>
                <w:w w:val="105"/>
                <w:sz w:val="16"/>
              </w:rPr>
              <w:t>on</w:t>
            </w:r>
            <w:r>
              <w:rPr>
                <w:color w:val="231F20"/>
                <w:spacing w:val="-3"/>
                <w:w w:val="105"/>
                <w:sz w:val="16"/>
              </w:rPr>
              <w:t> </w:t>
            </w:r>
            <w:r>
              <w:rPr>
                <w:color w:val="231F20"/>
                <w:w w:val="105"/>
                <w:sz w:val="16"/>
              </w:rPr>
              <w:t>our</w:t>
            </w:r>
            <w:r>
              <w:rPr>
                <w:color w:val="231F20"/>
                <w:spacing w:val="-3"/>
                <w:w w:val="105"/>
                <w:sz w:val="16"/>
              </w:rPr>
              <w:t> </w:t>
            </w:r>
            <w:r>
              <w:rPr>
                <w:color w:val="231F20"/>
                <w:w w:val="105"/>
                <w:sz w:val="16"/>
              </w:rPr>
              <w:t>diverse</w:t>
            </w:r>
            <w:r>
              <w:rPr>
                <w:color w:val="231F20"/>
                <w:spacing w:val="-3"/>
                <w:w w:val="105"/>
                <w:sz w:val="16"/>
              </w:rPr>
              <w:t> </w:t>
            </w:r>
            <w:r>
              <w:rPr>
                <w:color w:val="231F20"/>
                <w:w w:val="105"/>
                <w:sz w:val="16"/>
              </w:rPr>
              <w:t>and</w:t>
            </w:r>
            <w:r>
              <w:rPr>
                <w:color w:val="231F20"/>
                <w:spacing w:val="-3"/>
                <w:w w:val="105"/>
                <w:sz w:val="16"/>
              </w:rPr>
              <w:t> </w:t>
            </w:r>
            <w:r>
              <w:rPr>
                <w:color w:val="231F20"/>
                <w:w w:val="105"/>
                <w:sz w:val="16"/>
              </w:rPr>
              <w:t>dynamic</w:t>
            </w:r>
            <w:r>
              <w:rPr>
                <w:color w:val="231F20"/>
                <w:spacing w:val="-3"/>
                <w:w w:val="105"/>
                <w:sz w:val="16"/>
              </w:rPr>
              <w:t> </w:t>
            </w:r>
            <w:r>
              <w:rPr>
                <w:color w:val="231F20"/>
                <w:w w:val="105"/>
                <w:sz w:val="16"/>
              </w:rPr>
              <w:t>planet.</w:t>
            </w:r>
          </w:p>
          <w:p>
            <w:pPr>
              <w:pStyle w:val="TableParagraph"/>
              <w:spacing w:before="9"/>
              <w:rPr>
                <w:sz w:val="16"/>
              </w:rPr>
            </w:pPr>
          </w:p>
          <w:p>
            <w:pPr>
              <w:pStyle w:val="TableParagraph"/>
              <w:ind w:left="112"/>
              <w:rPr>
                <w:sz w:val="16"/>
              </w:rPr>
            </w:pPr>
            <w:r>
              <w:rPr>
                <w:color w:val="231F20"/>
                <w:sz w:val="16"/>
              </w:rPr>
              <w:t>We</w:t>
            </w:r>
            <w:r>
              <w:rPr>
                <w:color w:val="231F20"/>
                <w:spacing w:val="2"/>
                <w:sz w:val="16"/>
              </w:rPr>
              <w:t> </w:t>
            </w:r>
            <w:r>
              <w:rPr>
                <w:color w:val="231F20"/>
                <w:sz w:val="16"/>
              </w:rPr>
              <w:t>aim</w:t>
            </w:r>
            <w:r>
              <w:rPr>
                <w:color w:val="231F20"/>
                <w:spacing w:val="2"/>
                <w:sz w:val="16"/>
              </w:rPr>
              <w:t> </w:t>
            </w:r>
            <w:r>
              <w:rPr>
                <w:color w:val="231F20"/>
                <w:sz w:val="16"/>
              </w:rPr>
              <w:t>to</w:t>
            </w:r>
            <w:r>
              <w:rPr>
                <w:color w:val="231F20"/>
                <w:spacing w:val="3"/>
                <w:sz w:val="16"/>
              </w:rPr>
              <w:t> </w:t>
            </w:r>
            <w:r>
              <w:rPr>
                <w:color w:val="231F20"/>
                <w:sz w:val="16"/>
              </w:rPr>
              <w:t>develop</w:t>
            </w:r>
            <w:r>
              <w:rPr>
                <w:color w:val="231F20"/>
                <w:spacing w:val="2"/>
                <w:sz w:val="16"/>
              </w:rPr>
              <w:t> </w:t>
            </w:r>
            <w:r>
              <w:rPr>
                <w:color w:val="231F20"/>
                <w:sz w:val="16"/>
              </w:rPr>
              <w:t>geographers</w:t>
            </w:r>
            <w:r>
              <w:rPr>
                <w:color w:val="231F20"/>
                <w:spacing w:val="3"/>
                <w:sz w:val="16"/>
              </w:rPr>
              <w:t> </w:t>
            </w:r>
            <w:r>
              <w:rPr>
                <w:color w:val="231F20"/>
                <w:sz w:val="16"/>
              </w:rPr>
              <w:t>who</w:t>
            </w:r>
            <w:r>
              <w:rPr>
                <w:color w:val="231F20"/>
                <w:spacing w:val="2"/>
                <w:sz w:val="16"/>
              </w:rPr>
              <w:t> </w:t>
            </w:r>
            <w:r>
              <w:rPr>
                <w:color w:val="231F20"/>
                <w:sz w:val="16"/>
              </w:rPr>
              <w:t>can</w:t>
            </w:r>
            <w:r>
              <w:rPr>
                <w:color w:val="231F20"/>
                <w:spacing w:val="2"/>
                <w:sz w:val="16"/>
              </w:rPr>
              <w:t> </w:t>
            </w:r>
            <w:r>
              <w:rPr>
                <w:color w:val="231F20"/>
                <w:sz w:val="16"/>
              </w:rPr>
              <w:t>communicate</w:t>
            </w:r>
            <w:r>
              <w:rPr>
                <w:color w:val="231F20"/>
                <w:spacing w:val="3"/>
                <w:sz w:val="16"/>
              </w:rPr>
              <w:t> </w:t>
            </w:r>
            <w:r>
              <w:rPr>
                <w:color w:val="231F20"/>
                <w:sz w:val="16"/>
              </w:rPr>
              <w:t>their</w:t>
            </w:r>
            <w:r>
              <w:rPr>
                <w:color w:val="231F20"/>
                <w:spacing w:val="2"/>
                <w:sz w:val="16"/>
              </w:rPr>
              <w:t> </w:t>
            </w:r>
            <w:r>
              <w:rPr>
                <w:color w:val="231F20"/>
                <w:sz w:val="16"/>
              </w:rPr>
              <w:t>ideas</w:t>
            </w:r>
            <w:r>
              <w:rPr>
                <w:color w:val="231F20"/>
                <w:spacing w:val="3"/>
                <w:sz w:val="16"/>
              </w:rPr>
              <w:t> </w:t>
            </w:r>
            <w:r>
              <w:rPr>
                <w:color w:val="231F20"/>
                <w:sz w:val="16"/>
              </w:rPr>
              <w:t>and</w:t>
            </w:r>
            <w:r>
              <w:rPr>
                <w:color w:val="231F20"/>
                <w:spacing w:val="2"/>
                <w:sz w:val="16"/>
              </w:rPr>
              <w:t> </w:t>
            </w:r>
            <w:r>
              <w:rPr>
                <w:color w:val="231F20"/>
                <w:sz w:val="16"/>
              </w:rPr>
              <w:t>opinions</w:t>
            </w:r>
            <w:r>
              <w:rPr>
                <w:color w:val="231F20"/>
                <w:spacing w:val="2"/>
                <w:sz w:val="16"/>
              </w:rPr>
              <w:t> </w:t>
            </w:r>
            <w:r>
              <w:rPr>
                <w:color w:val="231F20"/>
                <w:spacing w:val="-4"/>
                <w:sz w:val="16"/>
              </w:rPr>
              <w:t>with</w:t>
            </w:r>
          </w:p>
          <w:p>
            <w:pPr>
              <w:pStyle w:val="TableParagraph"/>
              <w:spacing w:before="7"/>
              <w:ind w:left="112"/>
              <w:rPr>
                <w:sz w:val="16"/>
              </w:rPr>
            </w:pPr>
            <w:r>
              <w:rPr>
                <w:color w:val="231F20"/>
                <w:sz w:val="16"/>
              </w:rPr>
              <w:t>clarity</w:t>
            </w:r>
            <w:r>
              <w:rPr>
                <w:color w:val="231F20"/>
                <w:spacing w:val="7"/>
                <w:sz w:val="16"/>
              </w:rPr>
              <w:t> </w:t>
            </w:r>
            <w:r>
              <w:rPr>
                <w:color w:val="231F20"/>
                <w:sz w:val="16"/>
              </w:rPr>
              <w:t>and</w:t>
            </w:r>
            <w:r>
              <w:rPr>
                <w:color w:val="231F20"/>
                <w:spacing w:val="7"/>
                <w:sz w:val="16"/>
              </w:rPr>
              <w:t> </w:t>
            </w:r>
            <w:r>
              <w:rPr>
                <w:color w:val="231F20"/>
                <w:spacing w:val="-2"/>
                <w:sz w:val="16"/>
              </w:rPr>
              <w:t>confidence.</w:t>
            </w:r>
          </w:p>
        </w:tc>
      </w:tr>
    </w:tbl>
    <w:p>
      <w:pPr>
        <w:pStyle w:val="BodyText"/>
      </w:pPr>
    </w:p>
    <w:p>
      <w:pPr>
        <w:pStyle w:val="BodyText"/>
      </w:pPr>
    </w:p>
    <w:p>
      <w:pPr>
        <w:pStyle w:val="BodyText"/>
      </w:pPr>
    </w:p>
    <w:p>
      <w:pPr>
        <w:pStyle w:val="BodyText"/>
      </w:pPr>
    </w:p>
    <w:p>
      <w:pPr>
        <w:pStyle w:val="BodyText"/>
        <w:spacing w:before="213"/>
      </w:pPr>
    </w:p>
    <w:p>
      <w:pPr>
        <w:pStyle w:val="BodyText"/>
        <w:ind w:left="1126"/>
      </w:pPr>
      <w:r>
        <w:rPr/>
        <mc:AlternateContent>
          <mc:Choice Requires="wps">
            <w:drawing>
              <wp:anchor distT="0" distB="0" distL="0" distR="0" allowOverlap="1" layoutInCell="1" locked="0" behindDoc="1" simplePos="0" relativeHeight="484283904">
                <wp:simplePos x="0" y="0"/>
                <wp:positionH relativeFrom="page">
                  <wp:posOffset>715213</wp:posOffset>
                </wp:positionH>
                <wp:positionV relativeFrom="paragraph">
                  <wp:posOffset>-4564576</wp:posOffset>
                </wp:positionV>
                <wp:extent cx="5889625" cy="4377690"/>
                <wp:effectExtent l="0" t="0" r="0" b="0"/>
                <wp:wrapNone/>
                <wp:docPr id="469" name="Group 469"/>
                <wp:cNvGraphicFramePr>
                  <a:graphicFrameLocks/>
                </wp:cNvGraphicFramePr>
                <a:graphic>
                  <a:graphicData uri="http://schemas.microsoft.com/office/word/2010/wordprocessingGroup">
                    <wpg:wgp>
                      <wpg:cNvPr id="469" name="Group 469"/>
                      <wpg:cNvGrpSpPr/>
                      <wpg:grpSpPr>
                        <a:xfrm>
                          <a:off x="0" y="0"/>
                          <a:ext cx="5889625" cy="4377690"/>
                          <a:chExt cx="5889625" cy="4377690"/>
                        </a:xfrm>
                      </wpg:grpSpPr>
                      <wps:wsp>
                        <wps:cNvPr id="470" name="Graphic 470"/>
                        <wps:cNvSpPr/>
                        <wps:spPr>
                          <a:xfrm>
                            <a:off x="0" y="3911993"/>
                            <a:ext cx="5889625" cy="465455"/>
                          </a:xfrm>
                          <a:custGeom>
                            <a:avLst/>
                            <a:gdLst/>
                            <a:ahLst/>
                            <a:cxnLst/>
                            <a:rect l="l" t="t" r="r" b="b"/>
                            <a:pathLst>
                              <a:path w="5889625" h="465455">
                                <a:moveTo>
                                  <a:pt x="5889002" y="0"/>
                                </a:moveTo>
                                <a:lnTo>
                                  <a:pt x="0" y="0"/>
                                </a:lnTo>
                                <a:lnTo>
                                  <a:pt x="0" y="465137"/>
                                </a:lnTo>
                                <a:lnTo>
                                  <a:pt x="5889002" y="465137"/>
                                </a:lnTo>
                                <a:lnTo>
                                  <a:pt x="5889002" y="0"/>
                                </a:lnTo>
                                <a:close/>
                              </a:path>
                            </a:pathLst>
                          </a:custGeom>
                          <a:solidFill>
                            <a:srgbClr val="42479D"/>
                          </a:solidFill>
                        </wps:spPr>
                        <wps:bodyPr wrap="square" lIns="0" tIns="0" rIns="0" bIns="0" rtlCol="0">
                          <a:prstTxWarp prst="textNoShape">
                            <a:avLst/>
                          </a:prstTxWarp>
                          <a:noAutofit/>
                        </wps:bodyPr>
                      </wps:wsp>
                      <wps:wsp>
                        <wps:cNvPr id="471" name="Graphic 471"/>
                        <wps:cNvSpPr/>
                        <wps:spPr>
                          <a:xfrm>
                            <a:off x="0" y="0"/>
                            <a:ext cx="5889625" cy="4188460"/>
                          </a:xfrm>
                          <a:custGeom>
                            <a:avLst/>
                            <a:gdLst/>
                            <a:ahLst/>
                            <a:cxnLst/>
                            <a:rect l="l" t="t" r="r" b="b"/>
                            <a:pathLst>
                              <a:path w="5889625" h="4188460">
                                <a:moveTo>
                                  <a:pt x="5889002" y="0"/>
                                </a:moveTo>
                                <a:lnTo>
                                  <a:pt x="0" y="0"/>
                                </a:lnTo>
                                <a:lnTo>
                                  <a:pt x="0" y="4187951"/>
                                </a:lnTo>
                                <a:lnTo>
                                  <a:pt x="5889002" y="4187951"/>
                                </a:lnTo>
                                <a:lnTo>
                                  <a:pt x="5889002" y="0"/>
                                </a:lnTo>
                                <a:close/>
                              </a:path>
                            </a:pathLst>
                          </a:custGeom>
                          <a:solidFill>
                            <a:srgbClr val="42479D">
                              <a:alpha val="9999"/>
                            </a:srgbClr>
                          </a:solidFill>
                        </wps:spPr>
                        <wps:bodyPr wrap="square" lIns="0" tIns="0" rIns="0" bIns="0" rtlCol="0">
                          <a:prstTxWarp prst="textNoShape">
                            <a:avLst/>
                          </a:prstTxWarp>
                          <a:noAutofit/>
                        </wps:bodyPr>
                      </wps:wsp>
                      <wps:wsp>
                        <wps:cNvPr id="472" name="Textbox 472"/>
                        <wps:cNvSpPr txBox="1"/>
                        <wps:spPr>
                          <a:xfrm>
                            <a:off x="0" y="0"/>
                            <a:ext cx="5889625" cy="4377690"/>
                          </a:xfrm>
                          <a:prstGeom prst="rect">
                            <a:avLst/>
                          </a:prstGeom>
                        </wps:spPr>
                        <wps:txbx>
                          <w:txbxContent>
                            <w:p>
                              <w:pPr>
                                <w:spacing w:before="290"/>
                                <w:ind w:left="543" w:right="0" w:firstLine="0"/>
                                <w:jc w:val="left"/>
                                <w:rPr>
                                  <w:sz w:val="28"/>
                                </w:rPr>
                              </w:pPr>
                              <w:r>
                                <w:rPr>
                                  <w:color w:val="231F20"/>
                                  <w:sz w:val="28"/>
                                </w:rPr>
                                <w:t>How</w:t>
                              </w:r>
                              <w:r>
                                <w:rPr>
                                  <w:color w:val="231F20"/>
                                  <w:spacing w:val="6"/>
                                  <w:sz w:val="28"/>
                                </w:rPr>
                                <w:t> </w:t>
                              </w:r>
                              <w:r>
                                <w:rPr>
                                  <w:color w:val="231F20"/>
                                  <w:sz w:val="28"/>
                                </w:rPr>
                                <w:t>does</w:t>
                              </w:r>
                              <w:r>
                                <w:rPr>
                                  <w:color w:val="231F20"/>
                                  <w:spacing w:val="7"/>
                                  <w:sz w:val="28"/>
                                </w:rPr>
                                <w:t> </w:t>
                              </w:r>
                              <w:r>
                                <w:rPr>
                                  <w:color w:val="231F20"/>
                                  <w:sz w:val="28"/>
                                </w:rPr>
                                <w:t>our</w:t>
                              </w:r>
                              <w:r>
                                <w:rPr>
                                  <w:color w:val="231F20"/>
                                  <w:spacing w:val="6"/>
                                  <w:sz w:val="28"/>
                                </w:rPr>
                                <w:t> </w:t>
                              </w:r>
                              <w:r>
                                <w:rPr>
                                  <w:color w:val="231F20"/>
                                  <w:sz w:val="28"/>
                                </w:rPr>
                                <w:t>vision</w:t>
                              </w:r>
                              <w:r>
                                <w:rPr>
                                  <w:color w:val="231F20"/>
                                  <w:spacing w:val="7"/>
                                  <w:sz w:val="28"/>
                                </w:rPr>
                                <w:t> </w:t>
                              </w:r>
                              <w:r>
                                <w:rPr>
                                  <w:color w:val="231F20"/>
                                  <w:sz w:val="28"/>
                                </w:rPr>
                                <w:t>for</w:t>
                              </w:r>
                              <w:r>
                                <w:rPr>
                                  <w:color w:val="231F20"/>
                                  <w:spacing w:val="7"/>
                                  <w:sz w:val="28"/>
                                </w:rPr>
                                <w:t> </w:t>
                              </w:r>
                              <w:r>
                                <w:rPr>
                                  <w:color w:val="231F20"/>
                                  <w:sz w:val="28"/>
                                </w:rPr>
                                <w:t>geography</w:t>
                              </w:r>
                              <w:r>
                                <w:rPr>
                                  <w:color w:val="231F20"/>
                                  <w:spacing w:val="6"/>
                                  <w:sz w:val="28"/>
                                </w:rPr>
                                <w:t> </w:t>
                              </w:r>
                              <w:r>
                                <w:rPr>
                                  <w:color w:val="231F20"/>
                                  <w:sz w:val="28"/>
                                </w:rPr>
                                <w:t>link</w:t>
                              </w:r>
                              <w:r>
                                <w:rPr>
                                  <w:color w:val="231F20"/>
                                  <w:spacing w:val="7"/>
                                  <w:sz w:val="28"/>
                                </w:rPr>
                                <w:t> </w:t>
                              </w:r>
                              <w:r>
                                <w:rPr>
                                  <w:color w:val="231F20"/>
                                  <w:sz w:val="28"/>
                                </w:rPr>
                                <w:t>to</w:t>
                              </w:r>
                              <w:r>
                                <w:rPr>
                                  <w:color w:val="231F20"/>
                                  <w:spacing w:val="7"/>
                                  <w:sz w:val="28"/>
                                </w:rPr>
                                <w:t> </w:t>
                              </w:r>
                              <w:r>
                                <w:rPr>
                                  <w:color w:val="231F20"/>
                                  <w:sz w:val="28"/>
                                </w:rPr>
                                <w:t>the</w:t>
                              </w:r>
                              <w:r>
                                <w:rPr>
                                  <w:color w:val="231F20"/>
                                  <w:spacing w:val="6"/>
                                  <w:sz w:val="28"/>
                                </w:rPr>
                                <w:t> </w:t>
                              </w:r>
                              <w:r>
                                <w:rPr>
                                  <w:color w:val="231F20"/>
                                  <w:sz w:val="28"/>
                                </w:rPr>
                                <w:t>WCS</w:t>
                              </w:r>
                              <w:r>
                                <w:rPr>
                                  <w:color w:val="231F20"/>
                                  <w:spacing w:val="7"/>
                                  <w:sz w:val="28"/>
                                </w:rPr>
                                <w:t> </w:t>
                              </w:r>
                              <w:r>
                                <w:rPr>
                                  <w:color w:val="231F20"/>
                                  <w:spacing w:val="-2"/>
                                  <w:sz w:val="28"/>
                                </w:rPr>
                                <w:t>values?</w:t>
                              </w:r>
                            </w:p>
                          </w:txbxContent>
                        </wps:txbx>
                        <wps:bodyPr wrap="square" lIns="0" tIns="0" rIns="0" bIns="0" rtlCol="0">
                          <a:noAutofit/>
                        </wps:bodyPr>
                      </wps:wsp>
                      <wps:wsp>
                        <wps:cNvPr id="473" name="Textbox 473"/>
                        <wps:cNvSpPr txBox="1"/>
                        <wps:spPr>
                          <a:xfrm>
                            <a:off x="0" y="3911993"/>
                            <a:ext cx="5889625" cy="276225"/>
                          </a:xfrm>
                          <a:prstGeom prst="rect">
                            <a:avLst/>
                          </a:prstGeom>
                        </wps:spPr>
                        <wps:txbx>
                          <w:txbxContent>
                            <w:p>
                              <w:pPr>
                                <w:spacing w:line="213" w:lineRule="exact" w:before="221"/>
                                <w:ind w:left="543" w:right="0" w:firstLine="0"/>
                                <w:jc w:val="left"/>
                                <w:rPr>
                                  <w:sz w:val="24"/>
                                </w:rPr>
                              </w:pPr>
                              <w:r>
                                <w:rPr>
                                  <w:color w:val="FFFFFF"/>
                                  <w:sz w:val="24"/>
                                </w:rPr>
                                <w:t>Wisdom,</w:t>
                              </w:r>
                              <w:r>
                                <w:rPr>
                                  <w:color w:val="FFFFFF"/>
                                  <w:spacing w:val="4"/>
                                  <w:sz w:val="24"/>
                                </w:rPr>
                                <w:t> </w:t>
                              </w:r>
                              <w:r>
                                <w:rPr>
                                  <w:color w:val="FFFFFF"/>
                                  <w:sz w:val="24"/>
                                </w:rPr>
                                <w:t>Integrity,</w:t>
                              </w:r>
                              <w:r>
                                <w:rPr>
                                  <w:color w:val="FFFFFF"/>
                                  <w:spacing w:val="4"/>
                                  <w:sz w:val="24"/>
                                </w:rPr>
                                <w:t> </w:t>
                              </w:r>
                              <w:r>
                                <w:rPr>
                                  <w:color w:val="FFFFFF"/>
                                  <w:sz w:val="24"/>
                                </w:rPr>
                                <w:t>Compassion,</w:t>
                              </w:r>
                              <w:r>
                                <w:rPr>
                                  <w:color w:val="FFFFFF"/>
                                  <w:spacing w:val="4"/>
                                  <w:sz w:val="24"/>
                                </w:rPr>
                                <w:t> </w:t>
                              </w:r>
                              <w:r>
                                <w:rPr>
                                  <w:color w:val="FFFFFF"/>
                                  <w:spacing w:val="-2"/>
                                  <w:sz w:val="24"/>
                                </w:rPr>
                                <w:t>Excellence</w:t>
                              </w:r>
                            </w:p>
                          </w:txbxContent>
                        </wps:txbx>
                        <wps:bodyPr wrap="square" lIns="0" tIns="0" rIns="0" bIns="0" rtlCol="0">
                          <a:noAutofit/>
                        </wps:bodyPr>
                      </wps:wsp>
                    </wpg:wgp>
                  </a:graphicData>
                </a:graphic>
              </wp:anchor>
            </w:drawing>
          </mc:Choice>
          <mc:Fallback>
            <w:pict>
              <v:group style="position:absolute;margin-left:56.316002pt;margin-top:-359.415497pt;width:463.75pt;height:344.7pt;mso-position-horizontal-relative:page;mso-position-vertical-relative:paragraph;z-index:-19032576" id="docshapegroup437" coordorigin="1126,-7188" coordsize="9275,6894">
                <v:rect style="position:absolute;left:1126;top:-1028;width:9275;height:733" id="docshape438" filled="true" fillcolor="#42479d" stroked="false">
                  <v:fill type="solid"/>
                </v:rect>
                <v:rect style="position:absolute;left:1126;top:-7189;width:9275;height:6596" id="docshape439" filled="true" fillcolor="#42479d" stroked="false">
                  <v:fill opacity="6553f" type="solid"/>
                </v:rect>
                <v:shape style="position:absolute;left:1126;top:-7189;width:9275;height:6894" type="#_x0000_t202" id="docshape440" filled="false" stroked="false">
                  <v:textbox inset="0,0,0,0">
                    <w:txbxContent>
                      <w:p>
                        <w:pPr>
                          <w:spacing w:before="290"/>
                          <w:ind w:left="543" w:right="0" w:firstLine="0"/>
                          <w:jc w:val="left"/>
                          <w:rPr>
                            <w:sz w:val="28"/>
                          </w:rPr>
                        </w:pPr>
                        <w:r>
                          <w:rPr>
                            <w:color w:val="231F20"/>
                            <w:sz w:val="28"/>
                          </w:rPr>
                          <w:t>How</w:t>
                        </w:r>
                        <w:r>
                          <w:rPr>
                            <w:color w:val="231F20"/>
                            <w:spacing w:val="6"/>
                            <w:sz w:val="28"/>
                          </w:rPr>
                          <w:t> </w:t>
                        </w:r>
                        <w:r>
                          <w:rPr>
                            <w:color w:val="231F20"/>
                            <w:sz w:val="28"/>
                          </w:rPr>
                          <w:t>does</w:t>
                        </w:r>
                        <w:r>
                          <w:rPr>
                            <w:color w:val="231F20"/>
                            <w:spacing w:val="7"/>
                            <w:sz w:val="28"/>
                          </w:rPr>
                          <w:t> </w:t>
                        </w:r>
                        <w:r>
                          <w:rPr>
                            <w:color w:val="231F20"/>
                            <w:sz w:val="28"/>
                          </w:rPr>
                          <w:t>our</w:t>
                        </w:r>
                        <w:r>
                          <w:rPr>
                            <w:color w:val="231F20"/>
                            <w:spacing w:val="6"/>
                            <w:sz w:val="28"/>
                          </w:rPr>
                          <w:t> </w:t>
                        </w:r>
                        <w:r>
                          <w:rPr>
                            <w:color w:val="231F20"/>
                            <w:sz w:val="28"/>
                          </w:rPr>
                          <w:t>vision</w:t>
                        </w:r>
                        <w:r>
                          <w:rPr>
                            <w:color w:val="231F20"/>
                            <w:spacing w:val="7"/>
                            <w:sz w:val="28"/>
                          </w:rPr>
                          <w:t> </w:t>
                        </w:r>
                        <w:r>
                          <w:rPr>
                            <w:color w:val="231F20"/>
                            <w:sz w:val="28"/>
                          </w:rPr>
                          <w:t>for</w:t>
                        </w:r>
                        <w:r>
                          <w:rPr>
                            <w:color w:val="231F20"/>
                            <w:spacing w:val="7"/>
                            <w:sz w:val="28"/>
                          </w:rPr>
                          <w:t> </w:t>
                        </w:r>
                        <w:r>
                          <w:rPr>
                            <w:color w:val="231F20"/>
                            <w:sz w:val="28"/>
                          </w:rPr>
                          <w:t>geography</w:t>
                        </w:r>
                        <w:r>
                          <w:rPr>
                            <w:color w:val="231F20"/>
                            <w:spacing w:val="6"/>
                            <w:sz w:val="28"/>
                          </w:rPr>
                          <w:t> </w:t>
                        </w:r>
                        <w:r>
                          <w:rPr>
                            <w:color w:val="231F20"/>
                            <w:sz w:val="28"/>
                          </w:rPr>
                          <w:t>link</w:t>
                        </w:r>
                        <w:r>
                          <w:rPr>
                            <w:color w:val="231F20"/>
                            <w:spacing w:val="7"/>
                            <w:sz w:val="28"/>
                          </w:rPr>
                          <w:t> </w:t>
                        </w:r>
                        <w:r>
                          <w:rPr>
                            <w:color w:val="231F20"/>
                            <w:sz w:val="28"/>
                          </w:rPr>
                          <w:t>to</w:t>
                        </w:r>
                        <w:r>
                          <w:rPr>
                            <w:color w:val="231F20"/>
                            <w:spacing w:val="7"/>
                            <w:sz w:val="28"/>
                          </w:rPr>
                          <w:t> </w:t>
                        </w:r>
                        <w:r>
                          <w:rPr>
                            <w:color w:val="231F20"/>
                            <w:sz w:val="28"/>
                          </w:rPr>
                          <w:t>the</w:t>
                        </w:r>
                        <w:r>
                          <w:rPr>
                            <w:color w:val="231F20"/>
                            <w:spacing w:val="6"/>
                            <w:sz w:val="28"/>
                          </w:rPr>
                          <w:t> </w:t>
                        </w:r>
                        <w:r>
                          <w:rPr>
                            <w:color w:val="231F20"/>
                            <w:sz w:val="28"/>
                          </w:rPr>
                          <w:t>WCS</w:t>
                        </w:r>
                        <w:r>
                          <w:rPr>
                            <w:color w:val="231F20"/>
                            <w:spacing w:val="7"/>
                            <w:sz w:val="28"/>
                          </w:rPr>
                          <w:t> </w:t>
                        </w:r>
                        <w:r>
                          <w:rPr>
                            <w:color w:val="231F20"/>
                            <w:spacing w:val="-2"/>
                            <w:sz w:val="28"/>
                          </w:rPr>
                          <w:t>values?</w:t>
                        </w:r>
                      </w:p>
                    </w:txbxContent>
                  </v:textbox>
                  <w10:wrap type="none"/>
                </v:shape>
                <v:shape style="position:absolute;left:1126;top:-1028;width:9275;height:435" type="#_x0000_t202" id="docshape441" filled="false" stroked="false">
                  <v:textbox inset="0,0,0,0">
                    <w:txbxContent>
                      <w:p>
                        <w:pPr>
                          <w:spacing w:line="213" w:lineRule="exact" w:before="221"/>
                          <w:ind w:left="543" w:right="0" w:firstLine="0"/>
                          <w:jc w:val="left"/>
                          <w:rPr>
                            <w:sz w:val="24"/>
                          </w:rPr>
                        </w:pPr>
                        <w:r>
                          <w:rPr>
                            <w:color w:val="FFFFFF"/>
                            <w:sz w:val="24"/>
                          </w:rPr>
                          <w:t>Wisdom,</w:t>
                        </w:r>
                        <w:r>
                          <w:rPr>
                            <w:color w:val="FFFFFF"/>
                            <w:spacing w:val="4"/>
                            <w:sz w:val="24"/>
                          </w:rPr>
                          <w:t> </w:t>
                        </w:r>
                        <w:r>
                          <w:rPr>
                            <w:color w:val="FFFFFF"/>
                            <w:sz w:val="24"/>
                          </w:rPr>
                          <w:t>Integrity,</w:t>
                        </w:r>
                        <w:r>
                          <w:rPr>
                            <w:color w:val="FFFFFF"/>
                            <w:spacing w:val="4"/>
                            <w:sz w:val="24"/>
                          </w:rPr>
                          <w:t> </w:t>
                        </w:r>
                        <w:r>
                          <w:rPr>
                            <w:color w:val="FFFFFF"/>
                            <w:sz w:val="24"/>
                          </w:rPr>
                          <w:t>Compassion,</w:t>
                        </w:r>
                        <w:r>
                          <w:rPr>
                            <w:color w:val="FFFFFF"/>
                            <w:spacing w:val="4"/>
                            <w:sz w:val="24"/>
                          </w:rPr>
                          <w:t> </w:t>
                        </w:r>
                        <w:r>
                          <w:rPr>
                            <w:color w:val="FFFFFF"/>
                            <w:spacing w:val="-2"/>
                            <w:sz w:val="24"/>
                          </w:rPr>
                          <w:t>Excellence</w:t>
                        </w:r>
                      </w:p>
                    </w:txbxContent>
                  </v:textbox>
                  <w10:wrap type="none"/>
                </v:shape>
                <w10:wrap type="none"/>
              </v:group>
            </w:pict>
          </mc:Fallback>
        </mc:AlternateContent>
      </w:r>
      <w:r>
        <w:rPr/>
        <w:drawing>
          <wp:anchor distT="0" distB="0" distL="0" distR="0" allowOverlap="1" layoutInCell="1" locked="0" behindDoc="0" simplePos="0" relativeHeight="15799296">
            <wp:simplePos x="0" y="0"/>
            <wp:positionH relativeFrom="page">
              <wp:posOffset>5608722</wp:posOffset>
            </wp:positionH>
            <wp:positionV relativeFrom="paragraph">
              <wp:posOffset>-1065557</wp:posOffset>
            </wp:positionV>
            <wp:extent cx="868952" cy="868952"/>
            <wp:effectExtent l="0" t="0" r="0" b="0"/>
            <wp:wrapNone/>
            <wp:docPr id="474" name="Image 474"/>
            <wp:cNvGraphicFramePr>
              <a:graphicFrameLocks/>
            </wp:cNvGraphicFramePr>
            <a:graphic>
              <a:graphicData uri="http://schemas.openxmlformats.org/drawingml/2006/picture">
                <pic:pic>
                  <pic:nvPicPr>
                    <pic:cNvPr id="474" name="Image 474"/>
                    <pic:cNvPicPr/>
                  </pic:nvPicPr>
                  <pic:blipFill>
                    <a:blip r:embed="rId157" cstate="print"/>
                    <a:stretch>
                      <a:fillRect/>
                    </a:stretch>
                  </pic:blipFill>
                  <pic:spPr>
                    <a:xfrm>
                      <a:off x="0" y="0"/>
                      <a:ext cx="868952" cy="868952"/>
                    </a:xfrm>
                    <a:prstGeom prst="rect">
                      <a:avLst/>
                    </a:prstGeom>
                  </pic:spPr>
                </pic:pic>
              </a:graphicData>
            </a:graphic>
          </wp:anchor>
        </w:drawing>
      </w:r>
      <w:r>
        <w:rPr>
          <w:color w:val="231F20"/>
        </w:rPr>
        <w:t>Fig</w:t>
      </w:r>
      <w:r>
        <w:rPr>
          <w:color w:val="231F20"/>
          <w:spacing w:val="1"/>
        </w:rPr>
        <w:t> </w:t>
      </w:r>
      <w:r>
        <w:rPr>
          <w:color w:val="231F20"/>
        </w:rPr>
        <w:t>19</w:t>
      </w:r>
      <w:r>
        <w:rPr>
          <w:color w:val="231F20"/>
          <w:spacing w:val="1"/>
        </w:rPr>
        <w:t> </w:t>
      </w:r>
      <w:r>
        <w:rPr>
          <w:color w:val="231F20"/>
        </w:rPr>
        <w:t>Geography</w:t>
      </w:r>
      <w:r>
        <w:rPr>
          <w:color w:val="231F20"/>
          <w:spacing w:val="1"/>
        </w:rPr>
        <w:t> </w:t>
      </w:r>
      <w:r>
        <w:rPr>
          <w:color w:val="231F20"/>
        </w:rPr>
        <w:t>curriculum</w:t>
      </w:r>
      <w:r>
        <w:rPr>
          <w:color w:val="231F20"/>
          <w:spacing w:val="1"/>
        </w:rPr>
        <w:t> </w:t>
      </w:r>
      <w:r>
        <w:rPr>
          <w:color w:val="231F20"/>
        </w:rPr>
        <w:t>intent</w:t>
      </w:r>
      <w:r>
        <w:rPr>
          <w:color w:val="231F20"/>
          <w:spacing w:val="1"/>
        </w:rPr>
        <w:t> </w:t>
      </w:r>
      <w:r>
        <w:rPr>
          <w:color w:val="231F20"/>
        </w:rPr>
        <w:t>vision</w:t>
      </w:r>
      <w:r>
        <w:rPr>
          <w:color w:val="231F20"/>
          <w:spacing w:val="1"/>
        </w:rPr>
        <w:t> </w:t>
      </w:r>
      <w:r>
        <w:rPr>
          <w:color w:val="231F20"/>
        </w:rPr>
        <w:t>Westminster</w:t>
      </w:r>
      <w:r>
        <w:rPr>
          <w:color w:val="231F20"/>
          <w:spacing w:val="1"/>
        </w:rPr>
        <w:t> </w:t>
      </w:r>
      <w:r>
        <w:rPr>
          <w:color w:val="231F20"/>
        </w:rPr>
        <w:t>City</w:t>
      </w:r>
      <w:r>
        <w:rPr>
          <w:color w:val="231F20"/>
          <w:spacing w:val="1"/>
        </w:rPr>
        <w:t> </w:t>
      </w:r>
      <w:r>
        <w:rPr>
          <w:color w:val="231F20"/>
          <w:spacing w:val="-2"/>
        </w:rPr>
        <w:t>School</w:t>
      </w:r>
    </w:p>
    <w:p>
      <w:pPr>
        <w:pStyle w:val="BodyText"/>
      </w:pPr>
    </w:p>
    <w:p>
      <w:pPr>
        <w:pStyle w:val="BodyText"/>
        <w:spacing w:before="73"/>
      </w:pPr>
      <w:r>
        <w:rPr/>
        <w:drawing>
          <wp:anchor distT="0" distB="0" distL="0" distR="0" allowOverlap="1" layoutInCell="1" locked="0" behindDoc="1" simplePos="0" relativeHeight="487657472">
            <wp:simplePos x="0" y="0"/>
            <wp:positionH relativeFrom="page">
              <wp:posOffset>0</wp:posOffset>
            </wp:positionH>
            <wp:positionV relativeFrom="paragraph">
              <wp:posOffset>209437</wp:posOffset>
            </wp:positionV>
            <wp:extent cx="6606754" cy="3371850"/>
            <wp:effectExtent l="0" t="0" r="0" b="0"/>
            <wp:wrapTopAndBottom/>
            <wp:docPr id="475" name="Image 475"/>
            <wp:cNvGraphicFramePr>
              <a:graphicFrameLocks/>
            </wp:cNvGraphicFramePr>
            <a:graphic>
              <a:graphicData uri="http://schemas.openxmlformats.org/drawingml/2006/picture">
                <pic:pic>
                  <pic:nvPicPr>
                    <pic:cNvPr id="475" name="Image 475"/>
                    <pic:cNvPicPr/>
                  </pic:nvPicPr>
                  <pic:blipFill>
                    <a:blip r:embed="rId160" cstate="print"/>
                    <a:stretch>
                      <a:fillRect/>
                    </a:stretch>
                  </pic:blipFill>
                  <pic:spPr>
                    <a:xfrm>
                      <a:off x="0" y="0"/>
                      <a:ext cx="6606754" cy="3371850"/>
                    </a:xfrm>
                    <a:prstGeom prst="rect">
                      <a:avLst/>
                    </a:prstGeom>
                  </pic:spPr>
                </pic:pic>
              </a:graphicData>
            </a:graphic>
          </wp:anchor>
        </w:drawing>
      </w:r>
    </w:p>
    <w:p>
      <w:pPr>
        <w:spacing w:after="0"/>
        <w:sectPr>
          <w:footerReference w:type="even" r:id="rId159"/>
          <w:pgSz w:w="11910" w:h="16840"/>
          <w:pgMar w:header="0" w:footer="0" w:top="740" w:bottom="0" w:left="0" w:right="0"/>
        </w:sectPr>
      </w:pPr>
    </w:p>
    <w:p>
      <w:pPr>
        <w:pStyle w:val="BodyText"/>
      </w:pPr>
      <w:r>
        <w:rPr/>
        <mc:AlternateContent>
          <mc:Choice Requires="wps">
            <w:drawing>
              <wp:anchor distT="0" distB="0" distL="0" distR="0" allowOverlap="1" layoutInCell="1" locked="0" behindDoc="1" simplePos="0" relativeHeight="484286464">
                <wp:simplePos x="0" y="0"/>
                <wp:positionH relativeFrom="page">
                  <wp:posOffset>6831327</wp:posOffset>
                </wp:positionH>
                <wp:positionV relativeFrom="page">
                  <wp:posOffset>361800</wp:posOffset>
                </wp:positionV>
                <wp:extent cx="132715" cy="120014"/>
                <wp:effectExtent l="0" t="0" r="0" b="0"/>
                <wp:wrapNone/>
                <wp:docPr id="480" name="Textbox 480"/>
                <wp:cNvGraphicFramePr>
                  <a:graphicFrameLocks/>
                </wp:cNvGraphicFramePr>
                <a:graphic>
                  <a:graphicData uri="http://schemas.microsoft.com/office/word/2010/wordprocessingShape">
                    <wps:wsp>
                      <wps:cNvPr id="480" name="Textbox 480"/>
                      <wps:cNvSpPr txBox="1"/>
                      <wps:spPr>
                        <a:xfrm>
                          <a:off x="0" y="0"/>
                          <a:ext cx="132715" cy="120014"/>
                        </a:xfrm>
                        <a:prstGeom prst="rect">
                          <a:avLst/>
                        </a:prstGeom>
                      </wps:spPr>
                      <wps:txbx>
                        <w:txbxContent>
                          <w:p>
                            <w:pPr>
                              <w:spacing w:before="1"/>
                              <w:ind w:left="0" w:right="0" w:firstLine="0"/>
                              <w:jc w:val="left"/>
                              <w:rPr>
                                <w:sz w:val="16"/>
                              </w:rPr>
                            </w:pPr>
                            <w:r>
                              <w:rPr>
                                <w:color w:val="231F20"/>
                                <w:spacing w:val="5"/>
                                <w:w w:val="105"/>
                                <w:sz w:val="16"/>
                              </w:rPr>
                              <w:t>49 </w:t>
                            </w:r>
                          </w:p>
                        </w:txbxContent>
                      </wps:txbx>
                      <wps:bodyPr wrap="square" lIns="0" tIns="0" rIns="0" bIns="0" rtlCol="0">
                        <a:noAutofit/>
                      </wps:bodyPr>
                    </wps:wsp>
                  </a:graphicData>
                </a:graphic>
              </wp:anchor>
            </w:drawing>
          </mc:Choice>
          <mc:Fallback>
            <w:pict>
              <v:shape style="position:absolute;margin-left:537.89978pt;margin-top:28.488214pt;width:10.45pt;height:9.450pt;mso-position-horizontal-relative:page;mso-position-vertical-relative:page;z-index:-19030016" type="#_x0000_t202" id="docshape446" filled="false" stroked="false">
                <v:textbox inset="0,0,0,0">
                  <w:txbxContent>
                    <w:p>
                      <w:pPr>
                        <w:spacing w:before="1"/>
                        <w:ind w:left="0" w:right="0" w:firstLine="0"/>
                        <w:jc w:val="left"/>
                        <w:rPr>
                          <w:sz w:val="16"/>
                        </w:rPr>
                      </w:pPr>
                      <w:r>
                        <w:rPr>
                          <w:color w:val="231F20"/>
                          <w:spacing w:val="5"/>
                          <w:w w:val="105"/>
                          <w:sz w:val="16"/>
                        </w:rPr>
                        <w:t>49 </w:t>
                      </w:r>
                    </w:p>
                  </w:txbxContent>
                </v:textbox>
                <w10:wrap type="none"/>
              </v:shape>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02"/>
      </w:pPr>
    </w:p>
    <w:p>
      <w:pPr>
        <w:pStyle w:val="BodyText"/>
        <w:ind w:left="1071"/>
      </w:pPr>
      <w:r>
        <w:rPr/>
        <mc:AlternateContent>
          <mc:Choice Requires="wps">
            <w:drawing>
              <wp:anchor distT="0" distB="0" distL="0" distR="0" allowOverlap="1" layoutInCell="1" locked="0" behindDoc="0" simplePos="0" relativeHeight="15801856">
                <wp:simplePos x="0" y="0"/>
                <wp:positionH relativeFrom="page">
                  <wp:posOffset>0</wp:posOffset>
                </wp:positionH>
                <wp:positionV relativeFrom="paragraph">
                  <wp:posOffset>-3021629</wp:posOffset>
                </wp:positionV>
                <wp:extent cx="7560309" cy="2826385"/>
                <wp:effectExtent l="0" t="0" r="0" b="0"/>
                <wp:wrapNone/>
                <wp:docPr id="481" name="Group 481"/>
                <wp:cNvGraphicFramePr>
                  <a:graphicFrameLocks/>
                </wp:cNvGraphicFramePr>
                <a:graphic>
                  <a:graphicData uri="http://schemas.microsoft.com/office/word/2010/wordprocessingGroup">
                    <wpg:wgp>
                      <wpg:cNvPr id="481" name="Group 481"/>
                      <wpg:cNvGrpSpPr/>
                      <wpg:grpSpPr>
                        <a:xfrm>
                          <a:off x="0" y="0"/>
                          <a:ext cx="7560309" cy="2826385"/>
                          <a:chExt cx="7560309" cy="2826385"/>
                        </a:xfrm>
                      </wpg:grpSpPr>
                      <pic:pic>
                        <pic:nvPicPr>
                          <pic:cNvPr id="482" name="Image 482"/>
                          <pic:cNvPicPr/>
                        </pic:nvPicPr>
                        <pic:blipFill>
                          <a:blip r:embed="rId163" cstate="print"/>
                          <a:stretch>
                            <a:fillRect/>
                          </a:stretch>
                        </pic:blipFill>
                        <pic:spPr>
                          <a:xfrm>
                            <a:off x="0" y="0"/>
                            <a:ext cx="7559992" cy="2825991"/>
                          </a:xfrm>
                          <a:prstGeom prst="rect">
                            <a:avLst/>
                          </a:prstGeom>
                        </pic:spPr>
                      </pic:pic>
                      <wps:wsp>
                        <wps:cNvPr id="483" name="Textbox 483"/>
                        <wps:cNvSpPr txBox="1"/>
                        <wps:spPr>
                          <a:xfrm>
                            <a:off x="5236812" y="361492"/>
                            <a:ext cx="1229360" cy="120014"/>
                          </a:xfrm>
                          <a:prstGeom prst="rect">
                            <a:avLst/>
                          </a:prstGeom>
                        </wps:spPr>
                        <wps:txbx>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wps:wsp>
                        <wps:cNvPr id="484" name="Textbox 484"/>
                        <wps:cNvSpPr txBox="1"/>
                        <wps:spPr>
                          <a:xfrm>
                            <a:off x="6831322" y="361492"/>
                            <a:ext cx="145415" cy="120014"/>
                          </a:xfrm>
                          <a:prstGeom prst="rect">
                            <a:avLst/>
                          </a:prstGeom>
                        </wps:spPr>
                        <wps:txbx>
                          <w:txbxContent>
                            <w:p>
                              <w:pPr>
                                <w:spacing w:before="1"/>
                                <w:ind w:left="0" w:right="0" w:firstLine="0"/>
                                <w:jc w:val="left"/>
                                <w:rPr>
                                  <w:sz w:val="16"/>
                                </w:rPr>
                              </w:pPr>
                              <w:r>
                                <w:rPr>
                                  <w:color w:val="231F20"/>
                                  <w:spacing w:val="5"/>
                                  <w:w w:val="105"/>
                                  <w:sz w:val="16"/>
                                </w:rPr>
                                <w:t>49 </w:t>
                              </w:r>
                            </w:p>
                          </w:txbxContent>
                        </wps:txbx>
                        <wps:bodyPr wrap="square" lIns="0" tIns="0" rIns="0" bIns="0" rtlCol="0">
                          <a:noAutofit/>
                        </wps:bodyPr>
                      </wps:wsp>
                    </wpg:wgp>
                  </a:graphicData>
                </a:graphic>
              </wp:anchor>
            </w:drawing>
          </mc:Choice>
          <mc:Fallback>
            <w:pict>
              <v:group style="position:absolute;margin-left:0pt;margin-top:-237.923599pt;width:595.3pt;height:222.55pt;mso-position-horizontal-relative:page;mso-position-vertical-relative:paragraph;z-index:15801856" id="docshapegroup447" coordorigin="0,-4758" coordsize="11906,4451">
                <v:shape style="position:absolute;left:0;top:-4759;width:11906;height:4451" type="#_x0000_t75" id="docshape448" stroked="false">
                  <v:imagedata r:id="rId163" o:title=""/>
                </v:shape>
                <v:shape style="position:absolute;left:8246;top:-4190;width:1936;height:189" type="#_x0000_t202" id="docshape449" filled="false" stroked="false">
                  <v:textbox inset="0,0,0,0">
                    <w:txbxContent>
                      <w:p>
                        <w:pPr>
                          <w:spacing w:before="1"/>
                          <w:ind w:left="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v:shape style="position:absolute;left:10757;top:-4190;width:229;height:189" type="#_x0000_t202" id="docshape450" filled="false" stroked="false">
                  <v:textbox inset="0,0,0,0">
                    <w:txbxContent>
                      <w:p>
                        <w:pPr>
                          <w:spacing w:before="1"/>
                          <w:ind w:left="0" w:right="0" w:firstLine="0"/>
                          <w:jc w:val="left"/>
                          <w:rPr>
                            <w:sz w:val="16"/>
                          </w:rPr>
                        </w:pPr>
                        <w:r>
                          <w:rPr>
                            <w:color w:val="231F20"/>
                            <w:spacing w:val="5"/>
                            <w:w w:val="105"/>
                            <w:sz w:val="16"/>
                          </w:rPr>
                          <w:t>49 </w:t>
                        </w:r>
                      </w:p>
                    </w:txbxContent>
                  </v:textbox>
                  <w10:wrap type="none"/>
                </v:shape>
                <w10:wrap type="none"/>
              </v:group>
            </w:pict>
          </mc:Fallback>
        </mc:AlternateContent>
      </w:r>
      <w:r>
        <w:rPr>
          <w:color w:val="231F20"/>
        </w:rPr>
        <w:t>Fig</w:t>
      </w:r>
      <w:r>
        <w:rPr>
          <w:color w:val="231F20"/>
          <w:spacing w:val="3"/>
        </w:rPr>
        <w:t> </w:t>
      </w:r>
      <w:r>
        <w:rPr>
          <w:color w:val="231F20"/>
        </w:rPr>
        <w:t>20</w:t>
      </w:r>
      <w:r>
        <w:rPr>
          <w:color w:val="231F20"/>
          <w:spacing w:val="3"/>
        </w:rPr>
        <w:t> </w:t>
      </w:r>
      <w:r>
        <w:rPr>
          <w:color w:val="231F20"/>
        </w:rPr>
        <w:t>Westminster</w:t>
      </w:r>
      <w:r>
        <w:rPr>
          <w:color w:val="231F20"/>
          <w:spacing w:val="4"/>
        </w:rPr>
        <w:t> </w:t>
      </w:r>
      <w:r>
        <w:rPr>
          <w:color w:val="231F20"/>
        </w:rPr>
        <w:t>City</w:t>
      </w:r>
      <w:r>
        <w:rPr>
          <w:color w:val="231F20"/>
          <w:spacing w:val="3"/>
        </w:rPr>
        <w:t> </w:t>
      </w:r>
      <w:r>
        <w:rPr>
          <w:color w:val="231F20"/>
        </w:rPr>
        <w:t>School</w:t>
      </w:r>
      <w:r>
        <w:rPr>
          <w:color w:val="231F20"/>
          <w:spacing w:val="4"/>
        </w:rPr>
        <w:t> </w:t>
      </w:r>
      <w:r>
        <w:rPr>
          <w:color w:val="231F20"/>
        </w:rPr>
        <w:t>Progression</w:t>
      </w:r>
      <w:r>
        <w:rPr>
          <w:color w:val="231F20"/>
          <w:spacing w:val="3"/>
        </w:rPr>
        <w:t> </w:t>
      </w:r>
      <w:r>
        <w:rPr>
          <w:color w:val="231F20"/>
        </w:rPr>
        <w:t>framework</w:t>
      </w:r>
      <w:r>
        <w:rPr>
          <w:color w:val="231F20"/>
          <w:spacing w:val="4"/>
        </w:rPr>
        <w:t> </w:t>
      </w:r>
      <w:r>
        <w:rPr>
          <w:color w:val="231F20"/>
        </w:rPr>
        <w:t>for</w:t>
      </w:r>
      <w:r>
        <w:rPr>
          <w:color w:val="231F20"/>
          <w:spacing w:val="3"/>
        </w:rPr>
        <w:t> </w:t>
      </w:r>
      <w:r>
        <w:rPr>
          <w:color w:val="231F20"/>
        </w:rPr>
        <w:t>geography</w:t>
      </w:r>
      <w:r>
        <w:rPr>
          <w:color w:val="231F20"/>
          <w:spacing w:val="4"/>
        </w:rPr>
        <w:t> </w:t>
      </w:r>
      <w:r>
        <w:rPr>
          <w:color w:val="231F20"/>
        </w:rPr>
        <w:t>11-</w:t>
      </w:r>
      <w:r>
        <w:rPr>
          <w:color w:val="231F20"/>
          <w:spacing w:val="-5"/>
        </w:rPr>
        <w:t>16</w:t>
      </w:r>
    </w:p>
    <w:p>
      <w:pPr>
        <w:pStyle w:val="BodyText"/>
        <w:spacing w:before="49"/>
      </w:pPr>
    </w:p>
    <w:tbl>
      <w:tblPr>
        <w:tblW w:w="0" w:type="auto"/>
        <w:jc w:val="left"/>
        <w:tblInd w:w="1067" w:type="dxa"/>
        <w:tblBorders>
          <w:top w:val="single" w:sz="2" w:space="0" w:color="414042"/>
          <w:left w:val="single" w:sz="2" w:space="0" w:color="414042"/>
          <w:bottom w:val="single" w:sz="2" w:space="0" w:color="414042"/>
          <w:right w:val="single" w:sz="2" w:space="0" w:color="414042"/>
          <w:insideH w:val="single" w:sz="2" w:space="0" w:color="414042"/>
          <w:insideV w:val="single" w:sz="2" w:space="0" w:color="414042"/>
        </w:tblBorders>
        <w:tblLayout w:type="fixed"/>
        <w:tblCellMar>
          <w:top w:w="0" w:type="dxa"/>
          <w:left w:w="0" w:type="dxa"/>
          <w:bottom w:w="0" w:type="dxa"/>
          <w:right w:w="0" w:type="dxa"/>
        </w:tblCellMar>
        <w:tblLook w:val="01E0"/>
      </w:tblPr>
      <w:tblGrid>
        <w:gridCol w:w="664"/>
        <w:gridCol w:w="663"/>
        <w:gridCol w:w="1615"/>
        <w:gridCol w:w="7175"/>
      </w:tblGrid>
      <w:tr>
        <w:trPr>
          <w:trHeight w:val="4507" w:hRule="atLeast"/>
        </w:trPr>
        <w:tc>
          <w:tcPr>
            <w:tcW w:w="10117" w:type="dxa"/>
            <w:gridSpan w:val="4"/>
            <w:tcBorders>
              <w:bottom w:val="single" w:sz="4" w:space="0" w:color="414042"/>
            </w:tcBorders>
            <w:shd w:val="clear" w:color="auto" w:fill="EBEBEC"/>
          </w:tcPr>
          <w:p>
            <w:pPr>
              <w:pStyle w:val="TableParagraph"/>
              <w:spacing w:before="270"/>
              <w:ind w:left="381"/>
              <w:rPr>
                <w:sz w:val="28"/>
              </w:rPr>
            </w:pPr>
            <w:r>
              <w:rPr>
                <w:color w:val="231F20"/>
                <w:sz w:val="28"/>
              </w:rPr>
              <w:t>By</w:t>
            </w:r>
            <w:r>
              <w:rPr>
                <w:color w:val="231F20"/>
                <w:spacing w:val="4"/>
                <w:sz w:val="28"/>
              </w:rPr>
              <w:t> </w:t>
            </w:r>
            <w:r>
              <w:rPr>
                <w:color w:val="231F20"/>
                <w:sz w:val="28"/>
              </w:rPr>
              <w:t>the</w:t>
            </w:r>
            <w:r>
              <w:rPr>
                <w:color w:val="231F20"/>
                <w:spacing w:val="4"/>
                <w:sz w:val="28"/>
              </w:rPr>
              <w:t> </w:t>
            </w:r>
            <w:r>
              <w:rPr>
                <w:color w:val="231F20"/>
                <w:sz w:val="28"/>
              </w:rPr>
              <w:t>end</w:t>
            </w:r>
            <w:r>
              <w:rPr>
                <w:color w:val="231F20"/>
                <w:spacing w:val="5"/>
                <w:sz w:val="28"/>
              </w:rPr>
              <w:t> </w:t>
            </w:r>
            <w:r>
              <w:rPr>
                <w:color w:val="231F20"/>
                <w:sz w:val="28"/>
              </w:rPr>
              <w:t>of</w:t>
            </w:r>
            <w:r>
              <w:rPr>
                <w:color w:val="231F20"/>
                <w:spacing w:val="4"/>
                <w:sz w:val="28"/>
              </w:rPr>
              <w:t> </w:t>
            </w:r>
            <w:r>
              <w:rPr>
                <w:color w:val="231F20"/>
                <w:sz w:val="28"/>
              </w:rPr>
              <w:t>Key</w:t>
            </w:r>
            <w:r>
              <w:rPr>
                <w:color w:val="231F20"/>
                <w:spacing w:val="5"/>
                <w:sz w:val="28"/>
              </w:rPr>
              <w:t> </w:t>
            </w:r>
            <w:r>
              <w:rPr>
                <w:color w:val="231F20"/>
                <w:sz w:val="28"/>
              </w:rPr>
              <w:t>Stage</w:t>
            </w:r>
            <w:r>
              <w:rPr>
                <w:color w:val="231F20"/>
                <w:spacing w:val="4"/>
                <w:sz w:val="28"/>
              </w:rPr>
              <w:t> </w:t>
            </w:r>
            <w:r>
              <w:rPr>
                <w:color w:val="231F20"/>
                <w:sz w:val="28"/>
              </w:rPr>
              <w:t>4,</w:t>
            </w:r>
            <w:r>
              <w:rPr>
                <w:color w:val="231F20"/>
                <w:spacing w:val="5"/>
                <w:sz w:val="28"/>
              </w:rPr>
              <w:t> </w:t>
            </w:r>
            <w:r>
              <w:rPr>
                <w:color w:val="231F20"/>
                <w:sz w:val="28"/>
              </w:rPr>
              <w:t>pupils</w:t>
            </w:r>
            <w:r>
              <w:rPr>
                <w:color w:val="231F20"/>
                <w:spacing w:val="4"/>
                <w:sz w:val="28"/>
              </w:rPr>
              <w:t> </w:t>
            </w:r>
            <w:r>
              <w:rPr>
                <w:color w:val="231F20"/>
                <w:sz w:val="28"/>
              </w:rPr>
              <w:t>should</w:t>
            </w:r>
            <w:r>
              <w:rPr>
                <w:color w:val="231F20"/>
                <w:spacing w:val="5"/>
                <w:sz w:val="28"/>
              </w:rPr>
              <w:t> </w:t>
            </w:r>
            <w:r>
              <w:rPr>
                <w:color w:val="231F20"/>
                <w:sz w:val="28"/>
              </w:rPr>
              <w:t>be</w:t>
            </w:r>
            <w:r>
              <w:rPr>
                <w:color w:val="231F20"/>
                <w:spacing w:val="4"/>
                <w:sz w:val="28"/>
              </w:rPr>
              <w:t> </w:t>
            </w:r>
            <w:r>
              <w:rPr>
                <w:color w:val="231F20"/>
                <w:sz w:val="28"/>
              </w:rPr>
              <w:t>able</w:t>
            </w:r>
            <w:r>
              <w:rPr>
                <w:color w:val="231F20"/>
                <w:spacing w:val="5"/>
                <w:sz w:val="28"/>
              </w:rPr>
              <w:t> </w:t>
            </w:r>
            <w:r>
              <w:rPr>
                <w:color w:val="231F20"/>
                <w:spacing w:val="-5"/>
                <w:sz w:val="28"/>
              </w:rPr>
              <w:t>to:</w:t>
            </w:r>
          </w:p>
          <w:p>
            <w:pPr>
              <w:pStyle w:val="TableParagraph"/>
              <w:numPr>
                <w:ilvl w:val="0"/>
                <w:numId w:val="28"/>
              </w:numPr>
              <w:tabs>
                <w:tab w:pos="664" w:val="left" w:leader="none"/>
                <w:tab w:pos="678" w:val="left" w:leader="none"/>
              </w:tabs>
              <w:spacing w:line="247" w:lineRule="auto" w:before="219" w:after="0"/>
              <w:ind w:left="678" w:right="995" w:hanging="297"/>
              <w:jc w:val="left"/>
              <w:rPr>
                <w:sz w:val="16"/>
              </w:rPr>
            </w:pPr>
            <w:r>
              <w:rPr>
                <w:color w:val="231F20"/>
                <w:sz w:val="16"/>
              </w:rPr>
              <w:t>interpret Ordnance Survey maps in the classroom and the field, including using grid references and scale, topographical and other thematic mapping, and aerial and satellite photographs</w:t>
            </w:r>
          </w:p>
          <w:p>
            <w:pPr>
              <w:pStyle w:val="TableParagraph"/>
              <w:numPr>
                <w:ilvl w:val="0"/>
                <w:numId w:val="28"/>
              </w:numPr>
              <w:tabs>
                <w:tab w:pos="664" w:val="left" w:leader="none"/>
              </w:tabs>
              <w:spacing w:line="240" w:lineRule="auto" w:before="59" w:after="0"/>
              <w:ind w:left="664" w:right="0" w:hanging="283"/>
              <w:jc w:val="left"/>
              <w:rPr>
                <w:sz w:val="16"/>
              </w:rPr>
            </w:pPr>
            <w:r>
              <w:rPr>
                <w:color w:val="231F20"/>
                <w:spacing w:val="-2"/>
                <w:w w:val="105"/>
                <w:sz w:val="16"/>
              </w:rPr>
              <w:t>use</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interpret</w:t>
            </w:r>
            <w:r>
              <w:rPr>
                <w:color w:val="231F20"/>
                <w:spacing w:val="-4"/>
                <w:w w:val="105"/>
                <w:sz w:val="16"/>
              </w:rPr>
              <w:t> </w:t>
            </w:r>
            <w:r>
              <w:rPr>
                <w:color w:val="231F20"/>
                <w:spacing w:val="-2"/>
                <w:w w:val="105"/>
                <w:sz w:val="16"/>
              </w:rPr>
              <w:t>OS</w:t>
            </w:r>
            <w:r>
              <w:rPr>
                <w:color w:val="231F20"/>
                <w:spacing w:val="-4"/>
                <w:w w:val="105"/>
                <w:sz w:val="16"/>
              </w:rPr>
              <w:t> </w:t>
            </w:r>
            <w:r>
              <w:rPr>
                <w:color w:val="231F20"/>
                <w:spacing w:val="-2"/>
                <w:w w:val="105"/>
                <w:sz w:val="16"/>
              </w:rPr>
              <w:t>maps</w:t>
            </w:r>
            <w:r>
              <w:rPr>
                <w:color w:val="231F20"/>
                <w:spacing w:val="-4"/>
                <w:w w:val="105"/>
                <w:sz w:val="16"/>
              </w:rPr>
              <w:t> </w:t>
            </w:r>
            <w:r>
              <w:rPr>
                <w:color w:val="231F20"/>
                <w:spacing w:val="-2"/>
                <w:w w:val="105"/>
                <w:sz w:val="16"/>
              </w:rPr>
              <w:t>at</w:t>
            </w:r>
            <w:r>
              <w:rPr>
                <w:color w:val="231F20"/>
                <w:spacing w:val="-4"/>
                <w:w w:val="105"/>
                <w:sz w:val="16"/>
              </w:rPr>
              <w:t> </w:t>
            </w:r>
            <w:r>
              <w:rPr>
                <w:color w:val="231F20"/>
                <w:spacing w:val="-2"/>
                <w:w w:val="105"/>
                <w:sz w:val="16"/>
              </w:rPr>
              <w:t>a</w:t>
            </w:r>
            <w:r>
              <w:rPr>
                <w:color w:val="231F20"/>
                <w:spacing w:val="-4"/>
                <w:w w:val="105"/>
                <w:sz w:val="16"/>
              </w:rPr>
              <w:t> </w:t>
            </w:r>
            <w:r>
              <w:rPr>
                <w:color w:val="231F20"/>
                <w:spacing w:val="-2"/>
                <w:w w:val="105"/>
                <w:sz w:val="16"/>
              </w:rPr>
              <w:t>range</w:t>
            </w:r>
            <w:r>
              <w:rPr>
                <w:color w:val="231F20"/>
                <w:spacing w:val="-4"/>
                <w:w w:val="105"/>
                <w:sz w:val="16"/>
              </w:rPr>
              <w:t> </w:t>
            </w:r>
            <w:r>
              <w:rPr>
                <w:color w:val="231F20"/>
                <w:spacing w:val="-2"/>
                <w:w w:val="105"/>
                <w:sz w:val="16"/>
              </w:rPr>
              <w:t>of</w:t>
            </w:r>
            <w:r>
              <w:rPr>
                <w:color w:val="231F20"/>
                <w:spacing w:val="-4"/>
                <w:w w:val="105"/>
                <w:sz w:val="16"/>
              </w:rPr>
              <w:t> </w:t>
            </w:r>
            <w:r>
              <w:rPr>
                <w:color w:val="231F20"/>
                <w:spacing w:val="-2"/>
                <w:w w:val="105"/>
                <w:sz w:val="16"/>
              </w:rPr>
              <w:t>scales,</w:t>
            </w:r>
            <w:r>
              <w:rPr>
                <w:color w:val="231F20"/>
                <w:spacing w:val="-4"/>
                <w:w w:val="105"/>
                <w:sz w:val="16"/>
              </w:rPr>
              <w:t> </w:t>
            </w:r>
            <w:r>
              <w:rPr>
                <w:color w:val="231F20"/>
                <w:spacing w:val="-2"/>
                <w:w w:val="105"/>
                <w:sz w:val="16"/>
              </w:rPr>
              <w:t>including</w:t>
            </w:r>
            <w:r>
              <w:rPr>
                <w:color w:val="231F20"/>
                <w:spacing w:val="-3"/>
                <w:w w:val="105"/>
                <w:sz w:val="16"/>
              </w:rPr>
              <w:t> </w:t>
            </w:r>
            <w:r>
              <w:rPr>
                <w:color w:val="231F20"/>
                <w:spacing w:val="-2"/>
                <w:w w:val="105"/>
                <w:sz w:val="16"/>
              </w:rPr>
              <w:t>1:50</w:t>
            </w:r>
            <w:r>
              <w:rPr>
                <w:color w:val="231F20"/>
                <w:spacing w:val="-4"/>
                <w:w w:val="105"/>
                <w:sz w:val="16"/>
              </w:rPr>
              <w:t> </w:t>
            </w:r>
            <w:r>
              <w:rPr>
                <w:color w:val="231F20"/>
                <w:spacing w:val="-2"/>
                <w:w w:val="105"/>
                <w:sz w:val="16"/>
              </w:rPr>
              <w:t>000</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1:25</w:t>
            </w:r>
            <w:r>
              <w:rPr>
                <w:color w:val="231F20"/>
                <w:spacing w:val="-4"/>
                <w:w w:val="105"/>
                <w:sz w:val="16"/>
              </w:rPr>
              <w:t> </w:t>
            </w:r>
            <w:r>
              <w:rPr>
                <w:color w:val="231F20"/>
                <w:spacing w:val="-2"/>
                <w:w w:val="105"/>
                <w:sz w:val="16"/>
              </w:rPr>
              <w:t>000</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other</w:t>
            </w:r>
            <w:r>
              <w:rPr>
                <w:color w:val="231F20"/>
                <w:spacing w:val="-4"/>
                <w:w w:val="105"/>
                <w:sz w:val="16"/>
              </w:rPr>
              <w:t> </w:t>
            </w:r>
            <w:r>
              <w:rPr>
                <w:color w:val="231F20"/>
                <w:spacing w:val="-2"/>
                <w:w w:val="105"/>
                <w:sz w:val="16"/>
              </w:rPr>
              <w:t>maps</w:t>
            </w:r>
            <w:r>
              <w:rPr>
                <w:color w:val="231F20"/>
                <w:spacing w:val="-4"/>
                <w:w w:val="105"/>
                <w:sz w:val="16"/>
              </w:rPr>
              <w:t> </w:t>
            </w:r>
            <w:r>
              <w:rPr>
                <w:color w:val="231F20"/>
                <w:spacing w:val="-2"/>
                <w:w w:val="105"/>
                <w:sz w:val="16"/>
              </w:rPr>
              <w:t>appropriate</w:t>
            </w:r>
            <w:r>
              <w:rPr>
                <w:color w:val="231F20"/>
                <w:spacing w:val="-4"/>
                <w:w w:val="105"/>
                <w:sz w:val="16"/>
              </w:rPr>
              <w:t> </w:t>
            </w:r>
            <w:r>
              <w:rPr>
                <w:color w:val="231F20"/>
                <w:spacing w:val="-2"/>
                <w:w w:val="105"/>
                <w:sz w:val="16"/>
              </w:rPr>
              <w:t>to</w:t>
            </w:r>
            <w:r>
              <w:rPr>
                <w:color w:val="231F20"/>
                <w:spacing w:val="-4"/>
                <w:w w:val="105"/>
                <w:sz w:val="16"/>
              </w:rPr>
              <w:t> </w:t>
            </w:r>
            <w:r>
              <w:rPr>
                <w:color w:val="231F20"/>
                <w:spacing w:val="-2"/>
                <w:w w:val="105"/>
                <w:sz w:val="16"/>
              </w:rPr>
              <w:t>the</w:t>
            </w:r>
            <w:r>
              <w:rPr>
                <w:color w:val="231F20"/>
                <w:spacing w:val="-3"/>
                <w:w w:val="105"/>
                <w:sz w:val="16"/>
              </w:rPr>
              <w:t> </w:t>
            </w:r>
            <w:r>
              <w:rPr>
                <w:color w:val="231F20"/>
                <w:spacing w:val="-2"/>
                <w:w w:val="105"/>
                <w:sz w:val="16"/>
              </w:rPr>
              <w:t>topic</w:t>
            </w:r>
          </w:p>
          <w:p>
            <w:pPr>
              <w:pStyle w:val="TableParagraph"/>
              <w:numPr>
                <w:ilvl w:val="0"/>
                <w:numId w:val="28"/>
              </w:numPr>
              <w:tabs>
                <w:tab w:pos="664" w:val="left" w:leader="none"/>
              </w:tabs>
              <w:spacing w:line="240" w:lineRule="auto" w:before="63" w:after="0"/>
              <w:ind w:left="664" w:right="0" w:hanging="283"/>
              <w:jc w:val="left"/>
              <w:rPr>
                <w:sz w:val="16"/>
              </w:rPr>
            </w:pPr>
            <w:r>
              <w:rPr>
                <w:color w:val="231F20"/>
                <w:sz w:val="16"/>
              </w:rPr>
              <w:t>use</w:t>
            </w:r>
            <w:r>
              <w:rPr>
                <w:color w:val="231F20"/>
                <w:spacing w:val="5"/>
                <w:sz w:val="16"/>
              </w:rPr>
              <w:t> </w:t>
            </w:r>
            <w:r>
              <w:rPr>
                <w:color w:val="231F20"/>
                <w:sz w:val="16"/>
              </w:rPr>
              <w:t>and</w:t>
            </w:r>
            <w:r>
              <w:rPr>
                <w:color w:val="231F20"/>
                <w:spacing w:val="5"/>
                <w:sz w:val="16"/>
              </w:rPr>
              <w:t> </w:t>
            </w:r>
            <w:r>
              <w:rPr>
                <w:color w:val="231F20"/>
                <w:sz w:val="16"/>
              </w:rPr>
              <w:t>understand</w:t>
            </w:r>
            <w:r>
              <w:rPr>
                <w:color w:val="231F20"/>
                <w:spacing w:val="6"/>
                <w:sz w:val="16"/>
              </w:rPr>
              <w:t> </w:t>
            </w:r>
            <w:r>
              <w:rPr>
                <w:color w:val="231F20"/>
                <w:sz w:val="16"/>
              </w:rPr>
              <w:t>coordinates</w:t>
            </w:r>
            <w:r>
              <w:rPr>
                <w:color w:val="231F20"/>
                <w:spacing w:val="5"/>
                <w:sz w:val="16"/>
              </w:rPr>
              <w:t> </w:t>
            </w:r>
            <w:r>
              <w:rPr>
                <w:color w:val="231F20"/>
                <w:sz w:val="16"/>
              </w:rPr>
              <w:t>-</w:t>
            </w:r>
            <w:r>
              <w:rPr>
                <w:color w:val="231F20"/>
                <w:spacing w:val="5"/>
                <w:sz w:val="16"/>
              </w:rPr>
              <w:t> </w:t>
            </w:r>
            <w:r>
              <w:rPr>
                <w:color w:val="231F20"/>
                <w:sz w:val="16"/>
              </w:rPr>
              <w:t>four</w:t>
            </w:r>
            <w:r>
              <w:rPr>
                <w:color w:val="231F20"/>
                <w:spacing w:val="6"/>
                <w:sz w:val="16"/>
              </w:rPr>
              <w:t> </w:t>
            </w:r>
            <w:r>
              <w:rPr>
                <w:color w:val="231F20"/>
                <w:sz w:val="16"/>
              </w:rPr>
              <w:t>and</w:t>
            </w:r>
            <w:r>
              <w:rPr>
                <w:color w:val="231F20"/>
                <w:spacing w:val="5"/>
                <w:sz w:val="16"/>
              </w:rPr>
              <w:t> </w:t>
            </w:r>
            <w:r>
              <w:rPr>
                <w:color w:val="231F20"/>
                <w:sz w:val="16"/>
              </w:rPr>
              <w:t>six-figure</w:t>
            </w:r>
            <w:r>
              <w:rPr>
                <w:color w:val="231F20"/>
                <w:spacing w:val="5"/>
                <w:sz w:val="16"/>
              </w:rPr>
              <w:t> </w:t>
            </w:r>
            <w:r>
              <w:rPr>
                <w:color w:val="231F20"/>
                <w:sz w:val="16"/>
              </w:rPr>
              <w:t>grid</w:t>
            </w:r>
            <w:r>
              <w:rPr>
                <w:color w:val="231F20"/>
                <w:spacing w:val="6"/>
                <w:sz w:val="16"/>
              </w:rPr>
              <w:t> </w:t>
            </w:r>
            <w:r>
              <w:rPr>
                <w:color w:val="231F20"/>
                <w:spacing w:val="-2"/>
                <w:sz w:val="16"/>
              </w:rPr>
              <w:t>references</w:t>
            </w:r>
          </w:p>
          <w:p>
            <w:pPr>
              <w:pStyle w:val="TableParagraph"/>
              <w:numPr>
                <w:ilvl w:val="0"/>
                <w:numId w:val="28"/>
              </w:numPr>
              <w:tabs>
                <w:tab w:pos="664" w:val="left" w:leader="none"/>
              </w:tabs>
              <w:spacing w:line="240" w:lineRule="auto" w:before="63" w:after="0"/>
              <w:ind w:left="664" w:right="0" w:hanging="283"/>
              <w:jc w:val="left"/>
              <w:rPr>
                <w:sz w:val="16"/>
              </w:rPr>
            </w:pPr>
            <w:r>
              <w:rPr>
                <w:color w:val="231F20"/>
                <w:sz w:val="16"/>
              </w:rPr>
              <w:t>use</w:t>
            </w:r>
            <w:r>
              <w:rPr>
                <w:color w:val="231F20"/>
                <w:spacing w:val="5"/>
                <w:sz w:val="16"/>
              </w:rPr>
              <w:t> </w:t>
            </w:r>
            <w:r>
              <w:rPr>
                <w:color w:val="231F20"/>
                <w:sz w:val="16"/>
              </w:rPr>
              <w:t>and</w:t>
            </w:r>
            <w:r>
              <w:rPr>
                <w:color w:val="231F20"/>
                <w:spacing w:val="5"/>
                <w:sz w:val="16"/>
              </w:rPr>
              <w:t> </w:t>
            </w:r>
            <w:r>
              <w:rPr>
                <w:color w:val="231F20"/>
                <w:sz w:val="16"/>
              </w:rPr>
              <w:t>understand</w:t>
            </w:r>
            <w:r>
              <w:rPr>
                <w:color w:val="231F20"/>
                <w:spacing w:val="5"/>
                <w:sz w:val="16"/>
              </w:rPr>
              <w:t> </w:t>
            </w:r>
            <w:r>
              <w:rPr>
                <w:color w:val="231F20"/>
                <w:sz w:val="16"/>
              </w:rPr>
              <w:t>scale,</w:t>
            </w:r>
            <w:r>
              <w:rPr>
                <w:color w:val="231F20"/>
                <w:spacing w:val="5"/>
                <w:sz w:val="16"/>
              </w:rPr>
              <w:t> </w:t>
            </w:r>
            <w:r>
              <w:rPr>
                <w:color w:val="231F20"/>
                <w:sz w:val="16"/>
              </w:rPr>
              <w:t>distance</w:t>
            </w:r>
            <w:r>
              <w:rPr>
                <w:color w:val="231F20"/>
                <w:spacing w:val="5"/>
                <w:sz w:val="16"/>
              </w:rPr>
              <w:t> </w:t>
            </w:r>
            <w:r>
              <w:rPr>
                <w:color w:val="231F20"/>
                <w:sz w:val="16"/>
              </w:rPr>
              <w:t>and</w:t>
            </w:r>
            <w:r>
              <w:rPr>
                <w:color w:val="231F20"/>
                <w:spacing w:val="6"/>
                <w:sz w:val="16"/>
              </w:rPr>
              <w:t> </w:t>
            </w:r>
            <w:r>
              <w:rPr>
                <w:color w:val="231F20"/>
                <w:sz w:val="16"/>
              </w:rPr>
              <w:t>direction</w:t>
            </w:r>
            <w:r>
              <w:rPr>
                <w:color w:val="231F20"/>
                <w:spacing w:val="5"/>
                <w:sz w:val="16"/>
              </w:rPr>
              <w:t> </w:t>
            </w:r>
            <w:r>
              <w:rPr>
                <w:color w:val="231F20"/>
                <w:sz w:val="16"/>
              </w:rPr>
              <w:t>-</w:t>
            </w:r>
            <w:r>
              <w:rPr>
                <w:color w:val="231F20"/>
                <w:spacing w:val="5"/>
                <w:sz w:val="16"/>
              </w:rPr>
              <w:t> </w:t>
            </w:r>
            <w:r>
              <w:rPr>
                <w:color w:val="231F20"/>
                <w:sz w:val="16"/>
              </w:rPr>
              <w:t>measure</w:t>
            </w:r>
            <w:r>
              <w:rPr>
                <w:color w:val="231F20"/>
                <w:spacing w:val="5"/>
                <w:sz w:val="16"/>
              </w:rPr>
              <w:t> </w:t>
            </w:r>
            <w:r>
              <w:rPr>
                <w:color w:val="231F20"/>
                <w:sz w:val="16"/>
              </w:rPr>
              <w:t>straight</w:t>
            </w:r>
            <w:r>
              <w:rPr>
                <w:color w:val="231F20"/>
                <w:spacing w:val="5"/>
                <w:sz w:val="16"/>
              </w:rPr>
              <w:t> </w:t>
            </w:r>
            <w:r>
              <w:rPr>
                <w:color w:val="231F20"/>
                <w:sz w:val="16"/>
              </w:rPr>
              <w:t>and</w:t>
            </w:r>
            <w:r>
              <w:rPr>
                <w:color w:val="231F20"/>
                <w:spacing w:val="6"/>
                <w:sz w:val="16"/>
              </w:rPr>
              <w:t> </w:t>
            </w:r>
            <w:r>
              <w:rPr>
                <w:color w:val="231F20"/>
                <w:sz w:val="16"/>
              </w:rPr>
              <w:t>curved</w:t>
            </w:r>
            <w:r>
              <w:rPr>
                <w:color w:val="231F20"/>
                <w:spacing w:val="5"/>
                <w:sz w:val="16"/>
              </w:rPr>
              <w:t> </w:t>
            </w:r>
            <w:r>
              <w:rPr>
                <w:color w:val="231F20"/>
                <w:sz w:val="16"/>
              </w:rPr>
              <w:t>line</w:t>
            </w:r>
            <w:r>
              <w:rPr>
                <w:color w:val="231F20"/>
                <w:spacing w:val="5"/>
                <w:sz w:val="16"/>
              </w:rPr>
              <w:t> </w:t>
            </w:r>
            <w:r>
              <w:rPr>
                <w:color w:val="231F20"/>
                <w:sz w:val="16"/>
              </w:rPr>
              <w:t>distances</w:t>
            </w:r>
            <w:r>
              <w:rPr>
                <w:color w:val="231F20"/>
                <w:spacing w:val="5"/>
                <w:sz w:val="16"/>
              </w:rPr>
              <w:t> </w:t>
            </w:r>
            <w:r>
              <w:rPr>
                <w:color w:val="231F20"/>
                <w:sz w:val="16"/>
              </w:rPr>
              <w:t>using</w:t>
            </w:r>
            <w:r>
              <w:rPr>
                <w:color w:val="231F20"/>
                <w:spacing w:val="5"/>
                <w:sz w:val="16"/>
              </w:rPr>
              <w:t> </w:t>
            </w:r>
            <w:r>
              <w:rPr>
                <w:color w:val="231F20"/>
                <w:sz w:val="16"/>
              </w:rPr>
              <w:t>a</w:t>
            </w:r>
            <w:r>
              <w:rPr>
                <w:color w:val="231F20"/>
                <w:spacing w:val="6"/>
                <w:sz w:val="16"/>
              </w:rPr>
              <w:t> </w:t>
            </w:r>
            <w:r>
              <w:rPr>
                <w:color w:val="231F20"/>
                <w:sz w:val="16"/>
              </w:rPr>
              <w:t>variety</w:t>
            </w:r>
            <w:r>
              <w:rPr>
                <w:color w:val="231F20"/>
                <w:spacing w:val="5"/>
                <w:sz w:val="16"/>
              </w:rPr>
              <w:t> </w:t>
            </w:r>
            <w:r>
              <w:rPr>
                <w:color w:val="231F20"/>
                <w:sz w:val="16"/>
              </w:rPr>
              <w:t>of</w:t>
            </w:r>
            <w:r>
              <w:rPr>
                <w:color w:val="231F20"/>
                <w:spacing w:val="5"/>
                <w:sz w:val="16"/>
              </w:rPr>
              <w:t> </w:t>
            </w:r>
            <w:r>
              <w:rPr>
                <w:color w:val="231F20"/>
                <w:spacing w:val="-2"/>
                <w:sz w:val="16"/>
              </w:rPr>
              <w:t>scales</w:t>
            </w:r>
          </w:p>
          <w:p>
            <w:pPr>
              <w:pStyle w:val="TableParagraph"/>
              <w:numPr>
                <w:ilvl w:val="0"/>
                <w:numId w:val="28"/>
              </w:numPr>
              <w:tabs>
                <w:tab w:pos="664" w:val="left" w:leader="none"/>
              </w:tabs>
              <w:spacing w:line="240" w:lineRule="auto" w:before="63" w:after="0"/>
              <w:ind w:left="664" w:right="0" w:hanging="283"/>
              <w:jc w:val="left"/>
              <w:rPr>
                <w:sz w:val="16"/>
              </w:rPr>
            </w:pPr>
            <w:r>
              <w:rPr>
                <w:color w:val="231F20"/>
                <w:sz w:val="16"/>
              </w:rPr>
              <w:t>use</w:t>
            </w:r>
            <w:r>
              <w:rPr>
                <w:color w:val="231F20"/>
                <w:spacing w:val="6"/>
                <w:sz w:val="16"/>
              </w:rPr>
              <w:t> </w:t>
            </w:r>
            <w:r>
              <w:rPr>
                <w:color w:val="231F20"/>
                <w:sz w:val="16"/>
              </w:rPr>
              <w:t>and</w:t>
            </w:r>
            <w:r>
              <w:rPr>
                <w:color w:val="231F20"/>
                <w:spacing w:val="7"/>
                <w:sz w:val="16"/>
              </w:rPr>
              <w:t> </w:t>
            </w:r>
            <w:r>
              <w:rPr>
                <w:color w:val="231F20"/>
                <w:sz w:val="16"/>
              </w:rPr>
              <w:t>understand</w:t>
            </w:r>
            <w:r>
              <w:rPr>
                <w:color w:val="231F20"/>
                <w:spacing w:val="7"/>
                <w:sz w:val="16"/>
              </w:rPr>
              <w:t> </w:t>
            </w:r>
            <w:r>
              <w:rPr>
                <w:color w:val="231F20"/>
                <w:sz w:val="16"/>
              </w:rPr>
              <w:t>gradient,</w:t>
            </w:r>
            <w:r>
              <w:rPr>
                <w:color w:val="231F20"/>
                <w:spacing w:val="7"/>
                <w:sz w:val="16"/>
              </w:rPr>
              <w:t> </w:t>
            </w:r>
            <w:r>
              <w:rPr>
                <w:color w:val="231F20"/>
                <w:sz w:val="16"/>
              </w:rPr>
              <w:t>contour</w:t>
            </w:r>
            <w:r>
              <w:rPr>
                <w:color w:val="231F20"/>
                <w:spacing w:val="7"/>
                <w:sz w:val="16"/>
              </w:rPr>
              <w:t> </w:t>
            </w:r>
            <w:r>
              <w:rPr>
                <w:color w:val="231F20"/>
                <w:sz w:val="16"/>
              </w:rPr>
              <w:t>and</w:t>
            </w:r>
            <w:r>
              <w:rPr>
                <w:color w:val="231F20"/>
                <w:spacing w:val="7"/>
                <w:sz w:val="16"/>
              </w:rPr>
              <w:t> </w:t>
            </w:r>
            <w:r>
              <w:rPr>
                <w:color w:val="231F20"/>
                <w:sz w:val="16"/>
              </w:rPr>
              <w:t>spot</w:t>
            </w:r>
            <w:r>
              <w:rPr>
                <w:color w:val="231F20"/>
                <w:spacing w:val="7"/>
                <w:sz w:val="16"/>
              </w:rPr>
              <w:t> </w:t>
            </w:r>
            <w:r>
              <w:rPr>
                <w:color w:val="231F20"/>
                <w:spacing w:val="-2"/>
                <w:sz w:val="16"/>
              </w:rPr>
              <w:t>height</w:t>
            </w:r>
          </w:p>
          <w:p>
            <w:pPr>
              <w:pStyle w:val="TableParagraph"/>
              <w:numPr>
                <w:ilvl w:val="0"/>
                <w:numId w:val="28"/>
              </w:numPr>
              <w:tabs>
                <w:tab w:pos="664" w:val="left" w:leader="none"/>
              </w:tabs>
              <w:spacing w:line="240" w:lineRule="auto" w:before="63" w:after="0"/>
              <w:ind w:left="664" w:right="0" w:hanging="283"/>
              <w:jc w:val="left"/>
              <w:rPr>
                <w:sz w:val="16"/>
              </w:rPr>
            </w:pPr>
            <w:r>
              <w:rPr>
                <w:color w:val="231F20"/>
                <w:sz w:val="16"/>
              </w:rPr>
              <w:t>identify</w:t>
            </w:r>
            <w:r>
              <w:rPr>
                <w:color w:val="231F20"/>
                <w:spacing w:val="7"/>
                <w:sz w:val="16"/>
              </w:rPr>
              <w:t> </w:t>
            </w:r>
            <w:r>
              <w:rPr>
                <w:color w:val="231F20"/>
                <w:sz w:val="16"/>
              </w:rPr>
              <w:t>basic</w:t>
            </w:r>
            <w:r>
              <w:rPr>
                <w:color w:val="231F20"/>
                <w:spacing w:val="8"/>
                <w:sz w:val="16"/>
              </w:rPr>
              <w:t> </w:t>
            </w:r>
            <w:r>
              <w:rPr>
                <w:color w:val="231F20"/>
                <w:sz w:val="16"/>
              </w:rPr>
              <w:t>landscape</w:t>
            </w:r>
            <w:r>
              <w:rPr>
                <w:color w:val="231F20"/>
                <w:spacing w:val="8"/>
                <w:sz w:val="16"/>
              </w:rPr>
              <w:t> </w:t>
            </w:r>
            <w:r>
              <w:rPr>
                <w:color w:val="231F20"/>
                <w:sz w:val="16"/>
              </w:rPr>
              <w:t>features</w:t>
            </w:r>
            <w:r>
              <w:rPr>
                <w:color w:val="231F20"/>
                <w:spacing w:val="8"/>
                <w:sz w:val="16"/>
              </w:rPr>
              <w:t> </w:t>
            </w:r>
            <w:r>
              <w:rPr>
                <w:color w:val="231F20"/>
                <w:sz w:val="16"/>
              </w:rPr>
              <w:t>and</w:t>
            </w:r>
            <w:r>
              <w:rPr>
                <w:color w:val="231F20"/>
                <w:spacing w:val="8"/>
                <w:sz w:val="16"/>
              </w:rPr>
              <w:t> </w:t>
            </w:r>
            <w:r>
              <w:rPr>
                <w:color w:val="231F20"/>
                <w:sz w:val="16"/>
              </w:rPr>
              <w:t>describe</w:t>
            </w:r>
            <w:r>
              <w:rPr>
                <w:color w:val="231F20"/>
                <w:spacing w:val="8"/>
                <w:sz w:val="16"/>
              </w:rPr>
              <w:t> </w:t>
            </w:r>
            <w:r>
              <w:rPr>
                <w:color w:val="231F20"/>
                <w:sz w:val="16"/>
              </w:rPr>
              <w:t>their</w:t>
            </w:r>
            <w:r>
              <w:rPr>
                <w:color w:val="231F20"/>
                <w:spacing w:val="7"/>
                <w:sz w:val="16"/>
              </w:rPr>
              <w:t> </w:t>
            </w:r>
            <w:r>
              <w:rPr>
                <w:color w:val="231F20"/>
                <w:sz w:val="16"/>
              </w:rPr>
              <w:t>characteristics</w:t>
            </w:r>
            <w:r>
              <w:rPr>
                <w:color w:val="231F20"/>
                <w:spacing w:val="8"/>
                <w:sz w:val="16"/>
              </w:rPr>
              <w:t> </w:t>
            </w:r>
            <w:r>
              <w:rPr>
                <w:color w:val="231F20"/>
                <w:sz w:val="16"/>
              </w:rPr>
              <w:t>from</w:t>
            </w:r>
            <w:r>
              <w:rPr>
                <w:color w:val="231F20"/>
                <w:spacing w:val="8"/>
                <w:sz w:val="16"/>
              </w:rPr>
              <w:t> </w:t>
            </w:r>
            <w:r>
              <w:rPr>
                <w:color w:val="231F20"/>
                <w:sz w:val="16"/>
              </w:rPr>
              <w:t>map</w:t>
            </w:r>
            <w:r>
              <w:rPr>
                <w:color w:val="231F20"/>
                <w:spacing w:val="8"/>
                <w:sz w:val="16"/>
              </w:rPr>
              <w:t> </w:t>
            </w:r>
            <w:r>
              <w:rPr>
                <w:color w:val="231F20"/>
                <w:spacing w:val="-2"/>
                <w:sz w:val="16"/>
              </w:rPr>
              <w:t>evidence</w:t>
            </w:r>
          </w:p>
          <w:p>
            <w:pPr>
              <w:pStyle w:val="TableParagraph"/>
              <w:numPr>
                <w:ilvl w:val="0"/>
                <w:numId w:val="28"/>
              </w:numPr>
              <w:tabs>
                <w:tab w:pos="664" w:val="left" w:leader="none"/>
              </w:tabs>
              <w:spacing w:line="240" w:lineRule="auto" w:before="63" w:after="0"/>
              <w:ind w:left="664" w:right="0" w:hanging="283"/>
              <w:jc w:val="left"/>
              <w:rPr>
                <w:sz w:val="16"/>
              </w:rPr>
            </w:pPr>
            <w:r>
              <w:rPr>
                <w:color w:val="231F20"/>
                <w:sz w:val="16"/>
              </w:rPr>
              <w:t>identify</w:t>
            </w:r>
            <w:r>
              <w:rPr>
                <w:color w:val="231F20"/>
                <w:spacing w:val="4"/>
                <w:sz w:val="16"/>
              </w:rPr>
              <w:t> </w:t>
            </w:r>
            <w:r>
              <w:rPr>
                <w:color w:val="231F20"/>
                <w:sz w:val="16"/>
              </w:rPr>
              <w:t>major</w:t>
            </w:r>
            <w:r>
              <w:rPr>
                <w:color w:val="231F20"/>
                <w:spacing w:val="5"/>
                <w:sz w:val="16"/>
              </w:rPr>
              <w:t> </w:t>
            </w:r>
            <w:r>
              <w:rPr>
                <w:color w:val="231F20"/>
                <w:sz w:val="16"/>
              </w:rPr>
              <w:t>relief</w:t>
            </w:r>
            <w:r>
              <w:rPr>
                <w:color w:val="231F20"/>
                <w:spacing w:val="5"/>
                <w:sz w:val="16"/>
              </w:rPr>
              <w:t> </w:t>
            </w:r>
            <w:r>
              <w:rPr>
                <w:color w:val="231F20"/>
                <w:sz w:val="16"/>
              </w:rPr>
              <w:t>features</w:t>
            </w:r>
            <w:r>
              <w:rPr>
                <w:color w:val="231F20"/>
                <w:spacing w:val="5"/>
                <w:sz w:val="16"/>
              </w:rPr>
              <w:t> </w:t>
            </w:r>
            <w:r>
              <w:rPr>
                <w:color w:val="231F20"/>
                <w:sz w:val="16"/>
              </w:rPr>
              <w:t>on</w:t>
            </w:r>
            <w:r>
              <w:rPr>
                <w:color w:val="231F20"/>
                <w:spacing w:val="5"/>
                <w:sz w:val="16"/>
              </w:rPr>
              <w:t> </w:t>
            </w:r>
            <w:r>
              <w:rPr>
                <w:color w:val="231F20"/>
                <w:sz w:val="16"/>
              </w:rPr>
              <w:t>maps</w:t>
            </w:r>
            <w:r>
              <w:rPr>
                <w:color w:val="231F20"/>
                <w:spacing w:val="4"/>
                <w:sz w:val="16"/>
              </w:rPr>
              <w:t> </w:t>
            </w:r>
            <w:r>
              <w:rPr>
                <w:color w:val="231F20"/>
                <w:sz w:val="16"/>
              </w:rPr>
              <w:t>and</w:t>
            </w:r>
            <w:r>
              <w:rPr>
                <w:color w:val="231F20"/>
                <w:spacing w:val="5"/>
                <w:sz w:val="16"/>
              </w:rPr>
              <w:t> </w:t>
            </w:r>
            <w:r>
              <w:rPr>
                <w:color w:val="231F20"/>
                <w:sz w:val="16"/>
              </w:rPr>
              <w:t>relate</w:t>
            </w:r>
            <w:r>
              <w:rPr>
                <w:color w:val="231F20"/>
                <w:spacing w:val="5"/>
                <w:sz w:val="16"/>
              </w:rPr>
              <w:t> </w:t>
            </w:r>
            <w:r>
              <w:rPr>
                <w:color w:val="231F20"/>
                <w:sz w:val="16"/>
              </w:rPr>
              <w:t>cross-sectional</w:t>
            </w:r>
            <w:r>
              <w:rPr>
                <w:color w:val="231F20"/>
                <w:spacing w:val="5"/>
                <w:sz w:val="16"/>
              </w:rPr>
              <w:t> </w:t>
            </w:r>
            <w:r>
              <w:rPr>
                <w:color w:val="231F20"/>
                <w:sz w:val="16"/>
              </w:rPr>
              <w:t>drawings</w:t>
            </w:r>
            <w:r>
              <w:rPr>
                <w:color w:val="231F20"/>
                <w:spacing w:val="5"/>
                <w:sz w:val="16"/>
              </w:rPr>
              <w:t> </w:t>
            </w:r>
            <w:r>
              <w:rPr>
                <w:color w:val="231F20"/>
                <w:sz w:val="16"/>
              </w:rPr>
              <w:t>to</w:t>
            </w:r>
            <w:r>
              <w:rPr>
                <w:color w:val="231F20"/>
                <w:spacing w:val="4"/>
                <w:sz w:val="16"/>
              </w:rPr>
              <w:t> </w:t>
            </w:r>
            <w:r>
              <w:rPr>
                <w:color w:val="231F20"/>
                <w:sz w:val="16"/>
              </w:rPr>
              <w:t>relief</w:t>
            </w:r>
            <w:r>
              <w:rPr>
                <w:color w:val="231F20"/>
                <w:spacing w:val="5"/>
                <w:sz w:val="16"/>
              </w:rPr>
              <w:t> </w:t>
            </w:r>
            <w:r>
              <w:rPr>
                <w:color w:val="231F20"/>
                <w:spacing w:val="-2"/>
                <w:sz w:val="16"/>
              </w:rPr>
              <w:t>features</w:t>
            </w:r>
          </w:p>
          <w:p>
            <w:pPr>
              <w:pStyle w:val="TableParagraph"/>
              <w:numPr>
                <w:ilvl w:val="0"/>
                <w:numId w:val="28"/>
              </w:numPr>
              <w:tabs>
                <w:tab w:pos="664" w:val="left" w:leader="none"/>
                <w:tab w:pos="678" w:val="left" w:leader="none"/>
              </w:tabs>
              <w:spacing w:line="247" w:lineRule="auto" w:before="63" w:after="0"/>
              <w:ind w:left="678" w:right="1012" w:hanging="297"/>
              <w:jc w:val="left"/>
              <w:rPr>
                <w:sz w:val="16"/>
              </w:rPr>
            </w:pPr>
            <w:r>
              <w:rPr>
                <w:color w:val="231F20"/>
                <w:sz w:val="16"/>
              </w:rPr>
              <w:t>draw inferences about the physical and human landscape by interpretation of map evidence, including patterns of relief, drainage, settlement, communication and land-use</w:t>
            </w:r>
          </w:p>
          <w:p>
            <w:pPr>
              <w:pStyle w:val="TableParagraph"/>
              <w:numPr>
                <w:ilvl w:val="0"/>
                <w:numId w:val="28"/>
              </w:numPr>
              <w:tabs>
                <w:tab w:pos="664" w:val="left" w:leader="none"/>
              </w:tabs>
              <w:spacing w:line="240" w:lineRule="auto" w:before="59" w:after="0"/>
              <w:ind w:left="664" w:right="0" w:hanging="283"/>
              <w:jc w:val="left"/>
              <w:rPr>
                <w:sz w:val="16"/>
              </w:rPr>
            </w:pPr>
            <w:r>
              <w:rPr>
                <w:color w:val="231F20"/>
                <w:spacing w:val="-2"/>
                <w:w w:val="105"/>
                <w:sz w:val="16"/>
              </w:rPr>
              <w:t>interpret cross sections and transects of</w:t>
            </w:r>
            <w:r>
              <w:rPr>
                <w:color w:val="231F20"/>
                <w:spacing w:val="-1"/>
                <w:w w:val="105"/>
                <w:sz w:val="16"/>
              </w:rPr>
              <w:t> </w:t>
            </w:r>
            <w:r>
              <w:rPr>
                <w:color w:val="231F20"/>
                <w:spacing w:val="-2"/>
                <w:w w:val="105"/>
                <w:sz w:val="16"/>
              </w:rPr>
              <w:t>physical and human landscapes</w:t>
            </w:r>
          </w:p>
          <w:p>
            <w:pPr>
              <w:pStyle w:val="TableParagraph"/>
              <w:numPr>
                <w:ilvl w:val="0"/>
                <w:numId w:val="28"/>
              </w:numPr>
              <w:tabs>
                <w:tab w:pos="664" w:val="left" w:leader="none"/>
                <w:tab w:pos="678" w:val="left" w:leader="none"/>
              </w:tabs>
              <w:spacing w:line="247" w:lineRule="auto" w:before="63" w:after="0"/>
              <w:ind w:left="678" w:right="649" w:hanging="297"/>
              <w:jc w:val="left"/>
              <w:rPr>
                <w:sz w:val="16"/>
              </w:rPr>
            </w:pPr>
            <w:r>
              <w:rPr>
                <w:color w:val="231F20"/>
                <w:sz w:val="16"/>
              </w:rPr>
              <w:t>describe the physical features as they are shown on large scale maps of two of the following landscapes - coastlines, fluvial and glacial </w:t>
            </w:r>
            <w:r>
              <w:rPr>
                <w:color w:val="231F20"/>
                <w:spacing w:val="-2"/>
                <w:sz w:val="16"/>
              </w:rPr>
              <w:t>landscapes</w:t>
            </w:r>
          </w:p>
          <w:p>
            <w:pPr>
              <w:pStyle w:val="TableParagraph"/>
              <w:numPr>
                <w:ilvl w:val="0"/>
                <w:numId w:val="28"/>
              </w:numPr>
              <w:tabs>
                <w:tab w:pos="664" w:val="left" w:leader="none"/>
              </w:tabs>
              <w:spacing w:line="240" w:lineRule="auto" w:before="58" w:after="0"/>
              <w:ind w:left="664" w:right="0" w:hanging="283"/>
              <w:jc w:val="left"/>
              <w:rPr>
                <w:sz w:val="16"/>
              </w:rPr>
            </w:pPr>
            <w:r>
              <w:rPr>
                <w:color w:val="231F20"/>
                <w:sz w:val="16"/>
              </w:rPr>
              <w:t>infer</w:t>
            </w:r>
            <w:r>
              <w:rPr>
                <w:color w:val="231F20"/>
                <w:spacing w:val="-1"/>
                <w:sz w:val="16"/>
              </w:rPr>
              <w:t> </w:t>
            </w:r>
            <w:r>
              <w:rPr>
                <w:color w:val="231F20"/>
                <w:sz w:val="16"/>
              </w:rPr>
              <w:t>human</w:t>
            </w:r>
            <w:r>
              <w:rPr>
                <w:color w:val="231F20"/>
                <w:spacing w:val="-1"/>
                <w:sz w:val="16"/>
              </w:rPr>
              <w:t> </w:t>
            </w:r>
            <w:r>
              <w:rPr>
                <w:color w:val="231F20"/>
                <w:sz w:val="16"/>
              </w:rPr>
              <w:t>activity</w:t>
            </w:r>
            <w:r>
              <w:rPr>
                <w:color w:val="231F20"/>
                <w:spacing w:val="-1"/>
                <w:sz w:val="16"/>
              </w:rPr>
              <w:t> </w:t>
            </w:r>
            <w:r>
              <w:rPr>
                <w:color w:val="231F20"/>
                <w:sz w:val="16"/>
              </w:rPr>
              <w:t>from</w:t>
            </w:r>
            <w:r>
              <w:rPr>
                <w:color w:val="231F20"/>
                <w:spacing w:val="-1"/>
                <w:sz w:val="16"/>
              </w:rPr>
              <w:t> </w:t>
            </w:r>
            <w:r>
              <w:rPr>
                <w:color w:val="231F20"/>
                <w:sz w:val="16"/>
              </w:rPr>
              <w:t>map</w:t>
            </w:r>
            <w:r>
              <w:rPr>
                <w:color w:val="231F20"/>
                <w:spacing w:val="-1"/>
                <w:sz w:val="16"/>
              </w:rPr>
              <w:t> </w:t>
            </w:r>
            <w:r>
              <w:rPr>
                <w:color w:val="231F20"/>
                <w:sz w:val="16"/>
              </w:rPr>
              <w:t>evidence,</w:t>
            </w:r>
            <w:r>
              <w:rPr>
                <w:color w:val="231F20"/>
                <w:spacing w:val="-1"/>
                <w:sz w:val="16"/>
              </w:rPr>
              <w:t> </w:t>
            </w:r>
            <w:r>
              <w:rPr>
                <w:color w:val="231F20"/>
                <w:sz w:val="16"/>
              </w:rPr>
              <w:t>including</w:t>
            </w:r>
            <w:r>
              <w:rPr>
                <w:color w:val="231F20"/>
                <w:spacing w:val="-1"/>
                <w:sz w:val="16"/>
              </w:rPr>
              <w:t> </w:t>
            </w:r>
            <w:r>
              <w:rPr>
                <w:color w:val="231F20"/>
                <w:spacing w:val="-2"/>
                <w:sz w:val="16"/>
              </w:rPr>
              <w:t>tourism.</w:t>
            </w:r>
          </w:p>
        </w:tc>
      </w:tr>
      <w:tr>
        <w:trPr>
          <w:trHeight w:val="524" w:hRule="atLeast"/>
        </w:trPr>
        <w:tc>
          <w:tcPr>
            <w:tcW w:w="664" w:type="dxa"/>
            <w:tcBorders>
              <w:top w:val="single" w:sz="4" w:space="0" w:color="42479D"/>
              <w:left w:val="single" w:sz="2" w:space="0" w:color="42479D"/>
              <w:bottom w:val="single" w:sz="2" w:space="0" w:color="231F20"/>
              <w:right w:val="single" w:sz="2" w:space="0" w:color="42479D"/>
            </w:tcBorders>
            <w:shd w:val="clear" w:color="auto" w:fill="EBEBEC"/>
          </w:tcPr>
          <w:p>
            <w:pPr>
              <w:pStyle w:val="TableParagraph"/>
              <w:spacing w:line="247" w:lineRule="auto" w:before="72"/>
              <w:ind w:left="114"/>
              <w:rPr>
                <w:sz w:val="16"/>
              </w:rPr>
            </w:pPr>
            <w:r>
              <w:rPr>
                <w:color w:val="42479D"/>
                <w:spacing w:val="-4"/>
                <w:w w:val="105"/>
                <w:sz w:val="16"/>
              </w:rPr>
              <w:t>Key </w:t>
            </w:r>
            <w:r>
              <w:rPr>
                <w:color w:val="42479D"/>
                <w:spacing w:val="-2"/>
                <w:w w:val="105"/>
                <w:sz w:val="16"/>
              </w:rPr>
              <w:t>stage</w:t>
            </w:r>
          </w:p>
        </w:tc>
        <w:tc>
          <w:tcPr>
            <w:tcW w:w="663" w:type="dxa"/>
            <w:tcBorders>
              <w:top w:val="single" w:sz="4" w:space="0" w:color="42479D"/>
              <w:left w:val="single" w:sz="2" w:space="0" w:color="42479D"/>
              <w:bottom w:val="single" w:sz="2" w:space="0" w:color="231F20"/>
              <w:right w:val="single" w:sz="2" w:space="0" w:color="42479D"/>
            </w:tcBorders>
            <w:shd w:val="clear" w:color="auto" w:fill="EBEBEC"/>
          </w:tcPr>
          <w:p>
            <w:pPr>
              <w:pStyle w:val="TableParagraph"/>
              <w:spacing w:before="72"/>
              <w:ind w:left="113"/>
              <w:rPr>
                <w:sz w:val="16"/>
              </w:rPr>
            </w:pPr>
            <w:r>
              <w:rPr>
                <w:color w:val="42479D"/>
                <w:spacing w:val="-2"/>
                <w:w w:val="105"/>
                <w:sz w:val="16"/>
              </w:rPr>
              <w:t>Years</w:t>
            </w:r>
          </w:p>
        </w:tc>
        <w:tc>
          <w:tcPr>
            <w:tcW w:w="1615" w:type="dxa"/>
            <w:tcBorders>
              <w:top w:val="single" w:sz="4" w:space="0" w:color="42479D"/>
              <w:left w:val="single" w:sz="2" w:space="0" w:color="42479D"/>
              <w:bottom w:val="single" w:sz="2" w:space="0" w:color="231F20"/>
            </w:tcBorders>
            <w:shd w:val="clear" w:color="auto" w:fill="EBEBEC"/>
          </w:tcPr>
          <w:p>
            <w:pPr>
              <w:pStyle w:val="TableParagraph"/>
              <w:spacing w:before="72"/>
              <w:ind w:left="113"/>
              <w:rPr>
                <w:sz w:val="16"/>
              </w:rPr>
            </w:pPr>
            <w:r>
              <w:rPr>
                <w:color w:val="42479D"/>
                <w:w w:val="105"/>
                <w:sz w:val="16"/>
              </w:rPr>
              <w:t>Unit</w:t>
            </w:r>
            <w:r>
              <w:rPr>
                <w:color w:val="42479D"/>
                <w:spacing w:val="10"/>
                <w:w w:val="105"/>
                <w:sz w:val="16"/>
              </w:rPr>
              <w:t> </w:t>
            </w:r>
            <w:r>
              <w:rPr>
                <w:color w:val="42479D"/>
                <w:spacing w:val="-2"/>
                <w:w w:val="105"/>
                <w:sz w:val="16"/>
              </w:rPr>
              <w:t>focus</w:t>
            </w:r>
          </w:p>
        </w:tc>
        <w:tc>
          <w:tcPr>
            <w:tcW w:w="7175" w:type="dxa"/>
            <w:tcBorders>
              <w:top w:val="single" w:sz="4" w:space="0" w:color="414042"/>
            </w:tcBorders>
            <w:shd w:val="clear" w:color="auto" w:fill="EBEBEC"/>
          </w:tcPr>
          <w:p>
            <w:pPr>
              <w:pStyle w:val="TableParagraph"/>
              <w:spacing w:before="72"/>
              <w:ind w:left="112"/>
              <w:rPr>
                <w:sz w:val="16"/>
              </w:rPr>
            </w:pPr>
            <w:r>
              <w:rPr>
                <w:color w:val="42479D"/>
                <w:sz w:val="16"/>
              </w:rPr>
              <w:t>Progress</w:t>
            </w:r>
            <w:r>
              <w:rPr>
                <w:color w:val="42479D"/>
                <w:spacing w:val="1"/>
                <w:sz w:val="16"/>
              </w:rPr>
              <w:t> </w:t>
            </w:r>
            <w:r>
              <w:rPr>
                <w:color w:val="42479D"/>
                <w:sz w:val="16"/>
              </w:rPr>
              <w:t>in</w:t>
            </w:r>
            <w:r>
              <w:rPr>
                <w:color w:val="42479D"/>
                <w:spacing w:val="2"/>
                <w:sz w:val="16"/>
              </w:rPr>
              <w:t> </w:t>
            </w:r>
            <w:r>
              <w:rPr>
                <w:color w:val="42479D"/>
                <w:sz w:val="16"/>
              </w:rPr>
              <w:t>OS</w:t>
            </w:r>
            <w:r>
              <w:rPr>
                <w:color w:val="42479D"/>
                <w:spacing w:val="2"/>
                <w:sz w:val="16"/>
              </w:rPr>
              <w:t> </w:t>
            </w:r>
            <w:r>
              <w:rPr>
                <w:color w:val="42479D"/>
                <w:sz w:val="16"/>
              </w:rPr>
              <w:t>map</w:t>
            </w:r>
            <w:r>
              <w:rPr>
                <w:color w:val="42479D"/>
                <w:spacing w:val="1"/>
                <w:sz w:val="16"/>
              </w:rPr>
              <w:t> </w:t>
            </w:r>
            <w:r>
              <w:rPr>
                <w:color w:val="42479D"/>
                <w:sz w:val="16"/>
              </w:rPr>
              <w:t>skills</w:t>
            </w:r>
            <w:r>
              <w:rPr>
                <w:color w:val="42479D"/>
                <w:spacing w:val="2"/>
                <w:sz w:val="16"/>
              </w:rPr>
              <w:t> </w:t>
            </w:r>
            <w:r>
              <w:rPr>
                <w:color w:val="42479D"/>
                <w:sz w:val="16"/>
              </w:rPr>
              <w:t>–</w:t>
            </w:r>
            <w:r>
              <w:rPr>
                <w:color w:val="42479D"/>
                <w:spacing w:val="2"/>
                <w:sz w:val="16"/>
              </w:rPr>
              <w:t> </w:t>
            </w:r>
            <w:r>
              <w:rPr>
                <w:color w:val="42479D"/>
                <w:sz w:val="16"/>
              </w:rPr>
              <w:t>pupils</w:t>
            </w:r>
            <w:r>
              <w:rPr>
                <w:color w:val="42479D"/>
                <w:spacing w:val="1"/>
                <w:sz w:val="16"/>
              </w:rPr>
              <w:t> </w:t>
            </w:r>
            <w:r>
              <w:rPr>
                <w:color w:val="42479D"/>
                <w:sz w:val="16"/>
              </w:rPr>
              <w:t>should</w:t>
            </w:r>
            <w:r>
              <w:rPr>
                <w:color w:val="42479D"/>
                <w:spacing w:val="2"/>
                <w:sz w:val="16"/>
              </w:rPr>
              <w:t> </w:t>
            </w:r>
            <w:r>
              <w:rPr>
                <w:color w:val="42479D"/>
                <w:sz w:val="16"/>
              </w:rPr>
              <w:t>be</w:t>
            </w:r>
            <w:r>
              <w:rPr>
                <w:color w:val="42479D"/>
                <w:spacing w:val="2"/>
                <w:sz w:val="16"/>
              </w:rPr>
              <w:t> </w:t>
            </w:r>
            <w:r>
              <w:rPr>
                <w:color w:val="42479D"/>
                <w:sz w:val="16"/>
              </w:rPr>
              <w:t>able</w:t>
            </w:r>
            <w:r>
              <w:rPr>
                <w:color w:val="42479D"/>
                <w:spacing w:val="1"/>
                <w:sz w:val="16"/>
              </w:rPr>
              <w:t> </w:t>
            </w:r>
            <w:r>
              <w:rPr>
                <w:color w:val="42479D"/>
                <w:spacing w:val="-5"/>
                <w:sz w:val="16"/>
              </w:rPr>
              <w:t>to:</w:t>
            </w:r>
          </w:p>
        </w:tc>
      </w:tr>
      <w:tr>
        <w:trPr>
          <w:trHeight w:val="264" w:hRule="atLeast"/>
        </w:trPr>
        <w:tc>
          <w:tcPr>
            <w:tcW w:w="664" w:type="dxa"/>
            <w:tcBorders>
              <w:top w:val="single" w:sz="2" w:space="0" w:color="231F20"/>
              <w:left w:val="single" w:sz="2" w:space="0" w:color="231F20"/>
              <w:bottom w:val="nil"/>
              <w:right w:val="single" w:sz="2" w:space="0" w:color="231F20"/>
            </w:tcBorders>
          </w:tcPr>
          <w:p>
            <w:pPr>
              <w:pStyle w:val="TableParagraph"/>
              <w:spacing w:line="170" w:lineRule="exact" w:before="74"/>
              <w:ind w:left="114"/>
              <w:rPr>
                <w:sz w:val="16"/>
              </w:rPr>
            </w:pPr>
            <w:r>
              <w:rPr>
                <w:color w:val="D7085F"/>
                <w:spacing w:val="-5"/>
                <w:sz w:val="16"/>
              </w:rPr>
              <w:t>Key</w:t>
            </w:r>
          </w:p>
        </w:tc>
        <w:tc>
          <w:tcPr>
            <w:tcW w:w="663" w:type="dxa"/>
            <w:tcBorders>
              <w:top w:val="single" w:sz="2" w:space="0" w:color="231F20"/>
              <w:left w:val="single" w:sz="2" w:space="0" w:color="231F20"/>
              <w:bottom w:val="nil"/>
              <w:right w:val="single" w:sz="2" w:space="0" w:color="231F20"/>
            </w:tcBorders>
          </w:tcPr>
          <w:p>
            <w:pPr>
              <w:pStyle w:val="TableParagraph"/>
              <w:spacing w:line="170" w:lineRule="exact" w:before="74"/>
              <w:ind w:left="113"/>
              <w:rPr>
                <w:sz w:val="16"/>
              </w:rPr>
            </w:pPr>
            <w:r>
              <w:rPr>
                <w:color w:val="D7085F"/>
                <w:spacing w:val="-4"/>
                <w:w w:val="105"/>
                <w:sz w:val="16"/>
              </w:rPr>
              <w:t>Year</w:t>
            </w:r>
          </w:p>
        </w:tc>
        <w:tc>
          <w:tcPr>
            <w:tcW w:w="1615" w:type="dxa"/>
            <w:tcBorders>
              <w:top w:val="single" w:sz="2" w:space="0" w:color="231F20"/>
              <w:left w:val="single" w:sz="2" w:space="0" w:color="231F20"/>
              <w:bottom w:val="nil"/>
              <w:right w:val="single" w:sz="2" w:space="0" w:color="231F20"/>
            </w:tcBorders>
          </w:tcPr>
          <w:p>
            <w:pPr>
              <w:pStyle w:val="TableParagraph"/>
              <w:spacing w:line="170" w:lineRule="exact" w:before="74"/>
              <w:ind w:left="113"/>
              <w:rPr>
                <w:sz w:val="16"/>
              </w:rPr>
            </w:pPr>
            <w:hyperlink r:id="rId164">
              <w:r>
                <w:rPr>
                  <w:color w:val="231F20"/>
                  <w:spacing w:val="-2"/>
                  <w:sz w:val="16"/>
                </w:rPr>
                <w:t>3.2.3</w:t>
              </w:r>
              <w:r>
                <w:rPr>
                  <w:color w:val="231F20"/>
                  <w:spacing w:val="-8"/>
                  <w:sz w:val="16"/>
                </w:rPr>
                <w:t> </w:t>
              </w:r>
              <w:r>
                <w:rPr>
                  <w:color w:val="D7085F"/>
                  <w:spacing w:val="-2"/>
                  <w:sz w:val="16"/>
                </w:rPr>
                <w:t>Section</w:t>
              </w:r>
              <w:r>
                <w:rPr>
                  <w:color w:val="D7085F"/>
                  <w:spacing w:val="-7"/>
                  <w:sz w:val="16"/>
                </w:rPr>
                <w:t> </w:t>
              </w:r>
              <w:r>
                <w:rPr>
                  <w:color w:val="D7085F"/>
                  <w:spacing w:val="-2"/>
                  <w:sz w:val="16"/>
                </w:rPr>
                <w:t>C:</w:t>
              </w:r>
              <w:r>
                <w:rPr>
                  <w:color w:val="D7085F"/>
                  <w:spacing w:val="-8"/>
                  <w:sz w:val="16"/>
                </w:rPr>
                <w:t> </w:t>
              </w:r>
              <w:r>
                <w:rPr>
                  <w:color w:val="D7085F"/>
                  <w:spacing w:val="-5"/>
                  <w:sz w:val="16"/>
                </w:rPr>
                <w:t>The</w:t>
              </w:r>
            </w:hyperlink>
          </w:p>
        </w:tc>
        <w:tc>
          <w:tcPr>
            <w:tcW w:w="7175" w:type="dxa"/>
            <w:tcBorders>
              <w:left w:val="single" w:sz="2" w:space="0" w:color="231F20"/>
              <w:bottom w:val="nil"/>
              <w:right w:val="single" w:sz="2" w:space="0" w:color="231F20"/>
            </w:tcBorders>
          </w:tcPr>
          <w:p>
            <w:pPr>
              <w:pStyle w:val="TableParagraph"/>
              <w:numPr>
                <w:ilvl w:val="0"/>
                <w:numId w:val="29"/>
              </w:numPr>
              <w:tabs>
                <w:tab w:pos="395" w:val="left" w:leader="none"/>
              </w:tabs>
              <w:spacing w:line="170" w:lineRule="exact" w:before="74" w:after="0"/>
              <w:ind w:left="395" w:right="0" w:hanging="283"/>
              <w:jc w:val="left"/>
              <w:rPr>
                <w:sz w:val="16"/>
              </w:rPr>
            </w:pPr>
            <w:r>
              <w:rPr>
                <w:color w:val="231F20"/>
                <w:sz w:val="16"/>
              </w:rPr>
              <w:t>Use</w:t>
            </w:r>
            <w:r>
              <w:rPr>
                <w:color w:val="231F20"/>
                <w:spacing w:val="-1"/>
                <w:sz w:val="16"/>
              </w:rPr>
              <w:t> </w:t>
            </w:r>
            <w:r>
              <w:rPr>
                <w:color w:val="231F20"/>
                <w:sz w:val="16"/>
              </w:rPr>
              <w:t>contour lines</w:t>
            </w:r>
            <w:r>
              <w:rPr>
                <w:color w:val="231F20"/>
                <w:spacing w:val="-1"/>
                <w:sz w:val="16"/>
              </w:rPr>
              <w:t> </w:t>
            </w:r>
            <w:r>
              <w:rPr>
                <w:color w:val="231F20"/>
                <w:sz w:val="16"/>
              </w:rPr>
              <w:t>on OS</w:t>
            </w:r>
            <w:r>
              <w:rPr>
                <w:color w:val="231F20"/>
                <w:spacing w:val="-1"/>
                <w:sz w:val="16"/>
              </w:rPr>
              <w:t> </w:t>
            </w:r>
            <w:r>
              <w:rPr>
                <w:color w:val="231F20"/>
                <w:sz w:val="16"/>
              </w:rPr>
              <w:t>maps of</w:t>
            </w:r>
            <w:r>
              <w:rPr>
                <w:color w:val="231F20"/>
                <w:spacing w:val="-1"/>
                <w:sz w:val="16"/>
              </w:rPr>
              <w:t> </w:t>
            </w:r>
            <w:r>
              <w:rPr>
                <w:color w:val="231F20"/>
                <w:sz w:val="16"/>
              </w:rPr>
              <w:t>the UK to</w:t>
            </w:r>
            <w:r>
              <w:rPr>
                <w:color w:val="231F20"/>
                <w:spacing w:val="-1"/>
                <w:sz w:val="16"/>
              </w:rPr>
              <w:t> </w:t>
            </w:r>
            <w:r>
              <w:rPr>
                <w:color w:val="231F20"/>
                <w:sz w:val="16"/>
              </w:rPr>
              <w:t>make links</w:t>
            </w:r>
            <w:r>
              <w:rPr>
                <w:color w:val="231F20"/>
                <w:spacing w:val="-1"/>
                <w:sz w:val="16"/>
              </w:rPr>
              <w:t> </w:t>
            </w:r>
            <w:r>
              <w:rPr>
                <w:color w:val="231F20"/>
                <w:sz w:val="16"/>
              </w:rPr>
              <w:t>between land</w:t>
            </w:r>
            <w:r>
              <w:rPr>
                <w:color w:val="231F20"/>
                <w:spacing w:val="-1"/>
                <w:sz w:val="16"/>
              </w:rPr>
              <w:t> </w:t>
            </w:r>
            <w:r>
              <w:rPr>
                <w:color w:val="231F20"/>
                <w:sz w:val="16"/>
              </w:rPr>
              <w:t>relief and levels</w:t>
            </w:r>
            <w:r>
              <w:rPr>
                <w:color w:val="231F20"/>
                <w:spacing w:val="-1"/>
                <w:sz w:val="16"/>
              </w:rPr>
              <w:t> </w:t>
            </w:r>
            <w:r>
              <w:rPr>
                <w:color w:val="231F20"/>
                <w:spacing w:val="-5"/>
                <w:sz w:val="16"/>
              </w:rPr>
              <w:t>of</w:t>
            </w:r>
          </w:p>
        </w:tc>
      </w:tr>
      <w:tr>
        <w:trPr>
          <w:trHeight w:val="192" w:hRule="atLeast"/>
        </w:trPr>
        <w:tc>
          <w:tcPr>
            <w:tcW w:w="664" w:type="dxa"/>
            <w:tcBorders>
              <w:top w:val="nil"/>
              <w:left w:val="single" w:sz="2" w:space="0" w:color="231F20"/>
              <w:bottom w:val="nil"/>
              <w:right w:val="single" w:sz="2" w:space="0" w:color="231F20"/>
            </w:tcBorders>
          </w:tcPr>
          <w:p>
            <w:pPr>
              <w:pStyle w:val="TableParagraph"/>
              <w:spacing w:line="170" w:lineRule="exact" w:before="1"/>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70" w:lineRule="exact" w:before="1"/>
              <w:ind w:left="113"/>
              <w:rPr>
                <w:sz w:val="16"/>
              </w:rPr>
            </w:pPr>
            <w:r>
              <w:rPr/>
              <mc:AlternateContent>
                <mc:Choice Requires="wps">
                  <w:drawing>
                    <wp:anchor distT="0" distB="0" distL="0" distR="0" allowOverlap="1" layoutInCell="1" locked="0" behindDoc="1" simplePos="0" relativeHeight="484287488">
                      <wp:simplePos x="0" y="0"/>
                      <wp:positionH relativeFrom="column">
                        <wp:posOffset>274991</wp:posOffset>
                      </wp:positionH>
                      <wp:positionV relativeFrom="paragraph">
                        <wp:posOffset>8120</wp:posOffset>
                      </wp:positionV>
                      <wp:extent cx="638175" cy="6350"/>
                      <wp:effectExtent l="0" t="0" r="0" b="0"/>
                      <wp:wrapNone/>
                      <wp:docPr id="485" name="Group 485"/>
                      <wp:cNvGraphicFramePr>
                        <a:graphicFrameLocks/>
                      </wp:cNvGraphicFramePr>
                      <a:graphic>
                        <a:graphicData uri="http://schemas.microsoft.com/office/word/2010/wordprocessingGroup">
                          <wpg:wgp>
                            <wpg:cNvPr id="485" name="Group 485"/>
                            <wpg:cNvGrpSpPr/>
                            <wpg:grpSpPr>
                              <a:xfrm>
                                <a:off x="0" y="0"/>
                                <a:ext cx="638175" cy="6350"/>
                                <a:chExt cx="638175" cy="6350"/>
                              </a:xfrm>
                            </wpg:grpSpPr>
                            <wps:wsp>
                              <wps:cNvPr id="486" name="Graphic 486"/>
                              <wps:cNvSpPr/>
                              <wps:spPr>
                                <a:xfrm>
                                  <a:off x="22305" y="3175"/>
                                  <a:ext cx="602615" cy="1270"/>
                                </a:xfrm>
                                <a:custGeom>
                                  <a:avLst/>
                                  <a:gdLst/>
                                  <a:ahLst/>
                                  <a:cxnLst/>
                                  <a:rect l="l" t="t" r="r" b="b"/>
                                  <a:pathLst>
                                    <a:path w="602615" h="0">
                                      <a:moveTo>
                                        <a:pt x="0" y="0"/>
                                      </a:moveTo>
                                      <a:lnTo>
                                        <a:pt x="602589" y="0"/>
                                      </a:lnTo>
                                    </a:path>
                                  </a:pathLst>
                                </a:custGeom>
                                <a:ln w="6350">
                                  <a:solidFill>
                                    <a:srgbClr val="D7085F"/>
                                  </a:solidFill>
                                  <a:prstDash val="dot"/>
                                </a:ln>
                              </wps:spPr>
                              <wps:bodyPr wrap="square" lIns="0" tIns="0" rIns="0" bIns="0" rtlCol="0">
                                <a:prstTxWarp prst="textNoShape">
                                  <a:avLst/>
                                </a:prstTxWarp>
                                <a:noAutofit/>
                              </wps:bodyPr>
                            </wps:wsp>
                            <wps:wsp>
                              <wps:cNvPr id="487" name="Graphic 487"/>
                              <wps:cNvSpPr/>
                              <wps:spPr>
                                <a:xfrm>
                                  <a:off x="-7" y="2"/>
                                  <a:ext cx="638175" cy="6350"/>
                                </a:xfrm>
                                <a:custGeom>
                                  <a:avLst/>
                                  <a:gdLst/>
                                  <a:ahLst/>
                                  <a:cxnLst/>
                                  <a:rect l="l" t="t" r="r" b="b"/>
                                  <a:pathLst>
                                    <a:path w="638175" h="6350">
                                      <a:moveTo>
                                        <a:pt x="6350" y="3175"/>
                                      </a:moveTo>
                                      <a:lnTo>
                                        <a:pt x="5422" y="939"/>
                                      </a:lnTo>
                                      <a:lnTo>
                                        <a:pt x="3175" y="0"/>
                                      </a:lnTo>
                                      <a:lnTo>
                                        <a:pt x="927" y="939"/>
                                      </a:lnTo>
                                      <a:lnTo>
                                        <a:pt x="0" y="3175"/>
                                      </a:lnTo>
                                      <a:lnTo>
                                        <a:pt x="927" y="5422"/>
                                      </a:lnTo>
                                      <a:lnTo>
                                        <a:pt x="3175" y="6350"/>
                                      </a:lnTo>
                                      <a:lnTo>
                                        <a:pt x="5422" y="5422"/>
                                      </a:lnTo>
                                      <a:lnTo>
                                        <a:pt x="6350" y="3175"/>
                                      </a:lnTo>
                                      <a:close/>
                                    </a:path>
                                    <a:path w="638175" h="6350">
                                      <a:moveTo>
                                        <a:pt x="637628" y="3175"/>
                                      </a:moveTo>
                                      <a:lnTo>
                                        <a:pt x="636701" y="939"/>
                                      </a:lnTo>
                                      <a:lnTo>
                                        <a:pt x="634453" y="0"/>
                                      </a:lnTo>
                                      <a:lnTo>
                                        <a:pt x="632206" y="939"/>
                                      </a:lnTo>
                                      <a:lnTo>
                                        <a:pt x="631278" y="3175"/>
                                      </a:lnTo>
                                      <a:lnTo>
                                        <a:pt x="632206" y="5422"/>
                                      </a:lnTo>
                                      <a:lnTo>
                                        <a:pt x="634453" y="6350"/>
                                      </a:lnTo>
                                      <a:lnTo>
                                        <a:pt x="636701" y="5422"/>
                                      </a:lnTo>
                                      <a:lnTo>
                                        <a:pt x="637628"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21.652901pt;margin-top:.639386pt;width:50.25pt;height:.5pt;mso-position-horizontal-relative:column;mso-position-vertical-relative:paragraph;z-index:-19028992" id="docshapegroup451" coordorigin="433,13" coordsize="1005,10">
                      <v:line style="position:absolute" from="468,18" to="1417,18" stroked="true" strokeweight=".5pt" strokecolor="#d7085f">
                        <v:stroke dashstyle="dot"/>
                      </v:line>
                      <v:shape style="position:absolute;left:433;top:12;width:1005;height:10" id="docshape452" coordorigin="433,13" coordsize="1005,10" path="m443,18l442,14,438,13,435,14,433,18,435,21,438,23,442,21,443,18xm1437,18l1436,14,1432,13,1429,14,1427,18,1429,21,1432,23,1436,21,1437,18xe" filled="true" fillcolor="#d7085f" stroked="false">
                        <v:path arrowok="t"/>
                        <v:fill type="solid"/>
                      </v:shape>
                      <w10:wrap type="none"/>
                    </v:group>
                  </w:pict>
                </mc:Fallback>
              </mc:AlternateContent>
            </w:r>
            <w:hyperlink r:id="rId164">
              <w:r>
                <w:rPr>
                  <w:color w:val="D7085F"/>
                  <w:sz w:val="16"/>
                </w:rPr>
                <w:t>challenge</w:t>
              </w:r>
              <w:r>
                <w:rPr>
                  <w:color w:val="D7085F"/>
                  <w:spacing w:val="-3"/>
                  <w:sz w:val="16"/>
                </w:rPr>
                <w:t> </w:t>
              </w:r>
              <w:r>
                <w:rPr>
                  <w:color w:val="D7085F"/>
                  <w:sz w:val="16"/>
                </w:rPr>
                <w:t>of</w:t>
              </w:r>
              <w:r>
                <w:rPr>
                  <w:color w:val="D7085F"/>
                  <w:spacing w:val="-2"/>
                  <w:sz w:val="16"/>
                </w:rPr>
                <w:t> resource</w:t>
              </w:r>
            </w:hyperlink>
          </w:p>
        </w:tc>
        <w:tc>
          <w:tcPr>
            <w:tcW w:w="7175" w:type="dxa"/>
            <w:tcBorders>
              <w:top w:val="nil"/>
              <w:left w:val="single" w:sz="2" w:space="0" w:color="231F20"/>
              <w:bottom w:val="nil"/>
              <w:right w:val="single" w:sz="2" w:space="0" w:color="231F20"/>
            </w:tcBorders>
          </w:tcPr>
          <w:p>
            <w:pPr>
              <w:pStyle w:val="TableParagraph"/>
              <w:spacing w:line="170" w:lineRule="exact" w:before="1"/>
              <w:ind w:left="409"/>
              <w:rPr>
                <w:sz w:val="16"/>
              </w:rPr>
            </w:pPr>
            <w:r>
              <w:rPr>
                <w:color w:val="231F20"/>
                <w:sz w:val="16"/>
              </w:rPr>
              <w:t>precipitation</w:t>
            </w:r>
            <w:r>
              <w:rPr>
                <w:color w:val="231F20"/>
                <w:spacing w:val="-3"/>
                <w:sz w:val="16"/>
              </w:rPr>
              <w:t> </w:t>
            </w:r>
            <w:r>
              <w:rPr>
                <w:color w:val="231F20"/>
                <w:sz w:val="16"/>
              </w:rPr>
              <w:t>across</w:t>
            </w:r>
            <w:r>
              <w:rPr>
                <w:color w:val="231F20"/>
                <w:spacing w:val="-2"/>
                <w:sz w:val="16"/>
              </w:rPr>
              <w:t> </w:t>
            </w:r>
            <w:r>
              <w:rPr>
                <w:color w:val="231F20"/>
                <w:sz w:val="16"/>
              </w:rPr>
              <w:t>the</w:t>
            </w:r>
            <w:r>
              <w:rPr>
                <w:color w:val="231F20"/>
                <w:spacing w:val="-2"/>
                <w:sz w:val="16"/>
              </w:rPr>
              <w:t> </w:t>
            </w:r>
            <w:r>
              <w:rPr>
                <w:color w:val="231F20"/>
                <w:sz w:val="16"/>
              </w:rPr>
              <w:t>UK</w:t>
            </w:r>
            <w:r>
              <w:rPr>
                <w:color w:val="231F20"/>
                <w:spacing w:val="-2"/>
                <w:sz w:val="16"/>
              </w:rPr>
              <w:t> </w:t>
            </w:r>
            <w:r>
              <w:rPr>
                <w:color w:val="231F20"/>
                <w:sz w:val="16"/>
              </w:rPr>
              <w:t>(orographic</w:t>
            </w:r>
            <w:r>
              <w:rPr>
                <w:color w:val="231F20"/>
                <w:spacing w:val="-2"/>
                <w:sz w:val="16"/>
              </w:rPr>
              <w:t> rainfall)</w:t>
            </w:r>
          </w:p>
        </w:tc>
      </w:tr>
      <w:tr>
        <w:trPr>
          <w:trHeight w:val="450" w:hRule="atLeast"/>
        </w:trPr>
        <w:tc>
          <w:tcPr>
            <w:tcW w:w="664" w:type="dxa"/>
            <w:tcBorders>
              <w:top w:val="nil"/>
              <w:left w:val="single" w:sz="2" w:space="0" w:color="231F20"/>
              <w:bottom w:val="single" w:sz="4" w:space="0" w:color="231F20"/>
              <w:right w:val="single" w:sz="2" w:space="0" w:color="231F20"/>
            </w:tcBorders>
          </w:tcPr>
          <w:p>
            <w:pPr>
              <w:pStyle w:val="TableParagraph"/>
              <w:spacing w:before="1"/>
              <w:ind w:left="114"/>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before="1"/>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3"/>
              <w:rPr>
                <w:sz w:val="2"/>
              </w:rPr>
            </w:pPr>
            <w:r>
              <w:rPr/>
              <mc:AlternateContent>
                <mc:Choice Requires="wps">
                  <w:drawing>
                    <wp:anchor distT="0" distB="0" distL="0" distR="0" allowOverlap="1" layoutInCell="1" locked="0" behindDoc="1" simplePos="0" relativeHeight="484288000">
                      <wp:simplePos x="0" y="0"/>
                      <wp:positionH relativeFrom="column">
                        <wp:posOffset>72000</wp:posOffset>
                      </wp:positionH>
                      <wp:positionV relativeFrom="paragraph">
                        <wp:posOffset>121920</wp:posOffset>
                      </wp:positionV>
                      <wp:extent cx="544830" cy="6350"/>
                      <wp:effectExtent l="0" t="0" r="0" b="0"/>
                      <wp:wrapNone/>
                      <wp:docPr id="488" name="Group 488"/>
                      <wp:cNvGraphicFramePr>
                        <a:graphicFrameLocks/>
                      </wp:cNvGraphicFramePr>
                      <a:graphic>
                        <a:graphicData uri="http://schemas.microsoft.com/office/word/2010/wordprocessingGroup">
                          <wpg:wgp>
                            <wpg:cNvPr id="488" name="Group 488"/>
                            <wpg:cNvGrpSpPr/>
                            <wpg:grpSpPr>
                              <a:xfrm>
                                <a:off x="0" y="0"/>
                                <a:ext cx="544830" cy="6350"/>
                                <a:chExt cx="544830" cy="6350"/>
                              </a:xfrm>
                            </wpg:grpSpPr>
                            <wps:wsp>
                              <wps:cNvPr id="489" name="Graphic 489"/>
                              <wps:cNvSpPr/>
                              <wps:spPr>
                                <a:xfrm>
                                  <a:off x="22400" y="3175"/>
                                  <a:ext cx="509905" cy="1270"/>
                                </a:xfrm>
                                <a:custGeom>
                                  <a:avLst/>
                                  <a:gdLst/>
                                  <a:ahLst/>
                                  <a:cxnLst/>
                                  <a:rect l="l" t="t" r="r" b="b"/>
                                  <a:pathLst>
                                    <a:path w="509905" h="0">
                                      <a:moveTo>
                                        <a:pt x="0" y="0"/>
                                      </a:moveTo>
                                      <a:lnTo>
                                        <a:pt x="509485" y="0"/>
                                      </a:lnTo>
                                    </a:path>
                                  </a:pathLst>
                                </a:custGeom>
                                <a:ln w="6350">
                                  <a:solidFill>
                                    <a:srgbClr val="D7085F"/>
                                  </a:solidFill>
                                  <a:prstDash val="dot"/>
                                </a:ln>
                              </wps:spPr>
                              <wps:bodyPr wrap="square" lIns="0" tIns="0" rIns="0" bIns="0" rtlCol="0">
                                <a:prstTxWarp prst="textNoShape">
                                  <a:avLst/>
                                </a:prstTxWarp>
                                <a:noAutofit/>
                              </wps:bodyPr>
                            </wps:wsp>
                            <wps:wsp>
                              <wps:cNvPr id="490" name="Graphic 490"/>
                              <wps:cNvSpPr/>
                              <wps:spPr>
                                <a:xfrm>
                                  <a:off x="0" y="2"/>
                                  <a:ext cx="544830" cy="6350"/>
                                </a:xfrm>
                                <a:custGeom>
                                  <a:avLst/>
                                  <a:gdLst/>
                                  <a:ahLst/>
                                  <a:cxnLst/>
                                  <a:rect l="l" t="t" r="r" b="b"/>
                                  <a:pathLst>
                                    <a:path w="544830" h="6350">
                                      <a:moveTo>
                                        <a:pt x="6350" y="3175"/>
                                      </a:moveTo>
                                      <a:lnTo>
                                        <a:pt x="5410" y="939"/>
                                      </a:lnTo>
                                      <a:lnTo>
                                        <a:pt x="3175" y="0"/>
                                      </a:lnTo>
                                      <a:lnTo>
                                        <a:pt x="927" y="939"/>
                                      </a:lnTo>
                                      <a:lnTo>
                                        <a:pt x="0" y="3175"/>
                                      </a:lnTo>
                                      <a:lnTo>
                                        <a:pt x="927" y="5422"/>
                                      </a:lnTo>
                                      <a:lnTo>
                                        <a:pt x="3175" y="6350"/>
                                      </a:lnTo>
                                      <a:lnTo>
                                        <a:pt x="5410" y="5422"/>
                                      </a:lnTo>
                                      <a:lnTo>
                                        <a:pt x="6350" y="3175"/>
                                      </a:lnTo>
                                      <a:close/>
                                    </a:path>
                                    <a:path w="544830" h="6350">
                                      <a:moveTo>
                                        <a:pt x="544677" y="3175"/>
                                      </a:moveTo>
                                      <a:lnTo>
                                        <a:pt x="543737" y="939"/>
                                      </a:lnTo>
                                      <a:lnTo>
                                        <a:pt x="541502" y="0"/>
                                      </a:lnTo>
                                      <a:lnTo>
                                        <a:pt x="539254" y="939"/>
                                      </a:lnTo>
                                      <a:lnTo>
                                        <a:pt x="538327" y="3175"/>
                                      </a:lnTo>
                                      <a:lnTo>
                                        <a:pt x="539254" y="5422"/>
                                      </a:lnTo>
                                      <a:lnTo>
                                        <a:pt x="541502" y="6350"/>
                                      </a:lnTo>
                                      <a:lnTo>
                                        <a:pt x="543737" y="5422"/>
                                      </a:lnTo>
                                      <a:lnTo>
                                        <a:pt x="544677"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5.6693pt;margin-top:9.6pt;width:42.9pt;height:.5pt;mso-position-horizontal-relative:column;mso-position-vertical-relative:paragraph;z-index:-19028480" id="docshapegroup453" coordorigin="113,192" coordsize="858,10">
                      <v:line style="position:absolute" from="149,197" to="951,197" stroked="true" strokeweight=".5pt" strokecolor="#d7085f">
                        <v:stroke dashstyle="dot"/>
                      </v:line>
                      <v:shape style="position:absolute;left:113;top:192;width:858;height:10" id="docshape454" coordorigin="113,192" coordsize="858,10" path="m123,197l122,193,118,192,115,193,113,197,115,201,118,202,122,201,123,197xm971,197l970,193,966,192,963,193,961,197,963,201,966,202,970,201,971,197xe" filled="true" fillcolor="#d7085f" stroked="false">
                        <v:path arrowok="t"/>
                        <v:fill type="solid"/>
                      </v:shape>
                      <w10:wrap type="none"/>
                    </v:group>
                  </w:pict>
                </mc:Fallback>
              </mc:AlternateContent>
            </w:r>
            <w:r>
              <w:rPr>
                <w:sz w:val="2"/>
              </w:rPr>
              <mc:AlternateContent>
                <mc:Choice Requires="wps">
                  <w:drawing>
                    <wp:inline distT="0" distB="0" distL="0" distR="0">
                      <wp:extent cx="881380" cy="6350"/>
                      <wp:effectExtent l="0" t="0" r="0" b="3175"/>
                      <wp:docPr id="491" name="Group 491"/>
                      <wp:cNvGraphicFramePr>
                        <a:graphicFrameLocks/>
                      </wp:cNvGraphicFramePr>
                      <a:graphic>
                        <a:graphicData uri="http://schemas.microsoft.com/office/word/2010/wordprocessingGroup">
                          <wpg:wgp>
                            <wpg:cNvPr id="491" name="Group 491"/>
                            <wpg:cNvGrpSpPr/>
                            <wpg:grpSpPr>
                              <a:xfrm>
                                <a:off x="0" y="0"/>
                                <a:ext cx="881380" cy="6350"/>
                                <a:chExt cx="881380" cy="6350"/>
                              </a:xfrm>
                            </wpg:grpSpPr>
                            <wps:wsp>
                              <wps:cNvPr id="492" name="Graphic 492"/>
                              <wps:cNvSpPr/>
                              <wps:spPr>
                                <a:xfrm>
                                  <a:off x="22190" y="3175"/>
                                  <a:ext cx="846455" cy="1270"/>
                                </a:xfrm>
                                <a:custGeom>
                                  <a:avLst/>
                                  <a:gdLst/>
                                  <a:ahLst/>
                                  <a:cxnLst/>
                                  <a:rect l="l" t="t" r="r" b="b"/>
                                  <a:pathLst>
                                    <a:path w="846455" h="0">
                                      <a:moveTo>
                                        <a:pt x="0" y="0"/>
                                      </a:moveTo>
                                      <a:lnTo>
                                        <a:pt x="846239" y="0"/>
                                      </a:lnTo>
                                    </a:path>
                                  </a:pathLst>
                                </a:custGeom>
                                <a:ln w="6350">
                                  <a:solidFill>
                                    <a:srgbClr val="D7085F"/>
                                  </a:solidFill>
                                  <a:prstDash val="dot"/>
                                </a:ln>
                              </wps:spPr>
                              <wps:bodyPr wrap="square" lIns="0" tIns="0" rIns="0" bIns="0" rtlCol="0">
                                <a:prstTxWarp prst="textNoShape">
                                  <a:avLst/>
                                </a:prstTxWarp>
                                <a:noAutofit/>
                              </wps:bodyPr>
                            </wps:wsp>
                            <wps:wsp>
                              <wps:cNvPr id="493" name="Graphic 493"/>
                              <wps:cNvSpPr/>
                              <wps:spPr>
                                <a:xfrm>
                                  <a:off x="0" y="2"/>
                                  <a:ext cx="881380" cy="6350"/>
                                </a:xfrm>
                                <a:custGeom>
                                  <a:avLst/>
                                  <a:gdLst/>
                                  <a:ahLst/>
                                  <a:cxnLst/>
                                  <a:rect l="l" t="t" r="r" b="b"/>
                                  <a:pathLst>
                                    <a:path w="881380" h="6350">
                                      <a:moveTo>
                                        <a:pt x="6350" y="3175"/>
                                      </a:moveTo>
                                      <a:lnTo>
                                        <a:pt x="5410" y="939"/>
                                      </a:lnTo>
                                      <a:lnTo>
                                        <a:pt x="3175" y="0"/>
                                      </a:lnTo>
                                      <a:lnTo>
                                        <a:pt x="927" y="939"/>
                                      </a:lnTo>
                                      <a:lnTo>
                                        <a:pt x="0" y="3175"/>
                                      </a:lnTo>
                                      <a:lnTo>
                                        <a:pt x="927" y="5422"/>
                                      </a:lnTo>
                                      <a:lnTo>
                                        <a:pt x="3175" y="6350"/>
                                      </a:lnTo>
                                      <a:lnTo>
                                        <a:pt x="5410" y="5422"/>
                                      </a:lnTo>
                                      <a:lnTo>
                                        <a:pt x="6350" y="3175"/>
                                      </a:lnTo>
                                      <a:close/>
                                    </a:path>
                                    <a:path w="881380" h="6350">
                                      <a:moveTo>
                                        <a:pt x="881113" y="3175"/>
                                      </a:moveTo>
                                      <a:lnTo>
                                        <a:pt x="880173" y="939"/>
                                      </a:lnTo>
                                      <a:lnTo>
                                        <a:pt x="877938" y="0"/>
                                      </a:lnTo>
                                      <a:lnTo>
                                        <a:pt x="875690" y="939"/>
                                      </a:lnTo>
                                      <a:lnTo>
                                        <a:pt x="874763" y="3175"/>
                                      </a:lnTo>
                                      <a:lnTo>
                                        <a:pt x="875690" y="5422"/>
                                      </a:lnTo>
                                      <a:lnTo>
                                        <a:pt x="877938" y="6350"/>
                                      </a:lnTo>
                                      <a:lnTo>
                                        <a:pt x="880173" y="5422"/>
                                      </a:lnTo>
                                      <a:lnTo>
                                        <a:pt x="881113" y="3175"/>
                                      </a:lnTo>
                                      <a:close/>
                                    </a:path>
                                  </a:pathLst>
                                </a:custGeom>
                                <a:solidFill>
                                  <a:srgbClr val="D7085F"/>
                                </a:solidFill>
                              </wps:spPr>
                              <wps:bodyPr wrap="square" lIns="0" tIns="0" rIns="0" bIns="0" rtlCol="0">
                                <a:prstTxWarp prst="textNoShape">
                                  <a:avLst/>
                                </a:prstTxWarp>
                                <a:noAutofit/>
                              </wps:bodyPr>
                            </wps:wsp>
                          </wpg:wgp>
                        </a:graphicData>
                      </a:graphic>
                    </wp:inline>
                  </w:drawing>
                </mc:Choice>
                <mc:Fallback>
                  <w:pict>
                    <v:group style="width:69.4pt;height:.5pt;mso-position-horizontal-relative:char;mso-position-vertical-relative:line" id="docshapegroup455" coordorigin="0,0" coordsize="1388,10">
                      <v:line style="position:absolute" from="35,5" to="1368,5" stroked="true" strokeweight=".5pt" strokecolor="#d7085f">
                        <v:stroke dashstyle="dot"/>
                      </v:line>
                      <v:shape style="position:absolute;left:0;top:0;width:1388;height:10" id="docshape456" coordorigin="0,0" coordsize="1388,10" path="m10,5l9,1,5,0,1,1,0,5,1,9,5,10,9,9,10,5xm1388,5l1386,1,1383,0,1379,1,1378,5,1379,9,1383,10,1386,9,1388,5xe" filled="true" fillcolor="#d7085f" stroked="false">
                        <v:path arrowok="t"/>
                        <v:fill type="solid"/>
                      </v:shape>
                    </v:group>
                  </w:pict>
                </mc:Fallback>
              </mc:AlternateContent>
            </w:r>
            <w:r>
              <w:rPr>
                <w:sz w:val="2"/>
              </w:rPr>
            </w:r>
          </w:p>
          <w:p>
            <w:pPr>
              <w:pStyle w:val="TableParagraph"/>
              <w:ind w:left="113"/>
              <w:rPr>
                <w:sz w:val="16"/>
              </w:rPr>
            </w:pPr>
            <w:hyperlink r:id="rId164">
              <w:r>
                <w:rPr>
                  <w:color w:val="D7085F"/>
                  <w:spacing w:val="-2"/>
                  <w:w w:val="105"/>
                  <w:sz w:val="16"/>
                </w:rPr>
                <w:t>management</w:t>
              </w:r>
            </w:hyperlink>
          </w:p>
        </w:tc>
        <w:tc>
          <w:tcPr>
            <w:tcW w:w="7175"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r>
      <w:tr>
        <w:trPr>
          <w:trHeight w:val="261" w:hRule="atLeast"/>
        </w:trPr>
        <w:tc>
          <w:tcPr>
            <w:tcW w:w="664" w:type="dxa"/>
            <w:tcBorders>
              <w:top w:val="single" w:sz="4" w:space="0" w:color="231F20"/>
              <w:left w:val="single" w:sz="2" w:space="0" w:color="231F20"/>
              <w:bottom w:val="nil"/>
              <w:right w:val="single" w:sz="2" w:space="0" w:color="231F20"/>
            </w:tcBorders>
          </w:tcPr>
          <w:p>
            <w:pPr>
              <w:pStyle w:val="TableParagraph"/>
              <w:spacing w:line="170" w:lineRule="exact" w:before="71"/>
              <w:ind w:left="114"/>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231F20"/>
                <w:spacing w:val="-2"/>
                <w:sz w:val="16"/>
              </w:rPr>
              <w:t>3.2.2</w:t>
            </w:r>
            <w:r>
              <w:rPr>
                <w:color w:val="231F20"/>
                <w:spacing w:val="-4"/>
                <w:sz w:val="16"/>
              </w:rPr>
              <w:t> </w:t>
            </w:r>
            <w:hyperlink r:id="rId165">
              <w:r>
                <w:rPr>
                  <w:color w:val="D7085F"/>
                  <w:spacing w:val="-2"/>
                  <w:sz w:val="16"/>
                </w:rPr>
                <w:t>Section</w:t>
              </w:r>
              <w:r>
                <w:rPr>
                  <w:color w:val="D7085F"/>
                  <w:spacing w:val="-3"/>
                  <w:sz w:val="16"/>
                </w:rPr>
                <w:t> </w:t>
              </w:r>
              <w:r>
                <w:rPr>
                  <w:color w:val="D7085F"/>
                  <w:spacing w:val="-2"/>
                  <w:sz w:val="16"/>
                </w:rPr>
                <w:t>B:</w:t>
              </w:r>
              <w:r>
                <w:rPr>
                  <w:color w:val="D7085F"/>
                  <w:spacing w:val="-3"/>
                  <w:sz w:val="16"/>
                </w:rPr>
                <w:t> </w:t>
              </w:r>
              <w:r>
                <w:rPr>
                  <w:color w:val="D7085F"/>
                  <w:spacing w:val="-5"/>
                  <w:sz w:val="16"/>
                </w:rPr>
                <w:t>The</w:t>
              </w:r>
            </w:hyperlink>
          </w:p>
        </w:tc>
        <w:tc>
          <w:tcPr>
            <w:tcW w:w="7175" w:type="dxa"/>
            <w:tcBorders>
              <w:top w:val="single" w:sz="4" w:space="0" w:color="231F20"/>
              <w:left w:val="single" w:sz="2" w:space="0" w:color="231F20"/>
              <w:bottom w:val="nil"/>
              <w:right w:val="single" w:sz="2" w:space="0" w:color="231F20"/>
            </w:tcBorders>
          </w:tcPr>
          <w:p>
            <w:pPr>
              <w:pStyle w:val="TableParagraph"/>
              <w:numPr>
                <w:ilvl w:val="0"/>
                <w:numId w:val="30"/>
              </w:numPr>
              <w:tabs>
                <w:tab w:pos="395" w:val="left" w:leader="none"/>
              </w:tabs>
              <w:spacing w:line="170" w:lineRule="exact" w:before="71" w:after="0"/>
              <w:ind w:left="395" w:right="0" w:hanging="283"/>
              <w:jc w:val="left"/>
              <w:rPr>
                <w:sz w:val="16"/>
              </w:rPr>
            </w:pPr>
            <w:r>
              <w:rPr>
                <w:color w:val="231F20"/>
                <w:sz w:val="16"/>
              </w:rPr>
              <w:t>Use</w:t>
            </w:r>
            <w:r>
              <w:rPr>
                <w:color w:val="231F20"/>
                <w:spacing w:val="11"/>
                <w:sz w:val="16"/>
              </w:rPr>
              <w:t> </w:t>
            </w:r>
            <w:r>
              <w:rPr>
                <w:color w:val="231F20"/>
                <w:sz w:val="16"/>
              </w:rPr>
              <w:t>1:50</w:t>
            </w:r>
            <w:r>
              <w:rPr>
                <w:color w:val="231F20"/>
                <w:spacing w:val="12"/>
                <w:sz w:val="16"/>
              </w:rPr>
              <w:t> </w:t>
            </w:r>
            <w:r>
              <w:rPr>
                <w:color w:val="231F20"/>
                <w:sz w:val="16"/>
              </w:rPr>
              <w:t>000</w:t>
            </w:r>
            <w:r>
              <w:rPr>
                <w:color w:val="231F20"/>
                <w:spacing w:val="12"/>
                <w:sz w:val="16"/>
              </w:rPr>
              <w:t> </w:t>
            </w:r>
            <w:r>
              <w:rPr>
                <w:color w:val="231F20"/>
                <w:sz w:val="16"/>
              </w:rPr>
              <w:t>OS</w:t>
            </w:r>
            <w:r>
              <w:rPr>
                <w:color w:val="231F20"/>
                <w:spacing w:val="12"/>
                <w:sz w:val="16"/>
              </w:rPr>
              <w:t> </w:t>
            </w:r>
            <w:r>
              <w:rPr>
                <w:color w:val="231F20"/>
                <w:sz w:val="16"/>
              </w:rPr>
              <w:t>maps</w:t>
            </w:r>
            <w:r>
              <w:rPr>
                <w:color w:val="231F20"/>
                <w:spacing w:val="11"/>
                <w:sz w:val="16"/>
              </w:rPr>
              <w:t> </w:t>
            </w:r>
            <w:r>
              <w:rPr>
                <w:color w:val="231F20"/>
                <w:sz w:val="16"/>
              </w:rPr>
              <w:t>to</w:t>
            </w:r>
            <w:r>
              <w:rPr>
                <w:color w:val="231F20"/>
                <w:spacing w:val="12"/>
                <w:sz w:val="16"/>
              </w:rPr>
              <w:t> </w:t>
            </w:r>
            <w:r>
              <w:rPr>
                <w:color w:val="231F20"/>
                <w:sz w:val="16"/>
              </w:rPr>
              <w:t>identify</w:t>
            </w:r>
            <w:r>
              <w:rPr>
                <w:color w:val="231F20"/>
                <w:spacing w:val="12"/>
                <w:sz w:val="16"/>
              </w:rPr>
              <w:t> </w:t>
            </w:r>
            <w:r>
              <w:rPr>
                <w:color w:val="231F20"/>
                <w:sz w:val="16"/>
              </w:rPr>
              <w:t>the</w:t>
            </w:r>
            <w:r>
              <w:rPr>
                <w:color w:val="231F20"/>
                <w:spacing w:val="12"/>
                <w:sz w:val="16"/>
              </w:rPr>
              <w:t> </w:t>
            </w:r>
            <w:r>
              <w:rPr>
                <w:color w:val="231F20"/>
                <w:sz w:val="16"/>
              </w:rPr>
              <w:t>physical</w:t>
            </w:r>
            <w:r>
              <w:rPr>
                <w:color w:val="231F20"/>
                <w:spacing w:val="11"/>
                <w:sz w:val="16"/>
              </w:rPr>
              <w:t> </w:t>
            </w:r>
            <w:r>
              <w:rPr>
                <w:color w:val="231F20"/>
                <w:sz w:val="16"/>
              </w:rPr>
              <w:t>and</w:t>
            </w:r>
            <w:r>
              <w:rPr>
                <w:color w:val="231F20"/>
                <w:spacing w:val="12"/>
                <w:sz w:val="16"/>
              </w:rPr>
              <w:t> </w:t>
            </w:r>
            <w:r>
              <w:rPr>
                <w:color w:val="231F20"/>
                <w:sz w:val="16"/>
              </w:rPr>
              <w:t>human</w:t>
            </w:r>
            <w:r>
              <w:rPr>
                <w:color w:val="231F20"/>
                <w:spacing w:val="12"/>
                <w:sz w:val="16"/>
              </w:rPr>
              <w:t> </w:t>
            </w:r>
            <w:r>
              <w:rPr>
                <w:color w:val="231F20"/>
                <w:sz w:val="16"/>
              </w:rPr>
              <w:t>features</w:t>
            </w:r>
            <w:r>
              <w:rPr>
                <w:color w:val="231F20"/>
                <w:spacing w:val="12"/>
                <w:sz w:val="16"/>
              </w:rPr>
              <w:t> </w:t>
            </w:r>
            <w:r>
              <w:rPr>
                <w:color w:val="231F20"/>
                <w:sz w:val="16"/>
              </w:rPr>
              <w:t>that</w:t>
            </w:r>
            <w:r>
              <w:rPr>
                <w:color w:val="231F20"/>
                <w:spacing w:val="12"/>
                <w:sz w:val="16"/>
              </w:rPr>
              <w:t> </w:t>
            </w:r>
            <w:r>
              <w:rPr>
                <w:color w:val="231F20"/>
                <w:sz w:val="16"/>
              </w:rPr>
              <w:t>attract</w:t>
            </w:r>
            <w:r>
              <w:rPr>
                <w:color w:val="231F20"/>
                <w:spacing w:val="11"/>
                <w:sz w:val="16"/>
              </w:rPr>
              <w:t> </w:t>
            </w:r>
            <w:r>
              <w:rPr>
                <w:color w:val="231F20"/>
                <w:sz w:val="16"/>
              </w:rPr>
              <w:t>tourists</w:t>
            </w:r>
            <w:r>
              <w:rPr>
                <w:color w:val="231F20"/>
                <w:spacing w:val="12"/>
                <w:sz w:val="16"/>
              </w:rPr>
              <w:t> </w:t>
            </w:r>
            <w:r>
              <w:rPr>
                <w:color w:val="231F20"/>
                <w:sz w:val="16"/>
              </w:rPr>
              <w:t>to</w:t>
            </w:r>
            <w:r>
              <w:rPr>
                <w:color w:val="231F20"/>
                <w:spacing w:val="12"/>
                <w:sz w:val="16"/>
              </w:rPr>
              <w:t> </w:t>
            </w:r>
            <w:r>
              <w:rPr>
                <w:color w:val="231F20"/>
                <w:spacing w:val="-2"/>
                <w:sz w:val="16"/>
              </w:rPr>
              <w:t>locations</w:t>
            </w:r>
          </w:p>
        </w:tc>
      </w:tr>
      <w:tr>
        <w:trPr>
          <w:trHeight w:val="192" w:hRule="atLeast"/>
        </w:trPr>
        <w:tc>
          <w:tcPr>
            <w:tcW w:w="664" w:type="dxa"/>
            <w:tcBorders>
              <w:top w:val="nil"/>
              <w:left w:val="single" w:sz="2" w:space="0" w:color="231F20"/>
              <w:bottom w:val="nil"/>
              <w:right w:val="single" w:sz="2" w:space="0" w:color="231F20"/>
            </w:tcBorders>
          </w:tcPr>
          <w:p>
            <w:pPr>
              <w:pStyle w:val="TableParagraph"/>
              <w:spacing w:line="170" w:lineRule="exact" w:before="1"/>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70" w:lineRule="exact" w:before="1"/>
              <w:ind w:left="113"/>
              <w:rPr>
                <w:sz w:val="16"/>
              </w:rPr>
            </w:pPr>
            <w:r>
              <w:rPr/>
              <mc:AlternateContent>
                <mc:Choice Requires="wps">
                  <w:drawing>
                    <wp:anchor distT="0" distB="0" distL="0" distR="0" allowOverlap="1" layoutInCell="1" locked="0" behindDoc="1" simplePos="0" relativeHeight="484288512">
                      <wp:simplePos x="0" y="0"/>
                      <wp:positionH relativeFrom="column">
                        <wp:posOffset>278954</wp:posOffset>
                      </wp:positionH>
                      <wp:positionV relativeFrom="paragraph">
                        <wp:posOffset>8151</wp:posOffset>
                      </wp:positionV>
                      <wp:extent cx="627380" cy="6350"/>
                      <wp:effectExtent l="0" t="0" r="0" b="0"/>
                      <wp:wrapNone/>
                      <wp:docPr id="494" name="Group 494"/>
                      <wp:cNvGraphicFramePr>
                        <a:graphicFrameLocks/>
                      </wp:cNvGraphicFramePr>
                      <a:graphic>
                        <a:graphicData uri="http://schemas.microsoft.com/office/word/2010/wordprocessingGroup">
                          <wpg:wgp>
                            <wpg:cNvPr id="494" name="Group 494"/>
                            <wpg:cNvGrpSpPr/>
                            <wpg:grpSpPr>
                              <a:xfrm>
                                <a:off x="0" y="0"/>
                                <a:ext cx="627380" cy="6350"/>
                                <a:chExt cx="627380" cy="6350"/>
                              </a:xfrm>
                            </wpg:grpSpPr>
                            <wps:wsp>
                              <wps:cNvPr id="495" name="Graphic 495"/>
                              <wps:cNvSpPr/>
                              <wps:spPr>
                                <a:xfrm>
                                  <a:off x="21987" y="3175"/>
                                  <a:ext cx="593090" cy="1270"/>
                                </a:xfrm>
                                <a:custGeom>
                                  <a:avLst/>
                                  <a:gdLst/>
                                  <a:ahLst/>
                                  <a:cxnLst/>
                                  <a:rect l="l" t="t" r="r" b="b"/>
                                  <a:pathLst>
                                    <a:path w="593090" h="0">
                                      <a:moveTo>
                                        <a:pt x="0" y="0"/>
                                      </a:moveTo>
                                      <a:lnTo>
                                        <a:pt x="592594" y="0"/>
                                      </a:lnTo>
                                    </a:path>
                                  </a:pathLst>
                                </a:custGeom>
                                <a:ln w="6350">
                                  <a:solidFill>
                                    <a:srgbClr val="D7085F"/>
                                  </a:solidFill>
                                  <a:prstDash val="dot"/>
                                </a:ln>
                              </wps:spPr>
                              <wps:bodyPr wrap="square" lIns="0" tIns="0" rIns="0" bIns="0" rtlCol="0">
                                <a:prstTxWarp prst="textNoShape">
                                  <a:avLst/>
                                </a:prstTxWarp>
                                <a:noAutofit/>
                              </wps:bodyPr>
                            </wps:wsp>
                            <wps:wsp>
                              <wps:cNvPr id="496" name="Graphic 496"/>
                              <wps:cNvSpPr/>
                              <wps:spPr>
                                <a:xfrm>
                                  <a:off x="-7" y="8"/>
                                  <a:ext cx="627380" cy="6350"/>
                                </a:xfrm>
                                <a:custGeom>
                                  <a:avLst/>
                                  <a:gdLst/>
                                  <a:ahLst/>
                                  <a:cxnLst/>
                                  <a:rect l="l" t="t" r="r" b="b"/>
                                  <a:pathLst>
                                    <a:path w="627380" h="6350">
                                      <a:moveTo>
                                        <a:pt x="6350" y="3175"/>
                                      </a:moveTo>
                                      <a:lnTo>
                                        <a:pt x="5422" y="927"/>
                                      </a:lnTo>
                                      <a:lnTo>
                                        <a:pt x="3175" y="0"/>
                                      </a:lnTo>
                                      <a:lnTo>
                                        <a:pt x="927" y="927"/>
                                      </a:lnTo>
                                      <a:lnTo>
                                        <a:pt x="0" y="3175"/>
                                      </a:lnTo>
                                      <a:lnTo>
                                        <a:pt x="927" y="5422"/>
                                      </a:lnTo>
                                      <a:lnTo>
                                        <a:pt x="3175" y="6350"/>
                                      </a:lnTo>
                                      <a:lnTo>
                                        <a:pt x="5422" y="5422"/>
                                      </a:lnTo>
                                      <a:lnTo>
                                        <a:pt x="6350" y="3175"/>
                                      </a:lnTo>
                                      <a:close/>
                                    </a:path>
                                    <a:path w="627380" h="6350">
                                      <a:moveTo>
                                        <a:pt x="627164" y="3175"/>
                                      </a:moveTo>
                                      <a:lnTo>
                                        <a:pt x="626237" y="927"/>
                                      </a:lnTo>
                                      <a:lnTo>
                                        <a:pt x="623989" y="0"/>
                                      </a:lnTo>
                                      <a:lnTo>
                                        <a:pt x="621741" y="927"/>
                                      </a:lnTo>
                                      <a:lnTo>
                                        <a:pt x="620814" y="3175"/>
                                      </a:lnTo>
                                      <a:lnTo>
                                        <a:pt x="621741" y="5422"/>
                                      </a:lnTo>
                                      <a:lnTo>
                                        <a:pt x="623989" y="6350"/>
                                      </a:lnTo>
                                      <a:lnTo>
                                        <a:pt x="626237" y="5422"/>
                                      </a:lnTo>
                                      <a:lnTo>
                                        <a:pt x="627164"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21.964899pt;margin-top:.641890pt;width:49.4pt;height:.5pt;mso-position-horizontal-relative:column;mso-position-vertical-relative:paragraph;z-index:-19027968" id="docshapegroup457" coordorigin="439,13" coordsize="988,10">
                      <v:line style="position:absolute" from="474,18" to="1407,18" stroked="true" strokeweight=".5pt" strokecolor="#d7085f">
                        <v:stroke dashstyle="dot"/>
                      </v:line>
                      <v:shape style="position:absolute;left:439;top:12;width:988;height:10" id="docshape458" coordorigin="439,13" coordsize="988,10" path="m449,18l448,14,444,13,441,14,439,18,441,21,444,23,448,21,449,18xm1427,18l1425,14,1422,13,1418,14,1417,18,1418,21,1422,23,1425,21,1427,18xe" filled="true" fillcolor="#d7085f" stroked="false">
                        <v:path arrowok="t"/>
                        <v:fill type="solid"/>
                      </v:shape>
                      <w10:wrap type="none"/>
                    </v:group>
                  </w:pict>
                </mc:Fallback>
              </mc:AlternateContent>
            </w:r>
            <w:hyperlink r:id="rId165">
              <w:r>
                <w:rPr>
                  <w:color w:val="D7085F"/>
                  <w:sz w:val="16"/>
                </w:rPr>
                <w:t>changing</w:t>
              </w:r>
              <w:r>
                <w:rPr>
                  <w:color w:val="D7085F"/>
                  <w:spacing w:val="9"/>
                  <w:sz w:val="16"/>
                </w:rPr>
                <w:t> </w:t>
              </w:r>
              <w:r>
                <w:rPr>
                  <w:color w:val="D7085F"/>
                  <w:spacing w:val="-2"/>
                  <w:sz w:val="16"/>
                </w:rPr>
                <w:t>economic</w:t>
              </w:r>
            </w:hyperlink>
          </w:p>
        </w:tc>
        <w:tc>
          <w:tcPr>
            <w:tcW w:w="7175" w:type="dxa"/>
            <w:tcBorders>
              <w:top w:val="nil"/>
              <w:left w:val="single" w:sz="2" w:space="0" w:color="231F20"/>
              <w:bottom w:val="nil"/>
              <w:right w:val="single" w:sz="2" w:space="0" w:color="231F20"/>
            </w:tcBorders>
          </w:tcPr>
          <w:p>
            <w:pPr>
              <w:pStyle w:val="TableParagraph"/>
              <w:spacing w:line="170" w:lineRule="exact" w:before="1"/>
              <w:ind w:left="409"/>
              <w:rPr>
                <w:sz w:val="16"/>
              </w:rPr>
            </w:pPr>
            <w:r>
              <w:rPr>
                <w:color w:val="231F20"/>
                <w:sz w:val="16"/>
              </w:rPr>
              <w:t>within</w:t>
            </w:r>
            <w:r>
              <w:rPr>
                <w:color w:val="231F20"/>
                <w:spacing w:val="5"/>
                <w:sz w:val="16"/>
              </w:rPr>
              <w:t> </w:t>
            </w:r>
            <w:r>
              <w:rPr>
                <w:color w:val="231F20"/>
                <w:sz w:val="16"/>
              </w:rPr>
              <w:t>the</w:t>
            </w:r>
            <w:r>
              <w:rPr>
                <w:color w:val="231F20"/>
                <w:spacing w:val="6"/>
                <w:sz w:val="16"/>
              </w:rPr>
              <w:t> </w:t>
            </w:r>
            <w:r>
              <w:rPr>
                <w:color w:val="231F20"/>
                <w:sz w:val="16"/>
              </w:rPr>
              <w:t>UK</w:t>
            </w:r>
            <w:r>
              <w:rPr>
                <w:color w:val="231F20"/>
                <w:spacing w:val="6"/>
                <w:sz w:val="16"/>
              </w:rPr>
              <w:t> </w:t>
            </w:r>
            <w:r>
              <w:rPr>
                <w:color w:val="231F20"/>
                <w:sz w:val="16"/>
              </w:rPr>
              <w:t>and</w:t>
            </w:r>
            <w:r>
              <w:rPr>
                <w:color w:val="231F20"/>
                <w:spacing w:val="5"/>
                <w:sz w:val="16"/>
              </w:rPr>
              <w:t> </w:t>
            </w:r>
            <w:r>
              <w:rPr>
                <w:color w:val="231F20"/>
                <w:sz w:val="16"/>
              </w:rPr>
              <w:t>to</w:t>
            </w:r>
            <w:r>
              <w:rPr>
                <w:color w:val="231F20"/>
                <w:spacing w:val="6"/>
                <w:sz w:val="16"/>
              </w:rPr>
              <w:t> </w:t>
            </w:r>
            <w:r>
              <w:rPr>
                <w:color w:val="231F20"/>
                <w:sz w:val="16"/>
              </w:rPr>
              <w:t>identify</w:t>
            </w:r>
            <w:r>
              <w:rPr>
                <w:color w:val="231F20"/>
                <w:spacing w:val="6"/>
                <w:sz w:val="16"/>
              </w:rPr>
              <w:t> </w:t>
            </w:r>
            <w:r>
              <w:rPr>
                <w:color w:val="231F20"/>
                <w:sz w:val="16"/>
              </w:rPr>
              <w:t>evidence</w:t>
            </w:r>
            <w:r>
              <w:rPr>
                <w:color w:val="231F20"/>
                <w:spacing w:val="6"/>
                <w:sz w:val="16"/>
              </w:rPr>
              <w:t> </w:t>
            </w:r>
            <w:r>
              <w:rPr>
                <w:color w:val="231F20"/>
                <w:sz w:val="16"/>
              </w:rPr>
              <w:t>of</w:t>
            </w:r>
            <w:r>
              <w:rPr>
                <w:color w:val="231F20"/>
                <w:spacing w:val="5"/>
                <w:sz w:val="16"/>
              </w:rPr>
              <w:t> </w:t>
            </w:r>
            <w:r>
              <w:rPr>
                <w:color w:val="231F20"/>
                <w:sz w:val="16"/>
              </w:rPr>
              <w:t>tourist</w:t>
            </w:r>
            <w:r>
              <w:rPr>
                <w:color w:val="231F20"/>
                <w:spacing w:val="6"/>
                <w:sz w:val="16"/>
              </w:rPr>
              <w:t> </w:t>
            </w:r>
            <w:r>
              <w:rPr>
                <w:color w:val="231F20"/>
                <w:spacing w:val="-2"/>
                <w:sz w:val="16"/>
              </w:rPr>
              <w:t>activity</w:t>
            </w:r>
          </w:p>
        </w:tc>
      </w:tr>
      <w:tr>
        <w:trPr>
          <w:trHeight w:val="1303" w:hRule="atLeast"/>
        </w:trPr>
        <w:tc>
          <w:tcPr>
            <w:tcW w:w="664" w:type="dxa"/>
            <w:tcBorders>
              <w:top w:val="nil"/>
              <w:left w:val="single" w:sz="2" w:space="0" w:color="231F20"/>
              <w:bottom w:val="single" w:sz="4" w:space="0" w:color="231F20"/>
              <w:right w:val="single" w:sz="2" w:space="0" w:color="231F20"/>
            </w:tcBorders>
          </w:tcPr>
          <w:p>
            <w:pPr>
              <w:pStyle w:val="TableParagraph"/>
              <w:spacing w:before="1"/>
              <w:ind w:left="114"/>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before="1"/>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3"/>
              <w:rPr>
                <w:sz w:val="2"/>
              </w:rPr>
            </w:pPr>
            <w:r>
              <w:rPr/>
              <mc:AlternateContent>
                <mc:Choice Requires="wps">
                  <w:drawing>
                    <wp:anchor distT="0" distB="0" distL="0" distR="0" allowOverlap="1" layoutInCell="1" locked="0" behindDoc="1" simplePos="0" relativeHeight="484289024">
                      <wp:simplePos x="0" y="0"/>
                      <wp:positionH relativeFrom="column">
                        <wp:posOffset>72000</wp:posOffset>
                      </wp:positionH>
                      <wp:positionV relativeFrom="paragraph">
                        <wp:posOffset>121920</wp:posOffset>
                      </wp:positionV>
                      <wp:extent cx="245110" cy="6350"/>
                      <wp:effectExtent l="0" t="0" r="0" b="0"/>
                      <wp:wrapNone/>
                      <wp:docPr id="497" name="Group 497"/>
                      <wp:cNvGraphicFramePr>
                        <a:graphicFrameLocks/>
                      </wp:cNvGraphicFramePr>
                      <a:graphic>
                        <a:graphicData uri="http://schemas.microsoft.com/office/word/2010/wordprocessingGroup">
                          <wpg:wgp>
                            <wpg:cNvPr id="497" name="Group 497"/>
                            <wpg:cNvGrpSpPr/>
                            <wpg:grpSpPr>
                              <a:xfrm>
                                <a:off x="0" y="0"/>
                                <a:ext cx="245110" cy="6350"/>
                                <a:chExt cx="245110" cy="6350"/>
                              </a:xfrm>
                            </wpg:grpSpPr>
                            <wps:wsp>
                              <wps:cNvPr id="498" name="Graphic 498"/>
                              <wps:cNvSpPr/>
                              <wps:spPr>
                                <a:xfrm>
                                  <a:off x="21536" y="3175"/>
                                  <a:ext cx="211454" cy="1270"/>
                                </a:xfrm>
                                <a:custGeom>
                                  <a:avLst/>
                                  <a:gdLst/>
                                  <a:ahLst/>
                                  <a:cxnLst/>
                                  <a:rect l="l" t="t" r="r" b="b"/>
                                  <a:pathLst>
                                    <a:path w="211454" h="0">
                                      <a:moveTo>
                                        <a:pt x="0" y="0"/>
                                      </a:moveTo>
                                      <a:lnTo>
                                        <a:pt x="211162" y="0"/>
                                      </a:lnTo>
                                    </a:path>
                                  </a:pathLst>
                                </a:custGeom>
                                <a:ln w="6350">
                                  <a:solidFill>
                                    <a:srgbClr val="D7085F"/>
                                  </a:solidFill>
                                  <a:prstDash val="dot"/>
                                </a:ln>
                              </wps:spPr>
                              <wps:bodyPr wrap="square" lIns="0" tIns="0" rIns="0" bIns="0" rtlCol="0">
                                <a:prstTxWarp prst="textNoShape">
                                  <a:avLst/>
                                </a:prstTxWarp>
                                <a:noAutofit/>
                              </wps:bodyPr>
                            </wps:wsp>
                            <wps:wsp>
                              <wps:cNvPr id="499" name="Graphic 499"/>
                              <wps:cNvSpPr/>
                              <wps:spPr>
                                <a:xfrm>
                                  <a:off x="0" y="8"/>
                                  <a:ext cx="245110" cy="6350"/>
                                </a:xfrm>
                                <a:custGeom>
                                  <a:avLst/>
                                  <a:gdLst/>
                                  <a:ahLst/>
                                  <a:cxnLst/>
                                  <a:rect l="l" t="t" r="r" b="b"/>
                                  <a:pathLst>
                                    <a:path w="245110" h="6350">
                                      <a:moveTo>
                                        <a:pt x="6350" y="3175"/>
                                      </a:moveTo>
                                      <a:lnTo>
                                        <a:pt x="5410" y="927"/>
                                      </a:lnTo>
                                      <a:lnTo>
                                        <a:pt x="3175" y="0"/>
                                      </a:lnTo>
                                      <a:lnTo>
                                        <a:pt x="927" y="927"/>
                                      </a:lnTo>
                                      <a:lnTo>
                                        <a:pt x="0" y="3175"/>
                                      </a:lnTo>
                                      <a:lnTo>
                                        <a:pt x="927" y="5422"/>
                                      </a:lnTo>
                                      <a:lnTo>
                                        <a:pt x="3175" y="6350"/>
                                      </a:lnTo>
                                      <a:lnTo>
                                        <a:pt x="5410" y="5422"/>
                                      </a:lnTo>
                                      <a:lnTo>
                                        <a:pt x="6350" y="3175"/>
                                      </a:lnTo>
                                      <a:close/>
                                    </a:path>
                                    <a:path w="245110" h="6350">
                                      <a:moveTo>
                                        <a:pt x="245059" y="3175"/>
                                      </a:moveTo>
                                      <a:lnTo>
                                        <a:pt x="244119" y="927"/>
                                      </a:lnTo>
                                      <a:lnTo>
                                        <a:pt x="241884" y="0"/>
                                      </a:lnTo>
                                      <a:lnTo>
                                        <a:pt x="239636" y="927"/>
                                      </a:lnTo>
                                      <a:lnTo>
                                        <a:pt x="238709" y="3175"/>
                                      </a:lnTo>
                                      <a:lnTo>
                                        <a:pt x="239636" y="5422"/>
                                      </a:lnTo>
                                      <a:lnTo>
                                        <a:pt x="241884" y="6350"/>
                                      </a:lnTo>
                                      <a:lnTo>
                                        <a:pt x="244119" y="5422"/>
                                      </a:lnTo>
                                      <a:lnTo>
                                        <a:pt x="245059"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5.6693pt;margin-top:9.6pt;width:19.3pt;height:.5pt;mso-position-horizontal-relative:column;mso-position-vertical-relative:paragraph;z-index:-19027456" id="docshapegroup459" coordorigin="113,192" coordsize="386,10">
                      <v:line style="position:absolute" from="147,197" to="480,197" stroked="true" strokeweight=".5pt" strokecolor="#d7085f">
                        <v:stroke dashstyle="dot"/>
                      </v:line>
                      <v:shape style="position:absolute;left:113;top:192;width:386;height:10" id="docshape460" coordorigin="113,192" coordsize="386,10" path="m123,197l122,193,118,192,115,193,113,197,115,201,118,202,122,201,123,197xm499,197l498,193,494,192,491,193,489,197,491,201,494,202,498,201,499,197xe" filled="true" fillcolor="#d7085f" stroked="false">
                        <v:path arrowok="t"/>
                        <v:fill type="solid"/>
                      </v:shape>
                      <w10:wrap type="none"/>
                    </v:group>
                  </w:pict>
                </mc:Fallback>
              </mc:AlternateContent>
            </w:r>
            <w:r>
              <w:rPr>
                <w:sz w:val="2"/>
              </w:rPr>
              <mc:AlternateContent>
                <mc:Choice Requires="wps">
                  <w:drawing>
                    <wp:inline distT="0" distB="0" distL="0" distR="0">
                      <wp:extent cx="812165" cy="6350"/>
                      <wp:effectExtent l="0" t="0" r="0" b="3175"/>
                      <wp:docPr id="500" name="Group 500"/>
                      <wp:cNvGraphicFramePr>
                        <a:graphicFrameLocks/>
                      </wp:cNvGraphicFramePr>
                      <a:graphic>
                        <a:graphicData uri="http://schemas.microsoft.com/office/word/2010/wordprocessingGroup">
                          <wpg:wgp>
                            <wpg:cNvPr id="500" name="Group 500"/>
                            <wpg:cNvGrpSpPr/>
                            <wpg:grpSpPr>
                              <a:xfrm>
                                <a:off x="0" y="0"/>
                                <a:ext cx="812165" cy="6350"/>
                                <a:chExt cx="812165" cy="6350"/>
                              </a:xfrm>
                            </wpg:grpSpPr>
                            <wps:wsp>
                              <wps:cNvPr id="501" name="Graphic 501"/>
                              <wps:cNvSpPr/>
                              <wps:spPr>
                                <a:xfrm>
                                  <a:off x="22354" y="3175"/>
                                  <a:ext cx="777240" cy="1270"/>
                                </a:xfrm>
                                <a:custGeom>
                                  <a:avLst/>
                                  <a:gdLst/>
                                  <a:ahLst/>
                                  <a:cxnLst/>
                                  <a:rect l="l" t="t" r="r" b="b"/>
                                  <a:pathLst>
                                    <a:path w="777240" h="0">
                                      <a:moveTo>
                                        <a:pt x="0" y="0"/>
                                      </a:moveTo>
                                      <a:lnTo>
                                        <a:pt x="776757" y="0"/>
                                      </a:lnTo>
                                    </a:path>
                                  </a:pathLst>
                                </a:custGeom>
                                <a:ln w="6350">
                                  <a:solidFill>
                                    <a:srgbClr val="D7085F"/>
                                  </a:solidFill>
                                  <a:prstDash val="dot"/>
                                </a:ln>
                              </wps:spPr>
                              <wps:bodyPr wrap="square" lIns="0" tIns="0" rIns="0" bIns="0" rtlCol="0">
                                <a:prstTxWarp prst="textNoShape">
                                  <a:avLst/>
                                </a:prstTxWarp>
                                <a:noAutofit/>
                              </wps:bodyPr>
                            </wps:wsp>
                            <wps:wsp>
                              <wps:cNvPr id="502" name="Graphic 502"/>
                              <wps:cNvSpPr/>
                              <wps:spPr>
                                <a:xfrm>
                                  <a:off x="0" y="8"/>
                                  <a:ext cx="812165" cy="6350"/>
                                </a:xfrm>
                                <a:custGeom>
                                  <a:avLst/>
                                  <a:gdLst/>
                                  <a:ahLst/>
                                  <a:cxnLst/>
                                  <a:rect l="l" t="t" r="r" b="b"/>
                                  <a:pathLst>
                                    <a:path w="812165" h="6350">
                                      <a:moveTo>
                                        <a:pt x="6350" y="3175"/>
                                      </a:moveTo>
                                      <a:lnTo>
                                        <a:pt x="5410" y="927"/>
                                      </a:lnTo>
                                      <a:lnTo>
                                        <a:pt x="3175" y="0"/>
                                      </a:lnTo>
                                      <a:lnTo>
                                        <a:pt x="927" y="927"/>
                                      </a:lnTo>
                                      <a:lnTo>
                                        <a:pt x="0" y="3175"/>
                                      </a:lnTo>
                                      <a:lnTo>
                                        <a:pt x="927" y="5422"/>
                                      </a:lnTo>
                                      <a:lnTo>
                                        <a:pt x="3175" y="6350"/>
                                      </a:lnTo>
                                      <a:lnTo>
                                        <a:pt x="5410" y="5422"/>
                                      </a:lnTo>
                                      <a:lnTo>
                                        <a:pt x="6350" y="3175"/>
                                      </a:lnTo>
                                      <a:close/>
                                    </a:path>
                                    <a:path w="812165" h="6350">
                                      <a:moveTo>
                                        <a:pt x="811872" y="3175"/>
                                      </a:moveTo>
                                      <a:lnTo>
                                        <a:pt x="810933" y="927"/>
                                      </a:lnTo>
                                      <a:lnTo>
                                        <a:pt x="808697" y="0"/>
                                      </a:lnTo>
                                      <a:lnTo>
                                        <a:pt x="806450" y="927"/>
                                      </a:lnTo>
                                      <a:lnTo>
                                        <a:pt x="805522" y="3175"/>
                                      </a:lnTo>
                                      <a:lnTo>
                                        <a:pt x="806450" y="5422"/>
                                      </a:lnTo>
                                      <a:lnTo>
                                        <a:pt x="808697" y="6350"/>
                                      </a:lnTo>
                                      <a:lnTo>
                                        <a:pt x="810933" y="5422"/>
                                      </a:lnTo>
                                      <a:lnTo>
                                        <a:pt x="811872" y="3175"/>
                                      </a:lnTo>
                                      <a:close/>
                                    </a:path>
                                  </a:pathLst>
                                </a:custGeom>
                                <a:solidFill>
                                  <a:srgbClr val="D7085F"/>
                                </a:solidFill>
                              </wps:spPr>
                              <wps:bodyPr wrap="square" lIns="0" tIns="0" rIns="0" bIns="0" rtlCol="0">
                                <a:prstTxWarp prst="textNoShape">
                                  <a:avLst/>
                                </a:prstTxWarp>
                                <a:noAutofit/>
                              </wps:bodyPr>
                            </wps:wsp>
                          </wpg:wgp>
                        </a:graphicData>
                      </a:graphic>
                    </wp:inline>
                  </w:drawing>
                </mc:Choice>
                <mc:Fallback>
                  <w:pict>
                    <v:group style="width:63.95pt;height:.5pt;mso-position-horizontal-relative:char;mso-position-vertical-relative:line" id="docshapegroup461" coordorigin="0,0" coordsize="1279,10">
                      <v:line style="position:absolute" from="35,5" to="1258,5" stroked="true" strokeweight=".5pt" strokecolor="#d7085f">
                        <v:stroke dashstyle="dot"/>
                      </v:line>
                      <v:shape style="position:absolute;left:0;top:0;width:1279;height:10" id="docshape462" coordorigin="0,0" coordsize="1279,10" path="m10,5l9,1,5,0,1,1,0,5,1,9,5,10,9,9,10,5xm1279,5l1277,1,1274,0,1270,1,1269,5,1270,9,1274,10,1277,9,1279,5xe" filled="true" fillcolor="#d7085f" stroked="false">
                        <v:path arrowok="t"/>
                        <v:fill type="solid"/>
                      </v:shape>
                    </v:group>
                  </w:pict>
                </mc:Fallback>
              </mc:AlternateContent>
            </w:r>
            <w:r>
              <w:rPr>
                <w:sz w:val="2"/>
              </w:rPr>
            </w:r>
          </w:p>
          <w:p>
            <w:pPr>
              <w:pStyle w:val="TableParagraph"/>
              <w:ind w:left="113"/>
              <w:rPr>
                <w:sz w:val="16"/>
              </w:rPr>
            </w:pPr>
            <w:hyperlink r:id="rId165">
              <w:r>
                <w:rPr>
                  <w:color w:val="D7085F"/>
                  <w:spacing w:val="-2"/>
                  <w:sz w:val="16"/>
                </w:rPr>
                <w:t>world</w:t>
              </w:r>
            </w:hyperlink>
          </w:p>
        </w:tc>
        <w:tc>
          <w:tcPr>
            <w:tcW w:w="7175" w:type="dxa"/>
            <w:tcBorders>
              <w:top w:val="nil"/>
              <w:left w:val="single" w:sz="2" w:space="0" w:color="231F20"/>
              <w:bottom w:val="single" w:sz="4" w:space="0" w:color="231F20"/>
              <w:right w:val="single" w:sz="2" w:space="0" w:color="231F20"/>
            </w:tcBorders>
          </w:tcPr>
          <w:p>
            <w:pPr>
              <w:pStyle w:val="TableParagraph"/>
              <w:numPr>
                <w:ilvl w:val="0"/>
                <w:numId w:val="31"/>
              </w:numPr>
              <w:tabs>
                <w:tab w:pos="395" w:val="left" w:leader="none"/>
                <w:tab w:pos="409" w:val="left" w:leader="none"/>
              </w:tabs>
              <w:spacing w:line="247" w:lineRule="auto" w:before="58" w:after="0"/>
              <w:ind w:left="409" w:right="110" w:hanging="297"/>
              <w:jc w:val="left"/>
              <w:rPr>
                <w:sz w:val="16"/>
              </w:rPr>
            </w:pPr>
            <w:r>
              <w:rPr>
                <w:color w:val="231F20"/>
                <w:sz w:val="16"/>
              </w:rPr>
              <w:t>Infer evidence of economic activity in the UK over time from OS maps (e.g. quarrying) and use this to explain how the landscape contributes to different sectors of the UK’s economy</w:t>
            </w:r>
          </w:p>
          <w:p>
            <w:pPr>
              <w:pStyle w:val="TableParagraph"/>
              <w:numPr>
                <w:ilvl w:val="0"/>
                <w:numId w:val="31"/>
              </w:numPr>
              <w:tabs>
                <w:tab w:pos="396" w:val="left" w:leader="none"/>
                <w:tab w:pos="409" w:val="left" w:leader="none"/>
              </w:tabs>
              <w:spacing w:line="247" w:lineRule="auto" w:before="58" w:after="0"/>
              <w:ind w:left="409" w:right="202" w:hanging="297"/>
              <w:jc w:val="left"/>
              <w:rPr>
                <w:sz w:val="16"/>
              </w:rPr>
            </w:pPr>
            <w:r>
              <w:rPr>
                <w:color w:val="231F20"/>
                <w:sz w:val="16"/>
              </w:rPr>
              <w:t>Compare</w:t>
            </w:r>
            <w:r>
              <w:rPr>
                <w:color w:val="231F20"/>
                <w:spacing w:val="14"/>
                <w:sz w:val="16"/>
              </w:rPr>
              <w:t> </w:t>
            </w:r>
            <w:r>
              <w:rPr>
                <w:color w:val="231F20"/>
                <w:sz w:val="16"/>
              </w:rPr>
              <w:t>social</w:t>
            </w:r>
            <w:r>
              <w:rPr>
                <w:color w:val="231F20"/>
                <w:spacing w:val="14"/>
                <w:sz w:val="16"/>
              </w:rPr>
              <w:t> </w:t>
            </w:r>
            <w:r>
              <w:rPr>
                <w:color w:val="231F20"/>
                <w:sz w:val="16"/>
              </w:rPr>
              <w:t>and</w:t>
            </w:r>
            <w:r>
              <w:rPr>
                <w:color w:val="231F20"/>
                <w:spacing w:val="14"/>
                <w:sz w:val="16"/>
              </w:rPr>
              <w:t> </w:t>
            </w:r>
            <w:r>
              <w:rPr>
                <w:color w:val="231F20"/>
                <w:sz w:val="16"/>
              </w:rPr>
              <w:t>economic</w:t>
            </w:r>
            <w:r>
              <w:rPr>
                <w:color w:val="231F20"/>
                <w:spacing w:val="14"/>
                <w:sz w:val="16"/>
              </w:rPr>
              <w:t> </w:t>
            </w:r>
            <w:r>
              <w:rPr>
                <w:color w:val="231F20"/>
                <w:sz w:val="16"/>
              </w:rPr>
              <w:t>changes</w:t>
            </w:r>
            <w:r>
              <w:rPr>
                <w:color w:val="231F20"/>
                <w:spacing w:val="14"/>
                <w:sz w:val="16"/>
              </w:rPr>
              <w:t> </w:t>
            </w:r>
            <w:r>
              <w:rPr>
                <w:color w:val="231F20"/>
                <w:sz w:val="16"/>
              </w:rPr>
              <w:t>in</w:t>
            </w:r>
            <w:r>
              <w:rPr>
                <w:color w:val="231F20"/>
                <w:spacing w:val="14"/>
                <w:sz w:val="16"/>
              </w:rPr>
              <w:t> </w:t>
            </w:r>
            <w:r>
              <w:rPr>
                <w:color w:val="231F20"/>
                <w:sz w:val="16"/>
              </w:rPr>
              <w:t>the</w:t>
            </w:r>
            <w:r>
              <w:rPr>
                <w:color w:val="231F20"/>
                <w:spacing w:val="14"/>
                <w:sz w:val="16"/>
              </w:rPr>
              <w:t> </w:t>
            </w:r>
            <w:r>
              <w:rPr>
                <w:color w:val="231F20"/>
                <w:sz w:val="16"/>
              </w:rPr>
              <w:t>rural</w:t>
            </w:r>
            <w:r>
              <w:rPr>
                <w:color w:val="231F20"/>
                <w:spacing w:val="14"/>
                <w:sz w:val="16"/>
              </w:rPr>
              <w:t> </w:t>
            </w:r>
            <w:r>
              <w:rPr>
                <w:color w:val="231F20"/>
                <w:sz w:val="16"/>
              </w:rPr>
              <w:t>landscape</w:t>
            </w:r>
            <w:r>
              <w:rPr>
                <w:color w:val="231F20"/>
                <w:spacing w:val="14"/>
                <w:sz w:val="16"/>
              </w:rPr>
              <w:t> </w:t>
            </w:r>
            <w:r>
              <w:rPr>
                <w:color w:val="231F20"/>
                <w:sz w:val="16"/>
              </w:rPr>
              <w:t>in</w:t>
            </w:r>
            <w:r>
              <w:rPr>
                <w:color w:val="231F20"/>
                <w:spacing w:val="14"/>
                <w:sz w:val="16"/>
              </w:rPr>
              <w:t> </w:t>
            </w:r>
            <w:r>
              <w:rPr>
                <w:color w:val="231F20"/>
                <w:sz w:val="16"/>
              </w:rPr>
              <w:t>an</w:t>
            </w:r>
            <w:r>
              <w:rPr>
                <w:color w:val="231F20"/>
                <w:spacing w:val="14"/>
                <w:sz w:val="16"/>
              </w:rPr>
              <w:t> </w:t>
            </w:r>
            <w:r>
              <w:rPr>
                <w:color w:val="231F20"/>
                <w:sz w:val="16"/>
              </w:rPr>
              <w:t>area</w:t>
            </w:r>
            <w:r>
              <w:rPr>
                <w:color w:val="231F20"/>
                <w:spacing w:val="14"/>
                <w:sz w:val="16"/>
              </w:rPr>
              <w:t> </w:t>
            </w:r>
            <w:r>
              <w:rPr>
                <w:color w:val="231F20"/>
                <w:sz w:val="16"/>
              </w:rPr>
              <w:t>of</w:t>
            </w:r>
            <w:r>
              <w:rPr>
                <w:color w:val="231F20"/>
                <w:spacing w:val="14"/>
                <w:sz w:val="16"/>
              </w:rPr>
              <w:t> </w:t>
            </w:r>
            <w:r>
              <w:rPr>
                <w:color w:val="231F20"/>
                <w:sz w:val="16"/>
              </w:rPr>
              <w:t>population</w:t>
            </w:r>
            <w:r>
              <w:rPr>
                <w:color w:val="231F20"/>
                <w:spacing w:val="14"/>
                <w:sz w:val="16"/>
              </w:rPr>
              <w:t> </w:t>
            </w:r>
            <w:r>
              <w:rPr>
                <w:color w:val="231F20"/>
                <w:sz w:val="16"/>
              </w:rPr>
              <w:t>growth</w:t>
            </w:r>
            <w:r>
              <w:rPr>
                <w:color w:val="231F20"/>
                <w:spacing w:val="14"/>
                <w:sz w:val="16"/>
              </w:rPr>
              <w:t> </w:t>
            </w:r>
            <w:r>
              <w:rPr>
                <w:color w:val="231F20"/>
                <w:sz w:val="16"/>
              </w:rPr>
              <w:t>and an area of population decline by identifying human and physical features of both places on OS </w:t>
            </w:r>
            <w:r>
              <w:rPr>
                <w:color w:val="231F20"/>
                <w:sz w:val="16"/>
              </w:rPr>
              <w:t>maps</w:t>
            </w:r>
          </w:p>
          <w:p>
            <w:pPr>
              <w:pStyle w:val="TableParagraph"/>
              <w:numPr>
                <w:ilvl w:val="0"/>
                <w:numId w:val="31"/>
              </w:numPr>
              <w:tabs>
                <w:tab w:pos="396" w:val="left" w:leader="none"/>
              </w:tabs>
              <w:spacing w:line="240" w:lineRule="auto" w:before="59" w:after="0"/>
              <w:ind w:left="396" w:right="0" w:hanging="284"/>
              <w:jc w:val="left"/>
              <w:rPr>
                <w:sz w:val="16"/>
              </w:rPr>
            </w:pPr>
            <w:r>
              <w:rPr>
                <w:color w:val="231F20"/>
                <w:sz w:val="16"/>
              </w:rPr>
              <w:t>Identify improvements to the UK’s infrastructure (road, rail,</w:t>
            </w:r>
            <w:r>
              <w:rPr>
                <w:color w:val="231F20"/>
                <w:spacing w:val="1"/>
                <w:sz w:val="16"/>
              </w:rPr>
              <w:t> </w:t>
            </w:r>
            <w:r>
              <w:rPr>
                <w:color w:val="231F20"/>
                <w:sz w:val="16"/>
              </w:rPr>
              <w:t>airports) using OS </w:t>
            </w:r>
            <w:r>
              <w:rPr>
                <w:color w:val="231F20"/>
                <w:spacing w:val="-4"/>
                <w:sz w:val="16"/>
              </w:rPr>
              <w:t>maps</w:t>
            </w:r>
          </w:p>
        </w:tc>
      </w:tr>
      <w:tr>
        <w:trPr>
          <w:trHeight w:val="261" w:hRule="atLeast"/>
        </w:trPr>
        <w:tc>
          <w:tcPr>
            <w:tcW w:w="664" w:type="dxa"/>
            <w:tcBorders>
              <w:top w:val="single" w:sz="4" w:space="0" w:color="231F20"/>
              <w:left w:val="single" w:sz="2" w:space="0" w:color="231F20"/>
              <w:bottom w:val="nil"/>
              <w:right w:val="single" w:sz="2" w:space="0" w:color="231F20"/>
            </w:tcBorders>
          </w:tcPr>
          <w:p>
            <w:pPr>
              <w:pStyle w:val="TableParagraph"/>
              <w:spacing w:line="170" w:lineRule="exact" w:before="71"/>
              <w:ind w:left="114"/>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231F20"/>
                <w:sz w:val="16"/>
              </w:rPr>
              <w:t>3.2.1</w:t>
            </w:r>
            <w:r>
              <w:rPr>
                <w:color w:val="231F20"/>
                <w:spacing w:val="5"/>
                <w:sz w:val="16"/>
              </w:rPr>
              <w:t> </w:t>
            </w:r>
            <w:hyperlink r:id="rId166">
              <w:r>
                <w:rPr>
                  <w:color w:val="D7085F"/>
                  <w:sz w:val="16"/>
                </w:rPr>
                <w:t>Section</w:t>
              </w:r>
              <w:r>
                <w:rPr>
                  <w:color w:val="D7085F"/>
                  <w:spacing w:val="5"/>
                  <w:sz w:val="16"/>
                </w:rPr>
                <w:t> </w:t>
              </w:r>
              <w:r>
                <w:rPr>
                  <w:color w:val="D7085F"/>
                  <w:spacing w:val="-5"/>
                  <w:sz w:val="16"/>
                </w:rPr>
                <w:t>A:</w:t>
              </w:r>
            </w:hyperlink>
          </w:p>
        </w:tc>
        <w:tc>
          <w:tcPr>
            <w:tcW w:w="7175" w:type="dxa"/>
            <w:tcBorders>
              <w:top w:val="single" w:sz="4" w:space="0" w:color="231F20"/>
              <w:left w:val="single" w:sz="2" w:space="0" w:color="231F20"/>
              <w:bottom w:val="nil"/>
              <w:right w:val="single" w:sz="2" w:space="0" w:color="231F20"/>
            </w:tcBorders>
          </w:tcPr>
          <w:p>
            <w:pPr>
              <w:pStyle w:val="TableParagraph"/>
              <w:numPr>
                <w:ilvl w:val="0"/>
                <w:numId w:val="32"/>
              </w:numPr>
              <w:tabs>
                <w:tab w:pos="395" w:val="left" w:leader="none"/>
              </w:tabs>
              <w:spacing w:line="170" w:lineRule="exact" w:before="71" w:after="0"/>
              <w:ind w:left="395" w:right="0" w:hanging="283"/>
              <w:jc w:val="left"/>
              <w:rPr>
                <w:sz w:val="16"/>
              </w:rPr>
            </w:pPr>
            <w:r>
              <w:rPr>
                <w:color w:val="231F20"/>
                <w:sz w:val="16"/>
              </w:rPr>
              <w:t>Evaluate</w:t>
            </w:r>
            <w:r>
              <w:rPr>
                <w:color w:val="231F20"/>
                <w:spacing w:val="4"/>
                <w:sz w:val="16"/>
              </w:rPr>
              <w:t> </w:t>
            </w:r>
            <w:r>
              <w:rPr>
                <w:color w:val="231F20"/>
                <w:sz w:val="16"/>
              </w:rPr>
              <w:t>the</w:t>
            </w:r>
            <w:r>
              <w:rPr>
                <w:color w:val="231F20"/>
                <w:spacing w:val="5"/>
                <w:sz w:val="16"/>
              </w:rPr>
              <w:t> </w:t>
            </w:r>
            <w:r>
              <w:rPr>
                <w:color w:val="231F20"/>
                <w:sz w:val="16"/>
              </w:rPr>
              <w:t>social,</w:t>
            </w:r>
            <w:r>
              <w:rPr>
                <w:color w:val="231F20"/>
                <w:spacing w:val="5"/>
                <w:sz w:val="16"/>
              </w:rPr>
              <w:t> </w:t>
            </w:r>
            <w:r>
              <w:rPr>
                <w:color w:val="231F20"/>
                <w:sz w:val="16"/>
              </w:rPr>
              <w:t>economic</w:t>
            </w:r>
            <w:r>
              <w:rPr>
                <w:color w:val="231F20"/>
                <w:spacing w:val="5"/>
                <w:sz w:val="16"/>
              </w:rPr>
              <w:t> </w:t>
            </w:r>
            <w:r>
              <w:rPr>
                <w:color w:val="231F20"/>
                <w:sz w:val="16"/>
              </w:rPr>
              <w:t>and</w:t>
            </w:r>
            <w:r>
              <w:rPr>
                <w:color w:val="231F20"/>
                <w:spacing w:val="4"/>
                <w:sz w:val="16"/>
              </w:rPr>
              <w:t> </w:t>
            </w:r>
            <w:r>
              <w:rPr>
                <w:color w:val="231F20"/>
                <w:sz w:val="16"/>
              </w:rPr>
              <w:t>environmental</w:t>
            </w:r>
            <w:r>
              <w:rPr>
                <w:color w:val="231F20"/>
                <w:spacing w:val="5"/>
                <w:sz w:val="16"/>
              </w:rPr>
              <w:t> </w:t>
            </w:r>
            <w:r>
              <w:rPr>
                <w:color w:val="231F20"/>
                <w:sz w:val="16"/>
              </w:rPr>
              <w:t>impacts</w:t>
            </w:r>
            <w:r>
              <w:rPr>
                <w:color w:val="231F20"/>
                <w:spacing w:val="5"/>
                <w:sz w:val="16"/>
              </w:rPr>
              <w:t> </w:t>
            </w:r>
            <w:r>
              <w:rPr>
                <w:color w:val="231F20"/>
                <w:sz w:val="16"/>
              </w:rPr>
              <w:t>of</w:t>
            </w:r>
            <w:r>
              <w:rPr>
                <w:color w:val="231F20"/>
                <w:spacing w:val="5"/>
                <w:sz w:val="16"/>
              </w:rPr>
              <w:t> </w:t>
            </w:r>
            <w:r>
              <w:rPr>
                <w:color w:val="231F20"/>
                <w:sz w:val="16"/>
              </w:rPr>
              <w:t>regeneration</w:t>
            </w:r>
            <w:r>
              <w:rPr>
                <w:color w:val="231F20"/>
                <w:spacing w:val="4"/>
                <w:sz w:val="16"/>
              </w:rPr>
              <w:t> </w:t>
            </w:r>
            <w:r>
              <w:rPr>
                <w:color w:val="231F20"/>
                <w:sz w:val="16"/>
              </w:rPr>
              <w:t>on</w:t>
            </w:r>
            <w:r>
              <w:rPr>
                <w:color w:val="231F20"/>
                <w:spacing w:val="5"/>
                <w:sz w:val="16"/>
              </w:rPr>
              <w:t> </w:t>
            </w:r>
            <w:r>
              <w:rPr>
                <w:color w:val="231F20"/>
                <w:sz w:val="16"/>
              </w:rPr>
              <w:t>Stratford</w:t>
            </w:r>
            <w:r>
              <w:rPr>
                <w:color w:val="231F20"/>
                <w:spacing w:val="5"/>
                <w:sz w:val="16"/>
              </w:rPr>
              <w:t> </w:t>
            </w:r>
            <w:r>
              <w:rPr>
                <w:color w:val="231F20"/>
                <w:sz w:val="16"/>
              </w:rPr>
              <w:t>by</w:t>
            </w:r>
            <w:r>
              <w:rPr>
                <w:color w:val="231F20"/>
                <w:spacing w:val="5"/>
                <w:sz w:val="16"/>
              </w:rPr>
              <w:t> </w:t>
            </w:r>
            <w:r>
              <w:rPr>
                <w:color w:val="231F20"/>
                <w:spacing w:val="-2"/>
                <w:sz w:val="16"/>
              </w:rPr>
              <w:t>comparing</w:t>
            </w:r>
          </w:p>
        </w:tc>
      </w:tr>
      <w:tr>
        <w:trPr>
          <w:trHeight w:val="192" w:hRule="atLeast"/>
        </w:trPr>
        <w:tc>
          <w:tcPr>
            <w:tcW w:w="664" w:type="dxa"/>
            <w:tcBorders>
              <w:top w:val="nil"/>
              <w:left w:val="single" w:sz="2" w:space="0" w:color="231F20"/>
              <w:bottom w:val="nil"/>
              <w:right w:val="single" w:sz="2" w:space="0" w:color="231F20"/>
            </w:tcBorders>
          </w:tcPr>
          <w:p>
            <w:pPr>
              <w:pStyle w:val="TableParagraph"/>
              <w:spacing w:line="170" w:lineRule="exact" w:before="1"/>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70" w:lineRule="exact" w:before="1"/>
              <w:ind w:left="113"/>
              <w:rPr>
                <w:sz w:val="16"/>
              </w:rPr>
            </w:pPr>
            <w:r>
              <w:rPr/>
              <mc:AlternateContent>
                <mc:Choice Requires="wps">
                  <w:drawing>
                    <wp:anchor distT="0" distB="0" distL="0" distR="0" allowOverlap="1" layoutInCell="1" locked="0" behindDoc="1" simplePos="0" relativeHeight="484289536">
                      <wp:simplePos x="0" y="0"/>
                      <wp:positionH relativeFrom="column">
                        <wp:posOffset>284137</wp:posOffset>
                      </wp:positionH>
                      <wp:positionV relativeFrom="paragraph">
                        <wp:posOffset>8182</wp:posOffset>
                      </wp:positionV>
                      <wp:extent cx="481330" cy="6350"/>
                      <wp:effectExtent l="0" t="0" r="0" b="0"/>
                      <wp:wrapNone/>
                      <wp:docPr id="503" name="Group 503"/>
                      <wp:cNvGraphicFramePr>
                        <a:graphicFrameLocks/>
                      </wp:cNvGraphicFramePr>
                      <a:graphic>
                        <a:graphicData uri="http://schemas.microsoft.com/office/word/2010/wordprocessingGroup">
                          <wpg:wgp>
                            <wpg:cNvPr id="503" name="Group 503"/>
                            <wpg:cNvGrpSpPr/>
                            <wpg:grpSpPr>
                              <a:xfrm>
                                <a:off x="0" y="0"/>
                                <a:ext cx="481330" cy="6350"/>
                                <a:chExt cx="481330" cy="6350"/>
                              </a:xfrm>
                            </wpg:grpSpPr>
                            <wps:wsp>
                              <wps:cNvPr id="504" name="Graphic 504"/>
                              <wps:cNvSpPr/>
                              <wps:spPr>
                                <a:xfrm>
                                  <a:off x="22155" y="3175"/>
                                  <a:ext cx="446405" cy="1270"/>
                                </a:xfrm>
                                <a:custGeom>
                                  <a:avLst/>
                                  <a:gdLst/>
                                  <a:ahLst/>
                                  <a:cxnLst/>
                                  <a:rect l="l" t="t" r="r" b="b"/>
                                  <a:pathLst>
                                    <a:path w="446405" h="0">
                                      <a:moveTo>
                                        <a:pt x="0" y="0"/>
                                      </a:moveTo>
                                      <a:lnTo>
                                        <a:pt x="446049" y="0"/>
                                      </a:lnTo>
                                    </a:path>
                                  </a:pathLst>
                                </a:custGeom>
                                <a:ln w="6350">
                                  <a:solidFill>
                                    <a:srgbClr val="D7085F"/>
                                  </a:solidFill>
                                  <a:prstDash val="dot"/>
                                </a:ln>
                              </wps:spPr>
                              <wps:bodyPr wrap="square" lIns="0" tIns="0" rIns="0" bIns="0" rtlCol="0">
                                <a:prstTxWarp prst="textNoShape">
                                  <a:avLst/>
                                </a:prstTxWarp>
                                <a:noAutofit/>
                              </wps:bodyPr>
                            </wps:wsp>
                            <wps:wsp>
                              <wps:cNvPr id="505" name="Graphic 505"/>
                              <wps:cNvSpPr/>
                              <wps:spPr>
                                <a:xfrm>
                                  <a:off x="-8" y="3"/>
                                  <a:ext cx="481330" cy="6350"/>
                                </a:xfrm>
                                <a:custGeom>
                                  <a:avLst/>
                                  <a:gdLst/>
                                  <a:ahLst/>
                                  <a:cxnLst/>
                                  <a:rect l="l" t="t" r="r" b="b"/>
                                  <a:pathLst>
                                    <a:path w="481330" h="6350">
                                      <a:moveTo>
                                        <a:pt x="6350" y="3175"/>
                                      </a:moveTo>
                                      <a:lnTo>
                                        <a:pt x="5422" y="927"/>
                                      </a:lnTo>
                                      <a:lnTo>
                                        <a:pt x="3175" y="0"/>
                                      </a:lnTo>
                                      <a:lnTo>
                                        <a:pt x="927" y="927"/>
                                      </a:lnTo>
                                      <a:lnTo>
                                        <a:pt x="0" y="3175"/>
                                      </a:lnTo>
                                      <a:lnTo>
                                        <a:pt x="927" y="5422"/>
                                      </a:lnTo>
                                      <a:lnTo>
                                        <a:pt x="3175" y="6350"/>
                                      </a:lnTo>
                                      <a:lnTo>
                                        <a:pt x="5422" y="5422"/>
                                      </a:lnTo>
                                      <a:lnTo>
                                        <a:pt x="6350" y="3175"/>
                                      </a:lnTo>
                                      <a:close/>
                                    </a:path>
                                    <a:path w="481330" h="6350">
                                      <a:moveTo>
                                        <a:pt x="480872" y="3175"/>
                                      </a:moveTo>
                                      <a:lnTo>
                                        <a:pt x="479945" y="927"/>
                                      </a:lnTo>
                                      <a:lnTo>
                                        <a:pt x="477697" y="0"/>
                                      </a:lnTo>
                                      <a:lnTo>
                                        <a:pt x="475449" y="927"/>
                                      </a:lnTo>
                                      <a:lnTo>
                                        <a:pt x="474522" y="3175"/>
                                      </a:lnTo>
                                      <a:lnTo>
                                        <a:pt x="475449" y="5422"/>
                                      </a:lnTo>
                                      <a:lnTo>
                                        <a:pt x="477697" y="6350"/>
                                      </a:lnTo>
                                      <a:lnTo>
                                        <a:pt x="479945" y="5422"/>
                                      </a:lnTo>
                                      <a:lnTo>
                                        <a:pt x="480872"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22.372999pt;margin-top:.644295pt;width:37.9pt;height:.5pt;mso-position-horizontal-relative:column;mso-position-vertical-relative:paragraph;z-index:-19026944" id="docshapegroup463" coordorigin="447,13" coordsize="758,10">
                      <v:line style="position:absolute" from="482,18" to="1185,18" stroked="true" strokeweight=".5pt" strokecolor="#d7085f">
                        <v:stroke dashstyle="dot"/>
                      </v:line>
                      <v:shape style="position:absolute;left:447;top:12;width:758;height:10" id="docshape464" coordorigin="447,13" coordsize="758,10" path="m457,18l456,14,452,13,449,14,447,18,449,21,452,23,456,21,457,18xm1205,18l1203,14,1200,13,1196,14,1195,18,1196,21,1200,23,1203,21,1205,18xe" filled="true" fillcolor="#d7085f" stroked="false">
                        <v:path arrowok="t"/>
                        <v:fill type="solid"/>
                      </v:shape>
                      <w10:wrap type="none"/>
                    </v:group>
                  </w:pict>
                </mc:Fallback>
              </mc:AlternateContent>
            </w:r>
            <w:hyperlink r:id="rId166">
              <w:r>
                <w:rPr>
                  <w:color w:val="D7085F"/>
                  <w:sz w:val="16"/>
                </w:rPr>
                <w:t>Urban</w:t>
              </w:r>
              <w:r>
                <w:rPr>
                  <w:color w:val="D7085F"/>
                  <w:spacing w:val="30"/>
                  <w:sz w:val="16"/>
                </w:rPr>
                <w:t> </w:t>
              </w:r>
              <w:r>
                <w:rPr>
                  <w:color w:val="D7085F"/>
                  <w:sz w:val="16"/>
                </w:rPr>
                <w:t>issues</w:t>
              </w:r>
              <w:r>
                <w:rPr>
                  <w:color w:val="D7085F"/>
                  <w:spacing w:val="31"/>
                  <w:sz w:val="16"/>
                </w:rPr>
                <w:t> </w:t>
              </w:r>
              <w:r>
                <w:rPr>
                  <w:color w:val="D7085F"/>
                  <w:spacing w:val="-5"/>
                  <w:sz w:val="16"/>
                </w:rPr>
                <w:t>and</w:t>
              </w:r>
            </w:hyperlink>
          </w:p>
        </w:tc>
        <w:tc>
          <w:tcPr>
            <w:tcW w:w="7175" w:type="dxa"/>
            <w:tcBorders>
              <w:top w:val="nil"/>
              <w:left w:val="single" w:sz="2" w:space="0" w:color="231F20"/>
              <w:bottom w:val="nil"/>
              <w:right w:val="single" w:sz="2" w:space="0" w:color="231F20"/>
            </w:tcBorders>
          </w:tcPr>
          <w:p>
            <w:pPr>
              <w:pStyle w:val="TableParagraph"/>
              <w:spacing w:line="170" w:lineRule="exact" w:before="1"/>
              <w:ind w:left="409"/>
              <w:rPr>
                <w:sz w:val="16"/>
              </w:rPr>
            </w:pPr>
            <w:r>
              <w:rPr>
                <w:color w:val="231F20"/>
                <w:sz w:val="16"/>
              </w:rPr>
              <w:t>how</w:t>
            </w:r>
            <w:r>
              <w:rPr>
                <w:color w:val="231F20"/>
                <w:spacing w:val="6"/>
                <w:sz w:val="16"/>
              </w:rPr>
              <w:t> </w:t>
            </w:r>
            <w:r>
              <w:rPr>
                <w:color w:val="231F20"/>
                <w:sz w:val="16"/>
              </w:rPr>
              <w:t>the</w:t>
            </w:r>
            <w:r>
              <w:rPr>
                <w:color w:val="231F20"/>
                <w:spacing w:val="7"/>
                <w:sz w:val="16"/>
              </w:rPr>
              <w:t> </w:t>
            </w:r>
            <w:r>
              <w:rPr>
                <w:color w:val="231F20"/>
                <w:sz w:val="16"/>
              </w:rPr>
              <w:t>human</w:t>
            </w:r>
            <w:r>
              <w:rPr>
                <w:color w:val="231F20"/>
                <w:spacing w:val="6"/>
                <w:sz w:val="16"/>
              </w:rPr>
              <w:t> </w:t>
            </w:r>
            <w:r>
              <w:rPr>
                <w:color w:val="231F20"/>
                <w:sz w:val="16"/>
              </w:rPr>
              <w:t>and</w:t>
            </w:r>
            <w:r>
              <w:rPr>
                <w:color w:val="231F20"/>
                <w:spacing w:val="7"/>
                <w:sz w:val="16"/>
              </w:rPr>
              <w:t> </w:t>
            </w:r>
            <w:r>
              <w:rPr>
                <w:color w:val="231F20"/>
                <w:sz w:val="16"/>
              </w:rPr>
              <w:t>physical</w:t>
            </w:r>
            <w:r>
              <w:rPr>
                <w:color w:val="231F20"/>
                <w:spacing w:val="7"/>
                <w:sz w:val="16"/>
              </w:rPr>
              <w:t> </w:t>
            </w:r>
            <w:r>
              <w:rPr>
                <w:color w:val="231F20"/>
                <w:sz w:val="16"/>
              </w:rPr>
              <w:t>features</w:t>
            </w:r>
            <w:r>
              <w:rPr>
                <w:color w:val="231F20"/>
                <w:spacing w:val="6"/>
                <w:sz w:val="16"/>
              </w:rPr>
              <w:t> </w:t>
            </w:r>
            <w:r>
              <w:rPr>
                <w:color w:val="231F20"/>
                <w:sz w:val="16"/>
              </w:rPr>
              <w:t>have</w:t>
            </w:r>
            <w:r>
              <w:rPr>
                <w:color w:val="231F20"/>
                <w:spacing w:val="7"/>
                <w:sz w:val="16"/>
              </w:rPr>
              <w:t> </w:t>
            </w:r>
            <w:r>
              <w:rPr>
                <w:color w:val="231F20"/>
                <w:sz w:val="16"/>
              </w:rPr>
              <w:t>changed</w:t>
            </w:r>
            <w:r>
              <w:rPr>
                <w:color w:val="231F20"/>
                <w:spacing w:val="7"/>
                <w:sz w:val="16"/>
              </w:rPr>
              <w:t> </w:t>
            </w:r>
            <w:r>
              <w:rPr>
                <w:color w:val="231F20"/>
                <w:sz w:val="16"/>
              </w:rPr>
              <w:t>over</w:t>
            </w:r>
            <w:r>
              <w:rPr>
                <w:color w:val="231F20"/>
                <w:spacing w:val="6"/>
                <w:sz w:val="16"/>
              </w:rPr>
              <w:t> </w:t>
            </w:r>
            <w:r>
              <w:rPr>
                <w:color w:val="231F20"/>
                <w:sz w:val="16"/>
              </w:rPr>
              <w:t>time</w:t>
            </w:r>
            <w:r>
              <w:rPr>
                <w:color w:val="231F20"/>
                <w:spacing w:val="7"/>
                <w:sz w:val="16"/>
              </w:rPr>
              <w:t> </w:t>
            </w:r>
            <w:r>
              <w:rPr>
                <w:color w:val="231F20"/>
                <w:sz w:val="16"/>
              </w:rPr>
              <w:t>using</w:t>
            </w:r>
            <w:r>
              <w:rPr>
                <w:color w:val="231F20"/>
                <w:spacing w:val="7"/>
                <w:sz w:val="16"/>
              </w:rPr>
              <w:t> </w:t>
            </w:r>
            <w:r>
              <w:rPr>
                <w:color w:val="231F20"/>
                <w:sz w:val="16"/>
              </w:rPr>
              <w:t>past</w:t>
            </w:r>
            <w:r>
              <w:rPr>
                <w:color w:val="231F20"/>
                <w:spacing w:val="6"/>
                <w:sz w:val="16"/>
              </w:rPr>
              <w:t> </w:t>
            </w:r>
            <w:r>
              <w:rPr>
                <w:color w:val="231F20"/>
                <w:sz w:val="16"/>
              </w:rPr>
              <w:t>and</w:t>
            </w:r>
            <w:r>
              <w:rPr>
                <w:color w:val="231F20"/>
                <w:spacing w:val="7"/>
                <w:sz w:val="16"/>
              </w:rPr>
              <w:t> </w:t>
            </w:r>
            <w:r>
              <w:rPr>
                <w:color w:val="231F20"/>
                <w:sz w:val="16"/>
              </w:rPr>
              <w:t>present</w:t>
            </w:r>
            <w:r>
              <w:rPr>
                <w:color w:val="231F20"/>
                <w:spacing w:val="7"/>
                <w:sz w:val="16"/>
              </w:rPr>
              <w:t> </w:t>
            </w:r>
            <w:r>
              <w:rPr>
                <w:color w:val="231F20"/>
                <w:sz w:val="16"/>
              </w:rPr>
              <w:t>OS</w:t>
            </w:r>
            <w:r>
              <w:rPr>
                <w:color w:val="231F20"/>
                <w:spacing w:val="6"/>
                <w:sz w:val="16"/>
              </w:rPr>
              <w:t> </w:t>
            </w:r>
            <w:r>
              <w:rPr>
                <w:color w:val="231F20"/>
                <w:spacing w:val="-4"/>
                <w:sz w:val="16"/>
              </w:rPr>
              <w:t>maps</w:t>
            </w:r>
          </w:p>
        </w:tc>
      </w:tr>
      <w:tr>
        <w:trPr>
          <w:trHeight w:val="1637" w:hRule="atLeast"/>
        </w:trPr>
        <w:tc>
          <w:tcPr>
            <w:tcW w:w="664" w:type="dxa"/>
            <w:tcBorders>
              <w:top w:val="nil"/>
              <w:left w:val="single" w:sz="2" w:space="0" w:color="231F20"/>
              <w:bottom w:val="single" w:sz="4" w:space="0" w:color="231F20"/>
              <w:right w:val="single" w:sz="2" w:space="0" w:color="231F20"/>
            </w:tcBorders>
          </w:tcPr>
          <w:p>
            <w:pPr>
              <w:pStyle w:val="TableParagraph"/>
              <w:spacing w:before="1"/>
              <w:ind w:left="114"/>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before="1"/>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3"/>
              <w:rPr>
                <w:sz w:val="2"/>
              </w:rPr>
            </w:pPr>
            <w:r>
              <w:rPr/>
              <mc:AlternateContent>
                <mc:Choice Requires="wps">
                  <w:drawing>
                    <wp:anchor distT="0" distB="0" distL="0" distR="0" allowOverlap="1" layoutInCell="1" locked="0" behindDoc="1" simplePos="0" relativeHeight="484290048">
                      <wp:simplePos x="0" y="0"/>
                      <wp:positionH relativeFrom="column">
                        <wp:posOffset>72000</wp:posOffset>
                      </wp:positionH>
                      <wp:positionV relativeFrom="paragraph">
                        <wp:posOffset>121920</wp:posOffset>
                      </wp:positionV>
                      <wp:extent cx="441325" cy="6350"/>
                      <wp:effectExtent l="0" t="0" r="0" b="0"/>
                      <wp:wrapNone/>
                      <wp:docPr id="506" name="Group 506"/>
                      <wp:cNvGraphicFramePr>
                        <a:graphicFrameLocks/>
                      </wp:cNvGraphicFramePr>
                      <a:graphic>
                        <a:graphicData uri="http://schemas.microsoft.com/office/word/2010/wordprocessingGroup">
                          <wpg:wgp>
                            <wpg:cNvPr id="506" name="Group 506"/>
                            <wpg:cNvGrpSpPr/>
                            <wpg:grpSpPr>
                              <a:xfrm>
                                <a:off x="0" y="0"/>
                                <a:ext cx="441325" cy="6350"/>
                                <a:chExt cx="441325" cy="6350"/>
                              </a:xfrm>
                            </wpg:grpSpPr>
                            <wps:wsp>
                              <wps:cNvPr id="507" name="Graphic 507"/>
                              <wps:cNvSpPr/>
                              <wps:spPr>
                                <a:xfrm>
                                  <a:off x="22073" y="3175"/>
                                  <a:ext cx="406400" cy="1270"/>
                                </a:xfrm>
                                <a:custGeom>
                                  <a:avLst/>
                                  <a:gdLst/>
                                  <a:ahLst/>
                                  <a:cxnLst/>
                                  <a:rect l="l" t="t" r="r" b="b"/>
                                  <a:pathLst>
                                    <a:path w="406400" h="0">
                                      <a:moveTo>
                                        <a:pt x="0" y="0"/>
                                      </a:moveTo>
                                      <a:lnTo>
                                        <a:pt x="406336" y="0"/>
                                      </a:lnTo>
                                    </a:path>
                                  </a:pathLst>
                                </a:custGeom>
                                <a:ln w="6350">
                                  <a:solidFill>
                                    <a:srgbClr val="D7085F"/>
                                  </a:solidFill>
                                  <a:prstDash val="dot"/>
                                </a:ln>
                              </wps:spPr>
                              <wps:bodyPr wrap="square" lIns="0" tIns="0" rIns="0" bIns="0" rtlCol="0">
                                <a:prstTxWarp prst="textNoShape">
                                  <a:avLst/>
                                </a:prstTxWarp>
                                <a:noAutofit/>
                              </wps:bodyPr>
                            </wps:wsp>
                            <wps:wsp>
                              <wps:cNvPr id="508" name="Graphic 508"/>
                              <wps:cNvSpPr/>
                              <wps:spPr>
                                <a:xfrm>
                                  <a:off x="0" y="3"/>
                                  <a:ext cx="441325" cy="6350"/>
                                </a:xfrm>
                                <a:custGeom>
                                  <a:avLst/>
                                  <a:gdLst/>
                                  <a:ahLst/>
                                  <a:cxnLst/>
                                  <a:rect l="l" t="t" r="r" b="b"/>
                                  <a:pathLst>
                                    <a:path w="441325" h="6350">
                                      <a:moveTo>
                                        <a:pt x="6350" y="3175"/>
                                      </a:moveTo>
                                      <a:lnTo>
                                        <a:pt x="5410" y="927"/>
                                      </a:lnTo>
                                      <a:lnTo>
                                        <a:pt x="3175" y="0"/>
                                      </a:lnTo>
                                      <a:lnTo>
                                        <a:pt x="927" y="927"/>
                                      </a:lnTo>
                                      <a:lnTo>
                                        <a:pt x="0" y="3175"/>
                                      </a:lnTo>
                                      <a:lnTo>
                                        <a:pt x="927" y="5422"/>
                                      </a:lnTo>
                                      <a:lnTo>
                                        <a:pt x="3175" y="6350"/>
                                      </a:lnTo>
                                      <a:lnTo>
                                        <a:pt x="5410" y="5422"/>
                                      </a:lnTo>
                                      <a:lnTo>
                                        <a:pt x="6350" y="3175"/>
                                      </a:lnTo>
                                      <a:close/>
                                    </a:path>
                                    <a:path w="441325" h="6350">
                                      <a:moveTo>
                                        <a:pt x="441045" y="3175"/>
                                      </a:moveTo>
                                      <a:lnTo>
                                        <a:pt x="440105" y="927"/>
                                      </a:lnTo>
                                      <a:lnTo>
                                        <a:pt x="437870" y="0"/>
                                      </a:lnTo>
                                      <a:lnTo>
                                        <a:pt x="435622" y="927"/>
                                      </a:lnTo>
                                      <a:lnTo>
                                        <a:pt x="434695" y="3175"/>
                                      </a:lnTo>
                                      <a:lnTo>
                                        <a:pt x="435622" y="5422"/>
                                      </a:lnTo>
                                      <a:lnTo>
                                        <a:pt x="437870" y="6350"/>
                                      </a:lnTo>
                                      <a:lnTo>
                                        <a:pt x="440105" y="5422"/>
                                      </a:lnTo>
                                      <a:lnTo>
                                        <a:pt x="441045"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5.6693pt;margin-top:9.6pt;width:34.75pt;height:.5pt;mso-position-horizontal-relative:column;mso-position-vertical-relative:paragraph;z-index:-19026432" id="docshapegroup465" coordorigin="113,192" coordsize="695,10">
                      <v:line style="position:absolute" from="148,197" to="788,197" stroked="true" strokeweight=".5pt" strokecolor="#d7085f">
                        <v:stroke dashstyle="dot"/>
                      </v:line>
                      <v:shape style="position:absolute;left:113;top:192;width:695;height:10" id="docshape466" coordorigin="113,192" coordsize="695,10" path="m123,197l122,193,118,192,115,193,113,197,115,201,118,202,122,201,123,197xm808,197l806,193,803,192,799,193,798,197,799,201,803,202,806,201,808,197xe" filled="true" fillcolor="#d7085f" stroked="false">
                        <v:path arrowok="t"/>
                        <v:fill type="solid"/>
                      </v:shape>
                      <w10:wrap type="none"/>
                    </v:group>
                  </w:pict>
                </mc:Fallback>
              </mc:AlternateContent>
            </w:r>
            <w:r>
              <w:rPr>
                <w:sz w:val="2"/>
              </w:rPr>
              <mc:AlternateContent>
                <mc:Choice Requires="wps">
                  <w:drawing>
                    <wp:inline distT="0" distB="0" distL="0" distR="0">
                      <wp:extent cx="792480" cy="6350"/>
                      <wp:effectExtent l="0" t="0" r="0" b="3175"/>
                      <wp:docPr id="509" name="Group 509"/>
                      <wp:cNvGraphicFramePr>
                        <a:graphicFrameLocks/>
                      </wp:cNvGraphicFramePr>
                      <a:graphic>
                        <a:graphicData uri="http://schemas.microsoft.com/office/word/2010/wordprocessingGroup">
                          <wpg:wgp>
                            <wpg:cNvPr id="509" name="Group 509"/>
                            <wpg:cNvGrpSpPr/>
                            <wpg:grpSpPr>
                              <a:xfrm>
                                <a:off x="0" y="0"/>
                                <a:ext cx="792480" cy="6350"/>
                                <a:chExt cx="792480" cy="6350"/>
                              </a:xfrm>
                            </wpg:grpSpPr>
                            <wps:wsp>
                              <wps:cNvPr id="510" name="Graphic 510"/>
                              <wps:cNvSpPr/>
                              <wps:spPr>
                                <a:xfrm>
                                  <a:off x="22343" y="3175"/>
                                  <a:ext cx="757555" cy="1270"/>
                                </a:xfrm>
                                <a:custGeom>
                                  <a:avLst/>
                                  <a:gdLst/>
                                  <a:ahLst/>
                                  <a:cxnLst/>
                                  <a:rect l="l" t="t" r="r" b="b"/>
                                  <a:pathLst>
                                    <a:path w="757555" h="0">
                                      <a:moveTo>
                                        <a:pt x="0" y="0"/>
                                      </a:moveTo>
                                      <a:lnTo>
                                        <a:pt x="757161" y="0"/>
                                      </a:lnTo>
                                    </a:path>
                                  </a:pathLst>
                                </a:custGeom>
                                <a:ln w="6350">
                                  <a:solidFill>
                                    <a:srgbClr val="D7085F"/>
                                  </a:solidFill>
                                  <a:prstDash val="dot"/>
                                </a:ln>
                              </wps:spPr>
                              <wps:bodyPr wrap="square" lIns="0" tIns="0" rIns="0" bIns="0" rtlCol="0">
                                <a:prstTxWarp prst="textNoShape">
                                  <a:avLst/>
                                </a:prstTxWarp>
                                <a:noAutofit/>
                              </wps:bodyPr>
                            </wps:wsp>
                            <wps:wsp>
                              <wps:cNvPr id="511" name="Graphic 511"/>
                              <wps:cNvSpPr/>
                              <wps:spPr>
                                <a:xfrm>
                                  <a:off x="0" y="3"/>
                                  <a:ext cx="792480" cy="6350"/>
                                </a:xfrm>
                                <a:custGeom>
                                  <a:avLst/>
                                  <a:gdLst/>
                                  <a:ahLst/>
                                  <a:cxnLst/>
                                  <a:rect l="l" t="t" r="r" b="b"/>
                                  <a:pathLst>
                                    <a:path w="792480" h="6350">
                                      <a:moveTo>
                                        <a:pt x="6350" y="3175"/>
                                      </a:moveTo>
                                      <a:lnTo>
                                        <a:pt x="5410" y="927"/>
                                      </a:lnTo>
                                      <a:lnTo>
                                        <a:pt x="3175" y="0"/>
                                      </a:lnTo>
                                      <a:lnTo>
                                        <a:pt x="927" y="927"/>
                                      </a:lnTo>
                                      <a:lnTo>
                                        <a:pt x="0" y="3175"/>
                                      </a:lnTo>
                                      <a:lnTo>
                                        <a:pt x="927" y="5422"/>
                                      </a:lnTo>
                                      <a:lnTo>
                                        <a:pt x="3175" y="6350"/>
                                      </a:lnTo>
                                      <a:lnTo>
                                        <a:pt x="5410" y="5422"/>
                                      </a:lnTo>
                                      <a:lnTo>
                                        <a:pt x="6350" y="3175"/>
                                      </a:lnTo>
                                      <a:close/>
                                    </a:path>
                                    <a:path w="792480" h="6350">
                                      <a:moveTo>
                                        <a:pt x="792264" y="3175"/>
                                      </a:moveTo>
                                      <a:lnTo>
                                        <a:pt x="791324" y="927"/>
                                      </a:lnTo>
                                      <a:lnTo>
                                        <a:pt x="789089" y="0"/>
                                      </a:lnTo>
                                      <a:lnTo>
                                        <a:pt x="786841" y="927"/>
                                      </a:lnTo>
                                      <a:lnTo>
                                        <a:pt x="785914" y="3175"/>
                                      </a:lnTo>
                                      <a:lnTo>
                                        <a:pt x="786841" y="5422"/>
                                      </a:lnTo>
                                      <a:lnTo>
                                        <a:pt x="789089" y="6350"/>
                                      </a:lnTo>
                                      <a:lnTo>
                                        <a:pt x="791324" y="5422"/>
                                      </a:lnTo>
                                      <a:lnTo>
                                        <a:pt x="792264" y="3175"/>
                                      </a:lnTo>
                                      <a:close/>
                                    </a:path>
                                  </a:pathLst>
                                </a:custGeom>
                                <a:solidFill>
                                  <a:srgbClr val="D7085F"/>
                                </a:solidFill>
                              </wps:spPr>
                              <wps:bodyPr wrap="square" lIns="0" tIns="0" rIns="0" bIns="0" rtlCol="0">
                                <a:prstTxWarp prst="textNoShape">
                                  <a:avLst/>
                                </a:prstTxWarp>
                                <a:noAutofit/>
                              </wps:bodyPr>
                            </wps:wsp>
                          </wpg:wgp>
                        </a:graphicData>
                      </a:graphic>
                    </wp:inline>
                  </w:drawing>
                </mc:Choice>
                <mc:Fallback>
                  <w:pict>
                    <v:group style="width:62.4pt;height:.5pt;mso-position-horizontal-relative:char;mso-position-vertical-relative:line" id="docshapegroup467" coordorigin="0,0" coordsize="1248,10">
                      <v:line style="position:absolute" from="35,5" to="1228,5" stroked="true" strokeweight=".5pt" strokecolor="#d7085f">
                        <v:stroke dashstyle="dot"/>
                      </v:line>
                      <v:shape style="position:absolute;left:0;top:0;width:1248;height:10" id="docshape468" coordorigin="0,0" coordsize="1248,10" path="m10,5l9,1,5,0,1,1,0,5,1,9,5,10,9,9,10,5xm1248,5l1246,1,1243,0,1239,1,1238,5,1239,9,1243,10,1246,9,1248,5xe" filled="true" fillcolor="#d7085f" stroked="false">
                        <v:path arrowok="t"/>
                        <v:fill type="solid"/>
                      </v:shape>
                    </v:group>
                  </w:pict>
                </mc:Fallback>
              </mc:AlternateContent>
            </w:r>
            <w:r>
              <w:rPr>
                <w:sz w:val="2"/>
              </w:rPr>
            </w:r>
          </w:p>
          <w:p>
            <w:pPr>
              <w:pStyle w:val="TableParagraph"/>
              <w:ind w:left="113"/>
              <w:rPr>
                <w:sz w:val="16"/>
              </w:rPr>
            </w:pPr>
            <w:hyperlink r:id="rId166">
              <w:r>
                <w:rPr>
                  <w:color w:val="D7085F"/>
                  <w:spacing w:val="-2"/>
                  <w:sz w:val="16"/>
                </w:rPr>
                <w:t>challenges</w:t>
              </w:r>
            </w:hyperlink>
          </w:p>
        </w:tc>
        <w:tc>
          <w:tcPr>
            <w:tcW w:w="7175" w:type="dxa"/>
            <w:tcBorders>
              <w:top w:val="nil"/>
              <w:left w:val="single" w:sz="2" w:space="0" w:color="231F20"/>
              <w:bottom w:val="single" w:sz="4" w:space="0" w:color="231F20"/>
              <w:right w:val="single" w:sz="2" w:space="0" w:color="231F20"/>
            </w:tcBorders>
          </w:tcPr>
          <w:p>
            <w:pPr>
              <w:pStyle w:val="TableParagraph"/>
              <w:numPr>
                <w:ilvl w:val="0"/>
                <w:numId w:val="33"/>
              </w:numPr>
              <w:tabs>
                <w:tab w:pos="396" w:val="left" w:leader="none"/>
                <w:tab w:pos="409" w:val="left" w:leader="none"/>
              </w:tabs>
              <w:spacing w:line="247" w:lineRule="auto" w:before="58" w:after="0"/>
              <w:ind w:left="409" w:right="430" w:hanging="297"/>
              <w:jc w:val="left"/>
              <w:rPr>
                <w:sz w:val="16"/>
              </w:rPr>
            </w:pPr>
            <w:r>
              <w:rPr>
                <w:color w:val="231F20"/>
                <w:spacing w:val="-2"/>
                <w:w w:val="105"/>
                <w:sz w:val="16"/>
              </w:rPr>
              <w:t>Identify</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human</w:t>
            </w:r>
            <w:r>
              <w:rPr>
                <w:color w:val="231F20"/>
                <w:spacing w:val="-5"/>
                <w:w w:val="105"/>
                <w:sz w:val="16"/>
              </w:rPr>
              <w:t> </w:t>
            </w:r>
            <w:r>
              <w:rPr>
                <w:color w:val="231F20"/>
                <w:spacing w:val="-2"/>
                <w:w w:val="105"/>
                <w:sz w:val="16"/>
              </w:rPr>
              <w:t>features</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rural-urban</w:t>
            </w:r>
            <w:r>
              <w:rPr>
                <w:color w:val="231F20"/>
                <w:spacing w:val="-5"/>
                <w:w w:val="105"/>
                <w:sz w:val="16"/>
              </w:rPr>
              <w:t> </w:t>
            </w:r>
            <w:r>
              <w:rPr>
                <w:color w:val="231F20"/>
                <w:spacing w:val="-2"/>
                <w:w w:val="105"/>
                <w:sz w:val="16"/>
              </w:rPr>
              <w:t>fringe</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London</w:t>
            </w:r>
            <w:r>
              <w:rPr>
                <w:color w:val="231F20"/>
                <w:spacing w:val="-5"/>
                <w:w w:val="105"/>
                <w:sz w:val="16"/>
              </w:rPr>
              <w:t> </w:t>
            </w:r>
            <w:r>
              <w:rPr>
                <w:color w:val="231F20"/>
                <w:spacing w:val="-2"/>
                <w:w w:val="105"/>
                <w:sz w:val="16"/>
              </w:rPr>
              <w:t>using</w:t>
            </w:r>
            <w:r>
              <w:rPr>
                <w:color w:val="231F20"/>
                <w:spacing w:val="-5"/>
                <w:w w:val="105"/>
                <w:sz w:val="16"/>
              </w:rPr>
              <w:t> </w:t>
            </w:r>
            <w:r>
              <w:rPr>
                <w:color w:val="231F20"/>
                <w:spacing w:val="-2"/>
                <w:w w:val="105"/>
                <w:sz w:val="16"/>
              </w:rPr>
              <w:t>OS</w:t>
            </w:r>
            <w:r>
              <w:rPr>
                <w:color w:val="231F20"/>
                <w:spacing w:val="-5"/>
                <w:w w:val="105"/>
                <w:sz w:val="16"/>
              </w:rPr>
              <w:t> </w:t>
            </w:r>
            <w:r>
              <w:rPr>
                <w:color w:val="231F20"/>
                <w:spacing w:val="-2"/>
                <w:w w:val="105"/>
                <w:sz w:val="16"/>
              </w:rPr>
              <w:t>maps</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describe</w:t>
            </w:r>
            <w:r>
              <w:rPr>
                <w:color w:val="231F20"/>
                <w:spacing w:val="-5"/>
                <w:w w:val="105"/>
                <w:sz w:val="16"/>
              </w:rPr>
              <w:t> </w:t>
            </w:r>
            <w:r>
              <w:rPr>
                <w:color w:val="231F20"/>
                <w:spacing w:val="-2"/>
                <w:w w:val="105"/>
                <w:sz w:val="16"/>
              </w:rPr>
              <w:t>the </w:t>
            </w:r>
            <w:r>
              <w:rPr>
                <w:color w:val="231F20"/>
                <w:w w:val="105"/>
                <w:sz w:val="16"/>
              </w:rPr>
              <w:t>changes that take place along a transect</w:t>
            </w:r>
          </w:p>
          <w:p>
            <w:pPr>
              <w:pStyle w:val="TableParagraph"/>
              <w:numPr>
                <w:ilvl w:val="0"/>
                <w:numId w:val="33"/>
              </w:numPr>
              <w:tabs>
                <w:tab w:pos="396" w:val="left" w:leader="none"/>
                <w:tab w:pos="409" w:val="left" w:leader="none"/>
              </w:tabs>
              <w:spacing w:line="247" w:lineRule="auto" w:before="58" w:after="0"/>
              <w:ind w:left="409" w:right="687" w:hanging="297"/>
              <w:jc w:val="left"/>
              <w:rPr>
                <w:sz w:val="16"/>
              </w:rPr>
            </w:pPr>
            <w:r>
              <w:rPr>
                <w:color w:val="231F20"/>
                <w:sz w:val="16"/>
              </w:rPr>
              <w:t>Use OS maps of South London to identify evidence of sustainability in new urban </w:t>
            </w:r>
            <w:r>
              <w:rPr>
                <w:color w:val="231F20"/>
                <w:sz w:val="16"/>
              </w:rPr>
              <w:t>residential developments (e.g. BedZED)</w:t>
            </w:r>
          </w:p>
          <w:p>
            <w:pPr>
              <w:pStyle w:val="TableParagraph"/>
              <w:numPr>
                <w:ilvl w:val="0"/>
                <w:numId w:val="33"/>
              </w:numPr>
              <w:tabs>
                <w:tab w:pos="396" w:val="left" w:leader="none"/>
              </w:tabs>
              <w:spacing w:line="240" w:lineRule="auto" w:before="59" w:after="0"/>
              <w:ind w:left="396" w:right="0" w:hanging="284"/>
              <w:jc w:val="left"/>
              <w:rPr>
                <w:sz w:val="16"/>
              </w:rPr>
            </w:pPr>
            <w:r>
              <w:rPr>
                <w:color w:val="231F20"/>
                <w:sz w:val="16"/>
              </w:rPr>
              <w:t>Identify</w:t>
            </w:r>
            <w:r>
              <w:rPr>
                <w:color w:val="231F20"/>
                <w:spacing w:val="5"/>
                <w:sz w:val="16"/>
              </w:rPr>
              <w:t> </w:t>
            </w:r>
            <w:r>
              <w:rPr>
                <w:color w:val="231F20"/>
                <w:sz w:val="16"/>
              </w:rPr>
              <w:t>evidence</w:t>
            </w:r>
            <w:r>
              <w:rPr>
                <w:color w:val="231F20"/>
                <w:spacing w:val="5"/>
                <w:sz w:val="16"/>
              </w:rPr>
              <w:t> </w:t>
            </w:r>
            <w:r>
              <w:rPr>
                <w:color w:val="231F20"/>
                <w:sz w:val="16"/>
              </w:rPr>
              <w:t>of</w:t>
            </w:r>
            <w:r>
              <w:rPr>
                <w:color w:val="231F20"/>
                <w:spacing w:val="5"/>
                <w:sz w:val="16"/>
              </w:rPr>
              <w:t> </w:t>
            </w:r>
            <w:r>
              <w:rPr>
                <w:color w:val="231F20"/>
                <w:sz w:val="16"/>
              </w:rPr>
              <w:t>urbanisation</w:t>
            </w:r>
            <w:r>
              <w:rPr>
                <w:color w:val="231F20"/>
                <w:spacing w:val="5"/>
                <w:sz w:val="16"/>
              </w:rPr>
              <w:t> </w:t>
            </w:r>
            <w:r>
              <w:rPr>
                <w:color w:val="231F20"/>
                <w:sz w:val="16"/>
              </w:rPr>
              <w:t>by</w:t>
            </w:r>
            <w:r>
              <w:rPr>
                <w:color w:val="231F20"/>
                <w:spacing w:val="5"/>
                <w:sz w:val="16"/>
              </w:rPr>
              <w:t> </w:t>
            </w:r>
            <w:r>
              <w:rPr>
                <w:color w:val="231F20"/>
                <w:sz w:val="16"/>
              </w:rPr>
              <w:t>comparing</w:t>
            </w:r>
            <w:r>
              <w:rPr>
                <w:color w:val="231F20"/>
                <w:spacing w:val="5"/>
                <w:sz w:val="16"/>
              </w:rPr>
              <w:t> </w:t>
            </w:r>
            <w:r>
              <w:rPr>
                <w:color w:val="231F20"/>
                <w:sz w:val="16"/>
              </w:rPr>
              <w:t>OS</w:t>
            </w:r>
            <w:r>
              <w:rPr>
                <w:color w:val="231F20"/>
                <w:spacing w:val="5"/>
                <w:sz w:val="16"/>
              </w:rPr>
              <w:t> </w:t>
            </w:r>
            <w:r>
              <w:rPr>
                <w:color w:val="231F20"/>
                <w:sz w:val="16"/>
              </w:rPr>
              <w:t>maps</w:t>
            </w:r>
            <w:r>
              <w:rPr>
                <w:color w:val="231F20"/>
                <w:spacing w:val="5"/>
                <w:sz w:val="16"/>
              </w:rPr>
              <w:t> </w:t>
            </w:r>
            <w:r>
              <w:rPr>
                <w:color w:val="231F20"/>
                <w:sz w:val="16"/>
              </w:rPr>
              <w:t>of</w:t>
            </w:r>
            <w:r>
              <w:rPr>
                <w:color w:val="231F20"/>
                <w:spacing w:val="5"/>
                <w:sz w:val="16"/>
              </w:rPr>
              <w:t> </w:t>
            </w:r>
            <w:r>
              <w:rPr>
                <w:color w:val="231F20"/>
                <w:sz w:val="16"/>
              </w:rPr>
              <w:t>London</w:t>
            </w:r>
            <w:r>
              <w:rPr>
                <w:color w:val="231F20"/>
                <w:spacing w:val="5"/>
                <w:sz w:val="16"/>
              </w:rPr>
              <w:t> </w:t>
            </w:r>
            <w:r>
              <w:rPr>
                <w:color w:val="231F20"/>
                <w:sz w:val="16"/>
              </w:rPr>
              <w:t>over</w:t>
            </w:r>
            <w:r>
              <w:rPr>
                <w:color w:val="231F20"/>
                <w:spacing w:val="6"/>
                <w:sz w:val="16"/>
              </w:rPr>
              <w:t> </w:t>
            </w:r>
            <w:r>
              <w:rPr>
                <w:color w:val="231F20"/>
                <w:spacing w:val="-4"/>
                <w:sz w:val="16"/>
              </w:rPr>
              <w:t>time</w:t>
            </w:r>
          </w:p>
          <w:p>
            <w:pPr>
              <w:pStyle w:val="TableParagraph"/>
              <w:numPr>
                <w:ilvl w:val="0"/>
                <w:numId w:val="33"/>
              </w:numPr>
              <w:tabs>
                <w:tab w:pos="396" w:val="left" w:leader="none"/>
                <w:tab w:pos="409" w:val="left" w:leader="none"/>
              </w:tabs>
              <w:spacing w:line="247" w:lineRule="auto" w:before="63" w:after="0"/>
              <w:ind w:left="409" w:right="357" w:hanging="297"/>
              <w:jc w:val="left"/>
              <w:rPr>
                <w:sz w:val="16"/>
              </w:rPr>
            </w:pPr>
            <w:r>
              <w:rPr>
                <w:color w:val="231F20"/>
                <w:sz w:val="16"/>
              </w:rPr>
              <w:t>Evaluate</w:t>
            </w:r>
            <w:r>
              <w:rPr>
                <w:color w:val="231F20"/>
                <w:spacing w:val="-3"/>
                <w:sz w:val="16"/>
              </w:rPr>
              <w:t> </w:t>
            </w:r>
            <w:r>
              <w:rPr>
                <w:color w:val="231F20"/>
                <w:sz w:val="16"/>
              </w:rPr>
              <w:t>the</w:t>
            </w:r>
            <w:r>
              <w:rPr>
                <w:color w:val="231F20"/>
                <w:spacing w:val="-3"/>
                <w:sz w:val="16"/>
              </w:rPr>
              <w:t> </w:t>
            </w:r>
            <w:r>
              <w:rPr>
                <w:color w:val="231F20"/>
                <w:sz w:val="16"/>
              </w:rPr>
              <w:t>options</w:t>
            </w:r>
            <w:r>
              <w:rPr>
                <w:color w:val="231F20"/>
                <w:spacing w:val="-3"/>
                <w:sz w:val="16"/>
              </w:rPr>
              <w:t> </w:t>
            </w:r>
            <w:r>
              <w:rPr>
                <w:color w:val="231F20"/>
                <w:sz w:val="16"/>
              </w:rPr>
              <w:t>for</w:t>
            </w:r>
            <w:r>
              <w:rPr>
                <w:color w:val="231F20"/>
                <w:spacing w:val="-3"/>
                <w:sz w:val="16"/>
              </w:rPr>
              <w:t> </w:t>
            </w:r>
            <w:r>
              <w:rPr>
                <w:color w:val="231F20"/>
                <w:sz w:val="16"/>
              </w:rPr>
              <w:t>urban</w:t>
            </w:r>
            <w:r>
              <w:rPr>
                <w:color w:val="231F20"/>
                <w:spacing w:val="-3"/>
                <w:sz w:val="16"/>
              </w:rPr>
              <w:t> </w:t>
            </w:r>
            <w:r>
              <w:rPr>
                <w:color w:val="231F20"/>
                <w:sz w:val="16"/>
              </w:rPr>
              <w:t>development</w:t>
            </w:r>
            <w:r>
              <w:rPr>
                <w:color w:val="231F20"/>
                <w:spacing w:val="-3"/>
                <w:sz w:val="16"/>
              </w:rPr>
              <w:t> </w:t>
            </w:r>
            <w:r>
              <w:rPr>
                <w:color w:val="231F20"/>
                <w:sz w:val="16"/>
              </w:rPr>
              <w:t>in</w:t>
            </w:r>
            <w:r>
              <w:rPr>
                <w:color w:val="231F20"/>
                <w:spacing w:val="-3"/>
                <w:sz w:val="16"/>
              </w:rPr>
              <w:t> </w:t>
            </w:r>
            <w:r>
              <w:rPr>
                <w:color w:val="231F20"/>
                <w:sz w:val="16"/>
              </w:rPr>
              <w:t>the</w:t>
            </w:r>
            <w:r>
              <w:rPr>
                <w:color w:val="231F20"/>
                <w:spacing w:val="-3"/>
                <w:sz w:val="16"/>
              </w:rPr>
              <w:t> </w:t>
            </w:r>
            <w:r>
              <w:rPr>
                <w:color w:val="231F20"/>
                <w:sz w:val="16"/>
              </w:rPr>
              <w:t>UK</w:t>
            </w:r>
            <w:r>
              <w:rPr>
                <w:color w:val="231F20"/>
                <w:spacing w:val="-3"/>
                <w:sz w:val="16"/>
              </w:rPr>
              <w:t> </w:t>
            </w:r>
            <w:r>
              <w:rPr>
                <w:color w:val="231F20"/>
                <w:sz w:val="16"/>
              </w:rPr>
              <w:t>(brownfield/greenfield/greenbelt</w:t>
            </w:r>
            <w:r>
              <w:rPr>
                <w:color w:val="231F20"/>
                <w:spacing w:val="-3"/>
                <w:sz w:val="16"/>
              </w:rPr>
              <w:t> </w:t>
            </w:r>
            <w:r>
              <w:rPr>
                <w:color w:val="231F20"/>
                <w:sz w:val="16"/>
              </w:rPr>
              <w:t>sites)</w:t>
            </w:r>
            <w:r>
              <w:rPr>
                <w:color w:val="231F20"/>
                <w:spacing w:val="-3"/>
                <w:sz w:val="16"/>
              </w:rPr>
              <w:t> </w:t>
            </w:r>
            <w:r>
              <w:rPr>
                <w:color w:val="231F20"/>
                <w:sz w:val="16"/>
              </w:rPr>
              <w:t>using evidence from OS maps and aerial photographs</w:t>
            </w:r>
          </w:p>
        </w:tc>
      </w:tr>
    </w:tbl>
    <w:p>
      <w:pPr>
        <w:spacing w:after="0" w:line="247" w:lineRule="auto"/>
        <w:jc w:val="left"/>
        <w:rPr>
          <w:sz w:val="16"/>
        </w:rPr>
        <w:sectPr>
          <w:headerReference w:type="default" r:id="rId161"/>
          <w:footerReference w:type="default" r:id="rId162"/>
          <w:pgSz w:w="11910" w:h="16840"/>
          <w:pgMar w:header="0" w:footer="833" w:top="0" w:bottom="1020" w:left="0" w:right="0"/>
        </w:sectPr>
      </w:pPr>
    </w:p>
    <w:p>
      <w:pPr>
        <w:pStyle w:val="BodyText"/>
      </w:pPr>
    </w:p>
    <w:p>
      <w:pPr>
        <w:pStyle w:val="BodyText"/>
      </w:pPr>
    </w:p>
    <w:p>
      <w:pPr>
        <w:pStyle w:val="BodyText"/>
      </w:pPr>
    </w:p>
    <w:p>
      <w:pPr>
        <w:pStyle w:val="BodyText"/>
      </w:pPr>
    </w:p>
    <w:p>
      <w:pPr>
        <w:pStyle w:val="BodyText"/>
        <w:spacing w:before="150" w:after="1"/>
      </w:pPr>
    </w:p>
    <w:tbl>
      <w:tblPr>
        <w:tblW w:w="0" w:type="auto"/>
        <w:jc w:val="left"/>
        <w:tblInd w:w="1003"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663"/>
        <w:gridCol w:w="663"/>
        <w:gridCol w:w="1615"/>
        <w:gridCol w:w="7174"/>
      </w:tblGrid>
      <w:tr>
        <w:trPr>
          <w:trHeight w:val="525" w:hRule="atLeast"/>
        </w:trPr>
        <w:tc>
          <w:tcPr>
            <w:tcW w:w="663" w:type="dxa"/>
            <w:tcBorders>
              <w:bottom w:val="single" w:sz="2" w:space="0" w:color="231F20"/>
            </w:tcBorders>
            <w:shd w:val="clear" w:color="auto" w:fill="EBEBEC"/>
          </w:tcPr>
          <w:p>
            <w:pPr>
              <w:pStyle w:val="TableParagraph"/>
              <w:spacing w:line="247" w:lineRule="auto" w:before="74"/>
              <w:ind w:left="113"/>
              <w:rPr>
                <w:sz w:val="16"/>
              </w:rPr>
            </w:pPr>
            <w:r>
              <w:rPr>
                <w:color w:val="42479D"/>
                <w:spacing w:val="-4"/>
                <w:w w:val="105"/>
                <w:sz w:val="16"/>
              </w:rPr>
              <w:t>Key </w:t>
            </w:r>
            <w:r>
              <w:rPr>
                <w:color w:val="42479D"/>
                <w:spacing w:val="-2"/>
                <w:w w:val="105"/>
                <w:sz w:val="16"/>
              </w:rPr>
              <w:t>stage</w:t>
            </w:r>
          </w:p>
        </w:tc>
        <w:tc>
          <w:tcPr>
            <w:tcW w:w="663" w:type="dxa"/>
            <w:tcBorders>
              <w:bottom w:val="single" w:sz="2" w:space="0" w:color="231F20"/>
            </w:tcBorders>
            <w:shd w:val="clear" w:color="auto" w:fill="EBEBEC"/>
          </w:tcPr>
          <w:p>
            <w:pPr>
              <w:pStyle w:val="TableParagraph"/>
              <w:spacing w:before="74"/>
              <w:ind w:left="113"/>
              <w:rPr>
                <w:sz w:val="16"/>
              </w:rPr>
            </w:pPr>
            <w:r>
              <w:rPr>
                <w:color w:val="42479D"/>
                <w:spacing w:val="-2"/>
                <w:w w:val="105"/>
                <w:sz w:val="16"/>
              </w:rPr>
              <w:t>Years</w:t>
            </w:r>
          </w:p>
        </w:tc>
        <w:tc>
          <w:tcPr>
            <w:tcW w:w="1615" w:type="dxa"/>
            <w:tcBorders>
              <w:bottom w:val="single" w:sz="2" w:space="0" w:color="231F20"/>
              <w:right w:val="single" w:sz="2" w:space="0" w:color="414042"/>
            </w:tcBorders>
            <w:shd w:val="clear" w:color="auto" w:fill="EBEBEC"/>
          </w:tcPr>
          <w:p>
            <w:pPr>
              <w:pStyle w:val="TableParagraph"/>
              <w:spacing w:before="74"/>
              <w:ind w:left="113"/>
              <w:rPr>
                <w:sz w:val="16"/>
              </w:rPr>
            </w:pPr>
            <w:r>
              <w:rPr>
                <w:color w:val="42479D"/>
                <w:w w:val="105"/>
                <w:sz w:val="16"/>
              </w:rPr>
              <w:t>Unit</w:t>
            </w:r>
            <w:r>
              <w:rPr>
                <w:color w:val="42479D"/>
                <w:spacing w:val="10"/>
                <w:w w:val="105"/>
                <w:sz w:val="16"/>
              </w:rPr>
              <w:t> </w:t>
            </w:r>
            <w:r>
              <w:rPr>
                <w:color w:val="42479D"/>
                <w:spacing w:val="-2"/>
                <w:w w:val="105"/>
                <w:sz w:val="16"/>
              </w:rPr>
              <w:t>focus</w:t>
            </w:r>
          </w:p>
        </w:tc>
        <w:tc>
          <w:tcPr>
            <w:tcW w:w="7174"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74"/>
              <w:ind w:left="112"/>
              <w:rPr>
                <w:sz w:val="16"/>
              </w:rPr>
            </w:pPr>
            <w:r>
              <w:rPr>
                <w:color w:val="42479D"/>
                <w:sz w:val="16"/>
              </w:rPr>
              <w:t>Progress</w:t>
            </w:r>
            <w:r>
              <w:rPr>
                <w:color w:val="42479D"/>
                <w:spacing w:val="1"/>
                <w:sz w:val="16"/>
              </w:rPr>
              <w:t> </w:t>
            </w:r>
            <w:r>
              <w:rPr>
                <w:color w:val="42479D"/>
                <w:sz w:val="16"/>
              </w:rPr>
              <w:t>in</w:t>
            </w:r>
            <w:r>
              <w:rPr>
                <w:color w:val="42479D"/>
                <w:spacing w:val="2"/>
                <w:sz w:val="16"/>
              </w:rPr>
              <w:t> </w:t>
            </w:r>
            <w:r>
              <w:rPr>
                <w:color w:val="42479D"/>
                <w:sz w:val="16"/>
              </w:rPr>
              <w:t>OS</w:t>
            </w:r>
            <w:r>
              <w:rPr>
                <w:color w:val="42479D"/>
                <w:spacing w:val="2"/>
                <w:sz w:val="16"/>
              </w:rPr>
              <w:t> </w:t>
            </w:r>
            <w:r>
              <w:rPr>
                <w:color w:val="42479D"/>
                <w:sz w:val="16"/>
              </w:rPr>
              <w:t>map</w:t>
            </w:r>
            <w:r>
              <w:rPr>
                <w:color w:val="42479D"/>
                <w:spacing w:val="1"/>
                <w:sz w:val="16"/>
              </w:rPr>
              <w:t> </w:t>
            </w:r>
            <w:r>
              <w:rPr>
                <w:color w:val="42479D"/>
                <w:sz w:val="16"/>
              </w:rPr>
              <w:t>skills</w:t>
            </w:r>
            <w:r>
              <w:rPr>
                <w:color w:val="42479D"/>
                <w:spacing w:val="2"/>
                <w:sz w:val="16"/>
              </w:rPr>
              <w:t> </w:t>
            </w:r>
            <w:r>
              <w:rPr>
                <w:color w:val="42479D"/>
                <w:sz w:val="16"/>
              </w:rPr>
              <w:t>–</w:t>
            </w:r>
            <w:r>
              <w:rPr>
                <w:color w:val="42479D"/>
                <w:spacing w:val="2"/>
                <w:sz w:val="16"/>
              </w:rPr>
              <w:t> </w:t>
            </w:r>
            <w:r>
              <w:rPr>
                <w:color w:val="42479D"/>
                <w:sz w:val="16"/>
              </w:rPr>
              <w:t>pupils</w:t>
            </w:r>
            <w:r>
              <w:rPr>
                <w:color w:val="42479D"/>
                <w:spacing w:val="1"/>
                <w:sz w:val="16"/>
              </w:rPr>
              <w:t> </w:t>
            </w:r>
            <w:r>
              <w:rPr>
                <w:color w:val="42479D"/>
                <w:sz w:val="16"/>
              </w:rPr>
              <w:t>should</w:t>
            </w:r>
            <w:r>
              <w:rPr>
                <w:color w:val="42479D"/>
                <w:spacing w:val="2"/>
                <w:sz w:val="16"/>
              </w:rPr>
              <w:t> </w:t>
            </w:r>
            <w:r>
              <w:rPr>
                <w:color w:val="42479D"/>
                <w:sz w:val="16"/>
              </w:rPr>
              <w:t>be</w:t>
            </w:r>
            <w:r>
              <w:rPr>
                <w:color w:val="42479D"/>
                <w:spacing w:val="2"/>
                <w:sz w:val="16"/>
              </w:rPr>
              <w:t> </w:t>
            </w:r>
            <w:r>
              <w:rPr>
                <w:color w:val="42479D"/>
                <w:sz w:val="16"/>
              </w:rPr>
              <w:t>able</w:t>
            </w:r>
            <w:r>
              <w:rPr>
                <w:color w:val="42479D"/>
                <w:spacing w:val="1"/>
                <w:sz w:val="16"/>
              </w:rPr>
              <w:t> </w:t>
            </w:r>
            <w:r>
              <w:rPr>
                <w:color w:val="42479D"/>
                <w:spacing w:val="-5"/>
                <w:sz w:val="16"/>
              </w:rPr>
              <w:t>to:</w:t>
            </w:r>
          </w:p>
        </w:tc>
      </w:tr>
      <w:tr>
        <w:trPr>
          <w:trHeight w:val="263" w:hRule="atLeast"/>
        </w:trPr>
        <w:tc>
          <w:tcPr>
            <w:tcW w:w="663" w:type="dxa"/>
            <w:tcBorders>
              <w:top w:val="single" w:sz="2" w:space="0" w:color="231F20"/>
              <w:left w:val="single" w:sz="2" w:space="0" w:color="231F20"/>
              <w:bottom w:val="nil"/>
              <w:right w:val="single" w:sz="2" w:space="0" w:color="231F20"/>
            </w:tcBorders>
          </w:tcPr>
          <w:p>
            <w:pPr>
              <w:pStyle w:val="TableParagraph"/>
              <w:spacing w:line="170" w:lineRule="exact" w:before="73"/>
              <w:ind w:left="113"/>
              <w:rPr>
                <w:sz w:val="16"/>
              </w:rPr>
            </w:pPr>
            <w:r>
              <w:rPr>
                <w:color w:val="D7085F"/>
                <w:spacing w:val="-5"/>
                <w:sz w:val="16"/>
              </w:rPr>
              <w:t>Key</w:t>
            </w:r>
          </w:p>
        </w:tc>
        <w:tc>
          <w:tcPr>
            <w:tcW w:w="663" w:type="dxa"/>
            <w:tcBorders>
              <w:top w:val="single" w:sz="2" w:space="0" w:color="231F20"/>
              <w:left w:val="single" w:sz="2" w:space="0" w:color="231F20"/>
              <w:bottom w:val="nil"/>
              <w:right w:val="single" w:sz="2" w:space="0" w:color="231F20"/>
            </w:tcBorders>
          </w:tcPr>
          <w:p>
            <w:pPr>
              <w:pStyle w:val="TableParagraph"/>
              <w:spacing w:line="170" w:lineRule="exact" w:before="73"/>
              <w:ind w:left="113"/>
              <w:rPr>
                <w:sz w:val="16"/>
              </w:rPr>
            </w:pPr>
            <w:r>
              <w:rPr>
                <w:color w:val="D7085F"/>
                <w:spacing w:val="-4"/>
                <w:w w:val="105"/>
                <w:sz w:val="16"/>
              </w:rPr>
              <w:t>Year</w:t>
            </w:r>
          </w:p>
        </w:tc>
        <w:tc>
          <w:tcPr>
            <w:tcW w:w="1615" w:type="dxa"/>
            <w:tcBorders>
              <w:top w:val="single" w:sz="2" w:space="0" w:color="231F20"/>
              <w:left w:val="single" w:sz="2" w:space="0" w:color="231F20"/>
              <w:bottom w:val="nil"/>
              <w:right w:val="single" w:sz="2" w:space="0" w:color="231F20"/>
            </w:tcBorders>
          </w:tcPr>
          <w:p>
            <w:pPr>
              <w:pStyle w:val="TableParagraph"/>
              <w:spacing w:line="170" w:lineRule="exact" w:before="73"/>
              <w:ind w:left="112"/>
              <w:rPr>
                <w:sz w:val="16"/>
              </w:rPr>
            </w:pPr>
            <w:r>
              <w:rPr>
                <w:color w:val="231F20"/>
                <w:sz w:val="16"/>
              </w:rPr>
              <w:t>3.1.3</w:t>
            </w:r>
            <w:r>
              <w:rPr>
                <w:color w:val="231F20"/>
                <w:spacing w:val="1"/>
                <w:sz w:val="16"/>
              </w:rPr>
              <w:t> </w:t>
            </w:r>
            <w:hyperlink r:id="rId170">
              <w:r>
                <w:rPr>
                  <w:color w:val="D7085F"/>
                  <w:sz w:val="16"/>
                </w:rPr>
                <w:t>Section</w:t>
              </w:r>
              <w:r>
                <w:rPr>
                  <w:color w:val="D7085F"/>
                  <w:spacing w:val="2"/>
                  <w:sz w:val="16"/>
                </w:rPr>
                <w:t> </w:t>
              </w:r>
              <w:r>
                <w:rPr>
                  <w:color w:val="D7085F"/>
                  <w:spacing w:val="-5"/>
                  <w:sz w:val="16"/>
                </w:rPr>
                <w:t>C:</w:t>
              </w:r>
            </w:hyperlink>
          </w:p>
        </w:tc>
        <w:tc>
          <w:tcPr>
            <w:tcW w:w="7174" w:type="dxa"/>
            <w:tcBorders>
              <w:top w:val="single" w:sz="2" w:space="0" w:color="414042"/>
              <w:left w:val="single" w:sz="2" w:space="0" w:color="231F20"/>
              <w:bottom w:val="nil"/>
              <w:right w:val="single" w:sz="2" w:space="0" w:color="231F20"/>
            </w:tcBorders>
          </w:tcPr>
          <w:p>
            <w:pPr>
              <w:pStyle w:val="TableParagraph"/>
              <w:numPr>
                <w:ilvl w:val="0"/>
                <w:numId w:val="34"/>
              </w:numPr>
              <w:tabs>
                <w:tab w:pos="395" w:val="left" w:leader="none"/>
              </w:tabs>
              <w:spacing w:line="170" w:lineRule="exact" w:before="73" w:after="0"/>
              <w:ind w:left="395" w:right="0" w:hanging="283"/>
              <w:jc w:val="left"/>
              <w:rPr>
                <w:sz w:val="16"/>
              </w:rPr>
            </w:pPr>
            <w:r>
              <w:rPr>
                <w:color w:val="231F20"/>
                <w:sz w:val="16"/>
              </w:rPr>
              <w:t>Identify</w:t>
            </w:r>
            <w:r>
              <w:rPr>
                <w:color w:val="231F20"/>
                <w:spacing w:val="4"/>
                <w:sz w:val="16"/>
              </w:rPr>
              <w:t> </w:t>
            </w:r>
            <w:r>
              <w:rPr>
                <w:color w:val="231F20"/>
                <w:sz w:val="16"/>
              </w:rPr>
              <w:t>the</w:t>
            </w:r>
            <w:r>
              <w:rPr>
                <w:color w:val="231F20"/>
                <w:spacing w:val="5"/>
                <w:sz w:val="16"/>
              </w:rPr>
              <w:t> </w:t>
            </w:r>
            <w:r>
              <w:rPr>
                <w:color w:val="231F20"/>
                <w:sz w:val="16"/>
              </w:rPr>
              <w:t>physical</w:t>
            </w:r>
            <w:r>
              <w:rPr>
                <w:color w:val="231F20"/>
                <w:spacing w:val="4"/>
                <w:sz w:val="16"/>
              </w:rPr>
              <w:t> </w:t>
            </w:r>
            <w:r>
              <w:rPr>
                <w:color w:val="231F20"/>
                <w:sz w:val="16"/>
              </w:rPr>
              <w:t>and</w:t>
            </w:r>
            <w:r>
              <w:rPr>
                <w:color w:val="231F20"/>
                <w:spacing w:val="5"/>
                <w:sz w:val="16"/>
              </w:rPr>
              <w:t> </w:t>
            </w:r>
            <w:r>
              <w:rPr>
                <w:color w:val="231F20"/>
                <w:sz w:val="16"/>
              </w:rPr>
              <w:t>human</w:t>
            </w:r>
            <w:r>
              <w:rPr>
                <w:color w:val="231F20"/>
                <w:spacing w:val="5"/>
                <w:sz w:val="16"/>
              </w:rPr>
              <w:t> </w:t>
            </w:r>
            <w:r>
              <w:rPr>
                <w:color w:val="231F20"/>
                <w:sz w:val="16"/>
              </w:rPr>
              <w:t>features</w:t>
            </w:r>
            <w:r>
              <w:rPr>
                <w:color w:val="231F20"/>
                <w:spacing w:val="4"/>
                <w:sz w:val="16"/>
              </w:rPr>
              <w:t> </w:t>
            </w:r>
            <w:r>
              <w:rPr>
                <w:color w:val="231F20"/>
                <w:sz w:val="16"/>
              </w:rPr>
              <w:t>of</w:t>
            </w:r>
            <w:r>
              <w:rPr>
                <w:color w:val="231F20"/>
                <w:spacing w:val="5"/>
                <w:sz w:val="16"/>
              </w:rPr>
              <w:t> </w:t>
            </w:r>
            <w:r>
              <w:rPr>
                <w:color w:val="231F20"/>
                <w:sz w:val="16"/>
              </w:rPr>
              <w:t>the</w:t>
            </w:r>
            <w:r>
              <w:rPr>
                <w:color w:val="231F20"/>
                <w:spacing w:val="5"/>
                <w:sz w:val="16"/>
              </w:rPr>
              <w:t> </w:t>
            </w:r>
            <w:r>
              <w:rPr>
                <w:color w:val="231F20"/>
                <w:sz w:val="16"/>
              </w:rPr>
              <w:t>river</w:t>
            </w:r>
            <w:r>
              <w:rPr>
                <w:color w:val="231F20"/>
                <w:spacing w:val="4"/>
                <w:sz w:val="16"/>
              </w:rPr>
              <w:t> </w:t>
            </w:r>
            <w:r>
              <w:rPr>
                <w:color w:val="231F20"/>
                <w:sz w:val="16"/>
              </w:rPr>
              <w:t>basin</w:t>
            </w:r>
            <w:r>
              <w:rPr>
                <w:color w:val="231F20"/>
                <w:spacing w:val="5"/>
                <w:sz w:val="16"/>
              </w:rPr>
              <w:t> </w:t>
            </w:r>
            <w:r>
              <w:rPr>
                <w:color w:val="231F20"/>
                <w:sz w:val="16"/>
              </w:rPr>
              <w:t>of</w:t>
            </w:r>
            <w:r>
              <w:rPr>
                <w:color w:val="231F20"/>
                <w:spacing w:val="4"/>
                <w:sz w:val="16"/>
              </w:rPr>
              <w:t> </w:t>
            </w:r>
            <w:r>
              <w:rPr>
                <w:color w:val="231F20"/>
                <w:sz w:val="16"/>
              </w:rPr>
              <w:t>the</w:t>
            </w:r>
            <w:r>
              <w:rPr>
                <w:color w:val="231F20"/>
                <w:spacing w:val="5"/>
                <w:sz w:val="16"/>
              </w:rPr>
              <w:t> </w:t>
            </w:r>
            <w:r>
              <w:rPr>
                <w:color w:val="231F20"/>
                <w:sz w:val="16"/>
              </w:rPr>
              <w:t>River</w:t>
            </w:r>
            <w:r>
              <w:rPr>
                <w:color w:val="231F20"/>
                <w:spacing w:val="5"/>
                <w:sz w:val="16"/>
              </w:rPr>
              <w:t> </w:t>
            </w:r>
            <w:r>
              <w:rPr>
                <w:color w:val="231F20"/>
                <w:sz w:val="16"/>
              </w:rPr>
              <w:t>Tees</w:t>
            </w:r>
            <w:r>
              <w:rPr>
                <w:color w:val="231F20"/>
                <w:spacing w:val="4"/>
                <w:sz w:val="16"/>
              </w:rPr>
              <w:t> </w:t>
            </w:r>
            <w:r>
              <w:rPr>
                <w:color w:val="231F20"/>
                <w:sz w:val="16"/>
              </w:rPr>
              <w:t>using</w:t>
            </w:r>
            <w:r>
              <w:rPr>
                <w:color w:val="231F20"/>
                <w:spacing w:val="5"/>
                <w:sz w:val="16"/>
              </w:rPr>
              <w:t> </w:t>
            </w:r>
            <w:r>
              <w:rPr>
                <w:color w:val="231F20"/>
                <w:sz w:val="16"/>
              </w:rPr>
              <w:t>OS</w:t>
            </w:r>
            <w:r>
              <w:rPr>
                <w:color w:val="231F20"/>
                <w:spacing w:val="5"/>
                <w:sz w:val="16"/>
              </w:rPr>
              <w:t> </w:t>
            </w:r>
            <w:r>
              <w:rPr>
                <w:color w:val="231F20"/>
                <w:sz w:val="16"/>
              </w:rPr>
              <w:t>maps,</w:t>
            </w:r>
            <w:r>
              <w:rPr>
                <w:color w:val="231F20"/>
                <w:spacing w:val="4"/>
                <w:sz w:val="16"/>
              </w:rPr>
              <w:t> </w:t>
            </w:r>
            <w:r>
              <w:rPr>
                <w:color w:val="231F20"/>
                <w:spacing w:val="-2"/>
                <w:sz w:val="16"/>
              </w:rPr>
              <w:t>including</w:t>
            </w:r>
          </w:p>
        </w:tc>
      </w:tr>
      <w:tr>
        <w:trPr>
          <w:trHeight w:val="192" w:hRule="atLeast"/>
        </w:trPr>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70" w:lineRule="exact" w:before="1"/>
              <w:ind w:left="112"/>
              <w:rPr>
                <w:sz w:val="16"/>
              </w:rPr>
            </w:pPr>
            <w:r>
              <w:rPr/>
              <mc:AlternateContent>
                <mc:Choice Requires="wps">
                  <w:drawing>
                    <wp:anchor distT="0" distB="0" distL="0" distR="0" allowOverlap="1" layoutInCell="1" locked="0" behindDoc="1" simplePos="0" relativeHeight="484292096">
                      <wp:simplePos x="0" y="0"/>
                      <wp:positionH relativeFrom="column">
                        <wp:posOffset>280173</wp:posOffset>
                      </wp:positionH>
                      <wp:positionV relativeFrom="paragraph">
                        <wp:posOffset>8102</wp:posOffset>
                      </wp:positionV>
                      <wp:extent cx="480059" cy="6350"/>
                      <wp:effectExtent l="0" t="0" r="0" b="0"/>
                      <wp:wrapNone/>
                      <wp:docPr id="516" name="Group 516"/>
                      <wp:cNvGraphicFramePr>
                        <a:graphicFrameLocks/>
                      </wp:cNvGraphicFramePr>
                      <a:graphic>
                        <a:graphicData uri="http://schemas.microsoft.com/office/word/2010/wordprocessingGroup">
                          <wpg:wgp>
                            <wpg:cNvPr id="516" name="Group 516"/>
                            <wpg:cNvGrpSpPr/>
                            <wpg:grpSpPr>
                              <a:xfrm>
                                <a:off x="0" y="0"/>
                                <a:ext cx="480059" cy="6350"/>
                                <a:chExt cx="480059" cy="6350"/>
                              </a:xfrm>
                            </wpg:grpSpPr>
                            <wps:wsp>
                              <wps:cNvPr id="517" name="Graphic 517"/>
                              <wps:cNvSpPr/>
                              <wps:spPr>
                                <a:xfrm>
                                  <a:off x="22123" y="3175"/>
                                  <a:ext cx="445770" cy="1270"/>
                                </a:xfrm>
                                <a:custGeom>
                                  <a:avLst/>
                                  <a:gdLst/>
                                  <a:ahLst/>
                                  <a:cxnLst/>
                                  <a:rect l="l" t="t" r="r" b="b"/>
                                  <a:pathLst>
                                    <a:path w="445770" h="0">
                                      <a:moveTo>
                                        <a:pt x="0" y="0"/>
                                      </a:moveTo>
                                      <a:lnTo>
                                        <a:pt x="445287" y="0"/>
                                      </a:lnTo>
                                    </a:path>
                                  </a:pathLst>
                                </a:custGeom>
                                <a:ln w="6350">
                                  <a:solidFill>
                                    <a:srgbClr val="D7085F"/>
                                  </a:solidFill>
                                  <a:prstDash val="dot"/>
                                </a:ln>
                              </wps:spPr>
                              <wps:bodyPr wrap="square" lIns="0" tIns="0" rIns="0" bIns="0" rtlCol="0">
                                <a:prstTxWarp prst="textNoShape">
                                  <a:avLst/>
                                </a:prstTxWarp>
                                <a:noAutofit/>
                              </wps:bodyPr>
                            </wps:wsp>
                            <wps:wsp>
                              <wps:cNvPr id="518" name="Graphic 518"/>
                              <wps:cNvSpPr/>
                              <wps:spPr>
                                <a:xfrm>
                                  <a:off x="-6" y="4"/>
                                  <a:ext cx="480059" cy="6350"/>
                                </a:xfrm>
                                <a:custGeom>
                                  <a:avLst/>
                                  <a:gdLst/>
                                  <a:ahLst/>
                                  <a:cxnLst/>
                                  <a:rect l="l" t="t" r="r" b="b"/>
                                  <a:pathLst>
                                    <a:path w="480059" h="6350">
                                      <a:moveTo>
                                        <a:pt x="6350" y="3175"/>
                                      </a:moveTo>
                                      <a:lnTo>
                                        <a:pt x="5422" y="927"/>
                                      </a:lnTo>
                                      <a:lnTo>
                                        <a:pt x="3175" y="0"/>
                                      </a:lnTo>
                                      <a:lnTo>
                                        <a:pt x="927" y="927"/>
                                      </a:lnTo>
                                      <a:lnTo>
                                        <a:pt x="0" y="3175"/>
                                      </a:lnTo>
                                      <a:lnTo>
                                        <a:pt x="927" y="5422"/>
                                      </a:lnTo>
                                      <a:lnTo>
                                        <a:pt x="3175" y="6350"/>
                                      </a:lnTo>
                                      <a:lnTo>
                                        <a:pt x="5422" y="5422"/>
                                      </a:lnTo>
                                      <a:lnTo>
                                        <a:pt x="6350" y="3175"/>
                                      </a:lnTo>
                                      <a:close/>
                                    </a:path>
                                    <a:path w="480059" h="6350">
                                      <a:moveTo>
                                        <a:pt x="480060" y="3175"/>
                                      </a:moveTo>
                                      <a:lnTo>
                                        <a:pt x="479132" y="927"/>
                                      </a:lnTo>
                                      <a:lnTo>
                                        <a:pt x="476885" y="0"/>
                                      </a:lnTo>
                                      <a:lnTo>
                                        <a:pt x="474637" y="927"/>
                                      </a:lnTo>
                                      <a:lnTo>
                                        <a:pt x="473710" y="3175"/>
                                      </a:lnTo>
                                      <a:lnTo>
                                        <a:pt x="474637" y="5422"/>
                                      </a:lnTo>
                                      <a:lnTo>
                                        <a:pt x="476885" y="6350"/>
                                      </a:lnTo>
                                      <a:lnTo>
                                        <a:pt x="479132" y="5422"/>
                                      </a:lnTo>
                                      <a:lnTo>
                                        <a:pt x="480060"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22.0609pt;margin-top:.637999pt;width:37.8pt;height:.5pt;mso-position-horizontal-relative:column;mso-position-vertical-relative:paragraph;z-index:-19024384" id="docshapegroup473" coordorigin="441,13" coordsize="756,10">
                      <v:line style="position:absolute" from="476,18" to="1177,18" stroked="true" strokeweight=".5pt" strokecolor="#d7085f">
                        <v:stroke dashstyle="dot"/>
                      </v:line>
                      <v:shape style="position:absolute;left:441;top:12;width:756;height:10" id="docshape474" coordorigin="441,13" coordsize="756,10" path="m451,18l450,14,446,13,443,14,441,18,443,21,446,23,450,21,451,18xm1197,18l1196,14,1192,13,1189,14,1187,18,1189,21,1192,23,1196,21,1197,18xe" filled="true" fillcolor="#d7085f" stroked="false">
                        <v:path arrowok="t"/>
                        <v:fill type="solid"/>
                      </v:shape>
                      <w10:wrap type="none"/>
                    </v:group>
                  </w:pict>
                </mc:Fallback>
              </mc:AlternateContent>
            </w:r>
            <w:hyperlink r:id="rId170">
              <w:r>
                <w:rPr>
                  <w:color w:val="D7085F"/>
                  <w:sz w:val="16"/>
                </w:rPr>
                <w:t>Physical</w:t>
              </w:r>
              <w:r>
                <w:rPr>
                  <w:color w:val="D7085F"/>
                  <w:spacing w:val="47"/>
                  <w:sz w:val="16"/>
                </w:rPr>
                <w:t> </w:t>
              </w:r>
              <w:r>
                <w:rPr>
                  <w:color w:val="D7085F"/>
                  <w:spacing w:val="-2"/>
                  <w:sz w:val="16"/>
                </w:rPr>
                <w:t>landscapes</w:t>
              </w:r>
            </w:hyperlink>
          </w:p>
        </w:tc>
        <w:tc>
          <w:tcPr>
            <w:tcW w:w="7174" w:type="dxa"/>
            <w:tcBorders>
              <w:top w:val="nil"/>
              <w:left w:val="single" w:sz="2" w:space="0" w:color="231F20"/>
              <w:bottom w:val="nil"/>
              <w:right w:val="single" w:sz="2" w:space="0" w:color="231F20"/>
            </w:tcBorders>
          </w:tcPr>
          <w:p>
            <w:pPr>
              <w:pStyle w:val="TableParagraph"/>
              <w:spacing w:line="170" w:lineRule="exact" w:before="1"/>
              <w:ind w:left="406"/>
              <w:rPr>
                <w:sz w:val="16"/>
              </w:rPr>
            </w:pPr>
            <w:r>
              <w:rPr>
                <w:color w:val="231F20"/>
                <w:sz w:val="16"/>
              </w:rPr>
              <w:t>using</w:t>
            </w:r>
            <w:r>
              <w:rPr>
                <w:color w:val="231F20"/>
                <w:spacing w:val="4"/>
                <w:sz w:val="16"/>
              </w:rPr>
              <w:t> </w:t>
            </w:r>
            <w:r>
              <w:rPr>
                <w:color w:val="231F20"/>
                <w:sz w:val="16"/>
              </w:rPr>
              <w:t>contour</w:t>
            </w:r>
            <w:r>
              <w:rPr>
                <w:color w:val="231F20"/>
                <w:spacing w:val="5"/>
                <w:sz w:val="16"/>
              </w:rPr>
              <w:t> </w:t>
            </w:r>
            <w:r>
              <w:rPr>
                <w:color w:val="231F20"/>
                <w:sz w:val="16"/>
              </w:rPr>
              <w:t>lines</w:t>
            </w:r>
            <w:r>
              <w:rPr>
                <w:color w:val="231F20"/>
                <w:spacing w:val="4"/>
                <w:sz w:val="16"/>
              </w:rPr>
              <w:t> </w:t>
            </w:r>
            <w:r>
              <w:rPr>
                <w:color w:val="231F20"/>
                <w:sz w:val="16"/>
              </w:rPr>
              <w:t>and</w:t>
            </w:r>
            <w:r>
              <w:rPr>
                <w:color w:val="231F20"/>
                <w:spacing w:val="5"/>
                <w:sz w:val="16"/>
              </w:rPr>
              <w:t> </w:t>
            </w:r>
            <w:r>
              <w:rPr>
                <w:color w:val="231F20"/>
                <w:sz w:val="16"/>
              </w:rPr>
              <w:t>spot</w:t>
            </w:r>
            <w:r>
              <w:rPr>
                <w:color w:val="231F20"/>
                <w:spacing w:val="4"/>
                <w:sz w:val="16"/>
              </w:rPr>
              <w:t> </w:t>
            </w:r>
            <w:r>
              <w:rPr>
                <w:color w:val="231F20"/>
                <w:sz w:val="16"/>
              </w:rPr>
              <w:t>heights</w:t>
            </w:r>
            <w:r>
              <w:rPr>
                <w:color w:val="231F20"/>
                <w:spacing w:val="5"/>
                <w:sz w:val="16"/>
              </w:rPr>
              <w:t> </w:t>
            </w:r>
            <w:r>
              <w:rPr>
                <w:color w:val="231F20"/>
                <w:sz w:val="16"/>
              </w:rPr>
              <w:t>to</w:t>
            </w:r>
            <w:r>
              <w:rPr>
                <w:color w:val="231F20"/>
                <w:spacing w:val="5"/>
                <w:sz w:val="16"/>
              </w:rPr>
              <w:t> </w:t>
            </w:r>
            <w:r>
              <w:rPr>
                <w:color w:val="231F20"/>
                <w:sz w:val="16"/>
              </w:rPr>
              <w:t>describe</w:t>
            </w:r>
            <w:r>
              <w:rPr>
                <w:color w:val="231F20"/>
                <w:spacing w:val="4"/>
                <w:sz w:val="16"/>
              </w:rPr>
              <w:t> </w:t>
            </w:r>
            <w:r>
              <w:rPr>
                <w:color w:val="231F20"/>
                <w:sz w:val="16"/>
              </w:rPr>
              <w:t>the</w:t>
            </w:r>
            <w:r>
              <w:rPr>
                <w:color w:val="231F20"/>
                <w:spacing w:val="5"/>
                <w:sz w:val="16"/>
              </w:rPr>
              <w:t> </w:t>
            </w:r>
            <w:r>
              <w:rPr>
                <w:color w:val="231F20"/>
                <w:sz w:val="16"/>
              </w:rPr>
              <w:t>relief</w:t>
            </w:r>
            <w:r>
              <w:rPr>
                <w:color w:val="231F20"/>
                <w:spacing w:val="4"/>
                <w:sz w:val="16"/>
              </w:rPr>
              <w:t> </w:t>
            </w:r>
            <w:r>
              <w:rPr>
                <w:color w:val="231F20"/>
                <w:sz w:val="16"/>
              </w:rPr>
              <w:t>and</w:t>
            </w:r>
            <w:r>
              <w:rPr>
                <w:color w:val="231F20"/>
                <w:spacing w:val="5"/>
                <w:sz w:val="16"/>
              </w:rPr>
              <w:t> </w:t>
            </w:r>
            <w:r>
              <w:rPr>
                <w:color w:val="231F20"/>
                <w:sz w:val="16"/>
              </w:rPr>
              <w:t>gradient</w:t>
            </w:r>
            <w:r>
              <w:rPr>
                <w:color w:val="231F20"/>
                <w:spacing w:val="5"/>
                <w:sz w:val="16"/>
              </w:rPr>
              <w:t> </w:t>
            </w:r>
            <w:r>
              <w:rPr>
                <w:color w:val="231F20"/>
                <w:sz w:val="16"/>
              </w:rPr>
              <w:t>and</w:t>
            </w:r>
            <w:r>
              <w:rPr>
                <w:color w:val="231F20"/>
                <w:spacing w:val="4"/>
                <w:sz w:val="16"/>
              </w:rPr>
              <w:t> </w:t>
            </w:r>
            <w:r>
              <w:rPr>
                <w:color w:val="231F20"/>
                <w:sz w:val="16"/>
              </w:rPr>
              <w:t>using</w:t>
            </w:r>
            <w:r>
              <w:rPr>
                <w:color w:val="231F20"/>
                <w:spacing w:val="5"/>
                <w:sz w:val="16"/>
              </w:rPr>
              <w:t> </w:t>
            </w:r>
            <w:r>
              <w:rPr>
                <w:color w:val="231F20"/>
                <w:sz w:val="16"/>
              </w:rPr>
              <w:t>the</w:t>
            </w:r>
            <w:r>
              <w:rPr>
                <w:color w:val="231F20"/>
                <w:spacing w:val="4"/>
                <w:sz w:val="16"/>
              </w:rPr>
              <w:t> </w:t>
            </w:r>
            <w:r>
              <w:rPr>
                <w:color w:val="231F20"/>
                <w:sz w:val="16"/>
              </w:rPr>
              <w:t>scale</w:t>
            </w:r>
            <w:r>
              <w:rPr>
                <w:color w:val="231F20"/>
                <w:spacing w:val="5"/>
                <w:sz w:val="16"/>
              </w:rPr>
              <w:t> </w:t>
            </w:r>
            <w:r>
              <w:rPr>
                <w:color w:val="231F20"/>
                <w:sz w:val="16"/>
              </w:rPr>
              <w:t>of</w:t>
            </w:r>
            <w:r>
              <w:rPr>
                <w:color w:val="231F20"/>
                <w:spacing w:val="5"/>
                <w:sz w:val="16"/>
              </w:rPr>
              <w:t> </w:t>
            </w:r>
            <w:r>
              <w:rPr>
                <w:color w:val="231F20"/>
                <w:spacing w:val="-4"/>
                <w:sz w:val="16"/>
              </w:rPr>
              <w:t>maps</w:t>
            </w:r>
          </w:p>
        </w:tc>
      </w:tr>
      <w:tr>
        <w:trPr>
          <w:trHeight w:val="4665" w:hRule="atLeast"/>
        </w:trPr>
        <w:tc>
          <w:tcPr>
            <w:tcW w:w="663" w:type="dxa"/>
            <w:tcBorders>
              <w:top w:val="nil"/>
              <w:left w:val="single" w:sz="2" w:space="0" w:color="231F20"/>
              <w:bottom w:val="single" w:sz="4" w:space="0" w:color="231F20"/>
              <w:right w:val="single" w:sz="2" w:space="0" w:color="231F20"/>
            </w:tcBorders>
          </w:tcPr>
          <w:p>
            <w:pPr>
              <w:pStyle w:val="TableParagraph"/>
              <w:spacing w:before="1"/>
              <w:ind w:left="113"/>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before="1"/>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2"/>
              <w:rPr>
                <w:sz w:val="2"/>
              </w:rPr>
            </w:pPr>
            <w:r>
              <w:rPr/>
              <mc:AlternateContent>
                <mc:Choice Requires="wps">
                  <w:drawing>
                    <wp:anchor distT="0" distB="0" distL="0" distR="0" allowOverlap="1" layoutInCell="1" locked="0" behindDoc="1" simplePos="0" relativeHeight="484292608">
                      <wp:simplePos x="0" y="0"/>
                      <wp:positionH relativeFrom="column">
                        <wp:posOffset>72000</wp:posOffset>
                      </wp:positionH>
                      <wp:positionV relativeFrom="paragraph">
                        <wp:posOffset>121921</wp:posOffset>
                      </wp:positionV>
                      <wp:extent cx="419100" cy="6350"/>
                      <wp:effectExtent l="0" t="0" r="0" b="0"/>
                      <wp:wrapNone/>
                      <wp:docPr id="519" name="Group 519"/>
                      <wp:cNvGraphicFramePr>
                        <a:graphicFrameLocks/>
                      </wp:cNvGraphicFramePr>
                      <a:graphic>
                        <a:graphicData uri="http://schemas.microsoft.com/office/word/2010/wordprocessingGroup">
                          <wpg:wgp>
                            <wpg:cNvPr id="519" name="Group 519"/>
                            <wpg:cNvGrpSpPr/>
                            <wpg:grpSpPr>
                              <a:xfrm>
                                <a:off x="0" y="0"/>
                                <a:ext cx="419100" cy="6350"/>
                                <a:chExt cx="419100" cy="6350"/>
                              </a:xfrm>
                            </wpg:grpSpPr>
                            <wps:wsp>
                              <wps:cNvPr id="520" name="Graphic 520"/>
                              <wps:cNvSpPr/>
                              <wps:spPr>
                                <a:xfrm>
                                  <a:off x="21926" y="3175"/>
                                  <a:ext cx="384810" cy="1270"/>
                                </a:xfrm>
                                <a:custGeom>
                                  <a:avLst/>
                                  <a:gdLst/>
                                  <a:ahLst/>
                                  <a:cxnLst/>
                                  <a:rect l="l" t="t" r="r" b="b"/>
                                  <a:pathLst>
                                    <a:path w="384810" h="0">
                                      <a:moveTo>
                                        <a:pt x="0" y="0"/>
                                      </a:moveTo>
                                      <a:lnTo>
                                        <a:pt x="384416" y="0"/>
                                      </a:lnTo>
                                    </a:path>
                                  </a:pathLst>
                                </a:custGeom>
                                <a:ln w="6350">
                                  <a:solidFill>
                                    <a:srgbClr val="D7085F"/>
                                  </a:solidFill>
                                  <a:prstDash val="dot"/>
                                </a:ln>
                              </wps:spPr>
                              <wps:bodyPr wrap="square" lIns="0" tIns="0" rIns="0" bIns="0" rtlCol="0">
                                <a:prstTxWarp prst="textNoShape">
                                  <a:avLst/>
                                </a:prstTxWarp>
                                <a:noAutofit/>
                              </wps:bodyPr>
                            </wps:wsp>
                            <wps:wsp>
                              <wps:cNvPr id="521" name="Graphic 521"/>
                              <wps:cNvSpPr/>
                              <wps:spPr>
                                <a:xfrm>
                                  <a:off x="-11" y="4"/>
                                  <a:ext cx="419100" cy="6350"/>
                                </a:xfrm>
                                <a:custGeom>
                                  <a:avLst/>
                                  <a:gdLst/>
                                  <a:ahLst/>
                                  <a:cxnLst/>
                                  <a:rect l="l" t="t" r="r" b="b"/>
                                  <a:pathLst>
                                    <a:path w="419100" h="6350">
                                      <a:moveTo>
                                        <a:pt x="6350" y="3175"/>
                                      </a:moveTo>
                                      <a:lnTo>
                                        <a:pt x="5422" y="927"/>
                                      </a:lnTo>
                                      <a:lnTo>
                                        <a:pt x="3175" y="0"/>
                                      </a:lnTo>
                                      <a:lnTo>
                                        <a:pt x="939" y="927"/>
                                      </a:lnTo>
                                      <a:lnTo>
                                        <a:pt x="0" y="3175"/>
                                      </a:lnTo>
                                      <a:lnTo>
                                        <a:pt x="939" y="5422"/>
                                      </a:lnTo>
                                      <a:lnTo>
                                        <a:pt x="3175" y="6350"/>
                                      </a:lnTo>
                                      <a:lnTo>
                                        <a:pt x="5422" y="5422"/>
                                      </a:lnTo>
                                      <a:lnTo>
                                        <a:pt x="6350" y="3175"/>
                                      </a:lnTo>
                                      <a:close/>
                                    </a:path>
                                    <a:path w="419100" h="6350">
                                      <a:moveTo>
                                        <a:pt x="418896" y="3175"/>
                                      </a:moveTo>
                                      <a:lnTo>
                                        <a:pt x="417969" y="927"/>
                                      </a:lnTo>
                                      <a:lnTo>
                                        <a:pt x="415721" y="0"/>
                                      </a:lnTo>
                                      <a:lnTo>
                                        <a:pt x="413486" y="927"/>
                                      </a:lnTo>
                                      <a:lnTo>
                                        <a:pt x="412546" y="3175"/>
                                      </a:lnTo>
                                      <a:lnTo>
                                        <a:pt x="413486" y="5422"/>
                                      </a:lnTo>
                                      <a:lnTo>
                                        <a:pt x="415721" y="6350"/>
                                      </a:lnTo>
                                      <a:lnTo>
                                        <a:pt x="417969" y="5422"/>
                                      </a:lnTo>
                                      <a:lnTo>
                                        <a:pt x="418896"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5.6693pt;margin-top:9.6001pt;width:33pt;height:.5pt;mso-position-horizontal-relative:column;mso-position-vertical-relative:paragraph;z-index:-19023872" id="docshapegroup475" coordorigin="113,192" coordsize="660,10">
                      <v:line style="position:absolute" from="148,197" to="753,197" stroked="true" strokeweight=".5pt" strokecolor="#d7085f">
                        <v:stroke dashstyle="dot"/>
                      </v:line>
                      <v:shape style="position:absolute;left:113;top:192;width:660;height:10" id="docshape476" coordorigin="113,192" coordsize="660,10" path="m123,197l122,193,118,192,115,193,113,197,115,201,118,202,122,201,123,197xm773,197l772,193,768,192,765,193,763,197,765,201,768,202,772,201,773,197xe" filled="true" fillcolor="#d7085f" stroked="false">
                        <v:path arrowok="t"/>
                        <v:fill type="solid"/>
                      </v:shape>
                      <w10:wrap type="none"/>
                    </v:group>
                  </w:pict>
                </mc:Fallback>
              </mc:AlternateContent>
            </w:r>
            <w:r>
              <w:rPr>
                <w:sz w:val="2"/>
              </w:rPr>
              <mc:AlternateContent>
                <mc:Choice Requires="wps">
                  <w:drawing>
                    <wp:inline distT="0" distB="0" distL="0" distR="0">
                      <wp:extent cx="881380" cy="6350"/>
                      <wp:effectExtent l="9525" t="0" r="0" b="3175"/>
                      <wp:docPr id="522" name="Group 522"/>
                      <wp:cNvGraphicFramePr>
                        <a:graphicFrameLocks/>
                      </wp:cNvGraphicFramePr>
                      <a:graphic>
                        <a:graphicData uri="http://schemas.microsoft.com/office/word/2010/wordprocessingGroup">
                          <wpg:wgp>
                            <wpg:cNvPr id="522" name="Group 522"/>
                            <wpg:cNvGrpSpPr/>
                            <wpg:grpSpPr>
                              <a:xfrm>
                                <a:off x="0" y="0"/>
                                <a:ext cx="881380" cy="6350"/>
                                <a:chExt cx="881380" cy="6350"/>
                              </a:xfrm>
                            </wpg:grpSpPr>
                            <wps:wsp>
                              <wps:cNvPr id="523" name="Graphic 523"/>
                              <wps:cNvSpPr/>
                              <wps:spPr>
                                <a:xfrm>
                                  <a:off x="22190" y="3175"/>
                                  <a:ext cx="846455" cy="1270"/>
                                </a:xfrm>
                                <a:custGeom>
                                  <a:avLst/>
                                  <a:gdLst/>
                                  <a:ahLst/>
                                  <a:cxnLst/>
                                  <a:rect l="l" t="t" r="r" b="b"/>
                                  <a:pathLst>
                                    <a:path w="846455" h="0">
                                      <a:moveTo>
                                        <a:pt x="0" y="0"/>
                                      </a:moveTo>
                                      <a:lnTo>
                                        <a:pt x="846239" y="0"/>
                                      </a:lnTo>
                                    </a:path>
                                  </a:pathLst>
                                </a:custGeom>
                                <a:ln w="6350">
                                  <a:solidFill>
                                    <a:srgbClr val="D7085F"/>
                                  </a:solidFill>
                                  <a:prstDash val="dot"/>
                                </a:ln>
                              </wps:spPr>
                              <wps:bodyPr wrap="square" lIns="0" tIns="0" rIns="0" bIns="0" rtlCol="0">
                                <a:prstTxWarp prst="textNoShape">
                                  <a:avLst/>
                                </a:prstTxWarp>
                                <a:noAutofit/>
                              </wps:bodyPr>
                            </wps:wsp>
                            <wps:wsp>
                              <wps:cNvPr id="524" name="Graphic 524"/>
                              <wps:cNvSpPr/>
                              <wps:spPr>
                                <a:xfrm>
                                  <a:off x="-11" y="5"/>
                                  <a:ext cx="881380" cy="6350"/>
                                </a:xfrm>
                                <a:custGeom>
                                  <a:avLst/>
                                  <a:gdLst/>
                                  <a:ahLst/>
                                  <a:cxnLst/>
                                  <a:rect l="l" t="t" r="r" b="b"/>
                                  <a:pathLst>
                                    <a:path w="881380" h="6350">
                                      <a:moveTo>
                                        <a:pt x="6350" y="3175"/>
                                      </a:moveTo>
                                      <a:lnTo>
                                        <a:pt x="5422" y="927"/>
                                      </a:lnTo>
                                      <a:lnTo>
                                        <a:pt x="3175" y="0"/>
                                      </a:lnTo>
                                      <a:lnTo>
                                        <a:pt x="939" y="927"/>
                                      </a:lnTo>
                                      <a:lnTo>
                                        <a:pt x="0" y="3175"/>
                                      </a:lnTo>
                                      <a:lnTo>
                                        <a:pt x="939" y="5422"/>
                                      </a:lnTo>
                                      <a:lnTo>
                                        <a:pt x="3175" y="6350"/>
                                      </a:lnTo>
                                      <a:lnTo>
                                        <a:pt x="5422" y="5422"/>
                                      </a:lnTo>
                                      <a:lnTo>
                                        <a:pt x="6350" y="3175"/>
                                      </a:lnTo>
                                      <a:close/>
                                    </a:path>
                                    <a:path w="881380" h="6350">
                                      <a:moveTo>
                                        <a:pt x="881113" y="3175"/>
                                      </a:moveTo>
                                      <a:lnTo>
                                        <a:pt x="880186" y="927"/>
                                      </a:lnTo>
                                      <a:lnTo>
                                        <a:pt x="877938" y="0"/>
                                      </a:lnTo>
                                      <a:lnTo>
                                        <a:pt x="875703" y="927"/>
                                      </a:lnTo>
                                      <a:lnTo>
                                        <a:pt x="874763" y="3175"/>
                                      </a:lnTo>
                                      <a:lnTo>
                                        <a:pt x="875703" y="5422"/>
                                      </a:lnTo>
                                      <a:lnTo>
                                        <a:pt x="877938" y="6350"/>
                                      </a:lnTo>
                                      <a:lnTo>
                                        <a:pt x="880186" y="5422"/>
                                      </a:lnTo>
                                      <a:lnTo>
                                        <a:pt x="881113" y="3175"/>
                                      </a:lnTo>
                                      <a:close/>
                                    </a:path>
                                  </a:pathLst>
                                </a:custGeom>
                                <a:solidFill>
                                  <a:srgbClr val="D7085F"/>
                                </a:solidFill>
                              </wps:spPr>
                              <wps:bodyPr wrap="square" lIns="0" tIns="0" rIns="0" bIns="0" rtlCol="0">
                                <a:prstTxWarp prst="textNoShape">
                                  <a:avLst/>
                                </a:prstTxWarp>
                                <a:noAutofit/>
                              </wps:bodyPr>
                            </wps:wsp>
                          </wpg:wgp>
                        </a:graphicData>
                      </a:graphic>
                    </wp:inline>
                  </w:drawing>
                </mc:Choice>
                <mc:Fallback>
                  <w:pict>
                    <v:group style="width:69.4pt;height:.5pt;mso-position-horizontal-relative:char;mso-position-vertical-relative:line" id="docshapegroup477" coordorigin="0,0" coordsize="1388,10">
                      <v:line style="position:absolute" from="35,5" to="1368,5" stroked="true" strokeweight=".5pt" strokecolor="#d7085f">
                        <v:stroke dashstyle="dot"/>
                      </v:line>
                      <v:shape style="position:absolute;left:-1;top:0;width:1388;height:10" id="docshape478" coordorigin="0,0" coordsize="1388,10" path="m10,5l9,1,5,0,1,1,0,5,1,9,5,10,9,9,10,5xm1388,5l1386,1,1383,0,1379,1,1378,5,1379,9,1383,10,1386,9,1388,5xe" filled="true" fillcolor="#d7085f" stroked="false">
                        <v:path arrowok="t"/>
                        <v:fill type="solid"/>
                      </v:shape>
                    </v:group>
                  </w:pict>
                </mc:Fallback>
              </mc:AlternateContent>
            </w:r>
            <w:r>
              <w:rPr>
                <w:sz w:val="2"/>
              </w:rPr>
            </w:r>
          </w:p>
          <w:p>
            <w:pPr>
              <w:pStyle w:val="TableParagraph"/>
              <w:ind w:left="112"/>
              <w:rPr>
                <w:sz w:val="16"/>
              </w:rPr>
            </w:pPr>
            <w:hyperlink r:id="rId170">
              <w:r>
                <w:rPr>
                  <w:color w:val="D7085F"/>
                  <w:sz w:val="16"/>
                </w:rPr>
                <w:t>in</w:t>
              </w:r>
              <w:r>
                <w:rPr>
                  <w:color w:val="D7085F"/>
                  <w:spacing w:val="16"/>
                  <w:sz w:val="16"/>
                </w:rPr>
                <w:t> </w:t>
              </w:r>
              <w:r>
                <w:rPr>
                  <w:color w:val="D7085F"/>
                  <w:sz w:val="16"/>
                </w:rPr>
                <w:t>the</w:t>
              </w:r>
              <w:r>
                <w:rPr>
                  <w:color w:val="D7085F"/>
                  <w:spacing w:val="16"/>
                  <w:sz w:val="16"/>
                </w:rPr>
                <w:t> </w:t>
              </w:r>
              <w:r>
                <w:rPr>
                  <w:color w:val="D7085F"/>
                  <w:spacing w:val="-5"/>
                  <w:sz w:val="16"/>
                </w:rPr>
                <w:t>UK</w:t>
              </w:r>
            </w:hyperlink>
          </w:p>
        </w:tc>
        <w:tc>
          <w:tcPr>
            <w:tcW w:w="7174" w:type="dxa"/>
            <w:tcBorders>
              <w:top w:val="nil"/>
              <w:left w:val="single" w:sz="2" w:space="0" w:color="231F20"/>
              <w:bottom w:val="single" w:sz="4" w:space="0" w:color="231F20"/>
              <w:right w:val="single" w:sz="2" w:space="0" w:color="231F20"/>
            </w:tcBorders>
          </w:tcPr>
          <w:p>
            <w:pPr>
              <w:pStyle w:val="TableParagraph"/>
              <w:spacing w:before="1"/>
              <w:ind w:left="409"/>
              <w:rPr>
                <w:sz w:val="16"/>
              </w:rPr>
            </w:pPr>
            <w:r>
              <w:rPr>
                <w:color w:val="231F20"/>
                <w:spacing w:val="-2"/>
                <w:sz w:val="16"/>
              </w:rPr>
              <w:t>confidently</w:t>
            </w:r>
          </w:p>
          <w:p>
            <w:pPr>
              <w:pStyle w:val="TableParagraph"/>
              <w:numPr>
                <w:ilvl w:val="0"/>
                <w:numId w:val="35"/>
              </w:numPr>
              <w:tabs>
                <w:tab w:pos="395" w:val="left" w:leader="none"/>
                <w:tab w:pos="409" w:val="left" w:leader="none"/>
              </w:tabs>
              <w:spacing w:line="247" w:lineRule="auto" w:before="63" w:after="0"/>
              <w:ind w:left="409" w:right="393" w:hanging="297"/>
              <w:jc w:val="left"/>
              <w:rPr>
                <w:sz w:val="16"/>
              </w:rPr>
            </w:pPr>
            <w:r>
              <w:rPr>
                <w:color w:val="231F20"/>
                <w:sz w:val="16"/>
              </w:rPr>
              <w:t>Use 4-figure and 6-figure grid references to identify and locate fluvial landforms of the River Tees </w:t>
            </w:r>
            <w:r>
              <w:rPr>
                <w:color w:val="231F20"/>
                <w:spacing w:val="-2"/>
                <w:sz w:val="16"/>
              </w:rPr>
              <w:t>independently</w:t>
            </w:r>
          </w:p>
          <w:p>
            <w:pPr>
              <w:pStyle w:val="TableParagraph"/>
              <w:numPr>
                <w:ilvl w:val="0"/>
                <w:numId w:val="35"/>
              </w:numPr>
              <w:tabs>
                <w:tab w:pos="395" w:val="left" w:leader="none"/>
                <w:tab w:pos="406" w:val="left" w:leader="none"/>
              </w:tabs>
              <w:spacing w:line="247" w:lineRule="auto" w:before="59" w:after="0"/>
              <w:ind w:left="406" w:right="270" w:hanging="295"/>
              <w:jc w:val="left"/>
              <w:rPr>
                <w:sz w:val="16"/>
              </w:rPr>
            </w:pPr>
            <w:r>
              <w:rPr>
                <w:color w:val="231F20"/>
                <w:sz w:val="16"/>
              </w:rPr>
              <w:t>Draw long profiles and valley cross profiles of a river using an OS map and use this to describe and explain how and why the relief of the land changes from source to estuary</w:t>
            </w:r>
          </w:p>
          <w:p>
            <w:pPr>
              <w:pStyle w:val="TableParagraph"/>
              <w:numPr>
                <w:ilvl w:val="0"/>
                <w:numId w:val="35"/>
              </w:numPr>
              <w:tabs>
                <w:tab w:pos="395" w:val="left" w:leader="none"/>
                <w:tab w:pos="406" w:val="left" w:leader="none"/>
              </w:tabs>
              <w:spacing w:line="247" w:lineRule="auto" w:before="58" w:after="0"/>
              <w:ind w:left="406" w:right="844" w:hanging="295"/>
              <w:jc w:val="left"/>
              <w:rPr>
                <w:sz w:val="16"/>
              </w:rPr>
            </w:pPr>
            <w:r>
              <w:rPr>
                <w:color w:val="231F20"/>
                <w:spacing w:val="-2"/>
                <w:w w:val="105"/>
                <w:sz w:val="16"/>
              </w:rPr>
              <w:t>Compare</w:t>
            </w:r>
            <w:r>
              <w:rPr>
                <w:color w:val="231F20"/>
                <w:spacing w:val="-4"/>
                <w:w w:val="105"/>
                <w:sz w:val="16"/>
              </w:rPr>
              <w:t> </w:t>
            </w:r>
            <w:r>
              <w:rPr>
                <w:color w:val="231F20"/>
                <w:spacing w:val="-2"/>
                <w:w w:val="105"/>
                <w:sz w:val="16"/>
              </w:rPr>
              <w:t>the</w:t>
            </w:r>
            <w:r>
              <w:rPr>
                <w:color w:val="231F20"/>
                <w:spacing w:val="-4"/>
                <w:w w:val="105"/>
                <w:sz w:val="16"/>
              </w:rPr>
              <w:t> </w:t>
            </w:r>
            <w:r>
              <w:rPr>
                <w:color w:val="231F20"/>
                <w:spacing w:val="-2"/>
                <w:w w:val="105"/>
                <w:sz w:val="16"/>
              </w:rPr>
              <w:t>characteristics</w:t>
            </w:r>
            <w:r>
              <w:rPr>
                <w:color w:val="231F20"/>
                <w:spacing w:val="-4"/>
                <w:w w:val="105"/>
                <w:sz w:val="16"/>
              </w:rPr>
              <w:t> </w:t>
            </w:r>
            <w:r>
              <w:rPr>
                <w:color w:val="231F20"/>
                <w:spacing w:val="-2"/>
                <w:w w:val="105"/>
                <w:sz w:val="16"/>
              </w:rPr>
              <w:t>of</w:t>
            </w:r>
            <w:r>
              <w:rPr>
                <w:color w:val="231F20"/>
                <w:spacing w:val="-4"/>
                <w:w w:val="105"/>
                <w:sz w:val="16"/>
              </w:rPr>
              <w:t> </w:t>
            </w:r>
            <w:r>
              <w:rPr>
                <w:color w:val="231F20"/>
                <w:spacing w:val="-2"/>
                <w:w w:val="105"/>
                <w:sz w:val="16"/>
              </w:rPr>
              <w:t>the</w:t>
            </w:r>
            <w:r>
              <w:rPr>
                <w:color w:val="231F20"/>
                <w:spacing w:val="-4"/>
                <w:w w:val="105"/>
                <w:sz w:val="16"/>
              </w:rPr>
              <w:t> </w:t>
            </w:r>
            <w:r>
              <w:rPr>
                <w:color w:val="231F20"/>
                <w:spacing w:val="-2"/>
                <w:w w:val="105"/>
                <w:sz w:val="16"/>
              </w:rPr>
              <w:t>source</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estuary</w:t>
            </w:r>
            <w:r>
              <w:rPr>
                <w:color w:val="231F20"/>
                <w:spacing w:val="-4"/>
                <w:w w:val="105"/>
                <w:sz w:val="16"/>
              </w:rPr>
              <w:t> </w:t>
            </w:r>
            <w:r>
              <w:rPr>
                <w:color w:val="231F20"/>
                <w:spacing w:val="-2"/>
                <w:w w:val="105"/>
                <w:sz w:val="16"/>
              </w:rPr>
              <w:t>of</w:t>
            </w:r>
            <w:r>
              <w:rPr>
                <w:color w:val="231F20"/>
                <w:spacing w:val="-4"/>
                <w:w w:val="105"/>
                <w:sz w:val="16"/>
              </w:rPr>
              <w:t> </w:t>
            </w:r>
            <w:r>
              <w:rPr>
                <w:color w:val="231F20"/>
                <w:spacing w:val="-2"/>
                <w:w w:val="105"/>
                <w:sz w:val="16"/>
              </w:rPr>
              <w:t>rivers</w:t>
            </w:r>
            <w:r>
              <w:rPr>
                <w:color w:val="231F20"/>
                <w:spacing w:val="-4"/>
                <w:w w:val="105"/>
                <w:sz w:val="16"/>
              </w:rPr>
              <w:t> </w:t>
            </w:r>
            <w:r>
              <w:rPr>
                <w:color w:val="231F20"/>
                <w:spacing w:val="-2"/>
                <w:w w:val="105"/>
                <w:sz w:val="16"/>
              </w:rPr>
              <w:t>using</w:t>
            </w:r>
            <w:r>
              <w:rPr>
                <w:color w:val="231F20"/>
                <w:spacing w:val="-4"/>
                <w:w w:val="105"/>
                <w:sz w:val="16"/>
              </w:rPr>
              <w:t> </w:t>
            </w:r>
            <w:r>
              <w:rPr>
                <w:color w:val="231F20"/>
                <w:spacing w:val="-2"/>
                <w:w w:val="105"/>
                <w:sz w:val="16"/>
              </w:rPr>
              <w:t>OS</w:t>
            </w:r>
            <w:r>
              <w:rPr>
                <w:color w:val="231F20"/>
                <w:spacing w:val="-4"/>
                <w:w w:val="105"/>
                <w:sz w:val="16"/>
              </w:rPr>
              <w:t> </w:t>
            </w:r>
            <w:r>
              <w:rPr>
                <w:color w:val="231F20"/>
                <w:spacing w:val="-2"/>
                <w:w w:val="105"/>
                <w:sz w:val="16"/>
              </w:rPr>
              <w:t>maps</w:t>
            </w:r>
            <w:r>
              <w:rPr>
                <w:color w:val="231F20"/>
                <w:spacing w:val="-4"/>
                <w:w w:val="105"/>
                <w:sz w:val="16"/>
              </w:rPr>
              <w:t> </w:t>
            </w:r>
            <w:r>
              <w:rPr>
                <w:color w:val="231F20"/>
                <w:spacing w:val="-2"/>
                <w:w w:val="105"/>
                <w:sz w:val="16"/>
              </w:rPr>
              <w:t>and</w:t>
            </w:r>
            <w:r>
              <w:rPr>
                <w:color w:val="231F20"/>
                <w:spacing w:val="-4"/>
                <w:w w:val="105"/>
                <w:sz w:val="16"/>
              </w:rPr>
              <w:t> </w:t>
            </w:r>
            <w:r>
              <w:rPr>
                <w:color w:val="231F20"/>
                <w:spacing w:val="-2"/>
                <w:w w:val="105"/>
                <w:sz w:val="16"/>
              </w:rPr>
              <w:t>aerial </w:t>
            </w:r>
            <w:r>
              <w:rPr>
                <w:color w:val="231F20"/>
                <w:w w:val="105"/>
                <w:sz w:val="16"/>
              </w:rPr>
              <w:t>photographs and explain the reasons for these differences</w:t>
            </w:r>
          </w:p>
          <w:p>
            <w:pPr>
              <w:pStyle w:val="TableParagraph"/>
              <w:numPr>
                <w:ilvl w:val="0"/>
                <w:numId w:val="35"/>
              </w:numPr>
              <w:tabs>
                <w:tab w:pos="395" w:val="left" w:leader="none"/>
                <w:tab w:pos="406" w:val="left" w:leader="none"/>
              </w:tabs>
              <w:spacing w:line="247" w:lineRule="auto" w:before="59" w:after="0"/>
              <w:ind w:left="406" w:right="180" w:hanging="295"/>
              <w:jc w:val="left"/>
              <w:rPr>
                <w:sz w:val="16"/>
              </w:rPr>
            </w:pPr>
            <w:r>
              <w:rPr>
                <w:color w:val="231F20"/>
                <w:spacing w:val="-2"/>
                <w:w w:val="105"/>
                <w:sz w:val="16"/>
              </w:rPr>
              <w:t>Identify</w:t>
            </w:r>
            <w:r>
              <w:rPr>
                <w:color w:val="231F20"/>
                <w:spacing w:val="-6"/>
                <w:w w:val="105"/>
                <w:sz w:val="16"/>
              </w:rPr>
              <w:t> </w:t>
            </w:r>
            <w:r>
              <w:rPr>
                <w:color w:val="231F20"/>
                <w:spacing w:val="-2"/>
                <w:w w:val="105"/>
                <w:sz w:val="16"/>
              </w:rPr>
              <w:t>the</w:t>
            </w:r>
            <w:r>
              <w:rPr>
                <w:color w:val="231F20"/>
                <w:spacing w:val="-6"/>
                <w:w w:val="105"/>
                <w:sz w:val="16"/>
              </w:rPr>
              <w:t> </w:t>
            </w:r>
            <w:r>
              <w:rPr>
                <w:color w:val="231F20"/>
                <w:spacing w:val="-2"/>
                <w:w w:val="105"/>
                <w:sz w:val="16"/>
              </w:rPr>
              <w:t>physical</w:t>
            </w:r>
            <w:r>
              <w:rPr>
                <w:color w:val="231F20"/>
                <w:spacing w:val="-6"/>
                <w:w w:val="105"/>
                <w:sz w:val="16"/>
              </w:rPr>
              <w:t> </w:t>
            </w:r>
            <w:r>
              <w:rPr>
                <w:color w:val="231F20"/>
                <w:spacing w:val="-2"/>
                <w:w w:val="105"/>
                <w:sz w:val="16"/>
              </w:rPr>
              <w:t>and</w:t>
            </w:r>
            <w:r>
              <w:rPr>
                <w:color w:val="231F20"/>
                <w:spacing w:val="-6"/>
                <w:w w:val="105"/>
                <w:sz w:val="16"/>
              </w:rPr>
              <w:t> </w:t>
            </w:r>
            <w:r>
              <w:rPr>
                <w:color w:val="231F20"/>
                <w:spacing w:val="-2"/>
                <w:w w:val="105"/>
                <w:sz w:val="16"/>
              </w:rPr>
              <w:t>human</w:t>
            </w:r>
            <w:r>
              <w:rPr>
                <w:color w:val="231F20"/>
                <w:spacing w:val="-6"/>
                <w:w w:val="105"/>
                <w:sz w:val="16"/>
              </w:rPr>
              <w:t> </w:t>
            </w:r>
            <w:r>
              <w:rPr>
                <w:color w:val="231F20"/>
                <w:spacing w:val="-2"/>
                <w:w w:val="105"/>
                <w:sz w:val="16"/>
              </w:rPr>
              <w:t>features</w:t>
            </w:r>
            <w:r>
              <w:rPr>
                <w:color w:val="231F20"/>
                <w:spacing w:val="-6"/>
                <w:w w:val="105"/>
                <w:sz w:val="16"/>
              </w:rPr>
              <w:t> </w:t>
            </w:r>
            <w:r>
              <w:rPr>
                <w:color w:val="231F20"/>
                <w:spacing w:val="-2"/>
                <w:w w:val="105"/>
                <w:sz w:val="16"/>
              </w:rPr>
              <w:t>of</w:t>
            </w:r>
            <w:r>
              <w:rPr>
                <w:color w:val="231F20"/>
                <w:spacing w:val="-6"/>
                <w:w w:val="105"/>
                <w:sz w:val="16"/>
              </w:rPr>
              <w:t> </w:t>
            </w:r>
            <w:r>
              <w:rPr>
                <w:color w:val="231F20"/>
                <w:spacing w:val="-2"/>
                <w:w w:val="105"/>
                <w:sz w:val="16"/>
              </w:rPr>
              <w:t>the</w:t>
            </w:r>
            <w:r>
              <w:rPr>
                <w:color w:val="231F20"/>
                <w:spacing w:val="-6"/>
                <w:w w:val="105"/>
                <w:sz w:val="16"/>
              </w:rPr>
              <w:t> </w:t>
            </w:r>
            <w:r>
              <w:rPr>
                <w:color w:val="231F20"/>
                <w:spacing w:val="-2"/>
                <w:w w:val="105"/>
                <w:sz w:val="16"/>
              </w:rPr>
              <w:t>drainage</w:t>
            </w:r>
            <w:r>
              <w:rPr>
                <w:color w:val="231F20"/>
                <w:spacing w:val="-6"/>
                <w:w w:val="105"/>
                <w:sz w:val="16"/>
              </w:rPr>
              <w:t> </w:t>
            </w:r>
            <w:r>
              <w:rPr>
                <w:color w:val="231F20"/>
                <w:spacing w:val="-2"/>
                <w:w w:val="105"/>
                <w:sz w:val="16"/>
              </w:rPr>
              <w:t>basin</w:t>
            </w:r>
            <w:r>
              <w:rPr>
                <w:color w:val="231F20"/>
                <w:spacing w:val="-6"/>
                <w:w w:val="105"/>
                <w:sz w:val="16"/>
              </w:rPr>
              <w:t> </w:t>
            </w:r>
            <w:r>
              <w:rPr>
                <w:color w:val="231F20"/>
                <w:spacing w:val="-2"/>
                <w:w w:val="105"/>
                <w:sz w:val="16"/>
              </w:rPr>
              <w:t>of</w:t>
            </w:r>
            <w:r>
              <w:rPr>
                <w:color w:val="231F20"/>
                <w:spacing w:val="-6"/>
                <w:w w:val="105"/>
                <w:sz w:val="16"/>
              </w:rPr>
              <w:t> </w:t>
            </w:r>
            <w:r>
              <w:rPr>
                <w:color w:val="231F20"/>
                <w:spacing w:val="-2"/>
                <w:w w:val="105"/>
                <w:sz w:val="16"/>
              </w:rPr>
              <w:t>the</w:t>
            </w:r>
            <w:r>
              <w:rPr>
                <w:color w:val="231F20"/>
                <w:spacing w:val="-6"/>
                <w:w w:val="105"/>
                <w:sz w:val="16"/>
              </w:rPr>
              <w:t> </w:t>
            </w:r>
            <w:r>
              <w:rPr>
                <w:color w:val="231F20"/>
                <w:spacing w:val="-2"/>
                <w:w w:val="105"/>
                <w:sz w:val="16"/>
              </w:rPr>
              <w:t>River</w:t>
            </w:r>
            <w:r>
              <w:rPr>
                <w:color w:val="231F20"/>
                <w:spacing w:val="-6"/>
                <w:w w:val="105"/>
                <w:sz w:val="16"/>
              </w:rPr>
              <w:t> </w:t>
            </w:r>
            <w:r>
              <w:rPr>
                <w:color w:val="231F20"/>
                <w:spacing w:val="-2"/>
                <w:w w:val="105"/>
                <w:sz w:val="16"/>
              </w:rPr>
              <w:t>Valency/River</w:t>
            </w:r>
            <w:r>
              <w:rPr>
                <w:color w:val="231F20"/>
                <w:spacing w:val="-6"/>
                <w:w w:val="105"/>
                <w:sz w:val="16"/>
              </w:rPr>
              <w:t> </w:t>
            </w:r>
            <w:r>
              <w:rPr>
                <w:color w:val="231F20"/>
                <w:spacing w:val="-2"/>
                <w:w w:val="105"/>
                <w:sz w:val="16"/>
              </w:rPr>
              <w:t>Jordan</w:t>
            </w:r>
            <w:r>
              <w:rPr>
                <w:color w:val="231F20"/>
                <w:spacing w:val="-6"/>
                <w:w w:val="105"/>
                <w:sz w:val="16"/>
              </w:rPr>
              <w:t> </w:t>
            </w:r>
            <w:r>
              <w:rPr>
                <w:color w:val="231F20"/>
                <w:spacing w:val="-2"/>
                <w:w w:val="105"/>
                <w:sz w:val="16"/>
              </w:rPr>
              <w:t>that </w:t>
            </w:r>
            <w:r>
              <w:rPr>
                <w:color w:val="231F20"/>
                <w:w w:val="105"/>
                <w:sz w:val="16"/>
              </w:rPr>
              <w:t>contributed to the 2004 flood event in Boscastle using OS maps</w:t>
            </w:r>
          </w:p>
          <w:p>
            <w:pPr>
              <w:pStyle w:val="TableParagraph"/>
              <w:numPr>
                <w:ilvl w:val="0"/>
                <w:numId w:val="35"/>
              </w:numPr>
              <w:tabs>
                <w:tab w:pos="395" w:val="left" w:leader="none"/>
                <w:tab w:pos="406" w:val="left" w:leader="none"/>
              </w:tabs>
              <w:spacing w:line="247" w:lineRule="auto" w:before="58" w:after="0"/>
              <w:ind w:left="406" w:right="609" w:hanging="295"/>
              <w:jc w:val="left"/>
              <w:rPr>
                <w:sz w:val="16"/>
              </w:rPr>
            </w:pPr>
            <w:r>
              <w:rPr>
                <w:color w:val="231F20"/>
                <w:w w:val="105"/>
                <w:sz w:val="16"/>
              </w:rPr>
              <w:t>Use</w:t>
            </w:r>
            <w:r>
              <w:rPr>
                <w:color w:val="231F20"/>
                <w:spacing w:val="-12"/>
                <w:w w:val="105"/>
                <w:sz w:val="16"/>
              </w:rPr>
              <w:t> </w:t>
            </w:r>
            <w:r>
              <w:rPr>
                <w:color w:val="231F20"/>
                <w:w w:val="105"/>
                <w:sz w:val="16"/>
              </w:rPr>
              <w:t>photographs</w:t>
            </w:r>
            <w:r>
              <w:rPr>
                <w:color w:val="231F20"/>
                <w:spacing w:val="-12"/>
                <w:w w:val="105"/>
                <w:sz w:val="16"/>
              </w:rPr>
              <w:t> </w:t>
            </w:r>
            <w:r>
              <w:rPr>
                <w:color w:val="231F20"/>
                <w:w w:val="105"/>
                <w:sz w:val="16"/>
              </w:rPr>
              <w:t>of</w:t>
            </w:r>
            <w:r>
              <w:rPr>
                <w:color w:val="231F20"/>
                <w:spacing w:val="-11"/>
                <w:w w:val="105"/>
                <w:sz w:val="16"/>
              </w:rPr>
              <w:t> </w:t>
            </w:r>
            <w:r>
              <w:rPr>
                <w:color w:val="231F20"/>
                <w:w w:val="105"/>
                <w:sz w:val="16"/>
              </w:rPr>
              <w:t>fluvial</w:t>
            </w:r>
            <w:r>
              <w:rPr>
                <w:color w:val="231F20"/>
                <w:spacing w:val="-12"/>
                <w:w w:val="105"/>
                <w:sz w:val="16"/>
              </w:rPr>
              <w:t> </w:t>
            </w:r>
            <w:r>
              <w:rPr>
                <w:color w:val="231F20"/>
                <w:w w:val="105"/>
                <w:sz w:val="16"/>
              </w:rPr>
              <w:t>and</w:t>
            </w:r>
            <w:r>
              <w:rPr>
                <w:color w:val="231F20"/>
                <w:spacing w:val="-12"/>
                <w:w w:val="105"/>
                <w:sz w:val="16"/>
              </w:rPr>
              <w:t> </w:t>
            </w:r>
            <w:r>
              <w:rPr>
                <w:color w:val="231F20"/>
                <w:w w:val="105"/>
                <w:sz w:val="16"/>
              </w:rPr>
              <w:t>coastal</w:t>
            </w:r>
            <w:r>
              <w:rPr>
                <w:color w:val="231F20"/>
                <w:spacing w:val="-12"/>
                <w:w w:val="105"/>
                <w:sz w:val="16"/>
              </w:rPr>
              <w:t> </w:t>
            </w:r>
            <w:r>
              <w:rPr>
                <w:color w:val="231F20"/>
                <w:w w:val="105"/>
                <w:sz w:val="16"/>
              </w:rPr>
              <w:t>landforms</w:t>
            </w:r>
            <w:r>
              <w:rPr>
                <w:color w:val="231F20"/>
                <w:spacing w:val="-11"/>
                <w:w w:val="105"/>
                <w:sz w:val="16"/>
              </w:rPr>
              <w:t> </w:t>
            </w:r>
            <w:r>
              <w:rPr>
                <w:color w:val="231F20"/>
                <w:w w:val="105"/>
                <w:sz w:val="16"/>
              </w:rPr>
              <w:t>in</w:t>
            </w:r>
            <w:r>
              <w:rPr>
                <w:color w:val="231F20"/>
                <w:spacing w:val="-12"/>
                <w:w w:val="105"/>
                <w:sz w:val="16"/>
              </w:rPr>
              <w:t> </w:t>
            </w:r>
            <w:r>
              <w:rPr>
                <w:color w:val="231F20"/>
                <w:w w:val="105"/>
                <w:sz w:val="16"/>
              </w:rPr>
              <w:t>conjunction</w:t>
            </w:r>
            <w:r>
              <w:rPr>
                <w:color w:val="231F20"/>
                <w:spacing w:val="-12"/>
                <w:w w:val="105"/>
                <w:sz w:val="16"/>
              </w:rPr>
              <w:t> </w:t>
            </w:r>
            <w:r>
              <w:rPr>
                <w:color w:val="231F20"/>
                <w:w w:val="105"/>
                <w:sz w:val="16"/>
              </w:rPr>
              <w:t>with</w:t>
            </w:r>
            <w:r>
              <w:rPr>
                <w:color w:val="231F20"/>
                <w:spacing w:val="-11"/>
                <w:w w:val="105"/>
                <w:sz w:val="16"/>
              </w:rPr>
              <w:t> </w:t>
            </w:r>
            <w:r>
              <w:rPr>
                <w:color w:val="231F20"/>
                <w:w w:val="105"/>
                <w:sz w:val="16"/>
              </w:rPr>
              <w:t>OS</w:t>
            </w:r>
            <w:r>
              <w:rPr>
                <w:color w:val="231F20"/>
                <w:spacing w:val="-12"/>
                <w:w w:val="105"/>
                <w:sz w:val="16"/>
              </w:rPr>
              <w:t> </w:t>
            </w:r>
            <w:r>
              <w:rPr>
                <w:color w:val="231F20"/>
                <w:w w:val="105"/>
                <w:sz w:val="16"/>
              </w:rPr>
              <w:t>maps</w:t>
            </w:r>
            <w:r>
              <w:rPr>
                <w:color w:val="231F20"/>
                <w:spacing w:val="-12"/>
                <w:w w:val="105"/>
                <w:sz w:val="16"/>
              </w:rPr>
              <w:t> </w:t>
            </w:r>
            <w:r>
              <w:rPr>
                <w:color w:val="231F20"/>
                <w:w w:val="105"/>
                <w:sz w:val="16"/>
              </w:rPr>
              <w:t>to</w:t>
            </w:r>
            <w:r>
              <w:rPr>
                <w:color w:val="231F20"/>
                <w:spacing w:val="-11"/>
                <w:w w:val="105"/>
                <w:sz w:val="16"/>
              </w:rPr>
              <w:t> </w:t>
            </w:r>
            <w:r>
              <w:rPr>
                <w:color w:val="231F20"/>
                <w:w w:val="105"/>
                <w:sz w:val="16"/>
              </w:rPr>
              <w:t>identify</w:t>
            </w:r>
            <w:r>
              <w:rPr>
                <w:color w:val="231F20"/>
                <w:spacing w:val="-12"/>
                <w:w w:val="105"/>
                <w:sz w:val="16"/>
              </w:rPr>
              <w:t> </w:t>
            </w:r>
            <w:r>
              <w:rPr>
                <w:color w:val="231F20"/>
                <w:w w:val="105"/>
                <w:sz w:val="16"/>
              </w:rPr>
              <w:t>the direction from which the photograph was taken</w:t>
            </w:r>
          </w:p>
          <w:p>
            <w:pPr>
              <w:pStyle w:val="TableParagraph"/>
              <w:numPr>
                <w:ilvl w:val="0"/>
                <w:numId w:val="35"/>
              </w:numPr>
              <w:tabs>
                <w:tab w:pos="395" w:val="left" w:leader="none"/>
              </w:tabs>
              <w:spacing w:line="240" w:lineRule="auto" w:before="58" w:after="0"/>
              <w:ind w:left="395" w:right="0" w:hanging="283"/>
              <w:jc w:val="left"/>
              <w:rPr>
                <w:sz w:val="16"/>
              </w:rPr>
            </w:pPr>
            <w:r>
              <w:rPr>
                <w:color w:val="231F20"/>
                <w:w w:val="105"/>
                <w:sz w:val="16"/>
              </w:rPr>
              <w:t>Identify</w:t>
            </w:r>
            <w:r>
              <w:rPr>
                <w:color w:val="231F20"/>
                <w:spacing w:val="-11"/>
                <w:w w:val="105"/>
                <w:sz w:val="16"/>
              </w:rPr>
              <w:t> </w:t>
            </w:r>
            <w:r>
              <w:rPr>
                <w:color w:val="231F20"/>
                <w:w w:val="105"/>
                <w:sz w:val="16"/>
              </w:rPr>
              <w:t>the</w:t>
            </w:r>
            <w:r>
              <w:rPr>
                <w:color w:val="231F20"/>
                <w:spacing w:val="-10"/>
                <w:w w:val="105"/>
                <w:sz w:val="16"/>
              </w:rPr>
              <w:t> </w:t>
            </w:r>
            <w:r>
              <w:rPr>
                <w:color w:val="231F20"/>
                <w:w w:val="105"/>
                <w:sz w:val="16"/>
              </w:rPr>
              <w:t>physical</w:t>
            </w:r>
            <w:r>
              <w:rPr>
                <w:color w:val="231F20"/>
                <w:spacing w:val="-11"/>
                <w:w w:val="105"/>
                <w:sz w:val="16"/>
              </w:rPr>
              <w:t> </w:t>
            </w:r>
            <w:r>
              <w:rPr>
                <w:color w:val="231F20"/>
                <w:w w:val="105"/>
                <w:sz w:val="16"/>
              </w:rPr>
              <w:t>and</w:t>
            </w:r>
            <w:r>
              <w:rPr>
                <w:color w:val="231F20"/>
                <w:spacing w:val="-10"/>
                <w:w w:val="105"/>
                <w:sz w:val="16"/>
              </w:rPr>
              <w:t> </w:t>
            </w:r>
            <w:r>
              <w:rPr>
                <w:color w:val="231F20"/>
                <w:w w:val="105"/>
                <w:sz w:val="16"/>
              </w:rPr>
              <w:t>human</w:t>
            </w:r>
            <w:r>
              <w:rPr>
                <w:color w:val="231F20"/>
                <w:spacing w:val="-11"/>
                <w:w w:val="105"/>
                <w:sz w:val="16"/>
              </w:rPr>
              <w:t> </w:t>
            </w:r>
            <w:r>
              <w:rPr>
                <w:color w:val="231F20"/>
                <w:w w:val="105"/>
                <w:sz w:val="16"/>
              </w:rPr>
              <w:t>features</w:t>
            </w:r>
            <w:r>
              <w:rPr>
                <w:color w:val="231F20"/>
                <w:spacing w:val="-10"/>
                <w:w w:val="105"/>
                <w:sz w:val="16"/>
              </w:rPr>
              <w:t> </w:t>
            </w:r>
            <w:r>
              <w:rPr>
                <w:color w:val="231F20"/>
                <w:w w:val="105"/>
                <w:sz w:val="16"/>
              </w:rPr>
              <w:t>of</w:t>
            </w:r>
            <w:r>
              <w:rPr>
                <w:color w:val="231F20"/>
                <w:spacing w:val="-10"/>
                <w:w w:val="105"/>
                <w:sz w:val="16"/>
              </w:rPr>
              <w:t> </w:t>
            </w:r>
            <w:r>
              <w:rPr>
                <w:color w:val="231F20"/>
                <w:w w:val="105"/>
                <w:sz w:val="16"/>
              </w:rPr>
              <w:t>the</w:t>
            </w:r>
            <w:r>
              <w:rPr>
                <w:color w:val="231F20"/>
                <w:spacing w:val="-11"/>
                <w:w w:val="105"/>
                <w:sz w:val="16"/>
              </w:rPr>
              <w:t> </w:t>
            </w:r>
            <w:r>
              <w:rPr>
                <w:color w:val="231F20"/>
                <w:w w:val="105"/>
                <w:sz w:val="16"/>
              </w:rPr>
              <w:t>Swanage</w:t>
            </w:r>
            <w:r>
              <w:rPr>
                <w:color w:val="231F20"/>
                <w:spacing w:val="-10"/>
                <w:w w:val="105"/>
                <w:sz w:val="16"/>
              </w:rPr>
              <w:t> </w:t>
            </w:r>
            <w:r>
              <w:rPr>
                <w:color w:val="231F20"/>
                <w:w w:val="105"/>
                <w:sz w:val="16"/>
              </w:rPr>
              <w:t>coastline</w:t>
            </w:r>
            <w:r>
              <w:rPr>
                <w:color w:val="231F20"/>
                <w:spacing w:val="-11"/>
                <w:w w:val="105"/>
                <w:sz w:val="16"/>
              </w:rPr>
              <w:t> </w:t>
            </w:r>
            <w:r>
              <w:rPr>
                <w:color w:val="231F20"/>
                <w:w w:val="105"/>
                <w:sz w:val="16"/>
              </w:rPr>
              <w:t>using</w:t>
            </w:r>
            <w:r>
              <w:rPr>
                <w:color w:val="231F20"/>
                <w:spacing w:val="-10"/>
                <w:w w:val="105"/>
                <w:sz w:val="16"/>
              </w:rPr>
              <w:t> </w:t>
            </w:r>
            <w:r>
              <w:rPr>
                <w:color w:val="231F20"/>
                <w:w w:val="105"/>
                <w:sz w:val="16"/>
              </w:rPr>
              <w:t>OS</w:t>
            </w:r>
            <w:r>
              <w:rPr>
                <w:color w:val="231F20"/>
                <w:spacing w:val="-11"/>
                <w:w w:val="105"/>
                <w:sz w:val="16"/>
              </w:rPr>
              <w:t> </w:t>
            </w:r>
            <w:r>
              <w:rPr>
                <w:color w:val="231F20"/>
                <w:spacing w:val="-4"/>
                <w:w w:val="105"/>
                <w:sz w:val="16"/>
              </w:rPr>
              <w:t>maps</w:t>
            </w:r>
          </w:p>
          <w:p>
            <w:pPr>
              <w:pStyle w:val="TableParagraph"/>
              <w:numPr>
                <w:ilvl w:val="0"/>
                <w:numId w:val="35"/>
              </w:numPr>
              <w:tabs>
                <w:tab w:pos="395" w:val="left" w:leader="none"/>
                <w:tab w:pos="407" w:val="left" w:leader="none"/>
              </w:tabs>
              <w:spacing w:line="247" w:lineRule="auto" w:before="64" w:after="0"/>
              <w:ind w:left="407" w:right="146" w:hanging="295"/>
              <w:jc w:val="left"/>
              <w:rPr>
                <w:sz w:val="16"/>
              </w:rPr>
            </w:pPr>
            <w:r>
              <w:rPr>
                <w:color w:val="231F20"/>
                <w:sz w:val="16"/>
              </w:rPr>
              <w:t>Use 4-figure and 6-figure grid references to identify and locate coastal landforms and features of the Swanage</w:t>
            </w:r>
            <w:r>
              <w:rPr>
                <w:color w:val="231F20"/>
                <w:spacing w:val="26"/>
                <w:sz w:val="16"/>
              </w:rPr>
              <w:t> </w:t>
            </w:r>
            <w:r>
              <w:rPr>
                <w:color w:val="231F20"/>
                <w:sz w:val="16"/>
              </w:rPr>
              <w:t>coastline</w:t>
            </w:r>
            <w:r>
              <w:rPr>
                <w:color w:val="231F20"/>
                <w:spacing w:val="26"/>
                <w:sz w:val="16"/>
              </w:rPr>
              <w:t> </w:t>
            </w:r>
            <w:r>
              <w:rPr>
                <w:color w:val="231F20"/>
                <w:sz w:val="16"/>
              </w:rPr>
              <w:t>(Dorset)</w:t>
            </w:r>
            <w:r>
              <w:rPr>
                <w:color w:val="231F20"/>
                <w:spacing w:val="26"/>
                <w:sz w:val="16"/>
              </w:rPr>
              <w:t> </w:t>
            </w:r>
            <w:r>
              <w:rPr>
                <w:color w:val="231F20"/>
                <w:sz w:val="16"/>
              </w:rPr>
              <w:t>independentlyUse</w:t>
            </w:r>
            <w:r>
              <w:rPr>
                <w:color w:val="231F20"/>
                <w:spacing w:val="26"/>
                <w:sz w:val="16"/>
              </w:rPr>
              <w:t> </w:t>
            </w:r>
            <w:r>
              <w:rPr>
                <w:color w:val="231F20"/>
                <w:sz w:val="16"/>
              </w:rPr>
              <w:t>OS</w:t>
            </w:r>
            <w:r>
              <w:rPr>
                <w:color w:val="231F20"/>
                <w:spacing w:val="26"/>
                <w:sz w:val="16"/>
              </w:rPr>
              <w:t> </w:t>
            </w:r>
            <w:r>
              <w:rPr>
                <w:color w:val="231F20"/>
                <w:sz w:val="16"/>
              </w:rPr>
              <w:t>maps</w:t>
            </w:r>
            <w:r>
              <w:rPr>
                <w:color w:val="231F20"/>
                <w:spacing w:val="26"/>
                <w:sz w:val="16"/>
              </w:rPr>
              <w:t> </w:t>
            </w:r>
            <w:r>
              <w:rPr>
                <w:color w:val="231F20"/>
                <w:sz w:val="16"/>
              </w:rPr>
              <w:t>of</w:t>
            </w:r>
            <w:r>
              <w:rPr>
                <w:color w:val="231F20"/>
                <w:spacing w:val="26"/>
                <w:sz w:val="16"/>
              </w:rPr>
              <w:t> </w:t>
            </w:r>
            <w:r>
              <w:rPr>
                <w:color w:val="231F20"/>
                <w:sz w:val="16"/>
              </w:rPr>
              <w:t>the</w:t>
            </w:r>
            <w:r>
              <w:rPr>
                <w:color w:val="231F20"/>
                <w:spacing w:val="26"/>
                <w:sz w:val="16"/>
              </w:rPr>
              <w:t> </w:t>
            </w:r>
            <w:r>
              <w:rPr>
                <w:color w:val="231F20"/>
                <w:sz w:val="16"/>
              </w:rPr>
              <w:t>coastline</w:t>
            </w:r>
            <w:r>
              <w:rPr>
                <w:color w:val="231F20"/>
                <w:spacing w:val="26"/>
                <w:sz w:val="16"/>
              </w:rPr>
              <w:t> </w:t>
            </w:r>
            <w:r>
              <w:rPr>
                <w:color w:val="231F20"/>
                <w:sz w:val="16"/>
              </w:rPr>
              <w:t>to</w:t>
            </w:r>
            <w:r>
              <w:rPr>
                <w:color w:val="231F20"/>
                <w:spacing w:val="26"/>
                <w:sz w:val="16"/>
              </w:rPr>
              <w:t> </w:t>
            </w:r>
            <w:r>
              <w:rPr>
                <w:color w:val="231F20"/>
                <w:sz w:val="16"/>
              </w:rPr>
              <w:t>identify</w:t>
            </w:r>
            <w:r>
              <w:rPr>
                <w:color w:val="231F20"/>
                <w:spacing w:val="26"/>
                <w:sz w:val="16"/>
              </w:rPr>
              <w:t> </w:t>
            </w:r>
            <w:r>
              <w:rPr>
                <w:color w:val="231F20"/>
                <w:sz w:val="16"/>
              </w:rPr>
              <w:t>coastal processes (e.g. longshore drift, erosion and deposition) that have shaped the coastline</w:t>
            </w:r>
          </w:p>
          <w:p>
            <w:pPr>
              <w:pStyle w:val="TableParagraph"/>
              <w:numPr>
                <w:ilvl w:val="0"/>
                <w:numId w:val="35"/>
              </w:numPr>
              <w:tabs>
                <w:tab w:pos="396" w:val="left" w:leader="none"/>
                <w:tab w:pos="409" w:val="left" w:leader="none"/>
              </w:tabs>
              <w:spacing w:line="247" w:lineRule="auto" w:before="59" w:after="0"/>
              <w:ind w:left="409" w:right="368" w:hanging="297"/>
              <w:jc w:val="left"/>
              <w:rPr>
                <w:sz w:val="16"/>
              </w:rPr>
            </w:pPr>
            <w:r>
              <w:rPr>
                <w:color w:val="231F20"/>
                <w:spacing w:val="-2"/>
                <w:w w:val="105"/>
                <w:sz w:val="16"/>
              </w:rPr>
              <w:t>Draw</w:t>
            </w:r>
            <w:r>
              <w:rPr>
                <w:color w:val="231F20"/>
                <w:spacing w:val="-5"/>
                <w:w w:val="105"/>
                <w:sz w:val="16"/>
              </w:rPr>
              <w:t> </w:t>
            </w:r>
            <w:r>
              <w:rPr>
                <w:color w:val="231F20"/>
                <w:spacing w:val="-2"/>
                <w:w w:val="105"/>
                <w:sz w:val="16"/>
              </w:rPr>
              <w:t>annotated</w:t>
            </w:r>
            <w:r>
              <w:rPr>
                <w:color w:val="231F20"/>
                <w:spacing w:val="-5"/>
                <w:w w:val="105"/>
                <w:sz w:val="16"/>
              </w:rPr>
              <w:t> </w:t>
            </w:r>
            <w:r>
              <w:rPr>
                <w:color w:val="231F20"/>
                <w:spacing w:val="-2"/>
                <w:w w:val="105"/>
                <w:sz w:val="16"/>
              </w:rPr>
              <w:t>diagrams</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coastal</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fluvial</w:t>
            </w:r>
            <w:r>
              <w:rPr>
                <w:color w:val="231F20"/>
                <w:spacing w:val="-5"/>
                <w:w w:val="105"/>
                <w:sz w:val="16"/>
              </w:rPr>
              <w:t> </w:t>
            </w:r>
            <w:r>
              <w:rPr>
                <w:color w:val="231F20"/>
                <w:spacing w:val="-2"/>
                <w:w w:val="105"/>
                <w:sz w:val="16"/>
              </w:rPr>
              <w:t>landforms</w:t>
            </w:r>
            <w:r>
              <w:rPr>
                <w:color w:val="231F20"/>
                <w:spacing w:val="-5"/>
                <w:w w:val="105"/>
                <w:sz w:val="16"/>
              </w:rPr>
              <w:t> </w:t>
            </w:r>
            <w:r>
              <w:rPr>
                <w:color w:val="231F20"/>
                <w:spacing w:val="-2"/>
                <w:w w:val="105"/>
                <w:sz w:val="16"/>
              </w:rPr>
              <w:t>to</w:t>
            </w:r>
            <w:r>
              <w:rPr>
                <w:color w:val="231F20"/>
                <w:spacing w:val="-5"/>
                <w:w w:val="105"/>
                <w:sz w:val="16"/>
              </w:rPr>
              <w:t> </w:t>
            </w:r>
            <w:r>
              <w:rPr>
                <w:color w:val="231F20"/>
                <w:spacing w:val="-2"/>
                <w:w w:val="105"/>
                <w:sz w:val="16"/>
              </w:rPr>
              <w:t>scale</w:t>
            </w:r>
            <w:r>
              <w:rPr>
                <w:color w:val="231F20"/>
                <w:spacing w:val="-5"/>
                <w:w w:val="105"/>
                <w:sz w:val="16"/>
              </w:rPr>
              <w:t> </w:t>
            </w:r>
            <w:r>
              <w:rPr>
                <w:color w:val="231F20"/>
                <w:spacing w:val="-2"/>
                <w:w w:val="105"/>
                <w:sz w:val="16"/>
              </w:rPr>
              <w:t>(e.g.</w:t>
            </w:r>
            <w:r>
              <w:rPr>
                <w:color w:val="231F20"/>
                <w:spacing w:val="-5"/>
                <w:w w:val="105"/>
                <w:sz w:val="16"/>
              </w:rPr>
              <w:t> </w:t>
            </w:r>
            <w:r>
              <w:rPr>
                <w:color w:val="231F20"/>
                <w:spacing w:val="-2"/>
                <w:w w:val="105"/>
                <w:sz w:val="16"/>
              </w:rPr>
              <w:t>spits,</w:t>
            </w:r>
            <w:r>
              <w:rPr>
                <w:color w:val="231F20"/>
                <w:spacing w:val="-5"/>
                <w:w w:val="105"/>
                <w:sz w:val="16"/>
              </w:rPr>
              <w:t> </w:t>
            </w:r>
            <w:r>
              <w:rPr>
                <w:color w:val="231F20"/>
                <w:spacing w:val="-2"/>
                <w:w w:val="105"/>
                <w:sz w:val="16"/>
              </w:rPr>
              <w:t>meanders)</w:t>
            </w:r>
            <w:r>
              <w:rPr>
                <w:color w:val="231F20"/>
                <w:spacing w:val="-5"/>
                <w:w w:val="105"/>
                <w:sz w:val="16"/>
              </w:rPr>
              <w:t> </w:t>
            </w:r>
            <w:r>
              <w:rPr>
                <w:color w:val="231F20"/>
                <w:spacing w:val="-2"/>
                <w:w w:val="105"/>
                <w:sz w:val="16"/>
              </w:rPr>
              <w:t>using</w:t>
            </w:r>
            <w:r>
              <w:rPr>
                <w:color w:val="231F20"/>
                <w:spacing w:val="-5"/>
                <w:w w:val="105"/>
                <w:sz w:val="16"/>
              </w:rPr>
              <w:t> </w:t>
            </w:r>
            <w:r>
              <w:rPr>
                <w:color w:val="231F20"/>
                <w:spacing w:val="-2"/>
                <w:w w:val="105"/>
                <w:sz w:val="16"/>
              </w:rPr>
              <w:t>OS </w:t>
            </w:r>
            <w:r>
              <w:rPr>
                <w:color w:val="231F20"/>
                <w:spacing w:val="-4"/>
                <w:w w:val="105"/>
                <w:sz w:val="16"/>
              </w:rPr>
              <w:t>maps</w:t>
            </w:r>
          </w:p>
          <w:p>
            <w:pPr>
              <w:pStyle w:val="TableParagraph"/>
              <w:numPr>
                <w:ilvl w:val="0"/>
                <w:numId w:val="35"/>
              </w:numPr>
              <w:tabs>
                <w:tab w:pos="396" w:val="left" w:leader="none"/>
                <w:tab w:pos="407" w:val="left" w:leader="none"/>
              </w:tabs>
              <w:spacing w:line="247" w:lineRule="auto" w:before="58" w:after="0"/>
              <w:ind w:left="407" w:right="350" w:hanging="295"/>
              <w:jc w:val="left"/>
              <w:rPr>
                <w:sz w:val="16"/>
              </w:rPr>
            </w:pPr>
            <w:r>
              <w:rPr>
                <w:color w:val="231F20"/>
                <w:w w:val="105"/>
                <w:sz w:val="16"/>
              </w:rPr>
              <w:t>Compare</w:t>
            </w:r>
            <w:r>
              <w:rPr>
                <w:color w:val="231F20"/>
                <w:spacing w:val="-1"/>
                <w:w w:val="105"/>
                <w:sz w:val="16"/>
              </w:rPr>
              <w:t> </w:t>
            </w:r>
            <w:r>
              <w:rPr>
                <w:color w:val="231F20"/>
                <w:w w:val="105"/>
                <w:sz w:val="16"/>
              </w:rPr>
              <w:t>an</w:t>
            </w:r>
            <w:r>
              <w:rPr>
                <w:color w:val="231F20"/>
                <w:spacing w:val="-1"/>
                <w:w w:val="105"/>
                <w:sz w:val="16"/>
              </w:rPr>
              <w:t> </w:t>
            </w:r>
            <w:r>
              <w:rPr>
                <w:color w:val="231F20"/>
                <w:w w:val="105"/>
                <w:sz w:val="16"/>
              </w:rPr>
              <w:t>OS</w:t>
            </w:r>
            <w:r>
              <w:rPr>
                <w:color w:val="231F20"/>
                <w:spacing w:val="-1"/>
                <w:w w:val="105"/>
                <w:sz w:val="16"/>
              </w:rPr>
              <w:t> </w:t>
            </w:r>
            <w:r>
              <w:rPr>
                <w:color w:val="231F20"/>
                <w:w w:val="105"/>
                <w:sz w:val="16"/>
              </w:rPr>
              <w:t>map</w:t>
            </w:r>
            <w:r>
              <w:rPr>
                <w:color w:val="231F20"/>
                <w:spacing w:val="-1"/>
                <w:w w:val="105"/>
                <w:sz w:val="16"/>
              </w:rPr>
              <w:t> </w:t>
            </w:r>
            <w:r>
              <w:rPr>
                <w:color w:val="231F20"/>
                <w:w w:val="105"/>
                <w:sz w:val="16"/>
              </w:rPr>
              <w:t>of</w:t>
            </w:r>
            <w:r>
              <w:rPr>
                <w:color w:val="231F20"/>
                <w:spacing w:val="-1"/>
                <w:w w:val="105"/>
                <w:sz w:val="16"/>
              </w:rPr>
              <w:t> </w:t>
            </w:r>
            <w:r>
              <w:rPr>
                <w:color w:val="231F20"/>
                <w:w w:val="105"/>
                <w:sz w:val="16"/>
              </w:rPr>
              <w:t>Lyme</w:t>
            </w:r>
            <w:r>
              <w:rPr>
                <w:color w:val="231F20"/>
                <w:spacing w:val="-1"/>
                <w:w w:val="105"/>
                <w:sz w:val="16"/>
              </w:rPr>
              <w:t> </w:t>
            </w:r>
            <w:r>
              <w:rPr>
                <w:color w:val="231F20"/>
                <w:w w:val="105"/>
                <w:sz w:val="16"/>
              </w:rPr>
              <w:t>Regis</w:t>
            </w:r>
            <w:r>
              <w:rPr>
                <w:color w:val="231F20"/>
                <w:spacing w:val="-1"/>
                <w:w w:val="105"/>
                <w:sz w:val="16"/>
              </w:rPr>
              <w:t> </w:t>
            </w:r>
            <w:r>
              <w:rPr>
                <w:color w:val="231F20"/>
                <w:w w:val="105"/>
                <w:sz w:val="16"/>
              </w:rPr>
              <w:t>with</w:t>
            </w:r>
            <w:r>
              <w:rPr>
                <w:color w:val="231F20"/>
                <w:spacing w:val="-1"/>
                <w:w w:val="105"/>
                <w:sz w:val="16"/>
              </w:rPr>
              <w:t> </w:t>
            </w:r>
            <w:r>
              <w:rPr>
                <w:color w:val="231F20"/>
                <w:w w:val="105"/>
                <w:sz w:val="16"/>
              </w:rPr>
              <w:t>aerial</w:t>
            </w:r>
            <w:r>
              <w:rPr>
                <w:color w:val="231F20"/>
                <w:spacing w:val="-1"/>
                <w:w w:val="105"/>
                <w:sz w:val="16"/>
              </w:rPr>
              <w:t> </w:t>
            </w:r>
            <w:r>
              <w:rPr>
                <w:color w:val="231F20"/>
                <w:w w:val="105"/>
                <w:sz w:val="16"/>
              </w:rPr>
              <w:t>and</w:t>
            </w:r>
            <w:r>
              <w:rPr>
                <w:color w:val="231F20"/>
                <w:spacing w:val="-1"/>
                <w:w w:val="105"/>
                <w:sz w:val="16"/>
              </w:rPr>
              <w:t> </w:t>
            </w:r>
            <w:r>
              <w:rPr>
                <w:color w:val="231F20"/>
                <w:w w:val="105"/>
                <w:sz w:val="16"/>
              </w:rPr>
              <w:t>ground-level</w:t>
            </w:r>
            <w:r>
              <w:rPr>
                <w:color w:val="231F20"/>
                <w:spacing w:val="-1"/>
                <w:w w:val="105"/>
                <w:sz w:val="16"/>
              </w:rPr>
              <w:t> </w:t>
            </w:r>
            <w:r>
              <w:rPr>
                <w:color w:val="231F20"/>
                <w:w w:val="105"/>
                <w:sz w:val="16"/>
              </w:rPr>
              <w:t>photos</w:t>
            </w:r>
            <w:r>
              <w:rPr>
                <w:color w:val="231F20"/>
                <w:spacing w:val="-1"/>
                <w:w w:val="105"/>
                <w:sz w:val="16"/>
              </w:rPr>
              <w:t> </w:t>
            </w:r>
            <w:r>
              <w:rPr>
                <w:color w:val="231F20"/>
                <w:w w:val="105"/>
                <w:sz w:val="16"/>
              </w:rPr>
              <w:t>to</w:t>
            </w:r>
            <w:r>
              <w:rPr>
                <w:color w:val="231F20"/>
                <w:spacing w:val="-1"/>
                <w:w w:val="105"/>
                <w:sz w:val="16"/>
              </w:rPr>
              <w:t> </w:t>
            </w:r>
            <w:r>
              <w:rPr>
                <w:color w:val="231F20"/>
                <w:w w:val="105"/>
                <w:sz w:val="16"/>
              </w:rPr>
              <w:t>identify</w:t>
            </w:r>
            <w:r>
              <w:rPr>
                <w:color w:val="231F20"/>
                <w:spacing w:val="-1"/>
                <w:w w:val="105"/>
                <w:sz w:val="16"/>
              </w:rPr>
              <w:t> </w:t>
            </w:r>
            <w:r>
              <w:rPr>
                <w:color w:val="231F20"/>
                <w:w w:val="105"/>
                <w:sz w:val="16"/>
              </w:rPr>
              <w:t>coastal management</w:t>
            </w:r>
            <w:r>
              <w:rPr>
                <w:color w:val="231F20"/>
                <w:spacing w:val="-9"/>
                <w:w w:val="105"/>
                <w:sz w:val="16"/>
              </w:rPr>
              <w:t> </w:t>
            </w:r>
            <w:r>
              <w:rPr>
                <w:color w:val="231F20"/>
                <w:w w:val="105"/>
                <w:sz w:val="16"/>
              </w:rPr>
              <w:t>strategies</w:t>
            </w:r>
            <w:r>
              <w:rPr>
                <w:color w:val="231F20"/>
                <w:spacing w:val="-9"/>
                <w:w w:val="105"/>
                <w:sz w:val="16"/>
              </w:rPr>
              <w:t> </w:t>
            </w:r>
            <w:r>
              <w:rPr>
                <w:color w:val="231F20"/>
                <w:w w:val="105"/>
                <w:sz w:val="16"/>
              </w:rPr>
              <w:t>in</w:t>
            </w:r>
            <w:r>
              <w:rPr>
                <w:color w:val="231F20"/>
                <w:spacing w:val="-9"/>
                <w:w w:val="105"/>
                <w:sz w:val="16"/>
              </w:rPr>
              <w:t> </w:t>
            </w:r>
            <w:r>
              <w:rPr>
                <w:color w:val="231F20"/>
                <w:w w:val="105"/>
                <w:sz w:val="16"/>
              </w:rPr>
              <w:t>place</w:t>
            </w:r>
            <w:r>
              <w:rPr>
                <w:color w:val="231F20"/>
                <w:spacing w:val="-9"/>
                <w:w w:val="105"/>
                <w:sz w:val="16"/>
              </w:rPr>
              <w:t> </w:t>
            </w:r>
            <w:r>
              <w:rPr>
                <w:color w:val="231F20"/>
                <w:w w:val="105"/>
                <w:sz w:val="16"/>
              </w:rPr>
              <w:t>and</w:t>
            </w:r>
            <w:r>
              <w:rPr>
                <w:color w:val="231F20"/>
                <w:spacing w:val="-9"/>
                <w:w w:val="105"/>
                <w:sz w:val="16"/>
              </w:rPr>
              <w:t> </w:t>
            </w:r>
            <w:r>
              <w:rPr>
                <w:color w:val="231F20"/>
                <w:w w:val="105"/>
                <w:sz w:val="16"/>
              </w:rPr>
              <w:t>evaluate</w:t>
            </w:r>
            <w:r>
              <w:rPr>
                <w:color w:val="231F20"/>
                <w:spacing w:val="-9"/>
                <w:w w:val="105"/>
                <w:sz w:val="16"/>
              </w:rPr>
              <w:t> </w:t>
            </w:r>
            <w:r>
              <w:rPr>
                <w:color w:val="231F20"/>
                <w:w w:val="105"/>
                <w:sz w:val="16"/>
              </w:rPr>
              <w:t>the</w:t>
            </w:r>
            <w:r>
              <w:rPr>
                <w:color w:val="231F20"/>
                <w:spacing w:val="-9"/>
                <w:w w:val="105"/>
                <w:sz w:val="16"/>
              </w:rPr>
              <w:t> </w:t>
            </w:r>
            <w:r>
              <w:rPr>
                <w:color w:val="231F20"/>
                <w:w w:val="105"/>
                <w:sz w:val="16"/>
              </w:rPr>
              <w:t>success</w:t>
            </w:r>
            <w:r>
              <w:rPr>
                <w:color w:val="231F20"/>
                <w:spacing w:val="-9"/>
                <w:w w:val="105"/>
                <w:sz w:val="16"/>
              </w:rPr>
              <w:t> </w:t>
            </w:r>
            <w:r>
              <w:rPr>
                <w:color w:val="231F20"/>
                <w:w w:val="105"/>
                <w:sz w:val="16"/>
              </w:rPr>
              <w:t>of</w:t>
            </w:r>
            <w:r>
              <w:rPr>
                <w:color w:val="231F20"/>
                <w:spacing w:val="-9"/>
                <w:w w:val="105"/>
                <w:sz w:val="16"/>
              </w:rPr>
              <w:t> </w:t>
            </w:r>
            <w:r>
              <w:rPr>
                <w:color w:val="231F20"/>
                <w:w w:val="105"/>
                <w:sz w:val="16"/>
              </w:rPr>
              <w:t>these</w:t>
            </w:r>
            <w:r>
              <w:rPr>
                <w:color w:val="231F20"/>
                <w:spacing w:val="-9"/>
                <w:w w:val="105"/>
                <w:sz w:val="16"/>
              </w:rPr>
              <w:t> </w:t>
            </w:r>
            <w:r>
              <w:rPr>
                <w:color w:val="231F20"/>
                <w:w w:val="105"/>
                <w:sz w:val="16"/>
              </w:rPr>
              <w:t>strategies</w:t>
            </w:r>
            <w:r>
              <w:rPr>
                <w:color w:val="231F20"/>
                <w:spacing w:val="-9"/>
                <w:w w:val="105"/>
                <w:sz w:val="16"/>
              </w:rPr>
              <w:t> </w:t>
            </w:r>
            <w:r>
              <w:rPr>
                <w:color w:val="231F20"/>
                <w:w w:val="105"/>
                <w:sz w:val="16"/>
              </w:rPr>
              <w:t>using</w:t>
            </w:r>
            <w:r>
              <w:rPr>
                <w:color w:val="231F20"/>
                <w:spacing w:val="-9"/>
                <w:w w:val="105"/>
                <w:sz w:val="16"/>
              </w:rPr>
              <w:t> </w:t>
            </w:r>
            <w:r>
              <w:rPr>
                <w:color w:val="231F20"/>
                <w:w w:val="105"/>
                <w:sz w:val="16"/>
              </w:rPr>
              <w:t>the</w:t>
            </w:r>
            <w:r>
              <w:rPr>
                <w:color w:val="231F20"/>
                <w:spacing w:val="-9"/>
                <w:w w:val="105"/>
                <w:sz w:val="16"/>
              </w:rPr>
              <w:t> </w:t>
            </w:r>
            <w:r>
              <w:rPr>
                <w:color w:val="231F20"/>
                <w:w w:val="105"/>
                <w:sz w:val="16"/>
              </w:rPr>
              <w:t>map</w:t>
            </w:r>
            <w:r>
              <w:rPr>
                <w:color w:val="231F20"/>
                <w:spacing w:val="-9"/>
                <w:w w:val="105"/>
                <w:sz w:val="16"/>
              </w:rPr>
              <w:t> </w:t>
            </w:r>
            <w:r>
              <w:rPr>
                <w:color w:val="231F20"/>
                <w:w w:val="105"/>
                <w:sz w:val="16"/>
              </w:rPr>
              <w:t>and</w:t>
            </w:r>
            <w:r>
              <w:rPr>
                <w:color w:val="231F20"/>
                <w:spacing w:val="-9"/>
                <w:w w:val="105"/>
                <w:sz w:val="16"/>
              </w:rPr>
              <w:t> </w:t>
            </w:r>
            <w:r>
              <w:rPr>
                <w:color w:val="231F20"/>
                <w:w w:val="105"/>
                <w:sz w:val="16"/>
              </w:rPr>
              <w:t>a range of other geographical data</w:t>
            </w:r>
          </w:p>
        </w:tc>
      </w:tr>
      <w:tr>
        <w:trPr>
          <w:trHeight w:val="256" w:hRule="atLeast"/>
        </w:trPr>
        <w:tc>
          <w:tcPr>
            <w:tcW w:w="663" w:type="dxa"/>
            <w:tcBorders>
              <w:top w:val="single" w:sz="4" w:space="0" w:color="231F20"/>
              <w:left w:val="single" w:sz="2" w:space="0" w:color="231F20"/>
              <w:bottom w:val="nil"/>
              <w:right w:val="single" w:sz="2" w:space="0" w:color="231F20"/>
            </w:tcBorders>
          </w:tcPr>
          <w:p>
            <w:pPr>
              <w:pStyle w:val="TableParagraph"/>
              <w:spacing w:line="165" w:lineRule="exact" w:before="71"/>
              <w:ind w:left="113"/>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65"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65" w:lineRule="exact" w:before="71"/>
              <w:ind w:left="112"/>
              <w:rPr>
                <w:sz w:val="16"/>
              </w:rPr>
            </w:pPr>
            <w:r>
              <w:rPr>
                <w:color w:val="231F20"/>
                <w:spacing w:val="-4"/>
                <w:sz w:val="16"/>
              </w:rPr>
              <w:t>3.1.2</w:t>
            </w:r>
            <w:r>
              <w:rPr>
                <w:color w:val="231F20"/>
                <w:spacing w:val="-2"/>
                <w:sz w:val="16"/>
              </w:rPr>
              <w:t> </w:t>
            </w:r>
            <w:hyperlink r:id="rId171">
              <w:r>
                <w:rPr>
                  <w:color w:val="D7085F"/>
                  <w:spacing w:val="-4"/>
                  <w:sz w:val="16"/>
                </w:rPr>
                <w:t>Section</w:t>
              </w:r>
              <w:r>
                <w:rPr>
                  <w:color w:val="D7085F"/>
                  <w:spacing w:val="-1"/>
                  <w:sz w:val="16"/>
                </w:rPr>
                <w:t> </w:t>
              </w:r>
              <w:r>
                <w:rPr>
                  <w:color w:val="D7085F"/>
                  <w:spacing w:val="-4"/>
                  <w:sz w:val="16"/>
                </w:rPr>
                <w:t>B:</w:t>
              </w:r>
              <w:r>
                <w:rPr>
                  <w:color w:val="D7085F"/>
                  <w:spacing w:val="-1"/>
                  <w:sz w:val="16"/>
                </w:rPr>
                <w:t> </w:t>
              </w:r>
              <w:r>
                <w:rPr>
                  <w:color w:val="D7085F"/>
                  <w:spacing w:val="-5"/>
                  <w:sz w:val="16"/>
                </w:rPr>
                <w:t>The</w:t>
              </w:r>
            </w:hyperlink>
          </w:p>
        </w:tc>
        <w:tc>
          <w:tcPr>
            <w:tcW w:w="7174" w:type="dxa"/>
            <w:vMerge w:val="restart"/>
            <w:tcBorders>
              <w:top w:val="single" w:sz="4" w:space="0" w:color="231F20"/>
              <w:left w:val="single" w:sz="2" w:space="0" w:color="231F20"/>
              <w:bottom w:val="single" w:sz="4" w:space="0" w:color="231F20"/>
              <w:right w:val="single" w:sz="2" w:space="0" w:color="231F20"/>
            </w:tcBorders>
          </w:tcPr>
          <w:p>
            <w:pPr>
              <w:pStyle w:val="TableParagraph"/>
              <w:numPr>
                <w:ilvl w:val="0"/>
                <w:numId w:val="36"/>
              </w:numPr>
              <w:tabs>
                <w:tab w:pos="395" w:val="left" w:leader="none"/>
              </w:tabs>
              <w:spacing w:line="240" w:lineRule="auto" w:before="71" w:after="0"/>
              <w:ind w:left="395" w:right="0" w:hanging="283"/>
              <w:jc w:val="left"/>
              <w:rPr>
                <w:sz w:val="16"/>
              </w:rPr>
            </w:pPr>
            <w:r>
              <w:rPr>
                <w:color w:val="231F20"/>
                <w:sz w:val="16"/>
              </w:rPr>
              <w:t>N/A</w:t>
            </w:r>
            <w:r>
              <w:rPr>
                <w:color w:val="231F20"/>
                <w:spacing w:val="2"/>
                <w:sz w:val="16"/>
              </w:rPr>
              <w:t> </w:t>
            </w:r>
            <w:r>
              <w:rPr>
                <w:color w:val="231F20"/>
                <w:sz w:val="16"/>
              </w:rPr>
              <w:t>–</w:t>
            </w:r>
            <w:r>
              <w:rPr>
                <w:color w:val="231F20"/>
                <w:spacing w:val="2"/>
                <w:sz w:val="16"/>
              </w:rPr>
              <w:t> </w:t>
            </w:r>
            <w:r>
              <w:rPr>
                <w:color w:val="231F20"/>
                <w:sz w:val="16"/>
              </w:rPr>
              <w:t>global-scale</w:t>
            </w:r>
            <w:r>
              <w:rPr>
                <w:color w:val="231F20"/>
                <w:spacing w:val="3"/>
                <w:sz w:val="16"/>
              </w:rPr>
              <w:t> </w:t>
            </w:r>
            <w:r>
              <w:rPr>
                <w:color w:val="231F20"/>
                <w:sz w:val="16"/>
              </w:rPr>
              <w:t>and</w:t>
            </w:r>
            <w:r>
              <w:rPr>
                <w:color w:val="231F20"/>
                <w:spacing w:val="2"/>
                <w:sz w:val="16"/>
              </w:rPr>
              <w:t> </w:t>
            </w:r>
            <w:r>
              <w:rPr>
                <w:color w:val="231F20"/>
                <w:sz w:val="16"/>
              </w:rPr>
              <w:t>regional</w:t>
            </w:r>
            <w:r>
              <w:rPr>
                <w:color w:val="231F20"/>
                <w:spacing w:val="2"/>
                <w:sz w:val="16"/>
              </w:rPr>
              <w:t> </w:t>
            </w:r>
            <w:r>
              <w:rPr>
                <w:color w:val="231F20"/>
                <w:sz w:val="16"/>
              </w:rPr>
              <w:t>focus</w:t>
            </w:r>
            <w:r>
              <w:rPr>
                <w:color w:val="231F20"/>
                <w:spacing w:val="3"/>
                <w:sz w:val="16"/>
              </w:rPr>
              <w:t> </w:t>
            </w:r>
            <w:r>
              <w:rPr>
                <w:color w:val="231F20"/>
                <w:sz w:val="16"/>
              </w:rPr>
              <w:t>outside</w:t>
            </w:r>
            <w:r>
              <w:rPr>
                <w:color w:val="231F20"/>
                <w:spacing w:val="2"/>
                <w:sz w:val="16"/>
              </w:rPr>
              <w:t> </w:t>
            </w:r>
            <w:r>
              <w:rPr>
                <w:color w:val="231F20"/>
                <w:sz w:val="16"/>
              </w:rPr>
              <w:t>of</w:t>
            </w:r>
            <w:r>
              <w:rPr>
                <w:color w:val="231F20"/>
                <w:spacing w:val="2"/>
                <w:sz w:val="16"/>
              </w:rPr>
              <w:t> </w:t>
            </w:r>
            <w:r>
              <w:rPr>
                <w:color w:val="231F20"/>
                <w:sz w:val="16"/>
              </w:rPr>
              <w:t>the</w:t>
            </w:r>
            <w:r>
              <w:rPr>
                <w:color w:val="231F20"/>
                <w:spacing w:val="3"/>
                <w:sz w:val="16"/>
              </w:rPr>
              <w:t> </w:t>
            </w:r>
            <w:r>
              <w:rPr>
                <w:color w:val="231F20"/>
                <w:spacing w:val="-5"/>
                <w:sz w:val="16"/>
              </w:rPr>
              <w:t>UK</w:t>
            </w:r>
          </w:p>
        </w:tc>
      </w:tr>
      <w:tr>
        <w:trPr>
          <w:trHeight w:val="182" w:hRule="atLeast"/>
        </w:trPr>
        <w:tc>
          <w:tcPr>
            <w:tcW w:w="663" w:type="dxa"/>
            <w:tcBorders>
              <w:top w:val="nil"/>
              <w:left w:val="single" w:sz="2" w:space="0" w:color="231F20"/>
              <w:bottom w:val="nil"/>
              <w:right w:val="single" w:sz="2" w:space="0" w:color="231F20"/>
            </w:tcBorders>
          </w:tcPr>
          <w:p>
            <w:pPr>
              <w:pStyle w:val="TableParagraph"/>
              <w:spacing w:line="162" w:lineRule="exact"/>
              <w:ind w:left="113"/>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62" w:lineRule="exact"/>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62" w:lineRule="exact"/>
              <w:ind w:left="112"/>
              <w:rPr>
                <w:sz w:val="16"/>
              </w:rPr>
            </w:pPr>
            <w:r>
              <w:rPr/>
              <mc:AlternateContent>
                <mc:Choice Requires="wps">
                  <w:drawing>
                    <wp:anchor distT="0" distB="0" distL="0" distR="0" allowOverlap="1" layoutInCell="1" locked="0" behindDoc="1" simplePos="0" relativeHeight="484293120">
                      <wp:simplePos x="0" y="0"/>
                      <wp:positionH relativeFrom="column">
                        <wp:posOffset>265847</wp:posOffset>
                      </wp:positionH>
                      <wp:positionV relativeFrom="paragraph">
                        <wp:posOffset>5553</wp:posOffset>
                      </wp:positionV>
                      <wp:extent cx="627380" cy="6350"/>
                      <wp:effectExtent l="0" t="0" r="0" b="0"/>
                      <wp:wrapNone/>
                      <wp:docPr id="525" name="Group 525"/>
                      <wp:cNvGraphicFramePr>
                        <a:graphicFrameLocks/>
                      </wp:cNvGraphicFramePr>
                      <a:graphic>
                        <a:graphicData uri="http://schemas.microsoft.com/office/word/2010/wordprocessingGroup">
                          <wpg:wgp>
                            <wpg:cNvPr id="525" name="Group 525"/>
                            <wpg:cNvGrpSpPr/>
                            <wpg:grpSpPr>
                              <a:xfrm>
                                <a:off x="0" y="0"/>
                                <a:ext cx="627380" cy="6350"/>
                                <a:chExt cx="627380" cy="6350"/>
                              </a:xfrm>
                            </wpg:grpSpPr>
                            <wps:wsp>
                              <wps:cNvPr id="526" name="Graphic 526"/>
                              <wps:cNvSpPr/>
                              <wps:spPr>
                                <a:xfrm>
                                  <a:off x="21987" y="3175"/>
                                  <a:ext cx="593090" cy="1270"/>
                                </a:xfrm>
                                <a:custGeom>
                                  <a:avLst/>
                                  <a:gdLst/>
                                  <a:ahLst/>
                                  <a:cxnLst/>
                                  <a:rect l="l" t="t" r="r" b="b"/>
                                  <a:pathLst>
                                    <a:path w="593090" h="0">
                                      <a:moveTo>
                                        <a:pt x="0" y="0"/>
                                      </a:moveTo>
                                      <a:lnTo>
                                        <a:pt x="592594" y="0"/>
                                      </a:lnTo>
                                    </a:path>
                                  </a:pathLst>
                                </a:custGeom>
                                <a:ln w="6350">
                                  <a:solidFill>
                                    <a:srgbClr val="D7085F"/>
                                  </a:solidFill>
                                  <a:prstDash val="dot"/>
                                </a:ln>
                              </wps:spPr>
                              <wps:bodyPr wrap="square" lIns="0" tIns="0" rIns="0" bIns="0" rtlCol="0">
                                <a:prstTxWarp prst="textNoShape">
                                  <a:avLst/>
                                </a:prstTxWarp>
                                <a:noAutofit/>
                              </wps:bodyPr>
                            </wps:wsp>
                            <wps:wsp>
                              <wps:cNvPr id="527" name="Graphic 527"/>
                              <wps:cNvSpPr/>
                              <wps:spPr>
                                <a:xfrm>
                                  <a:off x="-6" y="6"/>
                                  <a:ext cx="627380" cy="6350"/>
                                </a:xfrm>
                                <a:custGeom>
                                  <a:avLst/>
                                  <a:gdLst/>
                                  <a:ahLst/>
                                  <a:cxnLst/>
                                  <a:rect l="l" t="t" r="r" b="b"/>
                                  <a:pathLst>
                                    <a:path w="627380" h="6350">
                                      <a:moveTo>
                                        <a:pt x="6350" y="3175"/>
                                      </a:moveTo>
                                      <a:lnTo>
                                        <a:pt x="5422" y="927"/>
                                      </a:lnTo>
                                      <a:lnTo>
                                        <a:pt x="3175" y="0"/>
                                      </a:lnTo>
                                      <a:lnTo>
                                        <a:pt x="927" y="927"/>
                                      </a:lnTo>
                                      <a:lnTo>
                                        <a:pt x="0" y="3175"/>
                                      </a:lnTo>
                                      <a:lnTo>
                                        <a:pt x="927" y="5422"/>
                                      </a:lnTo>
                                      <a:lnTo>
                                        <a:pt x="3175" y="6350"/>
                                      </a:lnTo>
                                      <a:lnTo>
                                        <a:pt x="5422" y="5422"/>
                                      </a:lnTo>
                                      <a:lnTo>
                                        <a:pt x="6350" y="3175"/>
                                      </a:lnTo>
                                      <a:close/>
                                    </a:path>
                                    <a:path w="627380" h="6350">
                                      <a:moveTo>
                                        <a:pt x="627164" y="3175"/>
                                      </a:moveTo>
                                      <a:lnTo>
                                        <a:pt x="626237" y="927"/>
                                      </a:lnTo>
                                      <a:lnTo>
                                        <a:pt x="623989" y="0"/>
                                      </a:lnTo>
                                      <a:lnTo>
                                        <a:pt x="621741" y="927"/>
                                      </a:lnTo>
                                      <a:lnTo>
                                        <a:pt x="620814" y="3175"/>
                                      </a:lnTo>
                                      <a:lnTo>
                                        <a:pt x="621741" y="5422"/>
                                      </a:lnTo>
                                      <a:lnTo>
                                        <a:pt x="623989" y="6350"/>
                                      </a:lnTo>
                                      <a:lnTo>
                                        <a:pt x="626237" y="5422"/>
                                      </a:lnTo>
                                      <a:lnTo>
                                        <a:pt x="627164"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20.932899pt;margin-top:.4373pt;width:49.4pt;height:.5pt;mso-position-horizontal-relative:column;mso-position-vertical-relative:paragraph;z-index:-19023360" id="docshapegroup479" coordorigin="419,9" coordsize="988,10">
                      <v:line style="position:absolute" from="453,14" to="1387,14" stroked="true" strokeweight=".5pt" strokecolor="#d7085f">
                        <v:stroke dashstyle="dot"/>
                      </v:line>
                      <v:shape style="position:absolute;left:418;top:8;width:988;height:10" id="docshape480" coordorigin="419,9" coordsize="988,10" path="m429,14l427,10,424,9,420,10,419,14,420,17,424,19,427,17,429,14xm1406,14l1405,10,1401,9,1398,10,1396,14,1398,17,1401,19,1405,17,1406,14xe" filled="true" fillcolor="#d7085f" stroked="false">
                        <v:path arrowok="t"/>
                        <v:fill type="solid"/>
                      </v:shape>
                      <w10:wrap type="none"/>
                    </v:group>
                  </w:pict>
                </mc:Fallback>
              </mc:AlternateContent>
            </w:r>
            <w:hyperlink r:id="rId171">
              <w:r>
                <w:rPr>
                  <w:color w:val="D7085F"/>
                  <w:sz w:val="16"/>
                </w:rPr>
                <w:t>living</w:t>
              </w:r>
              <w:r>
                <w:rPr>
                  <w:color w:val="D7085F"/>
                  <w:spacing w:val="-10"/>
                  <w:sz w:val="16"/>
                </w:rPr>
                <w:t> </w:t>
              </w:r>
              <w:r>
                <w:rPr>
                  <w:color w:val="D7085F"/>
                  <w:spacing w:val="-2"/>
                  <w:sz w:val="16"/>
                </w:rPr>
                <w:t>world</w:t>
              </w:r>
            </w:hyperlink>
          </w:p>
        </w:tc>
        <w:tc>
          <w:tcPr>
            <w:tcW w:w="7174" w:type="dxa"/>
            <w:vMerge/>
            <w:tcBorders>
              <w:top w:val="nil"/>
              <w:left w:val="single" w:sz="2" w:space="0" w:color="231F20"/>
              <w:bottom w:val="single" w:sz="4" w:space="0" w:color="231F20"/>
              <w:right w:val="single" w:sz="2" w:space="0" w:color="231F20"/>
            </w:tcBorders>
          </w:tcPr>
          <w:p>
            <w:pPr>
              <w:rPr>
                <w:sz w:val="2"/>
                <w:szCs w:val="2"/>
              </w:rPr>
            </w:pPr>
          </w:p>
        </w:tc>
      </w:tr>
      <w:tr>
        <w:trPr>
          <w:trHeight w:val="446" w:hRule="atLeast"/>
        </w:trPr>
        <w:tc>
          <w:tcPr>
            <w:tcW w:w="663" w:type="dxa"/>
            <w:tcBorders>
              <w:top w:val="nil"/>
              <w:left w:val="single" w:sz="2" w:space="0" w:color="231F20"/>
              <w:bottom w:val="single" w:sz="4" w:space="0" w:color="231F20"/>
              <w:right w:val="single" w:sz="2" w:space="0" w:color="231F20"/>
            </w:tcBorders>
          </w:tcPr>
          <w:p>
            <w:pPr>
              <w:pStyle w:val="TableParagraph"/>
              <w:spacing w:line="182" w:lineRule="exact"/>
              <w:ind w:left="113"/>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2"/>
              <w:rPr>
                <w:sz w:val="2"/>
              </w:rPr>
            </w:pPr>
            <w:r>
              <w:rPr>
                <w:sz w:val="2"/>
              </w:rPr>
              <mc:AlternateContent>
                <mc:Choice Requires="wps">
                  <w:drawing>
                    <wp:inline distT="0" distB="0" distL="0" distR="0">
                      <wp:extent cx="474345" cy="6350"/>
                      <wp:effectExtent l="9525" t="0" r="0" b="3175"/>
                      <wp:docPr id="528" name="Group 528"/>
                      <wp:cNvGraphicFramePr>
                        <a:graphicFrameLocks/>
                      </wp:cNvGraphicFramePr>
                      <a:graphic>
                        <a:graphicData uri="http://schemas.microsoft.com/office/word/2010/wordprocessingGroup">
                          <wpg:wgp>
                            <wpg:cNvPr id="528" name="Group 528"/>
                            <wpg:cNvGrpSpPr/>
                            <wpg:grpSpPr>
                              <a:xfrm>
                                <a:off x="0" y="0"/>
                                <a:ext cx="474345" cy="6350"/>
                                <a:chExt cx="474345" cy="6350"/>
                              </a:xfrm>
                            </wpg:grpSpPr>
                            <wps:wsp>
                              <wps:cNvPr id="529" name="Graphic 529"/>
                              <wps:cNvSpPr/>
                              <wps:spPr>
                                <a:xfrm>
                                  <a:off x="-11" y="6"/>
                                  <a:ext cx="474345" cy="6350"/>
                                </a:xfrm>
                                <a:custGeom>
                                  <a:avLst/>
                                  <a:gdLst/>
                                  <a:ahLst/>
                                  <a:cxnLst/>
                                  <a:rect l="l" t="t" r="r" b="b"/>
                                  <a:pathLst>
                                    <a:path w="474345" h="6350">
                                      <a:moveTo>
                                        <a:pt x="6350" y="3175"/>
                                      </a:moveTo>
                                      <a:lnTo>
                                        <a:pt x="5422" y="927"/>
                                      </a:lnTo>
                                      <a:lnTo>
                                        <a:pt x="3175" y="0"/>
                                      </a:lnTo>
                                      <a:lnTo>
                                        <a:pt x="939" y="927"/>
                                      </a:lnTo>
                                      <a:lnTo>
                                        <a:pt x="0" y="3175"/>
                                      </a:lnTo>
                                      <a:lnTo>
                                        <a:pt x="939" y="5422"/>
                                      </a:lnTo>
                                      <a:lnTo>
                                        <a:pt x="3175" y="6350"/>
                                      </a:lnTo>
                                      <a:lnTo>
                                        <a:pt x="5422" y="5422"/>
                                      </a:lnTo>
                                      <a:lnTo>
                                        <a:pt x="6350" y="3175"/>
                                      </a:lnTo>
                                      <a:close/>
                                    </a:path>
                                    <a:path w="474345" h="6350">
                                      <a:moveTo>
                                        <a:pt x="473862" y="3175"/>
                                      </a:moveTo>
                                      <a:lnTo>
                                        <a:pt x="472935" y="927"/>
                                      </a:lnTo>
                                      <a:lnTo>
                                        <a:pt x="470687" y="0"/>
                                      </a:lnTo>
                                      <a:lnTo>
                                        <a:pt x="468452" y="927"/>
                                      </a:lnTo>
                                      <a:lnTo>
                                        <a:pt x="467512" y="3175"/>
                                      </a:lnTo>
                                      <a:lnTo>
                                        <a:pt x="468452" y="5422"/>
                                      </a:lnTo>
                                      <a:lnTo>
                                        <a:pt x="470687" y="6350"/>
                                      </a:lnTo>
                                      <a:lnTo>
                                        <a:pt x="472935" y="5422"/>
                                      </a:lnTo>
                                      <a:lnTo>
                                        <a:pt x="473862" y="3175"/>
                                      </a:lnTo>
                                      <a:close/>
                                    </a:path>
                                  </a:pathLst>
                                </a:custGeom>
                                <a:solidFill>
                                  <a:srgbClr val="D7085F"/>
                                </a:solidFill>
                              </wps:spPr>
                              <wps:bodyPr wrap="square" lIns="0" tIns="0" rIns="0" bIns="0" rtlCol="0">
                                <a:prstTxWarp prst="textNoShape">
                                  <a:avLst/>
                                </a:prstTxWarp>
                                <a:noAutofit/>
                              </wps:bodyPr>
                            </wps:wsp>
                            <wps:wsp>
                              <wps:cNvPr id="530" name="Graphic 530"/>
                              <wps:cNvSpPr/>
                              <wps:spPr>
                                <a:xfrm>
                                  <a:off x="21874" y="3175"/>
                                  <a:ext cx="440055" cy="1270"/>
                                </a:xfrm>
                                <a:custGeom>
                                  <a:avLst/>
                                  <a:gdLst/>
                                  <a:ahLst/>
                                  <a:cxnLst/>
                                  <a:rect l="l" t="t" r="r" b="b"/>
                                  <a:pathLst>
                                    <a:path w="440055" h="0">
                                      <a:moveTo>
                                        <a:pt x="0" y="0"/>
                                      </a:moveTo>
                                      <a:lnTo>
                                        <a:pt x="439458" y="0"/>
                                      </a:lnTo>
                                    </a:path>
                                  </a:pathLst>
                                </a:custGeom>
                                <a:ln w="6350">
                                  <a:solidFill>
                                    <a:srgbClr val="D7085F"/>
                                  </a:solidFill>
                                  <a:prstDash val="dot"/>
                                </a:ln>
                              </wps:spPr>
                              <wps:bodyPr wrap="square" lIns="0" tIns="0" rIns="0" bIns="0" rtlCol="0">
                                <a:prstTxWarp prst="textNoShape">
                                  <a:avLst/>
                                </a:prstTxWarp>
                                <a:noAutofit/>
                              </wps:bodyPr>
                            </wps:wsp>
                          </wpg:wgp>
                        </a:graphicData>
                      </a:graphic>
                    </wp:inline>
                  </w:drawing>
                </mc:Choice>
                <mc:Fallback>
                  <w:pict>
                    <v:group style="width:37.35pt;height:.5pt;mso-position-horizontal-relative:char;mso-position-vertical-relative:line" id="docshapegroup481" coordorigin="0,0" coordsize="747,10">
                      <v:shape style="position:absolute;left:-1;top:0;width:747;height:10" id="docshape482" coordorigin="0,0" coordsize="747,10" path="m10,5l9,1,5,0,1,1,0,5,1,9,5,10,9,9,10,5xm746,5l745,1,741,0,738,1,736,5,738,9,741,10,745,9,746,5xe" filled="true" fillcolor="#d7085f" stroked="false">
                        <v:path arrowok="t"/>
                        <v:fill type="solid"/>
                      </v:shape>
                      <v:line style="position:absolute" from="34,5" to="727,5" stroked="true" strokeweight=".5pt" strokecolor="#d7085f">
                        <v:stroke dashstyle="dot"/>
                      </v:line>
                    </v:group>
                  </w:pict>
                </mc:Fallback>
              </mc:AlternateContent>
            </w:r>
            <w:r>
              <w:rPr>
                <w:sz w:val="2"/>
              </w:rPr>
            </w:r>
          </w:p>
        </w:tc>
        <w:tc>
          <w:tcPr>
            <w:tcW w:w="7174" w:type="dxa"/>
            <w:vMerge/>
            <w:tcBorders>
              <w:top w:val="nil"/>
              <w:left w:val="single" w:sz="2" w:space="0" w:color="231F20"/>
              <w:bottom w:val="single" w:sz="4" w:space="0" w:color="231F20"/>
              <w:right w:val="single" w:sz="2" w:space="0" w:color="231F20"/>
            </w:tcBorders>
          </w:tcPr>
          <w:p>
            <w:pPr>
              <w:rPr>
                <w:sz w:val="2"/>
                <w:szCs w:val="2"/>
              </w:rPr>
            </w:pPr>
          </w:p>
        </w:tc>
      </w:tr>
      <w:tr>
        <w:trPr>
          <w:trHeight w:val="261" w:hRule="atLeast"/>
        </w:trPr>
        <w:tc>
          <w:tcPr>
            <w:tcW w:w="663"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70"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70" w:lineRule="exact" w:before="71"/>
              <w:ind w:left="112"/>
              <w:rPr>
                <w:sz w:val="16"/>
              </w:rPr>
            </w:pPr>
            <w:r>
              <w:rPr>
                <w:color w:val="231F20"/>
                <w:spacing w:val="-4"/>
                <w:sz w:val="16"/>
              </w:rPr>
              <w:t>3.1.1</w:t>
            </w:r>
            <w:r>
              <w:rPr>
                <w:color w:val="231F20"/>
                <w:spacing w:val="-5"/>
                <w:sz w:val="16"/>
              </w:rPr>
              <w:t> </w:t>
            </w:r>
            <w:hyperlink r:id="rId172">
              <w:r>
                <w:rPr>
                  <w:color w:val="D7085F"/>
                  <w:spacing w:val="-4"/>
                  <w:sz w:val="16"/>
                </w:rPr>
                <w:t>The challenge </w:t>
              </w:r>
              <w:r>
                <w:rPr>
                  <w:color w:val="D7085F"/>
                  <w:spacing w:val="-5"/>
                  <w:sz w:val="16"/>
                </w:rPr>
                <w:t>of</w:t>
              </w:r>
            </w:hyperlink>
          </w:p>
        </w:tc>
        <w:tc>
          <w:tcPr>
            <w:tcW w:w="7174" w:type="dxa"/>
            <w:tcBorders>
              <w:top w:val="single" w:sz="4" w:space="0" w:color="231F20"/>
              <w:left w:val="single" w:sz="2" w:space="0" w:color="231F20"/>
              <w:bottom w:val="nil"/>
              <w:right w:val="single" w:sz="2" w:space="0" w:color="231F20"/>
            </w:tcBorders>
          </w:tcPr>
          <w:p>
            <w:pPr>
              <w:pStyle w:val="TableParagraph"/>
              <w:numPr>
                <w:ilvl w:val="0"/>
                <w:numId w:val="37"/>
              </w:numPr>
              <w:tabs>
                <w:tab w:pos="395" w:val="left" w:leader="none"/>
              </w:tabs>
              <w:spacing w:line="170" w:lineRule="exact" w:before="71" w:after="0"/>
              <w:ind w:left="395" w:right="0" w:hanging="283"/>
              <w:jc w:val="left"/>
              <w:rPr>
                <w:sz w:val="16"/>
              </w:rPr>
            </w:pPr>
            <w:r>
              <w:rPr>
                <w:color w:val="231F20"/>
                <w:sz w:val="16"/>
              </w:rPr>
              <w:t>Use</w:t>
            </w:r>
            <w:r>
              <w:rPr>
                <w:color w:val="231F20"/>
                <w:spacing w:val="3"/>
                <w:sz w:val="16"/>
              </w:rPr>
              <w:t> </w:t>
            </w:r>
            <w:r>
              <w:rPr>
                <w:color w:val="231F20"/>
                <w:sz w:val="16"/>
              </w:rPr>
              <w:t>OS</w:t>
            </w:r>
            <w:r>
              <w:rPr>
                <w:color w:val="231F20"/>
                <w:spacing w:val="3"/>
                <w:sz w:val="16"/>
              </w:rPr>
              <w:t> </w:t>
            </w:r>
            <w:r>
              <w:rPr>
                <w:color w:val="231F20"/>
                <w:sz w:val="16"/>
              </w:rPr>
              <w:t>maps</w:t>
            </w:r>
            <w:r>
              <w:rPr>
                <w:color w:val="231F20"/>
                <w:spacing w:val="4"/>
                <w:sz w:val="16"/>
              </w:rPr>
              <w:t> </w:t>
            </w:r>
            <w:r>
              <w:rPr>
                <w:color w:val="231F20"/>
                <w:sz w:val="16"/>
              </w:rPr>
              <w:t>to</w:t>
            </w:r>
            <w:r>
              <w:rPr>
                <w:color w:val="231F20"/>
                <w:spacing w:val="3"/>
                <w:sz w:val="16"/>
              </w:rPr>
              <w:t> </w:t>
            </w:r>
            <w:r>
              <w:rPr>
                <w:color w:val="231F20"/>
                <w:sz w:val="16"/>
              </w:rPr>
              <w:t>evaluate</w:t>
            </w:r>
            <w:r>
              <w:rPr>
                <w:color w:val="231F20"/>
                <w:spacing w:val="4"/>
                <w:sz w:val="16"/>
              </w:rPr>
              <w:t> </w:t>
            </w:r>
            <w:r>
              <w:rPr>
                <w:color w:val="231F20"/>
                <w:sz w:val="16"/>
              </w:rPr>
              <w:t>the</w:t>
            </w:r>
            <w:r>
              <w:rPr>
                <w:color w:val="231F20"/>
                <w:spacing w:val="3"/>
                <w:sz w:val="16"/>
              </w:rPr>
              <w:t> </w:t>
            </w:r>
            <w:r>
              <w:rPr>
                <w:color w:val="231F20"/>
                <w:sz w:val="16"/>
              </w:rPr>
              <w:t>likelihood</w:t>
            </w:r>
            <w:r>
              <w:rPr>
                <w:color w:val="231F20"/>
                <w:spacing w:val="4"/>
                <w:sz w:val="16"/>
              </w:rPr>
              <w:t> </w:t>
            </w:r>
            <w:r>
              <w:rPr>
                <w:color w:val="231F20"/>
                <w:sz w:val="16"/>
              </w:rPr>
              <w:t>of</w:t>
            </w:r>
            <w:r>
              <w:rPr>
                <w:color w:val="231F20"/>
                <w:spacing w:val="3"/>
                <w:sz w:val="16"/>
              </w:rPr>
              <w:t> </w:t>
            </w:r>
            <w:r>
              <w:rPr>
                <w:color w:val="231F20"/>
                <w:sz w:val="16"/>
              </w:rPr>
              <w:t>different</w:t>
            </w:r>
            <w:r>
              <w:rPr>
                <w:color w:val="231F20"/>
                <w:spacing w:val="4"/>
                <w:sz w:val="16"/>
              </w:rPr>
              <w:t> </w:t>
            </w:r>
            <w:r>
              <w:rPr>
                <w:color w:val="231F20"/>
                <w:sz w:val="16"/>
              </w:rPr>
              <w:t>areas</w:t>
            </w:r>
            <w:r>
              <w:rPr>
                <w:color w:val="231F20"/>
                <w:spacing w:val="3"/>
                <w:sz w:val="16"/>
              </w:rPr>
              <w:t> </w:t>
            </w:r>
            <w:r>
              <w:rPr>
                <w:color w:val="231F20"/>
                <w:sz w:val="16"/>
              </w:rPr>
              <w:t>of</w:t>
            </w:r>
            <w:r>
              <w:rPr>
                <w:color w:val="231F20"/>
                <w:spacing w:val="4"/>
                <w:sz w:val="16"/>
              </w:rPr>
              <w:t> </w:t>
            </w:r>
            <w:r>
              <w:rPr>
                <w:color w:val="231F20"/>
                <w:sz w:val="16"/>
              </w:rPr>
              <w:t>the</w:t>
            </w:r>
            <w:r>
              <w:rPr>
                <w:color w:val="231F20"/>
                <w:spacing w:val="3"/>
                <w:sz w:val="16"/>
              </w:rPr>
              <w:t> </w:t>
            </w:r>
            <w:r>
              <w:rPr>
                <w:color w:val="231F20"/>
                <w:sz w:val="16"/>
              </w:rPr>
              <w:t>UK</w:t>
            </w:r>
            <w:r>
              <w:rPr>
                <w:color w:val="231F20"/>
                <w:spacing w:val="4"/>
                <w:sz w:val="16"/>
              </w:rPr>
              <w:t> </w:t>
            </w:r>
            <w:r>
              <w:rPr>
                <w:color w:val="231F20"/>
                <w:sz w:val="16"/>
              </w:rPr>
              <w:t>being</w:t>
            </w:r>
            <w:r>
              <w:rPr>
                <w:color w:val="231F20"/>
                <w:spacing w:val="3"/>
                <w:sz w:val="16"/>
              </w:rPr>
              <w:t> </w:t>
            </w:r>
            <w:r>
              <w:rPr>
                <w:color w:val="231F20"/>
                <w:sz w:val="16"/>
              </w:rPr>
              <w:t>affected</w:t>
            </w:r>
            <w:r>
              <w:rPr>
                <w:color w:val="231F20"/>
                <w:spacing w:val="4"/>
                <w:sz w:val="16"/>
              </w:rPr>
              <w:t> </w:t>
            </w:r>
            <w:r>
              <w:rPr>
                <w:color w:val="231F20"/>
                <w:sz w:val="16"/>
              </w:rPr>
              <w:t>by</w:t>
            </w:r>
            <w:r>
              <w:rPr>
                <w:color w:val="231F20"/>
                <w:spacing w:val="3"/>
                <w:sz w:val="16"/>
              </w:rPr>
              <w:t> </w:t>
            </w:r>
            <w:r>
              <w:rPr>
                <w:color w:val="231F20"/>
                <w:sz w:val="16"/>
              </w:rPr>
              <w:t>climate</w:t>
            </w:r>
            <w:r>
              <w:rPr>
                <w:color w:val="231F20"/>
                <w:spacing w:val="4"/>
                <w:sz w:val="16"/>
              </w:rPr>
              <w:t> </w:t>
            </w:r>
            <w:r>
              <w:rPr>
                <w:color w:val="231F20"/>
                <w:spacing w:val="-2"/>
                <w:sz w:val="16"/>
              </w:rPr>
              <w:t>change</w:t>
            </w:r>
          </w:p>
        </w:tc>
      </w:tr>
      <w:tr>
        <w:trPr>
          <w:trHeight w:val="192" w:hRule="atLeast"/>
        </w:trPr>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70" w:lineRule="exact" w:before="1"/>
              <w:ind w:left="113"/>
              <w:rPr>
                <w:sz w:val="16"/>
              </w:rPr>
            </w:pPr>
            <w:r>
              <w:rPr>
                <w:color w:val="D7085F"/>
                <w:spacing w:val="-5"/>
                <w:sz w:val="16"/>
              </w:rPr>
              <w:t>10/</w:t>
            </w:r>
          </w:p>
        </w:tc>
        <w:tc>
          <w:tcPr>
            <w:tcW w:w="1615" w:type="dxa"/>
            <w:tcBorders>
              <w:top w:val="nil"/>
              <w:left w:val="single" w:sz="2" w:space="0" w:color="231F20"/>
              <w:bottom w:val="nil"/>
              <w:right w:val="single" w:sz="2" w:space="0" w:color="231F20"/>
            </w:tcBorders>
          </w:tcPr>
          <w:p>
            <w:pPr>
              <w:pStyle w:val="TableParagraph"/>
              <w:spacing w:line="170" w:lineRule="exact" w:before="1"/>
              <w:ind w:left="112"/>
              <w:rPr>
                <w:sz w:val="16"/>
              </w:rPr>
            </w:pPr>
            <w:r>
              <w:rPr/>
              <mc:AlternateContent>
                <mc:Choice Requires="wps">
                  <w:drawing>
                    <wp:anchor distT="0" distB="0" distL="0" distR="0" allowOverlap="1" layoutInCell="1" locked="0" behindDoc="1" simplePos="0" relativeHeight="484293632">
                      <wp:simplePos x="0" y="0"/>
                      <wp:positionH relativeFrom="column">
                        <wp:posOffset>252741</wp:posOffset>
                      </wp:positionH>
                      <wp:positionV relativeFrom="paragraph">
                        <wp:posOffset>8078</wp:posOffset>
                      </wp:positionV>
                      <wp:extent cx="700405" cy="6350"/>
                      <wp:effectExtent l="0" t="0" r="0" b="0"/>
                      <wp:wrapNone/>
                      <wp:docPr id="531" name="Group 531"/>
                      <wp:cNvGraphicFramePr>
                        <a:graphicFrameLocks/>
                      </wp:cNvGraphicFramePr>
                      <a:graphic>
                        <a:graphicData uri="http://schemas.microsoft.com/office/word/2010/wordprocessingGroup">
                          <wpg:wgp>
                            <wpg:cNvPr id="531" name="Group 531"/>
                            <wpg:cNvGrpSpPr/>
                            <wpg:grpSpPr>
                              <a:xfrm>
                                <a:off x="0" y="0"/>
                                <a:ext cx="700405" cy="6350"/>
                                <a:chExt cx="700405" cy="6350"/>
                              </a:xfrm>
                            </wpg:grpSpPr>
                            <wps:wsp>
                              <wps:cNvPr id="532" name="Graphic 532"/>
                              <wps:cNvSpPr/>
                              <wps:spPr>
                                <a:xfrm>
                                  <a:off x="22453" y="3175"/>
                                  <a:ext cx="665480" cy="1270"/>
                                </a:xfrm>
                                <a:custGeom>
                                  <a:avLst/>
                                  <a:gdLst/>
                                  <a:ahLst/>
                                  <a:cxnLst/>
                                  <a:rect l="l" t="t" r="r" b="b"/>
                                  <a:pathLst>
                                    <a:path w="665480" h="0">
                                      <a:moveTo>
                                        <a:pt x="0" y="0"/>
                                      </a:moveTo>
                                      <a:lnTo>
                                        <a:pt x="665099" y="0"/>
                                      </a:lnTo>
                                    </a:path>
                                  </a:pathLst>
                                </a:custGeom>
                                <a:ln w="6350">
                                  <a:solidFill>
                                    <a:srgbClr val="D7085F"/>
                                  </a:solidFill>
                                  <a:prstDash val="dot"/>
                                </a:ln>
                              </wps:spPr>
                              <wps:bodyPr wrap="square" lIns="0" tIns="0" rIns="0" bIns="0" rtlCol="0">
                                <a:prstTxWarp prst="textNoShape">
                                  <a:avLst/>
                                </a:prstTxWarp>
                                <a:noAutofit/>
                              </wps:bodyPr>
                            </wps:wsp>
                            <wps:wsp>
                              <wps:cNvPr id="533" name="Graphic 533"/>
                              <wps:cNvSpPr/>
                              <wps:spPr>
                                <a:xfrm>
                                  <a:off x="-6" y="0"/>
                                  <a:ext cx="700405" cy="6350"/>
                                </a:xfrm>
                                <a:custGeom>
                                  <a:avLst/>
                                  <a:gdLst/>
                                  <a:ahLst/>
                                  <a:cxnLst/>
                                  <a:rect l="l" t="t" r="r" b="b"/>
                                  <a:pathLst>
                                    <a:path w="700405" h="6350">
                                      <a:moveTo>
                                        <a:pt x="6350" y="3175"/>
                                      </a:moveTo>
                                      <a:lnTo>
                                        <a:pt x="5422" y="939"/>
                                      </a:lnTo>
                                      <a:lnTo>
                                        <a:pt x="3175" y="0"/>
                                      </a:lnTo>
                                      <a:lnTo>
                                        <a:pt x="927" y="939"/>
                                      </a:lnTo>
                                      <a:lnTo>
                                        <a:pt x="0" y="3175"/>
                                      </a:lnTo>
                                      <a:lnTo>
                                        <a:pt x="927" y="5422"/>
                                      </a:lnTo>
                                      <a:lnTo>
                                        <a:pt x="3175" y="6350"/>
                                      </a:lnTo>
                                      <a:lnTo>
                                        <a:pt x="5422" y="5422"/>
                                      </a:lnTo>
                                      <a:lnTo>
                                        <a:pt x="6350" y="3175"/>
                                      </a:lnTo>
                                      <a:close/>
                                    </a:path>
                                    <a:path w="700405" h="6350">
                                      <a:moveTo>
                                        <a:pt x="700366" y="3175"/>
                                      </a:moveTo>
                                      <a:lnTo>
                                        <a:pt x="699439" y="939"/>
                                      </a:lnTo>
                                      <a:lnTo>
                                        <a:pt x="697191" y="0"/>
                                      </a:lnTo>
                                      <a:lnTo>
                                        <a:pt x="694944" y="939"/>
                                      </a:lnTo>
                                      <a:lnTo>
                                        <a:pt x="694016" y="3175"/>
                                      </a:lnTo>
                                      <a:lnTo>
                                        <a:pt x="694944" y="5422"/>
                                      </a:lnTo>
                                      <a:lnTo>
                                        <a:pt x="697191" y="6350"/>
                                      </a:lnTo>
                                      <a:lnTo>
                                        <a:pt x="699439" y="5422"/>
                                      </a:lnTo>
                                      <a:lnTo>
                                        <a:pt x="700366" y="3175"/>
                                      </a:lnTo>
                                      <a:close/>
                                    </a:path>
                                  </a:pathLst>
                                </a:custGeom>
                                <a:solidFill>
                                  <a:srgbClr val="D7085F"/>
                                </a:solidFill>
                              </wps:spPr>
                              <wps:bodyPr wrap="square" lIns="0" tIns="0" rIns="0" bIns="0" rtlCol="0">
                                <a:prstTxWarp prst="textNoShape">
                                  <a:avLst/>
                                </a:prstTxWarp>
                                <a:noAutofit/>
                              </wps:bodyPr>
                            </wps:wsp>
                          </wpg:wgp>
                        </a:graphicData>
                      </a:graphic>
                    </wp:anchor>
                  </w:drawing>
                </mc:Choice>
                <mc:Fallback>
                  <w:pict>
                    <v:group style="position:absolute;margin-left:19.9009pt;margin-top:.636079pt;width:55.15pt;height:.5pt;mso-position-horizontal-relative:column;mso-position-vertical-relative:paragraph;z-index:-19022848" id="docshapegroup483" coordorigin="398,13" coordsize="1103,10">
                      <v:line style="position:absolute" from="433,18" to="1481,18" stroked="true" strokeweight=".5pt" strokecolor="#d7085f">
                        <v:stroke dashstyle="dot"/>
                      </v:line>
                      <v:shape style="position:absolute;left:398;top:12;width:1103;height:10" id="docshape484" coordorigin="398,13" coordsize="1103,10" path="m408,18l407,14,403,13,399,14,398,18,399,21,403,23,407,21,408,18xm1501,18l1499,14,1496,13,1492,14,1491,18,1492,21,1496,23,1499,21,1501,18xe" filled="true" fillcolor="#d7085f" stroked="false">
                        <v:path arrowok="t"/>
                        <v:fill type="solid"/>
                      </v:shape>
                      <w10:wrap type="none"/>
                    </v:group>
                  </w:pict>
                </mc:Fallback>
              </mc:AlternateContent>
            </w:r>
            <w:hyperlink r:id="rId172">
              <w:r>
                <w:rPr>
                  <w:color w:val="D7085F"/>
                  <w:spacing w:val="-2"/>
                  <w:w w:val="105"/>
                  <w:sz w:val="16"/>
                </w:rPr>
                <w:t>natural hazards</w:t>
              </w:r>
            </w:hyperlink>
          </w:p>
        </w:tc>
        <w:tc>
          <w:tcPr>
            <w:tcW w:w="7174" w:type="dxa"/>
            <w:tcBorders>
              <w:top w:val="nil"/>
              <w:left w:val="single" w:sz="2" w:space="0" w:color="231F20"/>
              <w:bottom w:val="nil"/>
              <w:right w:val="single" w:sz="2" w:space="0" w:color="231F20"/>
            </w:tcBorders>
          </w:tcPr>
          <w:p>
            <w:pPr>
              <w:pStyle w:val="TableParagraph"/>
              <w:spacing w:line="170" w:lineRule="exact" w:before="1"/>
              <w:ind w:left="409"/>
              <w:rPr>
                <w:sz w:val="16"/>
              </w:rPr>
            </w:pPr>
            <w:r>
              <w:rPr>
                <w:color w:val="231F20"/>
                <w:spacing w:val="-2"/>
                <w:sz w:val="16"/>
              </w:rPr>
              <w:t>(e.g.</w:t>
            </w:r>
            <w:r>
              <w:rPr>
                <w:color w:val="231F20"/>
                <w:spacing w:val="-6"/>
                <w:sz w:val="16"/>
              </w:rPr>
              <w:t> </w:t>
            </w:r>
            <w:r>
              <w:rPr>
                <w:color w:val="231F20"/>
                <w:spacing w:val="-2"/>
                <w:sz w:val="16"/>
              </w:rPr>
              <w:t>flood</w:t>
            </w:r>
            <w:r>
              <w:rPr>
                <w:color w:val="231F20"/>
                <w:spacing w:val="-7"/>
                <w:sz w:val="16"/>
              </w:rPr>
              <w:t> </w:t>
            </w:r>
            <w:r>
              <w:rPr>
                <w:color w:val="231F20"/>
                <w:spacing w:val="-2"/>
                <w:sz w:val="16"/>
              </w:rPr>
              <w:t>risk)</w:t>
            </w:r>
          </w:p>
        </w:tc>
      </w:tr>
      <w:tr>
        <w:trPr>
          <w:trHeight w:val="756" w:hRule="atLeast"/>
        </w:trPr>
        <w:tc>
          <w:tcPr>
            <w:tcW w:w="663" w:type="dxa"/>
            <w:tcBorders>
              <w:top w:val="nil"/>
              <w:left w:val="single" w:sz="2" w:space="0" w:color="231F20"/>
              <w:bottom w:val="single" w:sz="4" w:space="0" w:color="231F20"/>
              <w:right w:val="single" w:sz="2" w:space="0" w:color="231F20"/>
            </w:tcBorders>
          </w:tcPr>
          <w:p>
            <w:pPr>
              <w:pStyle w:val="TableParagraph"/>
              <w:spacing w:before="1"/>
              <w:ind w:left="113"/>
              <w:rPr>
                <w:sz w:val="16"/>
              </w:rPr>
            </w:pPr>
            <w:r>
              <w:rPr>
                <w:color w:val="D7085F"/>
                <w:spacing w:val="-10"/>
                <w:sz w:val="16"/>
              </w:rPr>
              <w:t>4</w:t>
            </w:r>
          </w:p>
        </w:tc>
        <w:tc>
          <w:tcPr>
            <w:tcW w:w="663" w:type="dxa"/>
            <w:tcBorders>
              <w:top w:val="nil"/>
              <w:left w:val="single" w:sz="2" w:space="0" w:color="231F20"/>
              <w:bottom w:val="single" w:sz="4" w:space="0" w:color="231F20"/>
              <w:right w:val="single" w:sz="2" w:space="0" w:color="231F20"/>
            </w:tcBorders>
          </w:tcPr>
          <w:p>
            <w:pPr>
              <w:pStyle w:val="TableParagraph"/>
              <w:spacing w:line="247" w:lineRule="auto" w:before="1"/>
              <w:ind w:left="113" w:right="220"/>
              <w:rPr>
                <w:sz w:val="16"/>
              </w:rPr>
            </w:pPr>
            <w:r>
              <w:rPr>
                <w:color w:val="D7085F"/>
                <w:spacing w:val="-4"/>
                <w:sz w:val="16"/>
              </w:rPr>
              <w:t>Year </w:t>
            </w:r>
            <w:r>
              <w:rPr>
                <w:color w:val="D7085F"/>
                <w:spacing w:val="-6"/>
                <w:sz w:val="16"/>
              </w:rPr>
              <w:t>11</w:t>
            </w:r>
          </w:p>
        </w:tc>
        <w:tc>
          <w:tcPr>
            <w:tcW w:w="1615" w:type="dxa"/>
            <w:tcBorders>
              <w:top w:val="nil"/>
              <w:left w:val="single" w:sz="2" w:space="0" w:color="231F20"/>
              <w:bottom w:val="single" w:sz="4" w:space="0" w:color="231F20"/>
              <w:right w:val="single" w:sz="2" w:space="0" w:color="231F20"/>
            </w:tcBorders>
          </w:tcPr>
          <w:p>
            <w:pPr>
              <w:pStyle w:val="TableParagraph"/>
              <w:spacing w:line="20" w:lineRule="exact"/>
              <w:ind w:left="112"/>
              <w:rPr>
                <w:sz w:val="2"/>
              </w:rPr>
            </w:pPr>
            <w:r>
              <w:rPr>
                <w:sz w:val="2"/>
              </w:rPr>
              <mc:AlternateContent>
                <mc:Choice Requires="wps">
                  <w:drawing>
                    <wp:inline distT="0" distB="0" distL="0" distR="0">
                      <wp:extent cx="650875" cy="6350"/>
                      <wp:effectExtent l="9525" t="0" r="0" b="3175"/>
                      <wp:docPr id="534" name="Group 534"/>
                      <wp:cNvGraphicFramePr>
                        <a:graphicFrameLocks/>
                      </wp:cNvGraphicFramePr>
                      <a:graphic>
                        <a:graphicData uri="http://schemas.microsoft.com/office/word/2010/wordprocessingGroup">
                          <wpg:wgp>
                            <wpg:cNvPr id="534" name="Group 534"/>
                            <wpg:cNvGrpSpPr/>
                            <wpg:grpSpPr>
                              <a:xfrm>
                                <a:off x="0" y="0"/>
                                <a:ext cx="650875" cy="6350"/>
                                <a:chExt cx="650875" cy="6350"/>
                              </a:xfrm>
                            </wpg:grpSpPr>
                            <wps:wsp>
                              <wps:cNvPr id="535" name="Graphic 535"/>
                              <wps:cNvSpPr/>
                              <wps:spPr>
                                <a:xfrm>
                                  <a:off x="-11" y="0"/>
                                  <a:ext cx="650875" cy="6350"/>
                                </a:xfrm>
                                <a:custGeom>
                                  <a:avLst/>
                                  <a:gdLst/>
                                  <a:ahLst/>
                                  <a:cxnLst/>
                                  <a:rect l="l" t="t" r="r" b="b"/>
                                  <a:pathLst>
                                    <a:path w="650875" h="6350">
                                      <a:moveTo>
                                        <a:pt x="6350" y="3175"/>
                                      </a:moveTo>
                                      <a:lnTo>
                                        <a:pt x="5422" y="939"/>
                                      </a:lnTo>
                                      <a:lnTo>
                                        <a:pt x="3175" y="0"/>
                                      </a:lnTo>
                                      <a:lnTo>
                                        <a:pt x="939" y="939"/>
                                      </a:lnTo>
                                      <a:lnTo>
                                        <a:pt x="0" y="3175"/>
                                      </a:lnTo>
                                      <a:lnTo>
                                        <a:pt x="939" y="5422"/>
                                      </a:lnTo>
                                      <a:lnTo>
                                        <a:pt x="3175" y="6350"/>
                                      </a:lnTo>
                                      <a:lnTo>
                                        <a:pt x="5422" y="5422"/>
                                      </a:lnTo>
                                      <a:lnTo>
                                        <a:pt x="6350" y="3175"/>
                                      </a:lnTo>
                                      <a:close/>
                                    </a:path>
                                    <a:path w="650875" h="6350">
                                      <a:moveTo>
                                        <a:pt x="650341" y="3175"/>
                                      </a:moveTo>
                                      <a:lnTo>
                                        <a:pt x="649414" y="939"/>
                                      </a:lnTo>
                                      <a:lnTo>
                                        <a:pt x="647166" y="0"/>
                                      </a:lnTo>
                                      <a:lnTo>
                                        <a:pt x="644931" y="939"/>
                                      </a:lnTo>
                                      <a:lnTo>
                                        <a:pt x="643991" y="3175"/>
                                      </a:lnTo>
                                      <a:lnTo>
                                        <a:pt x="644931" y="5422"/>
                                      </a:lnTo>
                                      <a:lnTo>
                                        <a:pt x="647166" y="6350"/>
                                      </a:lnTo>
                                      <a:lnTo>
                                        <a:pt x="649414" y="5422"/>
                                      </a:lnTo>
                                      <a:lnTo>
                                        <a:pt x="650341" y="3175"/>
                                      </a:lnTo>
                                      <a:close/>
                                    </a:path>
                                  </a:pathLst>
                                </a:custGeom>
                                <a:solidFill>
                                  <a:srgbClr val="D7085F"/>
                                </a:solidFill>
                              </wps:spPr>
                              <wps:bodyPr wrap="square" lIns="0" tIns="0" rIns="0" bIns="0" rtlCol="0">
                                <a:prstTxWarp prst="textNoShape">
                                  <a:avLst/>
                                </a:prstTxWarp>
                                <a:noAutofit/>
                              </wps:bodyPr>
                            </wps:wsp>
                            <wps:wsp>
                              <wps:cNvPr id="536" name="Graphic 536"/>
                              <wps:cNvSpPr/>
                              <wps:spPr>
                                <a:xfrm>
                                  <a:off x="22115" y="3175"/>
                                  <a:ext cx="615950" cy="1270"/>
                                </a:xfrm>
                                <a:custGeom>
                                  <a:avLst/>
                                  <a:gdLst/>
                                  <a:ahLst/>
                                  <a:cxnLst/>
                                  <a:rect l="l" t="t" r="r" b="b"/>
                                  <a:pathLst>
                                    <a:path w="615950" h="0">
                                      <a:moveTo>
                                        <a:pt x="0" y="0"/>
                                      </a:moveTo>
                                      <a:lnTo>
                                        <a:pt x="615581" y="0"/>
                                      </a:lnTo>
                                    </a:path>
                                  </a:pathLst>
                                </a:custGeom>
                                <a:ln w="6350">
                                  <a:solidFill>
                                    <a:srgbClr val="D7085F"/>
                                  </a:solidFill>
                                  <a:prstDash val="dot"/>
                                </a:ln>
                              </wps:spPr>
                              <wps:bodyPr wrap="square" lIns="0" tIns="0" rIns="0" bIns="0" rtlCol="0">
                                <a:prstTxWarp prst="textNoShape">
                                  <a:avLst/>
                                </a:prstTxWarp>
                                <a:noAutofit/>
                              </wps:bodyPr>
                            </wps:wsp>
                          </wpg:wgp>
                        </a:graphicData>
                      </a:graphic>
                    </wp:inline>
                  </w:drawing>
                </mc:Choice>
                <mc:Fallback>
                  <w:pict>
                    <v:group style="width:51.25pt;height:.5pt;mso-position-horizontal-relative:char;mso-position-vertical-relative:line" id="docshapegroup485" coordorigin="0,0" coordsize="1025,10">
                      <v:shape style="position:absolute;left:-1;top:0;width:1025;height:10" id="docshape486" coordorigin="0,0" coordsize="1025,10" path="m10,5l9,1,5,0,1,1,0,5,1,9,5,10,9,9,10,5xm1024,5l1023,1,1019,0,1016,1,1014,5,1016,9,1019,10,1023,9,1024,5xe" filled="true" fillcolor="#d7085f" stroked="false">
                        <v:path arrowok="t"/>
                        <v:fill type="solid"/>
                      </v:shape>
                      <v:line style="position:absolute" from="35,5" to="1004,5" stroked="true" strokeweight=".5pt" strokecolor="#d7085f">
                        <v:stroke dashstyle="dot"/>
                      </v:line>
                    </v:group>
                  </w:pict>
                </mc:Fallback>
              </mc:AlternateContent>
            </w:r>
            <w:r>
              <w:rPr>
                <w:sz w:val="2"/>
              </w:rPr>
            </w:r>
          </w:p>
        </w:tc>
        <w:tc>
          <w:tcPr>
            <w:tcW w:w="7174" w:type="dxa"/>
            <w:tcBorders>
              <w:top w:val="nil"/>
              <w:left w:val="single" w:sz="2" w:space="0" w:color="231F20"/>
              <w:bottom w:val="single" w:sz="4" w:space="0" w:color="231F20"/>
              <w:right w:val="single" w:sz="2" w:space="0" w:color="231F20"/>
            </w:tcBorders>
          </w:tcPr>
          <w:p>
            <w:pPr>
              <w:pStyle w:val="TableParagraph"/>
              <w:numPr>
                <w:ilvl w:val="0"/>
                <w:numId w:val="38"/>
              </w:numPr>
              <w:tabs>
                <w:tab w:pos="395" w:val="left" w:leader="none"/>
                <w:tab w:pos="406" w:val="left" w:leader="none"/>
              </w:tabs>
              <w:spacing w:line="247" w:lineRule="auto" w:before="58" w:after="0"/>
              <w:ind w:left="406" w:right="116" w:hanging="295"/>
              <w:jc w:val="left"/>
              <w:rPr>
                <w:sz w:val="16"/>
              </w:rPr>
            </w:pPr>
            <w:r>
              <w:rPr>
                <w:color w:val="231F20"/>
                <w:sz w:val="16"/>
              </w:rPr>
              <w:t>Identify the physical and human factors that contributed to the 2018 ‘Beast from the East’ and 2020</w:t>
            </w:r>
            <w:r>
              <w:rPr>
                <w:color w:val="231F20"/>
                <w:spacing w:val="40"/>
                <w:sz w:val="16"/>
              </w:rPr>
              <w:t> </w:t>
            </w:r>
            <w:r>
              <w:rPr>
                <w:color w:val="231F20"/>
                <w:sz w:val="16"/>
              </w:rPr>
              <w:t>‘Storm Ciara’ extreme weather events using OS maps of the UK</w:t>
            </w:r>
          </w:p>
        </w:tc>
      </w:tr>
      <w:tr>
        <w:trPr>
          <w:trHeight w:val="260" w:hRule="atLeast"/>
        </w:trPr>
        <w:tc>
          <w:tcPr>
            <w:tcW w:w="663" w:type="dxa"/>
            <w:tcBorders>
              <w:top w:val="single" w:sz="4" w:space="0" w:color="231F20"/>
              <w:left w:val="single" w:sz="2" w:space="0" w:color="231F20"/>
              <w:bottom w:val="nil"/>
              <w:right w:val="single" w:sz="2" w:space="0" w:color="231F20"/>
            </w:tcBorders>
          </w:tcPr>
          <w:p>
            <w:pPr>
              <w:pStyle w:val="TableParagraph"/>
              <w:spacing w:line="169" w:lineRule="exact" w:before="71"/>
              <w:ind w:left="113"/>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69"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69" w:lineRule="exact" w:before="71"/>
              <w:ind w:left="113"/>
              <w:rPr>
                <w:sz w:val="16"/>
              </w:rPr>
            </w:pPr>
            <w:r>
              <w:rPr>
                <w:color w:val="231F20"/>
                <w:sz w:val="16"/>
              </w:rPr>
              <w:t>18.</w:t>
            </w:r>
            <w:r>
              <w:rPr>
                <w:color w:val="231F20"/>
                <w:spacing w:val="-1"/>
                <w:sz w:val="16"/>
              </w:rPr>
              <w:t> </w:t>
            </w:r>
            <w:r>
              <w:rPr>
                <w:color w:val="231F20"/>
                <w:sz w:val="16"/>
              </w:rPr>
              <w:t>Climate</w:t>
            </w:r>
            <w:r>
              <w:rPr>
                <w:color w:val="231F20"/>
                <w:spacing w:val="-1"/>
                <w:sz w:val="16"/>
              </w:rPr>
              <w:t> </w:t>
            </w:r>
            <w:r>
              <w:rPr>
                <w:color w:val="231F20"/>
                <w:spacing w:val="-2"/>
                <w:sz w:val="16"/>
              </w:rPr>
              <w:t>change:</w:t>
            </w:r>
          </w:p>
        </w:tc>
        <w:tc>
          <w:tcPr>
            <w:tcW w:w="7174" w:type="dxa"/>
            <w:tcBorders>
              <w:top w:val="single" w:sz="4" w:space="0" w:color="231F20"/>
              <w:left w:val="single" w:sz="2" w:space="0" w:color="231F20"/>
              <w:bottom w:val="nil"/>
              <w:right w:val="single" w:sz="2" w:space="0" w:color="231F20"/>
            </w:tcBorders>
          </w:tcPr>
          <w:p>
            <w:pPr>
              <w:pStyle w:val="TableParagraph"/>
              <w:numPr>
                <w:ilvl w:val="0"/>
                <w:numId w:val="39"/>
              </w:numPr>
              <w:tabs>
                <w:tab w:pos="395" w:val="left" w:leader="none"/>
              </w:tabs>
              <w:spacing w:line="169" w:lineRule="exact" w:before="71" w:after="0"/>
              <w:ind w:left="395" w:right="0" w:hanging="283"/>
              <w:jc w:val="left"/>
              <w:rPr>
                <w:sz w:val="16"/>
              </w:rPr>
            </w:pPr>
            <w:r>
              <w:rPr>
                <w:color w:val="231F20"/>
                <w:sz w:val="16"/>
              </w:rPr>
              <w:t>Use</w:t>
            </w:r>
            <w:r>
              <w:rPr>
                <w:color w:val="231F20"/>
                <w:spacing w:val="4"/>
                <w:sz w:val="16"/>
              </w:rPr>
              <w:t> </w:t>
            </w:r>
            <w:r>
              <w:rPr>
                <w:color w:val="231F20"/>
                <w:sz w:val="16"/>
              </w:rPr>
              <w:t>GIS</w:t>
            </w:r>
            <w:r>
              <w:rPr>
                <w:color w:val="231F20"/>
                <w:spacing w:val="4"/>
                <w:sz w:val="16"/>
              </w:rPr>
              <w:t> </w:t>
            </w:r>
            <w:r>
              <w:rPr>
                <w:color w:val="231F20"/>
                <w:sz w:val="16"/>
              </w:rPr>
              <w:t>with</w:t>
            </w:r>
            <w:r>
              <w:rPr>
                <w:color w:val="231F20"/>
                <w:spacing w:val="4"/>
                <w:sz w:val="16"/>
              </w:rPr>
              <w:t> </w:t>
            </w:r>
            <w:r>
              <w:rPr>
                <w:color w:val="231F20"/>
                <w:sz w:val="16"/>
              </w:rPr>
              <w:t>OS</w:t>
            </w:r>
            <w:r>
              <w:rPr>
                <w:color w:val="231F20"/>
                <w:spacing w:val="5"/>
                <w:sz w:val="16"/>
              </w:rPr>
              <w:t> </w:t>
            </w:r>
            <w:r>
              <w:rPr>
                <w:color w:val="231F20"/>
                <w:sz w:val="16"/>
              </w:rPr>
              <w:t>maps</w:t>
            </w:r>
            <w:r>
              <w:rPr>
                <w:color w:val="231F20"/>
                <w:spacing w:val="4"/>
                <w:sz w:val="16"/>
              </w:rPr>
              <w:t> </w:t>
            </w:r>
            <w:r>
              <w:rPr>
                <w:color w:val="231F20"/>
                <w:sz w:val="16"/>
              </w:rPr>
              <w:t>to</w:t>
            </w:r>
            <w:r>
              <w:rPr>
                <w:color w:val="231F20"/>
                <w:spacing w:val="4"/>
                <w:sz w:val="16"/>
              </w:rPr>
              <w:t> </w:t>
            </w:r>
            <w:r>
              <w:rPr>
                <w:color w:val="231F20"/>
                <w:sz w:val="16"/>
              </w:rPr>
              <w:t>identify</w:t>
            </w:r>
            <w:r>
              <w:rPr>
                <w:color w:val="231F20"/>
                <w:spacing w:val="4"/>
                <w:sz w:val="16"/>
              </w:rPr>
              <w:t> </w:t>
            </w:r>
            <w:r>
              <w:rPr>
                <w:color w:val="231F20"/>
                <w:sz w:val="16"/>
              </w:rPr>
              <w:t>areas</w:t>
            </w:r>
            <w:r>
              <w:rPr>
                <w:color w:val="231F20"/>
                <w:spacing w:val="5"/>
                <w:sz w:val="16"/>
              </w:rPr>
              <w:t> </w:t>
            </w:r>
            <w:r>
              <w:rPr>
                <w:color w:val="231F20"/>
                <w:sz w:val="16"/>
              </w:rPr>
              <w:t>of</w:t>
            </w:r>
            <w:r>
              <w:rPr>
                <w:color w:val="231F20"/>
                <w:spacing w:val="4"/>
                <w:sz w:val="16"/>
              </w:rPr>
              <w:t> </w:t>
            </w:r>
            <w:r>
              <w:rPr>
                <w:color w:val="231F20"/>
                <w:sz w:val="16"/>
              </w:rPr>
              <w:t>flood</w:t>
            </w:r>
            <w:r>
              <w:rPr>
                <w:color w:val="231F20"/>
                <w:spacing w:val="4"/>
                <w:sz w:val="16"/>
              </w:rPr>
              <w:t> </w:t>
            </w:r>
            <w:r>
              <w:rPr>
                <w:color w:val="231F20"/>
                <w:sz w:val="16"/>
              </w:rPr>
              <w:t>risk</w:t>
            </w:r>
            <w:r>
              <w:rPr>
                <w:color w:val="231F20"/>
                <w:spacing w:val="4"/>
                <w:sz w:val="16"/>
              </w:rPr>
              <w:t> </w:t>
            </w:r>
            <w:r>
              <w:rPr>
                <w:color w:val="231F20"/>
                <w:sz w:val="16"/>
              </w:rPr>
              <w:t>in</w:t>
            </w:r>
            <w:r>
              <w:rPr>
                <w:color w:val="231F20"/>
                <w:spacing w:val="5"/>
                <w:sz w:val="16"/>
              </w:rPr>
              <w:t> </w:t>
            </w:r>
            <w:r>
              <w:rPr>
                <w:color w:val="231F20"/>
                <w:sz w:val="16"/>
              </w:rPr>
              <w:t>London</w:t>
            </w:r>
            <w:r>
              <w:rPr>
                <w:color w:val="231F20"/>
                <w:spacing w:val="4"/>
                <w:sz w:val="16"/>
              </w:rPr>
              <w:t> </w:t>
            </w:r>
            <w:r>
              <w:rPr>
                <w:color w:val="231F20"/>
                <w:sz w:val="16"/>
              </w:rPr>
              <w:t>and</w:t>
            </w:r>
            <w:r>
              <w:rPr>
                <w:color w:val="231F20"/>
                <w:spacing w:val="4"/>
                <w:sz w:val="16"/>
              </w:rPr>
              <w:t> </w:t>
            </w:r>
            <w:r>
              <w:rPr>
                <w:color w:val="231F20"/>
                <w:sz w:val="16"/>
              </w:rPr>
              <w:t>in</w:t>
            </w:r>
            <w:r>
              <w:rPr>
                <w:color w:val="231F20"/>
                <w:spacing w:val="4"/>
                <w:sz w:val="16"/>
              </w:rPr>
              <w:t> </w:t>
            </w:r>
            <w:r>
              <w:rPr>
                <w:color w:val="231F20"/>
                <w:sz w:val="16"/>
              </w:rPr>
              <w:t>the</w:t>
            </w:r>
            <w:r>
              <w:rPr>
                <w:color w:val="231F20"/>
                <w:spacing w:val="5"/>
                <w:sz w:val="16"/>
              </w:rPr>
              <w:t> </w:t>
            </w:r>
            <w:r>
              <w:rPr>
                <w:color w:val="231F20"/>
                <w:spacing w:val="-5"/>
                <w:sz w:val="16"/>
              </w:rPr>
              <w:t>UK</w:t>
            </w:r>
          </w:p>
        </w:tc>
      </w:tr>
      <w:tr>
        <w:trPr>
          <w:trHeight w:val="192" w:hRule="atLeast"/>
        </w:trPr>
        <w:tc>
          <w:tcPr>
            <w:tcW w:w="663"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D7085F"/>
                <w:spacing w:val="-10"/>
                <w:w w:val="105"/>
                <w:sz w:val="16"/>
              </w:rPr>
              <w:t>9</w:t>
            </w:r>
          </w:p>
        </w:tc>
        <w:tc>
          <w:tcPr>
            <w:tcW w:w="1615"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231F20"/>
                <w:sz w:val="16"/>
              </w:rPr>
              <w:t>How</w:t>
            </w:r>
            <w:r>
              <w:rPr>
                <w:color w:val="231F20"/>
                <w:spacing w:val="8"/>
                <w:sz w:val="16"/>
              </w:rPr>
              <w:t> </w:t>
            </w:r>
            <w:r>
              <w:rPr>
                <w:color w:val="231F20"/>
                <w:sz w:val="16"/>
              </w:rPr>
              <w:t>and</w:t>
            </w:r>
            <w:r>
              <w:rPr>
                <w:color w:val="231F20"/>
                <w:spacing w:val="9"/>
                <w:sz w:val="16"/>
              </w:rPr>
              <w:t> </w:t>
            </w:r>
            <w:r>
              <w:rPr>
                <w:color w:val="231F20"/>
                <w:sz w:val="16"/>
              </w:rPr>
              <w:t>why</w:t>
            </w:r>
            <w:r>
              <w:rPr>
                <w:color w:val="231F20"/>
                <w:spacing w:val="8"/>
                <w:sz w:val="16"/>
              </w:rPr>
              <w:t> </w:t>
            </w:r>
            <w:r>
              <w:rPr>
                <w:color w:val="231F20"/>
                <w:sz w:val="16"/>
              </w:rPr>
              <w:t>is</w:t>
            </w:r>
            <w:r>
              <w:rPr>
                <w:color w:val="231F20"/>
                <w:spacing w:val="9"/>
                <w:sz w:val="16"/>
              </w:rPr>
              <w:t> </w:t>
            </w:r>
            <w:r>
              <w:rPr>
                <w:color w:val="231F20"/>
                <w:spacing w:val="-5"/>
                <w:sz w:val="16"/>
              </w:rPr>
              <w:t>our</w:t>
            </w:r>
          </w:p>
        </w:tc>
        <w:tc>
          <w:tcPr>
            <w:tcW w:w="7174" w:type="dxa"/>
            <w:vMerge w:val="restart"/>
            <w:tcBorders>
              <w:top w:val="nil"/>
              <w:left w:val="single" w:sz="2" w:space="0" w:color="231F20"/>
              <w:bottom w:val="nil"/>
              <w:right w:val="single" w:sz="2" w:space="0" w:color="231F20"/>
            </w:tcBorders>
          </w:tcPr>
          <w:p>
            <w:pPr>
              <w:pStyle w:val="TableParagraph"/>
              <w:numPr>
                <w:ilvl w:val="0"/>
                <w:numId w:val="40"/>
              </w:numPr>
              <w:tabs>
                <w:tab w:pos="395" w:val="left" w:leader="none"/>
              </w:tabs>
              <w:spacing w:line="164" w:lineRule="exact" w:before="60" w:after="0"/>
              <w:ind w:left="395" w:right="0" w:hanging="283"/>
              <w:jc w:val="left"/>
              <w:rPr>
                <w:sz w:val="16"/>
              </w:rPr>
            </w:pPr>
            <w:r>
              <w:rPr>
                <w:color w:val="231F20"/>
                <w:sz w:val="16"/>
              </w:rPr>
              <w:t>Use</w:t>
            </w:r>
            <w:r>
              <w:rPr>
                <w:color w:val="231F20"/>
                <w:spacing w:val="5"/>
                <w:sz w:val="16"/>
              </w:rPr>
              <w:t> </w:t>
            </w:r>
            <w:r>
              <w:rPr>
                <w:color w:val="231F20"/>
                <w:sz w:val="16"/>
              </w:rPr>
              <w:t>OS</w:t>
            </w:r>
            <w:r>
              <w:rPr>
                <w:color w:val="231F20"/>
                <w:spacing w:val="6"/>
                <w:sz w:val="16"/>
              </w:rPr>
              <w:t> </w:t>
            </w:r>
            <w:r>
              <w:rPr>
                <w:color w:val="231F20"/>
                <w:sz w:val="16"/>
              </w:rPr>
              <w:t>maps</w:t>
            </w:r>
            <w:r>
              <w:rPr>
                <w:color w:val="231F20"/>
                <w:spacing w:val="6"/>
                <w:sz w:val="16"/>
              </w:rPr>
              <w:t> </w:t>
            </w:r>
            <w:r>
              <w:rPr>
                <w:color w:val="231F20"/>
                <w:sz w:val="16"/>
              </w:rPr>
              <w:t>and</w:t>
            </w:r>
            <w:r>
              <w:rPr>
                <w:color w:val="231F20"/>
                <w:spacing w:val="6"/>
                <w:sz w:val="16"/>
              </w:rPr>
              <w:t> </w:t>
            </w:r>
            <w:r>
              <w:rPr>
                <w:color w:val="231F20"/>
                <w:sz w:val="16"/>
              </w:rPr>
              <w:t>a</w:t>
            </w:r>
            <w:r>
              <w:rPr>
                <w:color w:val="231F20"/>
                <w:spacing w:val="6"/>
                <w:sz w:val="16"/>
              </w:rPr>
              <w:t> </w:t>
            </w:r>
            <w:r>
              <w:rPr>
                <w:color w:val="231F20"/>
                <w:sz w:val="16"/>
              </w:rPr>
              <w:t>range</w:t>
            </w:r>
            <w:r>
              <w:rPr>
                <w:color w:val="231F20"/>
                <w:spacing w:val="6"/>
                <w:sz w:val="16"/>
              </w:rPr>
              <w:t> </w:t>
            </w:r>
            <w:r>
              <w:rPr>
                <w:color w:val="231F20"/>
                <w:sz w:val="16"/>
              </w:rPr>
              <w:t>of</w:t>
            </w:r>
            <w:r>
              <w:rPr>
                <w:color w:val="231F20"/>
                <w:spacing w:val="6"/>
                <w:sz w:val="16"/>
              </w:rPr>
              <w:t> </w:t>
            </w:r>
            <w:r>
              <w:rPr>
                <w:color w:val="231F20"/>
                <w:sz w:val="16"/>
              </w:rPr>
              <w:t>geographical</w:t>
            </w:r>
            <w:r>
              <w:rPr>
                <w:color w:val="231F20"/>
                <w:spacing w:val="6"/>
                <w:sz w:val="16"/>
              </w:rPr>
              <w:t> </w:t>
            </w:r>
            <w:r>
              <w:rPr>
                <w:color w:val="231F20"/>
                <w:sz w:val="16"/>
              </w:rPr>
              <w:t>data</w:t>
            </w:r>
            <w:r>
              <w:rPr>
                <w:color w:val="231F20"/>
                <w:spacing w:val="6"/>
                <w:sz w:val="16"/>
              </w:rPr>
              <w:t> </w:t>
            </w:r>
            <w:r>
              <w:rPr>
                <w:color w:val="231F20"/>
                <w:sz w:val="16"/>
              </w:rPr>
              <w:t>to</w:t>
            </w:r>
            <w:r>
              <w:rPr>
                <w:color w:val="231F20"/>
                <w:spacing w:val="6"/>
                <w:sz w:val="16"/>
              </w:rPr>
              <w:t> </w:t>
            </w:r>
            <w:r>
              <w:rPr>
                <w:color w:val="231F20"/>
                <w:sz w:val="16"/>
              </w:rPr>
              <w:t>inform</w:t>
            </w:r>
            <w:r>
              <w:rPr>
                <w:color w:val="231F20"/>
                <w:spacing w:val="6"/>
                <w:sz w:val="16"/>
              </w:rPr>
              <w:t> </w:t>
            </w:r>
            <w:r>
              <w:rPr>
                <w:color w:val="231F20"/>
                <w:sz w:val="16"/>
              </w:rPr>
              <w:t>decision-making</w:t>
            </w:r>
            <w:r>
              <w:rPr>
                <w:color w:val="231F20"/>
                <w:spacing w:val="6"/>
                <w:sz w:val="16"/>
              </w:rPr>
              <w:t> </w:t>
            </w:r>
            <w:r>
              <w:rPr>
                <w:color w:val="231F20"/>
                <w:sz w:val="16"/>
              </w:rPr>
              <w:t>exercise</w:t>
            </w:r>
            <w:r>
              <w:rPr>
                <w:color w:val="231F20"/>
                <w:spacing w:val="6"/>
                <w:sz w:val="16"/>
              </w:rPr>
              <w:t> </w:t>
            </w:r>
            <w:r>
              <w:rPr>
                <w:color w:val="231F20"/>
                <w:sz w:val="16"/>
              </w:rPr>
              <w:t>about</w:t>
            </w:r>
            <w:r>
              <w:rPr>
                <w:color w:val="231F20"/>
                <w:spacing w:val="6"/>
                <w:sz w:val="16"/>
              </w:rPr>
              <w:t> </w:t>
            </w:r>
            <w:r>
              <w:rPr>
                <w:color w:val="231F20"/>
                <w:sz w:val="16"/>
              </w:rPr>
              <w:t>where</w:t>
            </w:r>
            <w:r>
              <w:rPr>
                <w:color w:val="231F20"/>
                <w:spacing w:val="6"/>
                <w:sz w:val="16"/>
              </w:rPr>
              <w:t> </w:t>
            </w:r>
            <w:r>
              <w:rPr>
                <w:color w:val="231F20"/>
                <w:spacing w:val="-5"/>
                <w:sz w:val="16"/>
              </w:rPr>
              <w:t>to</w:t>
            </w:r>
          </w:p>
        </w:tc>
      </w:tr>
      <w:tr>
        <w:trPr>
          <w:trHeight w:val="51" w:hRule="atLeast"/>
        </w:trPr>
        <w:tc>
          <w:tcPr>
            <w:tcW w:w="663" w:type="dxa"/>
            <w:vMerge w:val="restart"/>
            <w:tcBorders>
              <w:top w:val="nil"/>
              <w:left w:val="single" w:sz="2" w:space="0" w:color="231F20"/>
              <w:bottom w:val="single" w:sz="4" w:space="0" w:color="231F20"/>
              <w:right w:val="single" w:sz="2" w:space="0" w:color="231F20"/>
            </w:tcBorders>
          </w:tcPr>
          <w:p>
            <w:pPr>
              <w:pStyle w:val="TableParagraph"/>
              <w:spacing w:before="3"/>
              <w:ind w:left="113"/>
              <w:rPr>
                <w:sz w:val="16"/>
              </w:rPr>
            </w:pPr>
            <w:r>
              <w:rPr>
                <w:color w:val="D7085F"/>
                <w:spacing w:val="-10"/>
                <w:sz w:val="16"/>
              </w:rPr>
              <w:t>3</w:t>
            </w:r>
          </w:p>
        </w:tc>
        <w:tc>
          <w:tcPr>
            <w:tcW w:w="663" w:type="dxa"/>
            <w:tcBorders>
              <w:top w:val="nil"/>
              <w:left w:val="single" w:sz="2" w:space="0" w:color="231F20"/>
              <w:bottom w:val="nil"/>
              <w:right w:val="single" w:sz="2" w:space="0" w:color="231F20"/>
            </w:tcBorders>
          </w:tcPr>
          <w:p>
            <w:pPr>
              <w:pStyle w:val="TableParagraph"/>
              <w:rPr>
                <w:rFonts w:ascii="Times New Roman"/>
                <w:sz w:val="2"/>
              </w:rPr>
            </w:pPr>
          </w:p>
        </w:tc>
        <w:tc>
          <w:tcPr>
            <w:tcW w:w="1615" w:type="dxa"/>
            <w:vMerge w:val="restart"/>
            <w:tcBorders>
              <w:top w:val="nil"/>
              <w:left w:val="single" w:sz="2" w:space="0" w:color="231F20"/>
              <w:bottom w:val="single" w:sz="4" w:space="0" w:color="231F20"/>
              <w:right w:val="single" w:sz="2" w:space="0" w:color="231F20"/>
            </w:tcBorders>
          </w:tcPr>
          <w:p>
            <w:pPr>
              <w:pStyle w:val="TableParagraph"/>
              <w:spacing w:line="247" w:lineRule="auto" w:before="3"/>
              <w:ind w:left="113" w:right="113"/>
              <w:jc w:val="both"/>
              <w:rPr>
                <w:sz w:val="16"/>
              </w:rPr>
            </w:pPr>
            <w:r>
              <w:rPr>
                <w:color w:val="231F20"/>
                <w:w w:val="105"/>
                <w:sz w:val="16"/>
              </w:rPr>
              <w:t>climate</w:t>
            </w:r>
            <w:r>
              <w:rPr>
                <w:color w:val="231F20"/>
                <w:spacing w:val="-12"/>
                <w:w w:val="105"/>
                <w:sz w:val="16"/>
              </w:rPr>
              <w:t> </w:t>
            </w:r>
            <w:r>
              <w:rPr>
                <w:color w:val="231F20"/>
                <w:w w:val="105"/>
                <w:sz w:val="16"/>
              </w:rPr>
              <w:t>changing</w:t>
            </w:r>
            <w:r>
              <w:rPr>
                <w:color w:val="231F20"/>
                <w:spacing w:val="-12"/>
                <w:w w:val="105"/>
                <w:sz w:val="16"/>
              </w:rPr>
              <w:t> </w:t>
            </w:r>
            <w:r>
              <w:rPr>
                <w:color w:val="231F20"/>
                <w:w w:val="105"/>
                <w:sz w:val="16"/>
              </w:rPr>
              <w:t>and what</w:t>
            </w:r>
            <w:r>
              <w:rPr>
                <w:color w:val="231F20"/>
                <w:spacing w:val="-12"/>
                <w:w w:val="105"/>
                <w:sz w:val="16"/>
              </w:rPr>
              <w:t> </w:t>
            </w:r>
            <w:r>
              <w:rPr>
                <w:color w:val="231F20"/>
                <w:w w:val="105"/>
                <w:sz w:val="16"/>
              </w:rPr>
              <w:t>is</w:t>
            </w:r>
            <w:r>
              <w:rPr>
                <w:color w:val="231F20"/>
                <w:spacing w:val="-11"/>
                <w:w w:val="105"/>
                <w:sz w:val="16"/>
              </w:rPr>
              <w:t> </w:t>
            </w:r>
            <w:r>
              <w:rPr>
                <w:color w:val="231F20"/>
                <w:w w:val="105"/>
                <w:sz w:val="16"/>
              </w:rPr>
              <w:t>the</w:t>
            </w:r>
            <w:r>
              <w:rPr>
                <w:color w:val="231F20"/>
                <w:spacing w:val="-12"/>
                <w:w w:val="105"/>
                <w:sz w:val="16"/>
              </w:rPr>
              <w:t> </w:t>
            </w:r>
            <w:r>
              <w:rPr>
                <w:color w:val="231F20"/>
                <w:w w:val="105"/>
                <w:sz w:val="16"/>
              </w:rPr>
              <w:t>future</w:t>
            </w:r>
            <w:r>
              <w:rPr>
                <w:color w:val="231F20"/>
                <w:spacing w:val="-11"/>
                <w:w w:val="105"/>
                <w:sz w:val="16"/>
              </w:rPr>
              <w:t> </w:t>
            </w:r>
            <w:r>
              <w:rPr>
                <w:color w:val="231F20"/>
                <w:w w:val="105"/>
                <w:sz w:val="16"/>
              </w:rPr>
              <w:t>of our planet?</w:t>
            </w:r>
          </w:p>
        </w:tc>
        <w:tc>
          <w:tcPr>
            <w:tcW w:w="7174" w:type="dxa"/>
            <w:vMerge/>
            <w:tcBorders>
              <w:top w:val="nil"/>
              <w:left w:val="single" w:sz="2" w:space="0" w:color="231F20"/>
              <w:bottom w:val="nil"/>
              <w:right w:val="single" w:sz="2" w:space="0" w:color="231F20"/>
            </w:tcBorders>
          </w:tcPr>
          <w:p>
            <w:pPr>
              <w:rPr>
                <w:sz w:val="2"/>
                <w:szCs w:val="2"/>
              </w:rPr>
            </w:pPr>
          </w:p>
        </w:tc>
      </w:tr>
      <w:tr>
        <w:trPr>
          <w:trHeight w:val="582" w:hRule="atLeast"/>
        </w:trPr>
        <w:tc>
          <w:tcPr>
            <w:tcW w:w="663" w:type="dxa"/>
            <w:vMerge/>
            <w:tcBorders>
              <w:top w:val="nil"/>
              <w:left w:val="single" w:sz="2" w:space="0" w:color="231F20"/>
              <w:bottom w:val="single" w:sz="4" w:space="0" w:color="231F20"/>
              <w:right w:val="single" w:sz="2" w:space="0" w:color="231F20"/>
            </w:tcBorders>
          </w:tcPr>
          <w:p>
            <w:pPr>
              <w:rPr>
                <w:sz w:val="2"/>
                <w:szCs w:val="2"/>
              </w:rPr>
            </w:pPr>
          </w:p>
        </w:tc>
        <w:tc>
          <w:tcPr>
            <w:tcW w:w="663"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615" w:type="dxa"/>
            <w:vMerge/>
            <w:tcBorders>
              <w:top w:val="nil"/>
              <w:left w:val="single" w:sz="2" w:space="0" w:color="231F20"/>
              <w:bottom w:val="single" w:sz="4" w:space="0" w:color="231F20"/>
              <w:right w:val="single" w:sz="2" w:space="0" w:color="231F20"/>
            </w:tcBorders>
          </w:tcPr>
          <w:p>
            <w:pPr>
              <w:rPr>
                <w:sz w:val="2"/>
                <w:szCs w:val="2"/>
              </w:rPr>
            </w:pPr>
          </w:p>
        </w:tc>
        <w:tc>
          <w:tcPr>
            <w:tcW w:w="7174" w:type="dxa"/>
            <w:tcBorders>
              <w:top w:val="nil"/>
              <w:left w:val="single" w:sz="2" w:space="0" w:color="231F20"/>
              <w:bottom w:val="single" w:sz="4" w:space="0" w:color="231F20"/>
              <w:right w:val="single" w:sz="2" w:space="0" w:color="231F20"/>
            </w:tcBorders>
          </w:tcPr>
          <w:p>
            <w:pPr>
              <w:pStyle w:val="TableParagraph"/>
              <w:spacing w:line="184" w:lineRule="exact"/>
              <w:ind w:left="406"/>
              <w:rPr>
                <w:sz w:val="16"/>
              </w:rPr>
            </w:pPr>
            <w:r>
              <w:rPr>
                <w:color w:val="231F20"/>
                <w:w w:val="105"/>
                <w:sz w:val="16"/>
              </w:rPr>
              <w:t>locate</w:t>
            </w:r>
            <w:r>
              <w:rPr>
                <w:color w:val="231F20"/>
                <w:spacing w:val="-7"/>
                <w:w w:val="105"/>
                <w:sz w:val="16"/>
              </w:rPr>
              <w:t> </w:t>
            </w:r>
            <w:r>
              <w:rPr>
                <w:color w:val="231F20"/>
                <w:w w:val="105"/>
                <w:sz w:val="16"/>
              </w:rPr>
              <w:t>a</w:t>
            </w:r>
            <w:r>
              <w:rPr>
                <w:color w:val="231F20"/>
                <w:spacing w:val="-7"/>
                <w:w w:val="105"/>
                <w:sz w:val="16"/>
              </w:rPr>
              <w:t> </w:t>
            </w:r>
            <w:r>
              <w:rPr>
                <w:color w:val="231F20"/>
                <w:w w:val="105"/>
                <w:sz w:val="16"/>
              </w:rPr>
              <w:t>new</w:t>
            </w:r>
            <w:r>
              <w:rPr>
                <w:color w:val="231F20"/>
                <w:spacing w:val="-7"/>
                <w:w w:val="105"/>
                <w:sz w:val="16"/>
              </w:rPr>
              <w:t> </w:t>
            </w:r>
            <w:r>
              <w:rPr>
                <w:color w:val="231F20"/>
                <w:w w:val="105"/>
                <w:sz w:val="16"/>
              </w:rPr>
              <w:t>wind</w:t>
            </w:r>
            <w:r>
              <w:rPr>
                <w:color w:val="231F20"/>
                <w:spacing w:val="-7"/>
                <w:w w:val="105"/>
                <w:sz w:val="16"/>
              </w:rPr>
              <w:t> </w:t>
            </w:r>
            <w:r>
              <w:rPr>
                <w:color w:val="231F20"/>
                <w:spacing w:val="-4"/>
                <w:w w:val="105"/>
                <w:sz w:val="16"/>
              </w:rPr>
              <w:t>farm</w:t>
            </w:r>
          </w:p>
        </w:tc>
      </w:tr>
      <w:tr>
        <w:trPr>
          <w:trHeight w:val="712"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20"/>
              <w:rPr>
                <w:sz w:val="16"/>
              </w:rPr>
            </w:pPr>
            <w:r>
              <w:rPr>
                <w:color w:val="D7085F"/>
                <w:spacing w:val="-4"/>
                <w:w w:val="105"/>
                <w:sz w:val="16"/>
              </w:rPr>
              <w:t>Year </w:t>
            </w:r>
            <w:r>
              <w:rPr>
                <w:color w:val="D7085F"/>
                <w:spacing w:val="-10"/>
                <w:w w:val="105"/>
                <w:sz w:val="16"/>
              </w:rPr>
              <w:t>9</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Pr>
                <w:sz w:val="16"/>
              </w:rPr>
            </w:pPr>
            <w:r>
              <w:rPr>
                <w:color w:val="231F20"/>
                <w:sz w:val="16"/>
              </w:rPr>
              <w:t>17.</w:t>
            </w:r>
            <w:r>
              <w:rPr>
                <w:color w:val="231F20"/>
                <w:spacing w:val="-12"/>
                <w:sz w:val="16"/>
              </w:rPr>
              <w:t> </w:t>
            </w:r>
            <w:r>
              <w:rPr>
                <w:color w:val="231F20"/>
                <w:sz w:val="16"/>
              </w:rPr>
              <w:t>Antarctica:</w:t>
            </w:r>
            <w:r>
              <w:rPr>
                <w:color w:val="231F20"/>
                <w:spacing w:val="-11"/>
                <w:sz w:val="16"/>
              </w:rPr>
              <w:t> </w:t>
            </w:r>
            <w:r>
              <w:rPr>
                <w:color w:val="231F20"/>
                <w:sz w:val="16"/>
              </w:rPr>
              <w:t>The</w:t>
            </w:r>
            <w:r>
              <w:rPr>
                <w:color w:val="231F20"/>
                <w:sz w:val="16"/>
              </w:rPr>
              <w:t> frozen continent?</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41"/>
              </w:numPr>
              <w:tabs>
                <w:tab w:pos="396" w:val="left" w:leader="none"/>
                <w:tab w:pos="409" w:val="left" w:leader="none"/>
              </w:tabs>
              <w:spacing w:line="247" w:lineRule="auto" w:before="71" w:after="0"/>
              <w:ind w:left="409" w:right="121" w:hanging="297"/>
              <w:jc w:val="left"/>
              <w:rPr>
                <w:sz w:val="16"/>
              </w:rPr>
            </w:pPr>
            <w:r>
              <w:rPr>
                <w:color w:val="231F20"/>
                <w:sz w:val="16"/>
              </w:rPr>
              <w:t>N/A – this unit has a regional-scale focus outside of the UK. Equivalent regional maps of this area </w:t>
            </w:r>
            <w:r>
              <w:rPr>
                <w:color w:val="231F20"/>
                <w:sz w:val="16"/>
              </w:rPr>
              <w:t>will be used.</w:t>
            </w:r>
          </w:p>
        </w:tc>
      </w:tr>
      <w:tr>
        <w:trPr>
          <w:trHeight w:val="712"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20"/>
              <w:rPr>
                <w:sz w:val="16"/>
              </w:rPr>
            </w:pPr>
            <w:r>
              <w:rPr>
                <w:color w:val="D7085F"/>
                <w:spacing w:val="-4"/>
                <w:w w:val="105"/>
                <w:sz w:val="16"/>
              </w:rPr>
              <w:t>Year </w:t>
            </w:r>
            <w:r>
              <w:rPr>
                <w:color w:val="D7085F"/>
                <w:spacing w:val="-10"/>
                <w:w w:val="105"/>
                <w:sz w:val="16"/>
              </w:rPr>
              <w:t>9</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Pr>
                <w:sz w:val="16"/>
              </w:rPr>
            </w:pPr>
            <w:r>
              <w:rPr>
                <w:color w:val="231F20"/>
                <w:sz w:val="16"/>
              </w:rPr>
              <w:t>16.</w:t>
            </w:r>
            <w:r>
              <w:rPr>
                <w:color w:val="231F20"/>
                <w:spacing w:val="40"/>
                <w:sz w:val="16"/>
              </w:rPr>
              <w:t> </w:t>
            </w:r>
            <w:r>
              <w:rPr>
                <w:color w:val="231F20"/>
                <w:sz w:val="16"/>
              </w:rPr>
              <w:t>Dynamic and diverse:</w:t>
            </w:r>
            <w:r>
              <w:rPr>
                <w:color w:val="231F20"/>
                <w:spacing w:val="-7"/>
                <w:sz w:val="16"/>
              </w:rPr>
              <w:t> </w:t>
            </w:r>
            <w:r>
              <w:rPr>
                <w:color w:val="231F20"/>
                <w:sz w:val="16"/>
              </w:rPr>
              <w:t>How</w:t>
            </w:r>
            <w:r>
              <w:rPr>
                <w:color w:val="231F20"/>
                <w:spacing w:val="-7"/>
                <w:sz w:val="16"/>
              </w:rPr>
              <w:t> </w:t>
            </w:r>
            <w:r>
              <w:rPr>
                <w:color w:val="231F20"/>
                <w:sz w:val="16"/>
              </w:rPr>
              <w:t>is</w:t>
            </w:r>
            <w:r>
              <w:rPr>
                <w:color w:val="231F20"/>
                <w:spacing w:val="-7"/>
                <w:sz w:val="16"/>
              </w:rPr>
              <w:t> </w:t>
            </w:r>
            <w:r>
              <w:rPr>
                <w:color w:val="231F20"/>
                <w:sz w:val="16"/>
              </w:rPr>
              <w:t>Asia</w:t>
            </w:r>
            <w:r>
              <w:rPr>
                <w:color w:val="231F20"/>
                <w:sz w:val="16"/>
              </w:rPr>
              <w:t> </w:t>
            </w:r>
            <w:r>
              <w:rPr>
                <w:color w:val="231F20"/>
                <w:spacing w:val="-2"/>
                <w:sz w:val="16"/>
              </w:rPr>
              <w:t>changing?</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42"/>
              </w:numPr>
              <w:tabs>
                <w:tab w:pos="396" w:val="left" w:leader="none"/>
                <w:tab w:pos="409" w:val="left" w:leader="none"/>
              </w:tabs>
              <w:spacing w:line="247" w:lineRule="auto" w:before="71" w:after="0"/>
              <w:ind w:left="409" w:right="120" w:hanging="297"/>
              <w:jc w:val="left"/>
              <w:rPr>
                <w:sz w:val="16"/>
              </w:rPr>
            </w:pPr>
            <w:r>
              <w:rPr>
                <w:color w:val="231F20"/>
                <w:sz w:val="16"/>
              </w:rPr>
              <w:t>N/A – this unit has a regional-scale focus outside of the UK. Equivalent regional maps of this area will be used.</w:t>
            </w:r>
          </w:p>
        </w:tc>
      </w:tr>
      <w:tr>
        <w:trPr>
          <w:trHeight w:val="255" w:hRule="atLeast"/>
        </w:trPr>
        <w:tc>
          <w:tcPr>
            <w:tcW w:w="663" w:type="dxa"/>
            <w:tcBorders>
              <w:top w:val="single" w:sz="4" w:space="0" w:color="231F20"/>
              <w:left w:val="single" w:sz="2" w:space="0" w:color="231F20"/>
              <w:bottom w:val="nil"/>
              <w:right w:val="single" w:sz="2" w:space="0" w:color="231F20"/>
            </w:tcBorders>
          </w:tcPr>
          <w:p>
            <w:pPr>
              <w:pStyle w:val="TableParagraph"/>
              <w:spacing w:line="164" w:lineRule="exact" w:before="71"/>
              <w:ind w:left="114"/>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64" w:lineRule="exact" w:before="71"/>
              <w:ind w:left="113"/>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64" w:lineRule="exact" w:before="71"/>
              <w:ind w:left="113"/>
              <w:rPr>
                <w:sz w:val="16"/>
              </w:rPr>
            </w:pPr>
            <w:r>
              <w:rPr>
                <w:color w:val="231F20"/>
                <w:sz w:val="16"/>
              </w:rPr>
              <w:t>15.</w:t>
            </w:r>
            <w:r>
              <w:rPr>
                <w:color w:val="231F20"/>
                <w:spacing w:val="-11"/>
                <w:sz w:val="16"/>
              </w:rPr>
              <w:t> </w:t>
            </w:r>
            <w:r>
              <w:rPr>
                <w:color w:val="231F20"/>
                <w:sz w:val="16"/>
              </w:rPr>
              <w:t>Tectonic</w:t>
            </w:r>
            <w:r>
              <w:rPr>
                <w:color w:val="231F20"/>
                <w:spacing w:val="-11"/>
                <w:sz w:val="16"/>
              </w:rPr>
              <w:t> </w:t>
            </w:r>
            <w:r>
              <w:rPr>
                <w:color w:val="231F20"/>
                <w:spacing w:val="-2"/>
                <w:sz w:val="16"/>
              </w:rPr>
              <w:t>hazards:</w:t>
            </w:r>
          </w:p>
        </w:tc>
        <w:tc>
          <w:tcPr>
            <w:tcW w:w="7174" w:type="dxa"/>
            <w:vMerge w:val="restart"/>
            <w:tcBorders>
              <w:top w:val="single" w:sz="4" w:space="0" w:color="231F20"/>
              <w:left w:val="single" w:sz="2" w:space="0" w:color="231F20"/>
              <w:bottom w:val="single" w:sz="4" w:space="0" w:color="231F20"/>
              <w:right w:val="single" w:sz="2" w:space="0" w:color="231F20"/>
            </w:tcBorders>
          </w:tcPr>
          <w:p>
            <w:pPr>
              <w:pStyle w:val="TableParagraph"/>
              <w:numPr>
                <w:ilvl w:val="0"/>
                <w:numId w:val="43"/>
              </w:numPr>
              <w:tabs>
                <w:tab w:pos="396" w:val="left" w:leader="none"/>
              </w:tabs>
              <w:spacing w:line="240" w:lineRule="auto" w:before="71" w:after="0"/>
              <w:ind w:left="396" w:right="0" w:hanging="283"/>
              <w:jc w:val="left"/>
              <w:rPr>
                <w:sz w:val="16"/>
              </w:rPr>
            </w:pPr>
            <w:r>
              <w:rPr>
                <w:color w:val="231F20"/>
                <w:sz w:val="16"/>
              </w:rPr>
              <w:t>N/A</w:t>
            </w:r>
            <w:r>
              <w:rPr>
                <w:color w:val="231F20"/>
                <w:spacing w:val="4"/>
                <w:sz w:val="16"/>
              </w:rPr>
              <w:t> </w:t>
            </w:r>
            <w:r>
              <w:rPr>
                <w:color w:val="231F20"/>
                <w:sz w:val="16"/>
              </w:rPr>
              <w:t>–</w:t>
            </w:r>
            <w:r>
              <w:rPr>
                <w:color w:val="231F20"/>
                <w:spacing w:val="4"/>
                <w:sz w:val="16"/>
              </w:rPr>
              <w:t> </w:t>
            </w:r>
            <w:r>
              <w:rPr>
                <w:color w:val="231F20"/>
                <w:sz w:val="16"/>
              </w:rPr>
              <w:t>this</w:t>
            </w:r>
            <w:r>
              <w:rPr>
                <w:color w:val="231F20"/>
                <w:spacing w:val="4"/>
                <w:sz w:val="16"/>
              </w:rPr>
              <w:t> </w:t>
            </w:r>
            <w:r>
              <w:rPr>
                <w:color w:val="231F20"/>
                <w:sz w:val="16"/>
              </w:rPr>
              <w:t>unit</w:t>
            </w:r>
            <w:r>
              <w:rPr>
                <w:color w:val="231F20"/>
                <w:spacing w:val="4"/>
                <w:sz w:val="16"/>
              </w:rPr>
              <w:t> </w:t>
            </w:r>
            <w:r>
              <w:rPr>
                <w:color w:val="231F20"/>
                <w:sz w:val="16"/>
              </w:rPr>
              <w:t>has</w:t>
            </w:r>
            <w:r>
              <w:rPr>
                <w:color w:val="231F20"/>
                <w:spacing w:val="4"/>
                <w:sz w:val="16"/>
              </w:rPr>
              <w:t> </w:t>
            </w:r>
            <w:r>
              <w:rPr>
                <w:color w:val="231F20"/>
                <w:sz w:val="16"/>
              </w:rPr>
              <w:t>a</w:t>
            </w:r>
            <w:r>
              <w:rPr>
                <w:color w:val="231F20"/>
                <w:spacing w:val="4"/>
                <w:sz w:val="16"/>
              </w:rPr>
              <w:t> </w:t>
            </w:r>
            <w:r>
              <w:rPr>
                <w:color w:val="231F20"/>
                <w:sz w:val="16"/>
              </w:rPr>
              <w:t>global-scale</w:t>
            </w:r>
            <w:r>
              <w:rPr>
                <w:color w:val="231F20"/>
                <w:spacing w:val="4"/>
                <w:sz w:val="16"/>
              </w:rPr>
              <w:t> </w:t>
            </w:r>
            <w:r>
              <w:rPr>
                <w:color w:val="231F20"/>
                <w:spacing w:val="-2"/>
                <w:sz w:val="16"/>
              </w:rPr>
              <w:t>focus</w:t>
            </w:r>
          </w:p>
        </w:tc>
      </w:tr>
      <w:tr>
        <w:trPr>
          <w:trHeight w:val="182" w:hRule="atLeast"/>
        </w:trPr>
        <w:tc>
          <w:tcPr>
            <w:tcW w:w="663" w:type="dxa"/>
            <w:tcBorders>
              <w:top w:val="nil"/>
              <w:left w:val="single" w:sz="2" w:space="0" w:color="231F20"/>
              <w:bottom w:val="nil"/>
              <w:right w:val="single" w:sz="2" w:space="0" w:color="231F20"/>
            </w:tcBorders>
          </w:tcPr>
          <w:p>
            <w:pPr>
              <w:pStyle w:val="TableParagraph"/>
              <w:spacing w:line="162" w:lineRule="exact"/>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62" w:lineRule="exact"/>
              <w:ind w:left="113"/>
              <w:rPr>
                <w:sz w:val="16"/>
              </w:rPr>
            </w:pPr>
            <w:r>
              <w:rPr>
                <w:color w:val="D7085F"/>
                <w:spacing w:val="-10"/>
                <w:w w:val="105"/>
                <w:sz w:val="16"/>
              </w:rPr>
              <w:t>9</w:t>
            </w:r>
          </w:p>
        </w:tc>
        <w:tc>
          <w:tcPr>
            <w:tcW w:w="1615" w:type="dxa"/>
            <w:tcBorders>
              <w:top w:val="nil"/>
              <w:left w:val="single" w:sz="2" w:space="0" w:color="231F20"/>
              <w:bottom w:val="nil"/>
              <w:right w:val="single" w:sz="2" w:space="0" w:color="231F20"/>
            </w:tcBorders>
          </w:tcPr>
          <w:p>
            <w:pPr>
              <w:pStyle w:val="TableParagraph"/>
              <w:spacing w:line="162" w:lineRule="exact"/>
              <w:ind w:left="113"/>
              <w:rPr>
                <w:sz w:val="16"/>
              </w:rPr>
            </w:pPr>
            <w:r>
              <w:rPr>
                <w:color w:val="231F20"/>
                <w:sz w:val="16"/>
              </w:rPr>
              <w:t>How</w:t>
            </w:r>
            <w:r>
              <w:rPr>
                <w:color w:val="231F20"/>
                <w:spacing w:val="4"/>
                <w:sz w:val="16"/>
              </w:rPr>
              <w:t> </w:t>
            </w:r>
            <w:r>
              <w:rPr>
                <w:color w:val="231F20"/>
                <w:sz w:val="16"/>
              </w:rPr>
              <w:t>can</w:t>
            </w:r>
            <w:r>
              <w:rPr>
                <w:color w:val="231F20"/>
                <w:spacing w:val="5"/>
                <w:sz w:val="16"/>
              </w:rPr>
              <w:t> </w:t>
            </w:r>
            <w:r>
              <w:rPr>
                <w:color w:val="231F20"/>
                <w:sz w:val="16"/>
              </w:rPr>
              <w:t>we</w:t>
            </w:r>
            <w:r>
              <w:rPr>
                <w:color w:val="231F20"/>
                <w:spacing w:val="5"/>
                <w:sz w:val="16"/>
              </w:rPr>
              <w:t> </w:t>
            </w:r>
            <w:r>
              <w:rPr>
                <w:color w:val="231F20"/>
                <w:spacing w:val="-4"/>
                <w:sz w:val="16"/>
              </w:rPr>
              <w:t>live</w:t>
            </w:r>
          </w:p>
        </w:tc>
        <w:tc>
          <w:tcPr>
            <w:tcW w:w="7174" w:type="dxa"/>
            <w:vMerge/>
            <w:tcBorders>
              <w:top w:val="nil"/>
              <w:left w:val="single" w:sz="2" w:space="0" w:color="231F20"/>
              <w:bottom w:val="single" w:sz="4" w:space="0" w:color="231F20"/>
              <w:right w:val="single" w:sz="2" w:space="0" w:color="231F20"/>
            </w:tcBorders>
          </w:tcPr>
          <w:p>
            <w:pPr>
              <w:rPr>
                <w:sz w:val="2"/>
                <w:szCs w:val="2"/>
              </w:rPr>
            </w:pPr>
          </w:p>
        </w:tc>
      </w:tr>
      <w:tr>
        <w:trPr>
          <w:trHeight w:val="447" w:hRule="atLeast"/>
        </w:trPr>
        <w:tc>
          <w:tcPr>
            <w:tcW w:w="663" w:type="dxa"/>
            <w:tcBorders>
              <w:top w:val="nil"/>
              <w:left w:val="single" w:sz="2" w:space="0" w:color="231F20"/>
              <w:bottom w:val="single" w:sz="4" w:space="0" w:color="231F20"/>
              <w:right w:val="single" w:sz="2" w:space="0" w:color="231F20"/>
            </w:tcBorders>
          </w:tcPr>
          <w:p>
            <w:pPr>
              <w:pStyle w:val="TableParagraph"/>
              <w:spacing w:line="184" w:lineRule="exact"/>
              <w:ind w:left="114"/>
              <w:rPr>
                <w:sz w:val="16"/>
              </w:rPr>
            </w:pPr>
            <w:r>
              <w:rPr>
                <w:color w:val="D7085F"/>
                <w:spacing w:val="-10"/>
                <w:sz w:val="16"/>
              </w:rPr>
              <w:t>3</w:t>
            </w:r>
          </w:p>
        </w:tc>
        <w:tc>
          <w:tcPr>
            <w:tcW w:w="663"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615" w:type="dxa"/>
            <w:tcBorders>
              <w:top w:val="nil"/>
              <w:left w:val="single" w:sz="2" w:space="0" w:color="231F20"/>
              <w:bottom w:val="single" w:sz="4" w:space="0" w:color="231F20"/>
              <w:right w:val="single" w:sz="2" w:space="0" w:color="231F20"/>
            </w:tcBorders>
          </w:tcPr>
          <w:p>
            <w:pPr>
              <w:pStyle w:val="TableParagraph"/>
              <w:spacing w:line="247" w:lineRule="auto"/>
              <w:ind w:left="113"/>
              <w:rPr>
                <w:sz w:val="16"/>
              </w:rPr>
            </w:pPr>
            <w:r>
              <w:rPr>
                <w:color w:val="231F20"/>
                <w:sz w:val="16"/>
              </w:rPr>
              <w:t>safely</w:t>
            </w:r>
            <w:r>
              <w:rPr>
                <w:color w:val="231F20"/>
                <w:spacing w:val="-8"/>
                <w:sz w:val="16"/>
              </w:rPr>
              <w:t> </w:t>
            </w:r>
            <w:r>
              <w:rPr>
                <w:color w:val="231F20"/>
                <w:sz w:val="16"/>
              </w:rPr>
              <w:t>on</w:t>
            </w:r>
            <w:r>
              <w:rPr>
                <w:color w:val="231F20"/>
                <w:spacing w:val="-8"/>
                <w:sz w:val="16"/>
              </w:rPr>
              <w:t> </w:t>
            </w:r>
            <w:r>
              <w:rPr>
                <w:color w:val="231F20"/>
                <w:sz w:val="16"/>
              </w:rPr>
              <w:t>our</w:t>
            </w:r>
            <w:r>
              <w:rPr>
                <w:color w:val="231F20"/>
                <w:spacing w:val="-8"/>
                <w:sz w:val="16"/>
              </w:rPr>
              <w:t> </w:t>
            </w:r>
            <w:r>
              <w:rPr>
                <w:color w:val="231F20"/>
                <w:sz w:val="16"/>
              </w:rPr>
              <w:t>violent </w:t>
            </w:r>
            <w:r>
              <w:rPr>
                <w:color w:val="231F20"/>
                <w:spacing w:val="-2"/>
                <w:sz w:val="16"/>
              </w:rPr>
              <w:t>Earth?</w:t>
            </w:r>
          </w:p>
        </w:tc>
        <w:tc>
          <w:tcPr>
            <w:tcW w:w="7174" w:type="dxa"/>
            <w:vMerge/>
            <w:tcBorders>
              <w:top w:val="nil"/>
              <w:left w:val="single" w:sz="2" w:space="0" w:color="231F20"/>
              <w:bottom w:val="single" w:sz="4" w:space="0" w:color="231F20"/>
              <w:right w:val="single" w:sz="2" w:space="0" w:color="231F20"/>
            </w:tcBorders>
          </w:tcPr>
          <w:p>
            <w:pPr>
              <w:rPr>
                <w:sz w:val="2"/>
                <w:szCs w:val="2"/>
              </w:rPr>
            </w:pPr>
          </w:p>
        </w:tc>
      </w:tr>
      <w:tr>
        <w:trPr>
          <w:trHeight w:val="712"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19"/>
              <w:rPr>
                <w:sz w:val="16"/>
              </w:rPr>
            </w:pPr>
            <w:r>
              <w:rPr>
                <w:color w:val="D7085F"/>
                <w:spacing w:val="-4"/>
                <w:w w:val="105"/>
                <w:sz w:val="16"/>
              </w:rPr>
              <w:t>Year </w:t>
            </w:r>
            <w:r>
              <w:rPr>
                <w:color w:val="D7085F"/>
                <w:spacing w:val="-10"/>
                <w:w w:val="105"/>
                <w:sz w:val="16"/>
              </w:rPr>
              <w:t>9</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64"/>
              <w:rPr>
                <w:sz w:val="16"/>
              </w:rPr>
            </w:pPr>
            <w:r>
              <w:rPr>
                <w:color w:val="231F20"/>
                <w:w w:val="105"/>
                <w:sz w:val="16"/>
              </w:rPr>
              <w:t>14. The Middle East: What is its </w:t>
            </w:r>
            <w:r>
              <w:rPr>
                <w:color w:val="231F20"/>
                <w:spacing w:val="-2"/>
                <w:w w:val="105"/>
                <w:sz w:val="16"/>
              </w:rPr>
              <w:t>sustainable</w:t>
            </w:r>
            <w:r>
              <w:rPr>
                <w:color w:val="231F20"/>
                <w:spacing w:val="-10"/>
                <w:w w:val="105"/>
                <w:sz w:val="16"/>
              </w:rPr>
              <w:t> </w:t>
            </w:r>
            <w:r>
              <w:rPr>
                <w:color w:val="231F20"/>
                <w:spacing w:val="-2"/>
                <w:w w:val="105"/>
                <w:sz w:val="16"/>
              </w:rPr>
              <w:t>future</w:t>
            </w:r>
            <w:r>
              <w:rPr>
                <w:color w:val="231F20"/>
                <w:spacing w:val="-2"/>
                <w:w w:val="105"/>
                <w:sz w:val="16"/>
              </w:rPr>
              <w:t>?</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44"/>
              </w:numPr>
              <w:tabs>
                <w:tab w:pos="396" w:val="left" w:leader="none"/>
                <w:tab w:pos="410" w:val="left" w:leader="none"/>
              </w:tabs>
              <w:spacing w:line="247" w:lineRule="auto" w:before="71" w:after="0"/>
              <w:ind w:left="410" w:right="120" w:hanging="297"/>
              <w:jc w:val="left"/>
              <w:rPr>
                <w:sz w:val="16"/>
              </w:rPr>
            </w:pPr>
            <w:r>
              <w:rPr>
                <w:color w:val="231F20"/>
                <w:sz w:val="16"/>
              </w:rPr>
              <w:t>N/A – this unit has a regional-scale focus outside of the UK. Equivalent regional maps of this area will be used.</w:t>
            </w:r>
          </w:p>
        </w:tc>
      </w:tr>
      <w:tr>
        <w:trPr>
          <w:trHeight w:val="260" w:hRule="atLeast"/>
        </w:trPr>
        <w:tc>
          <w:tcPr>
            <w:tcW w:w="663" w:type="dxa"/>
            <w:tcBorders>
              <w:top w:val="single" w:sz="4" w:space="0" w:color="231F20"/>
              <w:left w:val="single" w:sz="2" w:space="0" w:color="231F20"/>
              <w:bottom w:val="nil"/>
              <w:right w:val="single" w:sz="2" w:space="0" w:color="231F20"/>
            </w:tcBorders>
          </w:tcPr>
          <w:p>
            <w:pPr>
              <w:pStyle w:val="TableParagraph"/>
              <w:spacing w:line="169" w:lineRule="exact" w:before="71"/>
              <w:ind w:left="114"/>
              <w:rPr>
                <w:sz w:val="16"/>
              </w:rPr>
            </w:pPr>
            <w:r>
              <w:rPr>
                <w:color w:val="D7085F"/>
                <w:spacing w:val="-5"/>
                <w:sz w:val="16"/>
              </w:rPr>
              <w:t>Key</w:t>
            </w:r>
          </w:p>
        </w:tc>
        <w:tc>
          <w:tcPr>
            <w:tcW w:w="663" w:type="dxa"/>
            <w:tcBorders>
              <w:top w:val="single" w:sz="4" w:space="0" w:color="231F20"/>
              <w:left w:val="single" w:sz="2" w:space="0" w:color="231F20"/>
              <w:bottom w:val="nil"/>
              <w:right w:val="single" w:sz="2" w:space="0" w:color="231F20"/>
            </w:tcBorders>
          </w:tcPr>
          <w:p>
            <w:pPr>
              <w:pStyle w:val="TableParagraph"/>
              <w:spacing w:line="169" w:lineRule="exact" w:before="71"/>
              <w:ind w:left="114"/>
              <w:rPr>
                <w:sz w:val="16"/>
              </w:rPr>
            </w:pPr>
            <w:r>
              <w:rPr>
                <w:color w:val="D7085F"/>
                <w:spacing w:val="-4"/>
                <w:w w:val="105"/>
                <w:sz w:val="16"/>
              </w:rPr>
              <w:t>Year</w:t>
            </w:r>
          </w:p>
        </w:tc>
        <w:tc>
          <w:tcPr>
            <w:tcW w:w="1615" w:type="dxa"/>
            <w:tcBorders>
              <w:top w:val="single" w:sz="4" w:space="0" w:color="231F20"/>
              <w:left w:val="single" w:sz="2" w:space="0" w:color="231F20"/>
              <w:bottom w:val="nil"/>
              <w:right w:val="single" w:sz="2" w:space="0" w:color="231F20"/>
            </w:tcBorders>
          </w:tcPr>
          <w:p>
            <w:pPr>
              <w:pStyle w:val="TableParagraph"/>
              <w:spacing w:line="169" w:lineRule="exact" w:before="71"/>
              <w:ind w:left="114"/>
              <w:rPr>
                <w:sz w:val="16"/>
              </w:rPr>
            </w:pPr>
            <w:r>
              <w:rPr>
                <w:color w:val="231F20"/>
                <w:spacing w:val="-2"/>
                <w:sz w:val="16"/>
              </w:rPr>
              <w:t>13.</w:t>
            </w:r>
            <w:r>
              <w:rPr>
                <w:color w:val="231F20"/>
                <w:spacing w:val="-5"/>
                <w:sz w:val="16"/>
              </w:rPr>
              <w:t> </w:t>
            </w:r>
            <w:r>
              <w:rPr>
                <w:color w:val="231F20"/>
                <w:spacing w:val="-2"/>
                <w:sz w:val="16"/>
              </w:rPr>
              <w:t>Tourism:</w:t>
            </w:r>
            <w:r>
              <w:rPr>
                <w:color w:val="231F20"/>
                <w:spacing w:val="-4"/>
                <w:sz w:val="16"/>
              </w:rPr>
              <w:t> What</w:t>
            </w:r>
          </w:p>
        </w:tc>
        <w:tc>
          <w:tcPr>
            <w:tcW w:w="7174" w:type="dxa"/>
            <w:tcBorders>
              <w:top w:val="single" w:sz="4" w:space="0" w:color="231F20"/>
              <w:left w:val="single" w:sz="2" w:space="0" w:color="231F20"/>
              <w:bottom w:val="nil"/>
              <w:right w:val="single" w:sz="2" w:space="0" w:color="231F20"/>
            </w:tcBorders>
          </w:tcPr>
          <w:p>
            <w:pPr>
              <w:pStyle w:val="TableParagraph"/>
              <w:numPr>
                <w:ilvl w:val="0"/>
                <w:numId w:val="45"/>
              </w:numPr>
              <w:tabs>
                <w:tab w:pos="397" w:val="left" w:leader="none"/>
              </w:tabs>
              <w:spacing w:line="169" w:lineRule="exact" w:before="71" w:after="0"/>
              <w:ind w:left="397" w:right="0" w:hanging="284"/>
              <w:jc w:val="left"/>
              <w:rPr>
                <w:sz w:val="16"/>
              </w:rPr>
            </w:pPr>
            <w:r>
              <w:rPr>
                <w:color w:val="231F20"/>
                <w:w w:val="105"/>
                <w:sz w:val="16"/>
              </w:rPr>
              <w:t>Use</w:t>
            </w:r>
            <w:r>
              <w:rPr>
                <w:color w:val="231F20"/>
                <w:spacing w:val="-9"/>
                <w:w w:val="105"/>
                <w:sz w:val="16"/>
              </w:rPr>
              <w:t> </w:t>
            </w:r>
            <w:r>
              <w:rPr>
                <w:color w:val="231F20"/>
                <w:w w:val="105"/>
                <w:sz w:val="16"/>
              </w:rPr>
              <w:t>1:50</w:t>
            </w:r>
            <w:r>
              <w:rPr>
                <w:color w:val="231F20"/>
                <w:spacing w:val="-9"/>
                <w:w w:val="105"/>
                <w:sz w:val="16"/>
              </w:rPr>
              <w:t> </w:t>
            </w:r>
            <w:r>
              <w:rPr>
                <w:color w:val="231F20"/>
                <w:w w:val="105"/>
                <w:sz w:val="16"/>
              </w:rPr>
              <w:t>000</w:t>
            </w:r>
            <w:r>
              <w:rPr>
                <w:color w:val="231F20"/>
                <w:spacing w:val="-9"/>
                <w:w w:val="105"/>
                <w:sz w:val="16"/>
              </w:rPr>
              <w:t> </w:t>
            </w:r>
            <w:r>
              <w:rPr>
                <w:color w:val="231F20"/>
                <w:w w:val="105"/>
                <w:sz w:val="16"/>
              </w:rPr>
              <w:t>OS</w:t>
            </w:r>
            <w:r>
              <w:rPr>
                <w:color w:val="231F20"/>
                <w:spacing w:val="-8"/>
                <w:w w:val="105"/>
                <w:sz w:val="16"/>
              </w:rPr>
              <w:t> </w:t>
            </w:r>
            <w:r>
              <w:rPr>
                <w:color w:val="231F20"/>
                <w:w w:val="105"/>
                <w:sz w:val="16"/>
              </w:rPr>
              <w:t>maps</w:t>
            </w:r>
            <w:r>
              <w:rPr>
                <w:color w:val="231F20"/>
                <w:spacing w:val="-9"/>
                <w:w w:val="105"/>
                <w:sz w:val="16"/>
              </w:rPr>
              <w:t> </w:t>
            </w:r>
            <w:r>
              <w:rPr>
                <w:color w:val="231F20"/>
                <w:w w:val="105"/>
                <w:sz w:val="16"/>
              </w:rPr>
              <w:t>to</w:t>
            </w:r>
            <w:r>
              <w:rPr>
                <w:color w:val="231F20"/>
                <w:spacing w:val="-9"/>
                <w:w w:val="105"/>
                <w:sz w:val="16"/>
              </w:rPr>
              <w:t> </w:t>
            </w:r>
            <w:r>
              <w:rPr>
                <w:color w:val="231F20"/>
                <w:w w:val="105"/>
                <w:sz w:val="16"/>
              </w:rPr>
              <w:t>identify</w:t>
            </w:r>
            <w:r>
              <w:rPr>
                <w:color w:val="231F20"/>
                <w:spacing w:val="-8"/>
                <w:w w:val="105"/>
                <w:sz w:val="16"/>
              </w:rPr>
              <w:t> </w:t>
            </w:r>
            <w:r>
              <w:rPr>
                <w:color w:val="231F20"/>
                <w:w w:val="105"/>
                <w:sz w:val="16"/>
              </w:rPr>
              <w:t>evidence</w:t>
            </w:r>
            <w:r>
              <w:rPr>
                <w:color w:val="231F20"/>
                <w:spacing w:val="-9"/>
                <w:w w:val="105"/>
                <w:sz w:val="16"/>
              </w:rPr>
              <w:t> </w:t>
            </w:r>
            <w:r>
              <w:rPr>
                <w:color w:val="231F20"/>
                <w:w w:val="105"/>
                <w:sz w:val="16"/>
              </w:rPr>
              <w:t>of</w:t>
            </w:r>
            <w:r>
              <w:rPr>
                <w:color w:val="231F20"/>
                <w:spacing w:val="-9"/>
                <w:w w:val="105"/>
                <w:sz w:val="16"/>
              </w:rPr>
              <w:t> </w:t>
            </w:r>
            <w:r>
              <w:rPr>
                <w:color w:val="231F20"/>
                <w:w w:val="105"/>
                <w:sz w:val="16"/>
              </w:rPr>
              <w:t>tourist</w:t>
            </w:r>
            <w:r>
              <w:rPr>
                <w:color w:val="231F20"/>
                <w:spacing w:val="-8"/>
                <w:w w:val="105"/>
                <w:sz w:val="16"/>
              </w:rPr>
              <w:t> </w:t>
            </w:r>
            <w:r>
              <w:rPr>
                <w:color w:val="231F20"/>
                <w:w w:val="105"/>
                <w:sz w:val="16"/>
              </w:rPr>
              <w:t>activity</w:t>
            </w:r>
            <w:r>
              <w:rPr>
                <w:color w:val="231F20"/>
                <w:spacing w:val="-9"/>
                <w:w w:val="105"/>
                <w:sz w:val="16"/>
              </w:rPr>
              <w:t> </w:t>
            </w:r>
            <w:r>
              <w:rPr>
                <w:color w:val="231F20"/>
                <w:w w:val="105"/>
                <w:sz w:val="16"/>
              </w:rPr>
              <w:t>in</w:t>
            </w:r>
            <w:r>
              <w:rPr>
                <w:color w:val="231F20"/>
                <w:spacing w:val="-9"/>
                <w:w w:val="105"/>
                <w:sz w:val="16"/>
              </w:rPr>
              <w:t> </w:t>
            </w:r>
            <w:r>
              <w:rPr>
                <w:color w:val="231F20"/>
                <w:w w:val="105"/>
                <w:sz w:val="16"/>
              </w:rPr>
              <w:t>the</w:t>
            </w:r>
            <w:r>
              <w:rPr>
                <w:color w:val="231F20"/>
                <w:spacing w:val="-8"/>
                <w:w w:val="105"/>
                <w:sz w:val="16"/>
              </w:rPr>
              <w:t> </w:t>
            </w:r>
            <w:r>
              <w:rPr>
                <w:color w:val="231F20"/>
                <w:w w:val="105"/>
                <w:sz w:val="16"/>
              </w:rPr>
              <w:t>UK</w:t>
            </w:r>
            <w:r>
              <w:rPr>
                <w:color w:val="231F20"/>
                <w:spacing w:val="-9"/>
                <w:w w:val="105"/>
                <w:sz w:val="16"/>
              </w:rPr>
              <w:t> </w:t>
            </w:r>
            <w:r>
              <w:rPr>
                <w:color w:val="231F20"/>
                <w:w w:val="105"/>
                <w:sz w:val="16"/>
              </w:rPr>
              <w:t>–</w:t>
            </w:r>
            <w:r>
              <w:rPr>
                <w:color w:val="231F20"/>
                <w:spacing w:val="-9"/>
                <w:w w:val="105"/>
                <w:sz w:val="16"/>
              </w:rPr>
              <w:t> </w:t>
            </w:r>
            <w:r>
              <w:rPr>
                <w:color w:val="231F20"/>
                <w:w w:val="105"/>
                <w:sz w:val="16"/>
              </w:rPr>
              <w:t>use</w:t>
            </w:r>
            <w:r>
              <w:rPr>
                <w:color w:val="231F20"/>
                <w:spacing w:val="-8"/>
                <w:w w:val="105"/>
                <w:sz w:val="16"/>
              </w:rPr>
              <w:t> </w:t>
            </w:r>
            <w:r>
              <w:rPr>
                <w:color w:val="231F20"/>
                <w:w w:val="105"/>
                <w:sz w:val="16"/>
              </w:rPr>
              <w:t>as</w:t>
            </w:r>
            <w:r>
              <w:rPr>
                <w:color w:val="231F20"/>
                <w:spacing w:val="-9"/>
                <w:w w:val="105"/>
                <w:sz w:val="16"/>
              </w:rPr>
              <w:t> </w:t>
            </w:r>
            <w:r>
              <w:rPr>
                <w:color w:val="231F20"/>
                <w:w w:val="105"/>
                <w:sz w:val="16"/>
              </w:rPr>
              <w:t>a</w:t>
            </w:r>
            <w:r>
              <w:rPr>
                <w:color w:val="231F20"/>
                <w:spacing w:val="-9"/>
                <w:w w:val="105"/>
                <w:sz w:val="16"/>
              </w:rPr>
              <w:t> </w:t>
            </w:r>
            <w:r>
              <w:rPr>
                <w:color w:val="231F20"/>
                <w:w w:val="105"/>
                <w:sz w:val="16"/>
              </w:rPr>
              <w:t>starting</w:t>
            </w:r>
            <w:r>
              <w:rPr>
                <w:color w:val="231F20"/>
                <w:spacing w:val="-8"/>
                <w:w w:val="105"/>
                <w:sz w:val="16"/>
              </w:rPr>
              <w:t> </w:t>
            </w:r>
            <w:r>
              <w:rPr>
                <w:color w:val="231F20"/>
                <w:w w:val="105"/>
                <w:sz w:val="16"/>
              </w:rPr>
              <w:t>point</w:t>
            </w:r>
            <w:r>
              <w:rPr>
                <w:color w:val="231F20"/>
                <w:spacing w:val="-9"/>
                <w:w w:val="105"/>
                <w:sz w:val="16"/>
              </w:rPr>
              <w:t> </w:t>
            </w:r>
            <w:r>
              <w:rPr>
                <w:color w:val="231F20"/>
                <w:spacing w:val="-5"/>
                <w:w w:val="105"/>
                <w:sz w:val="16"/>
              </w:rPr>
              <w:t>to</w:t>
            </w:r>
          </w:p>
        </w:tc>
      </w:tr>
      <w:tr>
        <w:trPr>
          <w:trHeight w:val="191" w:hRule="atLeast"/>
        </w:trPr>
        <w:tc>
          <w:tcPr>
            <w:tcW w:w="663" w:type="dxa"/>
            <w:tcBorders>
              <w:top w:val="nil"/>
              <w:left w:val="single" w:sz="2" w:space="0" w:color="231F20"/>
              <w:bottom w:val="nil"/>
              <w:right w:val="single" w:sz="2" w:space="0" w:color="231F20"/>
            </w:tcBorders>
          </w:tcPr>
          <w:p>
            <w:pPr>
              <w:pStyle w:val="TableParagraph"/>
              <w:spacing w:line="169" w:lineRule="exact" w:before="3"/>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69" w:lineRule="exact" w:before="3"/>
              <w:ind w:left="114"/>
              <w:rPr>
                <w:sz w:val="16"/>
              </w:rPr>
            </w:pPr>
            <w:r>
              <w:rPr>
                <w:color w:val="D7085F"/>
                <w:spacing w:val="-10"/>
                <w:w w:val="105"/>
                <w:sz w:val="16"/>
              </w:rPr>
              <w:t>9</w:t>
            </w:r>
          </w:p>
        </w:tc>
        <w:tc>
          <w:tcPr>
            <w:tcW w:w="1615" w:type="dxa"/>
            <w:tcBorders>
              <w:top w:val="nil"/>
              <w:left w:val="single" w:sz="2" w:space="0" w:color="231F20"/>
              <w:bottom w:val="nil"/>
              <w:right w:val="single" w:sz="2" w:space="0" w:color="231F20"/>
            </w:tcBorders>
          </w:tcPr>
          <w:p>
            <w:pPr>
              <w:pStyle w:val="TableParagraph"/>
              <w:spacing w:line="169" w:lineRule="exact" w:before="3"/>
              <w:ind w:left="114"/>
              <w:rPr>
                <w:sz w:val="16"/>
              </w:rPr>
            </w:pPr>
            <w:r>
              <w:rPr>
                <w:color w:val="231F20"/>
                <w:w w:val="105"/>
                <w:sz w:val="16"/>
              </w:rPr>
              <w:t>is</w:t>
            </w:r>
            <w:r>
              <w:rPr>
                <w:color w:val="231F20"/>
                <w:spacing w:val="-10"/>
                <w:w w:val="105"/>
                <w:sz w:val="16"/>
              </w:rPr>
              <w:t> </w:t>
            </w:r>
            <w:r>
              <w:rPr>
                <w:color w:val="231F20"/>
                <w:w w:val="105"/>
                <w:sz w:val="16"/>
              </w:rPr>
              <w:t>the</w:t>
            </w:r>
            <w:r>
              <w:rPr>
                <w:color w:val="231F20"/>
                <w:spacing w:val="-10"/>
                <w:w w:val="105"/>
                <w:sz w:val="16"/>
              </w:rPr>
              <w:t> </w:t>
            </w:r>
            <w:r>
              <w:rPr>
                <w:color w:val="231F20"/>
                <w:w w:val="105"/>
                <w:sz w:val="16"/>
              </w:rPr>
              <w:t>future</w:t>
            </w:r>
            <w:r>
              <w:rPr>
                <w:color w:val="231F20"/>
                <w:spacing w:val="-10"/>
                <w:w w:val="105"/>
                <w:sz w:val="16"/>
              </w:rPr>
              <w:t> </w:t>
            </w:r>
            <w:r>
              <w:rPr>
                <w:color w:val="231F20"/>
                <w:spacing w:val="-5"/>
                <w:w w:val="105"/>
                <w:sz w:val="16"/>
              </w:rPr>
              <w:t>of</w:t>
            </w:r>
          </w:p>
        </w:tc>
        <w:tc>
          <w:tcPr>
            <w:tcW w:w="7174" w:type="dxa"/>
            <w:tcBorders>
              <w:top w:val="nil"/>
              <w:left w:val="single" w:sz="2" w:space="0" w:color="231F20"/>
              <w:bottom w:val="nil"/>
              <w:right w:val="single" w:sz="2" w:space="0" w:color="231F20"/>
            </w:tcBorders>
          </w:tcPr>
          <w:p>
            <w:pPr>
              <w:pStyle w:val="TableParagraph"/>
              <w:spacing w:line="169" w:lineRule="exact" w:before="3"/>
              <w:ind w:left="408"/>
              <w:rPr>
                <w:sz w:val="16"/>
              </w:rPr>
            </w:pPr>
            <w:r>
              <w:rPr>
                <w:color w:val="231F20"/>
                <w:sz w:val="16"/>
              </w:rPr>
              <w:t>link</w:t>
            </w:r>
            <w:r>
              <w:rPr>
                <w:color w:val="231F20"/>
                <w:spacing w:val="1"/>
                <w:sz w:val="16"/>
              </w:rPr>
              <w:t> </w:t>
            </w:r>
            <w:r>
              <w:rPr>
                <w:color w:val="231F20"/>
                <w:sz w:val="16"/>
              </w:rPr>
              <w:t>to</w:t>
            </w:r>
            <w:r>
              <w:rPr>
                <w:color w:val="231F20"/>
                <w:spacing w:val="1"/>
                <w:sz w:val="16"/>
              </w:rPr>
              <w:t> </w:t>
            </w:r>
            <w:r>
              <w:rPr>
                <w:color w:val="231F20"/>
                <w:sz w:val="16"/>
              </w:rPr>
              <w:t>the</w:t>
            </w:r>
            <w:r>
              <w:rPr>
                <w:color w:val="231F20"/>
                <w:spacing w:val="1"/>
                <w:sz w:val="16"/>
              </w:rPr>
              <w:t> </w:t>
            </w:r>
            <w:r>
              <w:rPr>
                <w:color w:val="231F20"/>
                <w:sz w:val="16"/>
              </w:rPr>
              <w:t>unit’s</w:t>
            </w:r>
            <w:r>
              <w:rPr>
                <w:color w:val="231F20"/>
                <w:spacing w:val="1"/>
                <w:sz w:val="16"/>
              </w:rPr>
              <w:t> </w:t>
            </w:r>
            <w:r>
              <w:rPr>
                <w:color w:val="231F20"/>
                <w:sz w:val="16"/>
              </w:rPr>
              <w:t>main</w:t>
            </w:r>
            <w:r>
              <w:rPr>
                <w:color w:val="231F20"/>
                <w:spacing w:val="1"/>
                <w:sz w:val="16"/>
              </w:rPr>
              <w:t> </w:t>
            </w:r>
            <w:r>
              <w:rPr>
                <w:color w:val="231F20"/>
                <w:sz w:val="16"/>
              </w:rPr>
              <w:t>focus of</w:t>
            </w:r>
            <w:r>
              <w:rPr>
                <w:color w:val="231F20"/>
                <w:spacing w:val="1"/>
                <w:sz w:val="16"/>
              </w:rPr>
              <w:t> </w:t>
            </w:r>
            <w:r>
              <w:rPr>
                <w:color w:val="231F20"/>
                <w:sz w:val="16"/>
              </w:rPr>
              <w:t>evidence</w:t>
            </w:r>
            <w:r>
              <w:rPr>
                <w:color w:val="231F20"/>
                <w:spacing w:val="1"/>
                <w:sz w:val="16"/>
              </w:rPr>
              <w:t> </w:t>
            </w:r>
            <w:r>
              <w:rPr>
                <w:color w:val="231F20"/>
                <w:sz w:val="16"/>
              </w:rPr>
              <w:t>of</w:t>
            </w:r>
            <w:r>
              <w:rPr>
                <w:color w:val="231F20"/>
                <w:spacing w:val="1"/>
                <w:sz w:val="16"/>
              </w:rPr>
              <w:t> </w:t>
            </w:r>
            <w:r>
              <w:rPr>
                <w:color w:val="231F20"/>
                <w:sz w:val="16"/>
              </w:rPr>
              <w:t>tourism</w:t>
            </w:r>
            <w:r>
              <w:rPr>
                <w:color w:val="231F20"/>
                <w:spacing w:val="1"/>
                <w:sz w:val="16"/>
              </w:rPr>
              <w:t> </w:t>
            </w:r>
            <w:r>
              <w:rPr>
                <w:color w:val="231F20"/>
                <w:sz w:val="16"/>
              </w:rPr>
              <w:t>in</w:t>
            </w:r>
            <w:r>
              <w:rPr>
                <w:color w:val="231F20"/>
                <w:spacing w:val="1"/>
                <w:sz w:val="16"/>
              </w:rPr>
              <w:t> </w:t>
            </w:r>
            <w:r>
              <w:rPr>
                <w:color w:val="231F20"/>
                <w:spacing w:val="-2"/>
                <w:sz w:val="16"/>
              </w:rPr>
              <w:t>Jamaica</w:t>
            </w:r>
          </w:p>
        </w:tc>
      </w:tr>
      <w:tr>
        <w:trPr>
          <w:trHeight w:val="509" w:hRule="atLeast"/>
        </w:trPr>
        <w:tc>
          <w:tcPr>
            <w:tcW w:w="663" w:type="dxa"/>
            <w:tcBorders>
              <w:top w:val="nil"/>
              <w:left w:val="single" w:sz="2" w:space="0" w:color="231F20"/>
              <w:bottom w:val="single" w:sz="4" w:space="0" w:color="231F20"/>
              <w:right w:val="single" w:sz="2" w:space="0" w:color="231F20"/>
            </w:tcBorders>
          </w:tcPr>
          <w:p>
            <w:pPr>
              <w:pStyle w:val="TableParagraph"/>
              <w:spacing w:before="3"/>
              <w:ind w:left="114"/>
              <w:rPr>
                <w:sz w:val="16"/>
              </w:rPr>
            </w:pPr>
            <w:r>
              <w:rPr>
                <w:color w:val="D7085F"/>
                <w:spacing w:val="-10"/>
                <w:sz w:val="16"/>
              </w:rPr>
              <w:t>3</w:t>
            </w:r>
          </w:p>
        </w:tc>
        <w:tc>
          <w:tcPr>
            <w:tcW w:w="663" w:type="dxa"/>
            <w:tcBorders>
              <w:top w:val="nil"/>
              <w:left w:val="single" w:sz="2" w:space="0" w:color="231F20"/>
              <w:bottom w:val="single" w:sz="4" w:space="0" w:color="231F20"/>
              <w:right w:val="single" w:sz="2" w:space="0" w:color="231F20"/>
            </w:tcBorders>
          </w:tcPr>
          <w:p>
            <w:pPr>
              <w:pStyle w:val="TableParagraph"/>
              <w:rPr>
                <w:rFonts w:ascii="Times New Roman"/>
                <w:sz w:val="16"/>
              </w:rPr>
            </w:pPr>
          </w:p>
        </w:tc>
        <w:tc>
          <w:tcPr>
            <w:tcW w:w="1615" w:type="dxa"/>
            <w:tcBorders>
              <w:top w:val="nil"/>
              <w:left w:val="single" w:sz="2" w:space="0" w:color="231F20"/>
              <w:bottom w:val="single" w:sz="4" w:space="0" w:color="231F20"/>
              <w:right w:val="single" w:sz="2" w:space="0" w:color="231F20"/>
            </w:tcBorders>
          </w:tcPr>
          <w:p>
            <w:pPr>
              <w:pStyle w:val="TableParagraph"/>
              <w:spacing w:line="247" w:lineRule="auto" w:before="3"/>
              <w:ind w:left="114"/>
              <w:rPr>
                <w:sz w:val="16"/>
              </w:rPr>
            </w:pPr>
            <w:r>
              <w:rPr>
                <w:color w:val="231F20"/>
                <w:sz w:val="16"/>
              </w:rPr>
              <w:t>Jamaica’s</w:t>
            </w:r>
            <w:r>
              <w:rPr>
                <w:color w:val="231F20"/>
                <w:spacing w:val="-12"/>
                <w:sz w:val="16"/>
              </w:rPr>
              <w:t> </w:t>
            </w:r>
            <w:r>
              <w:rPr>
                <w:color w:val="231F20"/>
                <w:sz w:val="16"/>
              </w:rPr>
              <w:t>economic </w:t>
            </w:r>
            <w:r>
              <w:rPr>
                <w:color w:val="231F20"/>
                <w:spacing w:val="-2"/>
                <w:sz w:val="16"/>
              </w:rPr>
              <w:t>development?</w:t>
            </w:r>
          </w:p>
        </w:tc>
        <w:tc>
          <w:tcPr>
            <w:tcW w:w="7174" w:type="dxa"/>
            <w:tcBorders>
              <w:top w:val="nil"/>
              <w:left w:val="single" w:sz="2" w:space="0" w:color="231F20"/>
              <w:bottom w:val="single" w:sz="4" w:space="0" w:color="231F20"/>
              <w:right w:val="single" w:sz="2" w:space="0" w:color="231F20"/>
            </w:tcBorders>
          </w:tcPr>
          <w:p>
            <w:pPr>
              <w:pStyle w:val="TableParagraph"/>
              <w:numPr>
                <w:ilvl w:val="0"/>
                <w:numId w:val="46"/>
              </w:numPr>
              <w:tabs>
                <w:tab w:pos="397" w:val="left" w:leader="none"/>
                <w:tab w:pos="410" w:val="left" w:leader="none"/>
              </w:tabs>
              <w:spacing w:line="247" w:lineRule="auto" w:before="60" w:after="0"/>
              <w:ind w:left="410" w:right="119" w:hanging="297"/>
              <w:jc w:val="left"/>
              <w:rPr>
                <w:sz w:val="16"/>
              </w:rPr>
            </w:pPr>
            <w:r>
              <w:rPr>
                <w:color w:val="231F20"/>
                <w:sz w:val="16"/>
              </w:rPr>
              <w:t>N/A – this unit has a regional-scale focus outside of the UK. Equivalent regional maps of this area will be used.</w:t>
            </w:r>
          </w:p>
        </w:tc>
      </w:tr>
    </w:tbl>
    <w:p>
      <w:pPr>
        <w:spacing w:after="0" w:line="247" w:lineRule="auto"/>
        <w:jc w:val="left"/>
        <w:rPr>
          <w:sz w:val="16"/>
        </w:rPr>
        <w:sectPr>
          <w:headerReference w:type="even" r:id="rId167"/>
          <w:headerReference w:type="default" r:id="rId168"/>
          <w:footerReference w:type="even" r:id="rId169"/>
          <w:pgSz w:w="11910" w:h="16840"/>
          <w:pgMar w:header="558" w:footer="0" w:top="740" w:bottom="280" w:left="0" w:right="0"/>
          <w:pgNumType w:start="50"/>
        </w:sectPr>
      </w:pPr>
    </w:p>
    <w:p>
      <w:pPr>
        <w:pStyle w:val="BodyText"/>
      </w:pPr>
    </w:p>
    <w:p>
      <w:pPr>
        <w:pStyle w:val="BodyText"/>
      </w:pPr>
    </w:p>
    <w:p>
      <w:pPr>
        <w:pStyle w:val="BodyText"/>
      </w:pPr>
    </w:p>
    <w:p>
      <w:pPr>
        <w:pStyle w:val="BodyText"/>
      </w:pPr>
    </w:p>
    <w:p>
      <w:pPr>
        <w:pStyle w:val="BodyText"/>
        <w:spacing w:before="150" w:after="1"/>
      </w:pPr>
    </w:p>
    <w:tbl>
      <w:tblPr>
        <w:tblW w:w="0" w:type="auto"/>
        <w:jc w:val="left"/>
        <w:tblInd w:w="999"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663"/>
        <w:gridCol w:w="663"/>
        <w:gridCol w:w="1615"/>
        <w:gridCol w:w="7174"/>
      </w:tblGrid>
      <w:tr>
        <w:trPr>
          <w:trHeight w:val="525" w:hRule="atLeast"/>
        </w:trPr>
        <w:tc>
          <w:tcPr>
            <w:tcW w:w="663" w:type="dxa"/>
            <w:tcBorders>
              <w:bottom w:val="single" w:sz="2" w:space="0" w:color="231F20"/>
            </w:tcBorders>
            <w:shd w:val="clear" w:color="auto" w:fill="EBEBEC"/>
          </w:tcPr>
          <w:p>
            <w:pPr>
              <w:pStyle w:val="TableParagraph"/>
              <w:spacing w:line="247" w:lineRule="auto" w:before="74"/>
              <w:ind w:left="113"/>
              <w:rPr>
                <w:sz w:val="16"/>
              </w:rPr>
            </w:pPr>
            <w:r>
              <w:rPr>
                <w:color w:val="42479D"/>
                <w:spacing w:val="-4"/>
                <w:w w:val="105"/>
                <w:sz w:val="16"/>
              </w:rPr>
              <w:t>Key </w:t>
            </w:r>
            <w:r>
              <w:rPr>
                <w:color w:val="42479D"/>
                <w:spacing w:val="-2"/>
                <w:w w:val="105"/>
                <w:sz w:val="16"/>
              </w:rPr>
              <w:t>stage</w:t>
            </w:r>
          </w:p>
        </w:tc>
        <w:tc>
          <w:tcPr>
            <w:tcW w:w="663" w:type="dxa"/>
            <w:tcBorders>
              <w:bottom w:val="single" w:sz="2" w:space="0" w:color="231F20"/>
            </w:tcBorders>
            <w:shd w:val="clear" w:color="auto" w:fill="EBEBEC"/>
          </w:tcPr>
          <w:p>
            <w:pPr>
              <w:pStyle w:val="TableParagraph"/>
              <w:spacing w:before="74"/>
              <w:ind w:left="113"/>
              <w:rPr>
                <w:sz w:val="16"/>
              </w:rPr>
            </w:pPr>
            <w:r>
              <w:rPr>
                <w:color w:val="42479D"/>
                <w:spacing w:val="-2"/>
                <w:w w:val="105"/>
                <w:sz w:val="16"/>
              </w:rPr>
              <w:t>Years</w:t>
            </w:r>
          </w:p>
        </w:tc>
        <w:tc>
          <w:tcPr>
            <w:tcW w:w="1615" w:type="dxa"/>
            <w:tcBorders>
              <w:bottom w:val="single" w:sz="2" w:space="0" w:color="231F20"/>
              <w:right w:val="single" w:sz="2" w:space="0" w:color="414042"/>
            </w:tcBorders>
            <w:shd w:val="clear" w:color="auto" w:fill="EBEBEC"/>
          </w:tcPr>
          <w:p>
            <w:pPr>
              <w:pStyle w:val="TableParagraph"/>
              <w:spacing w:before="74"/>
              <w:ind w:left="113"/>
              <w:rPr>
                <w:sz w:val="16"/>
              </w:rPr>
            </w:pPr>
            <w:r>
              <w:rPr>
                <w:color w:val="42479D"/>
                <w:w w:val="105"/>
                <w:sz w:val="16"/>
              </w:rPr>
              <w:t>Unit</w:t>
            </w:r>
            <w:r>
              <w:rPr>
                <w:color w:val="42479D"/>
                <w:spacing w:val="10"/>
                <w:w w:val="105"/>
                <w:sz w:val="16"/>
              </w:rPr>
              <w:t> </w:t>
            </w:r>
            <w:r>
              <w:rPr>
                <w:color w:val="42479D"/>
                <w:spacing w:val="-2"/>
                <w:w w:val="105"/>
                <w:sz w:val="16"/>
              </w:rPr>
              <w:t>focus</w:t>
            </w:r>
          </w:p>
        </w:tc>
        <w:tc>
          <w:tcPr>
            <w:tcW w:w="7174" w:type="dxa"/>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74"/>
              <w:ind w:left="112"/>
              <w:rPr>
                <w:sz w:val="16"/>
              </w:rPr>
            </w:pPr>
            <w:r>
              <w:rPr>
                <w:color w:val="42479D"/>
                <w:sz w:val="16"/>
              </w:rPr>
              <w:t>Progress</w:t>
            </w:r>
            <w:r>
              <w:rPr>
                <w:color w:val="42479D"/>
                <w:spacing w:val="1"/>
                <w:sz w:val="16"/>
              </w:rPr>
              <w:t> </w:t>
            </w:r>
            <w:r>
              <w:rPr>
                <w:color w:val="42479D"/>
                <w:sz w:val="16"/>
              </w:rPr>
              <w:t>in</w:t>
            </w:r>
            <w:r>
              <w:rPr>
                <w:color w:val="42479D"/>
                <w:spacing w:val="2"/>
                <w:sz w:val="16"/>
              </w:rPr>
              <w:t> </w:t>
            </w:r>
            <w:r>
              <w:rPr>
                <w:color w:val="42479D"/>
                <w:sz w:val="16"/>
              </w:rPr>
              <w:t>OS</w:t>
            </w:r>
            <w:r>
              <w:rPr>
                <w:color w:val="42479D"/>
                <w:spacing w:val="2"/>
                <w:sz w:val="16"/>
              </w:rPr>
              <w:t> </w:t>
            </w:r>
            <w:r>
              <w:rPr>
                <w:color w:val="42479D"/>
                <w:sz w:val="16"/>
              </w:rPr>
              <w:t>map</w:t>
            </w:r>
            <w:r>
              <w:rPr>
                <w:color w:val="42479D"/>
                <w:spacing w:val="1"/>
                <w:sz w:val="16"/>
              </w:rPr>
              <w:t> </w:t>
            </w:r>
            <w:r>
              <w:rPr>
                <w:color w:val="42479D"/>
                <w:sz w:val="16"/>
              </w:rPr>
              <w:t>skills</w:t>
            </w:r>
            <w:r>
              <w:rPr>
                <w:color w:val="42479D"/>
                <w:spacing w:val="2"/>
                <w:sz w:val="16"/>
              </w:rPr>
              <w:t> </w:t>
            </w:r>
            <w:r>
              <w:rPr>
                <w:color w:val="42479D"/>
                <w:sz w:val="16"/>
              </w:rPr>
              <w:t>–</w:t>
            </w:r>
            <w:r>
              <w:rPr>
                <w:color w:val="42479D"/>
                <w:spacing w:val="2"/>
                <w:sz w:val="16"/>
              </w:rPr>
              <w:t> </w:t>
            </w:r>
            <w:r>
              <w:rPr>
                <w:color w:val="42479D"/>
                <w:sz w:val="16"/>
              </w:rPr>
              <w:t>pupils</w:t>
            </w:r>
            <w:r>
              <w:rPr>
                <w:color w:val="42479D"/>
                <w:spacing w:val="1"/>
                <w:sz w:val="16"/>
              </w:rPr>
              <w:t> </w:t>
            </w:r>
            <w:r>
              <w:rPr>
                <w:color w:val="42479D"/>
                <w:sz w:val="16"/>
              </w:rPr>
              <w:t>should</w:t>
            </w:r>
            <w:r>
              <w:rPr>
                <w:color w:val="42479D"/>
                <w:spacing w:val="2"/>
                <w:sz w:val="16"/>
              </w:rPr>
              <w:t> </w:t>
            </w:r>
            <w:r>
              <w:rPr>
                <w:color w:val="42479D"/>
                <w:sz w:val="16"/>
              </w:rPr>
              <w:t>be</w:t>
            </w:r>
            <w:r>
              <w:rPr>
                <w:color w:val="42479D"/>
                <w:spacing w:val="2"/>
                <w:sz w:val="16"/>
              </w:rPr>
              <w:t> </w:t>
            </w:r>
            <w:r>
              <w:rPr>
                <w:color w:val="42479D"/>
                <w:sz w:val="16"/>
              </w:rPr>
              <w:t>able</w:t>
            </w:r>
            <w:r>
              <w:rPr>
                <w:color w:val="42479D"/>
                <w:spacing w:val="1"/>
                <w:sz w:val="16"/>
              </w:rPr>
              <w:t> </w:t>
            </w:r>
            <w:r>
              <w:rPr>
                <w:color w:val="42479D"/>
                <w:spacing w:val="-5"/>
                <w:sz w:val="16"/>
              </w:rPr>
              <w:t>to:</w:t>
            </w:r>
          </w:p>
        </w:tc>
      </w:tr>
      <w:tr>
        <w:trPr>
          <w:trHeight w:val="842" w:hRule="atLeast"/>
        </w:trPr>
        <w:tc>
          <w:tcPr>
            <w:tcW w:w="663"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76"/>
              <w:ind w:left="113"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76"/>
              <w:ind w:left="113" w:right="220"/>
              <w:rPr>
                <w:sz w:val="16"/>
              </w:rPr>
            </w:pPr>
            <w:r>
              <w:rPr>
                <w:color w:val="D7085F"/>
                <w:spacing w:val="-4"/>
                <w:w w:val="105"/>
                <w:sz w:val="16"/>
              </w:rPr>
              <w:t>Year </w:t>
            </w:r>
            <w:r>
              <w:rPr>
                <w:color w:val="D7085F"/>
                <w:spacing w:val="-10"/>
                <w:w w:val="105"/>
                <w:sz w:val="16"/>
              </w:rPr>
              <w:t>8</w:t>
            </w:r>
          </w:p>
        </w:tc>
        <w:tc>
          <w:tcPr>
            <w:tcW w:w="1615" w:type="dxa"/>
            <w:tcBorders>
              <w:top w:val="single" w:sz="2" w:space="0" w:color="231F20"/>
              <w:left w:val="single" w:sz="2" w:space="0" w:color="231F20"/>
              <w:bottom w:val="single" w:sz="4" w:space="0" w:color="231F20"/>
              <w:right w:val="single" w:sz="2" w:space="0" w:color="231F20"/>
            </w:tcBorders>
          </w:tcPr>
          <w:p>
            <w:pPr>
              <w:pStyle w:val="TableParagraph"/>
              <w:spacing w:line="247" w:lineRule="auto" w:before="76"/>
              <w:ind w:left="113" w:right="264"/>
              <w:rPr>
                <w:sz w:val="16"/>
              </w:rPr>
            </w:pPr>
            <w:r>
              <w:rPr>
                <w:color w:val="231F20"/>
                <w:sz w:val="16"/>
              </w:rPr>
              <w:t>12. Africa: Should Ethiopia build a dam on the Nile?</w:t>
            </w:r>
          </w:p>
        </w:tc>
        <w:tc>
          <w:tcPr>
            <w:tcW w:w="7174" w:type="dxa"/>
            <w:tcBorders>
              <w:top w:val="single" w:sz="2" w:space="0" w:color="414042"/>
              <w:left w:val="single" w:sz="2" w:space="0" w:color="231F20"/>
              <w:bottom w:val="single" w:sz="4" w:space="0" w:color="231F20"/>
              <w:right w:val="single" w:sz="2" w:space="0" w:color="231F20"/>
            </w:tcBorders>
          </w:tcPr>
          <w:p>
            <w:pPr>
              <w:pStyle w:val="TableParagraph"/>
              <w:numPr>
                <w:ilvl w:val="0"/>
                <w:numId w:val="47"/>
              </w:numPr>
              <w:tabs>
                <w:tab w:pos="396" w:val="left" w:leader="none"/>
                <w:tab w:pos="409" w:val="left" w:leader="none"/>
              </w:tabs>
              <w:spacing w:line="247" w:lineRule="auto" w:before="76" w:after="0"/>
              <w:ind w:left="409" w:right="121" w:hanging="297"/>
              <w:jc w:val="left"/>
              <w:rPr>
                <w:sz w:val="16"/>
              </w:rPr>
            </w:pPr>
            <w:r>
              <w:rPr>
                <w:color w:val="231F20"/>
                <w:sz w:val="16"/>
              </w:rPr>
              <w:t>N/A – this unit has a regional-scale focus outside of the UK. Equivalent regional maps of this area </w:t>
            </w:r>
            <w:r>
              <w:rPr>
                <w:color w:val="231F20"/>
                <w:sz w:val="16"/>
              </w:rPr>
              <w:t>will be used.</w:t>
            </w:r>
          </w:p>
        </w:tc>
      </w:tr>
      <w:tr>
        <w:trPr>
          <w:trHeight w:val="1288"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20"/>
              <w:rPr>
                <w:sz w:val="16"/>
              </w:rPr>
            </w:pPr>
            <w:r>
              <w:rPr>
                <w:color w:val="D7085F"/>
                <w:spacing w:val="-4"/>
                <w:w w:val="105"/>
                <w:sz w:val="16"/>
              </w:rPr>
              <w:t>Year </w:t>
            </w:r>
            <w:r>
              <w:rPr>
                <w:color w:val="D7085F"/>
                <w:spacing w:val="-10"/>
                <w:w w:val="105"/>
                <w:sz w:val="16"/>
              </w:rPr>
              <w:t>8</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150"/>
              <w:rPr>
                <w:sz w:val="16"/>
              </w:rPr>
            </w:pPr>
            <w:r>
              <w:rPr>
                <w:color w:val="231F20"/>
                <w:sz w:val="16"/>
              </w:rPr>
              <w:t>11. International development:</w:t>
            </w:r>
            <w:r>
              <w:rPr>
                <w:color w:val="231F20"/>
                <w:spacing w:val="-12"/>
                <w:sz w:val="16"/>
              </w:rPr>
              <w:t> </w:t>
            </w:r>
            <w:r>
              <w:rPr>
                <w:color w:val="231F20"/>
                <w:sz w:val="16"/>
              </w:rPr>
              <w:t>What</w:t>
            </w:r>
            <w:r>
              <w:rPr>
                <w:color w:val="231F20"/>
                <w:sz w:val="16"/>
              </w:rPr>
              <w:t> is development and how developed are different countries around the world?</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48"/>
              </w:numPr>
              <w:tabs>
                <w:tab w:pos="396" w:val="left" w:leader="none"/>
              </w:tabs>
              <w:spacing w:line="240" w:lineRule="auto" w:before="71" w:after="0"/>
              <w:ind w:left="396" w:right="0" w:hanging="284"/>
              <w:jc w:val="left"/>
              <w:rPr>
                <w:sz w:val="16"/>
              </w:rPr>
            </w:pPr>
            <w:r>
              <w:rPr>
                <w:color w:val="231F20"/>
                <w:sz w:val="16"/>
              </w:rPr>
              <w:t>N/A</w:t>
            </w:r>
            <w:r>
              <w:rPr>
                <w:color w:val="231F20"/>
                <w:spacing w:val="2"/>
                <w:sz w:val="16"/>
              </w:rPr>
              <w:t> </w:t>
            </w:r>
            <w:r>
              <w:rPr>
                <w:color w:val="231F20"/>
                <w:sz w:val="16"/>
              </w:rPr>
              <w:t>–</w:t>
            </w:r>
            <w:r>
              <w:rPr>
                <w:color w:val="231F20"/>
                <w:spacing w:val="2"/>
                <w:sz w:val="16"/>
              </w:rPr>
              <w:t> </w:t>
            </w:r>
            <w:r>
              <w:rPr>
                <w:color w:val="231F20"/>
                <w:sz w:val="16"/>
              </w:rPr>
              <w:t>global-scale</w:t>
            </w:r>
            <w:r>
              <w:rPr>
                <w:color w:val="231F20"/>
                <w:spacing w:val="3"/>
                <w:sz w:val="16"/>
              </w:rPr>
              <w:t> </w:t>
            </w:r>
            <w:r>
              <w:rPr>
                <w:color w:val="231F20"/>
                <w:sz w:val="16"/>
              </w:rPr>
              <w:t>and</w:t>
            </w:r>
            <w:r>
              <w:rPr>
                <w:color w:val="231F20"/>
                <w:spacing w:val="2"/>
                <w:sz w:val="16"/>
              </w:rPr>
              <w:t> </w:t>
            </w:r>
            <w:r>
              <w:rPr>
                <w:color w:val="231F20"/>
                <w:sz w:val="16"/>
              </w:rPr>
              <w:t>regional</w:t>
            </w:r>
            <w:r>
              <w:rPr>
                <w:color w:val="231F20"/>
                <w:spacing w:val="2"/>
                <w:sz w:val="16"/>
              </w:rPr>
              <w:t> </w:t>
            </w:r>
            <w:r>
              <w:rPr>
                <w:color w:val="231F20"/>
                <w:sz w:val="16"/>
              </w:rPr>
              <w:t>focus</w:t>
            </w:r>
            <w:r>
              <w:rPr>
                <w:color w:val="231F20"/>
                <w:spacing w:val="3"/>
                <w:sz w:val="16"/>
              </w:rPr>
              <w:t> </w:t>
            </w:r>
            <w:r>
              <w:rPr>
                <w:color w:val="231F20"/>
                <w:sz w:val="16"/>
              </w:rPr>
              <w:t>outside</w:t>
            </w:r>
            <w:r>
              <w:rPr>
                <w:color w:val="231F20"/>
                <w:spacing w:val="2"/>
                <w:sz w:val="16"/>
              </w:rPr>
              <w:t> </w:t>
            </w:r>
            <w:r>
              <w:rPr>
                <w:color w:val="231F20"/>
                <w:sz w:val="16"/>
              </w:rPr>
              <w:t>of</w:t>
            </w:r>
            <w:r>
              <w:rPr>
                <w:color w:val="231F20"/>
                <w:spacing w:val="2"/>
                <w:sz w:val="16"/>
              </w:rPr>
              <w:t> </w:t>
            </w:r>
            <w:r>
              <w:rPr>
                <w:color w:val="231F20"/>
                <w:sz w:val="16"/>
              </w:rPr>
              <w:t>the</w:t>
            </w:r>
            <w:r>
              <w:rPr>
                <w:color w:val="231F20"/>
                <w:spacing w:val="3"/>
                <w:sz w:val="16"/>
              </w:rPr>
              <w:t> </w:t>
            </w:r>
            <w:r>
              <w:rPr>
                <w:color w:val="231F20"/>
                <w:spacing w:val="-5"/>
                <w:sz w:val="16"/>
              </w:rPr>
              <w:t>UK</w:t>
            </w:r>
          </w:p>
        </w:tc>
      </w:tr>
      <w:tr>
        <w:trPr>
          <w:trHeight w:val="904"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20"/>
              <w:rPr>
                <w:sz w:val="16"/>
              </w:rPr>
            </w:pPr>
            <w:r>
              <w:rPr>
                <w:color w:val="D7085F"/>
                <w:spacing w:val="-4"/>
                <w:w w:val="105"/>
                <w:sz w:val="16"/>
              </w:rPr>
              <w:t>Year </w:t>
            </w:r>
            <w:r>
              <w:rPr>
                <w:color w:val="D7085F"/>
                <w:spacing w:val="-10"/>
                <w:w w:val="105"/>
                <w:sz w:val="16"/>
              </w:rPr>
              <w:t>8</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64"/>
              <w:rPr>
                <w:sz w:val="16"/>
              </w:rPr>
            </w:pPr>
            <w:r>
              <w:rPr>
                <w:color w:val="231F20"/>
                <w:sz w:val="16"/>
              </w:rPr>
              <w:t>10. Globalisation: How are the world’s</w:t>
            </w:r>
            <w:r>
              <w:rPr>
                <w:color w:val="231F20"/>
                <w:spacing w:val="-12"/>
                <w:sz w:val="16"/>
              </w:rPr>
              <w:t> </w:t>
            </w:r>
            <w:r>
              <w:rPr>
                <w:color w:val="231F20"/>
                <w:sz w:val="16"/>
              </w:rPr>
              <w:t>economies </w:t>
            </w:r>
            <w:r>
              <w:rPr>
                <w:color w:val="231F20"/>
                <w:spacing w:val="-2"/>
                <w:sz w:val="16"/>
              </w:rPr>
              <w:t>interconnected?</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49"/>
              </w:numPr>
              <w:tabs>
                <w:tab w:pos="396" w:val="left" w:leader="none"/>
              </w:tabs>
              <w:spacing w:line="240" w:lineRule="auto" w:before="71" w:after="0"/>
              <w:ind w:left="396" w:right="0" w:hanging="283"/>
              <w:jc w:val="left"/>
              <w:rPr>
                <w:sz w:val="16"/>
              </w:rPr>
            </w:pPr>
            <w:r>
              <w:rPr>
                <w:color w:val="231F20"/>
                <w:sz w:val="16"/>
              </w:rPr>
              <w:t>Use</w:t>
            </w:r>
            <w:r>
              <w:rPr>
                <w:color w:val="231F20"/>
                <w:spacing w:val="5"/>
                <w:sz w:val="16"/>
              </w:rPr>
              <w:t> </w:t>
            </w:r>
            <w:r>
              <w:rPr>
                <w:color w:val="231F20"/>
                <w:sz w:val="16"/>
              </w:rPr>
              <w:t>OS</w:t>
            </w:r>
            <w:r>
              <w:rPr>
                <w:color w:val="231F20"/>
                <w:spacing w:val="5"/>
                <w:sz w:val="16"/>
              </w:rPr>
              <w:t> </w:t>
            </w:r>
            <w:r>
              <w:rPr>
                <w:color w:val="231F20"/>
                <w:sz w:val="16"/>
              </w:rPr>
              <w:t>maps</w:t>
            </w:r>
            <w:r>
              <w:rPr>
                <w:color w:val="231F20"/>
                <w:spacing w:val="5"/>
                <w:sz w:val="16"/>
              </w:rPr>
              <w:t> </w:t>
            </w:r>
            <w:r>
              <w:rPr>
                <w:color w:val="231F20"/>
                <w:sz w:val="16"/>
              </w:rPr>
              <w:t>to</w:t>
            </w:r>
            <w:r>
              <w:rPr>
                <w:color w:val="231F20"/>
                <w:spacing w:val="5"/>
                <w:sz w:val="16"/>
              </w:rPr>
              <w:t> </w:t>
            </w:r>
            <w:r>
              <w:rPr>
                <w:color w:val="231F20"/>
                <w:sz w:val="16"/>
              </w:rPr>
              <w:t>identify</w:t>
            </w:r>
            <w:r>
              <w:rPr>
                <w:color w:val="231F20"/>
                <w:spacing w:val="5"/>
                <w:sz w:val="16"/>
              </w:rPr>
              <w:t> </w:t>
            </w:r>
            <w:r>
              <w:rPr>
                <w:color w:val="231F20"/>
                <w:sz w:val="16"/>
              </w:rPr>
              <w:t>evidence</w:t>
            </w:r>
            <w:r>
              <w:rPr>
                <w:color w:val="231F20"/>
                <w:spacing w:val="5"/>
                <w:sz w:val="16"/>
              </w:rPr>
              <w:t> </w:t>
            </w:r>
            <w:r>
              <w:rPr>
                <w:color w:val="231F20"/>
                <w:sz w:val="16"/>
              </w:rPr>
              <w:t>that</w:t>
            </w:r>
            <w:r>
              <w:rPr>
                <w:color w:val="231F20"/>
                <w:spacing w:val="6"/>
                <w:sz w:val="16"/>
              </w:rPr>
              <w:t> </w:t>
            </w:r>
            <w:r>
              <w:rPr>
                <w:color w:val="231F20"/>
                <w:sz w:val="16"/>
              </w:rPr>
              <w:t>places</w:t>
            </w:r>
            <w:r>
              <w:rPr>
                <w:color w:val="231F20"/>
                <w:spacing w:val="5"/>
                <w:sz w:val="16"/>
              </w:rPr>
              <w:t> </w:t>
            </w:r>
            <w:r>
              <w:rPr>
                <w:color w:val="231F20"/>
                <w:sz w:val="16"/>
              </w:rPr>
              <w:t>in</w:t>
            </w:r>
            <w:r>
              <w:rPr>
                <w:color w:val="231F20"/>
                <w:spacing w:val="5"/>
                <w:sz w:val="16"/>
              </w:rPr>
              <w:t> </w:t>
            </w:r>
            <w:r>
              <w:rPr>
                <w:color w:val="231F20"/>
                <w:sz w:val="16"/>
              </w:rPr>
              <w:t>the</w:t>
            </w:r>
            <w:r>
              <w:rPr>
                <w:color w:val="231F20"/>
                <w:spacing w:val="5"/>
                <w:sz w:val="16"/>
              </w:rPr>
              <w:t> </w:t>
            </w:r>
            <w:r>
              <w:rPr>
                <w:color w:val="231F20"/>
                <w:sz w:val="16"/>
              </w:rPr>
              <w:t>UK</w:t>
            </w:r>
            <w:r>
              <w:rPr>
                <w:color w:val="231F20"/>
                <w:spacing w:val="5"/>
                <w:sz w:val="16"/>
              </w:rPr>
              <w:t> </w:t>
            </w:r>
            <w:r>
              <w:rPr>
                <w:color w:val="231F20"/>
                <w:sz w:val="16"/>
              </w:rPr>
              <w:t>are</w:t>
            </w:r>
            <w:r>
              <w:rPr>
                <w:color w:val="231F20"/>
                <w:spacing w:val="5"/>
                <w:sz w:val="16"/>
              </w:rPr>
              <w:t> </w:t>
            </w:r>
            <w:r>
              <w:rPr>
                <w:color w:val="231F20"/>
                <w:sz w:val="16"/>
              </w:rPr>
              <w:t>connected</w:t>
            </w:r>
            <w:r>
              <w:rPr>
                <w:color w:val="231F20"/>
                <w:spacing w:val="6"/>
                <w:sz w:val="16"/>
              </w:rPr>
              <w:t> </w:t>
            </w:r>
            <w:r>
              <w:rPr>
                <w:color w:val="231F20"/>
                <w:sz w:val="16"/>
              </w:rPr>
              <w:t>to</w:t>
            </w:r>
            <w:r>
              <w:rPr>
                <w:color w:val="231F20"/>
                <w:spacing w:val="5"/>
                <w:sz w:val="16"/>
              </w:rPr>
              <w:t> </w:t>
            </w:r>
            <w:r>
              <w:rPr>
                <w:color w:val="231F20"/>
                <w:sz w:val="16"/>
              </w:rPr>
              <w:t>other</w:t>
            </w:r>
            <w:r>
              <w:rPr>
                <w:color w:val="231F20"/>
                <w:spacing w:val="5"/>
                <w:sz w:val="16"/>
              </w:rPr>
              <w:t> </w:t>
            </w:r>
            <w:r>
              <w:rPr>
                <w:color w:val="231F20"/>
                <w:sz w:val="16"/>
              </w:rPr>
              <w:t>more</w:t>
            </w:r>
            <w:r>
              <w:rPr>
                <w:color w:val="231F20"/>
                <w:spacing w:val="5"/>
                <w:sz w:val="16"/>
              </w:rPr>
              <w:t> </w:t>
            </w:r>
            <w:r>
              <w:rPr>
                <w:color w:val="231F20"/>
                <w:sz w:val="16"/>
              </w:rPr>
              <w:t>distant</w:t>
            </w:r>
            <w:r>
              <w:rPr>
                <w:color w:val="231F20"/>
                <w:spacing w:val="5"/>
                <w:sz w:val="16"/>
              </w:rPr>
              <w:t> </w:t>
            </w:r>
            <w:r>
              <w:rPr>
                <w:color w:val="231F20"/>
                <w:spacing w:val="-2"/>
                <w:sz w:val="16"/>
              </w:rPr>
              <w:t>places</w:t>
            </w:r>
          </w:p>
          <w:p>
            <w:pPr>
              <w:pStyle w:val="TableParagraph"/>
              <w:numPr>
                <w:ilvl w:val="0"/>
                <w:numId w:val="49"/>
              </w:numPr>
              <w:tabs>
                <w:tab w:pos="396" w:val="left" w:leader="none"/>
              </w:tabs>
              <w:spacing w:line="240" w:lineRule="auto" w:before="63" w:after="0"/>
              <w:ind w:left="396" w:right="0" w:hanging="283"/>
              <w:jc w:val="left"/>
              <w:rPr>
                <w:sz w:val="16"/>
              </w:rPr>
            </w:pPr>
            <w:r>
              <w:rPr>
                <w:color w:val="231F20"/>
                <w:w w:val="105"/>
                <w:sz w:val="16"/>
              </w:rPr>
              <w:t>Compare</w:t>
            </w:r>
            <w:r>
              <w:rPr>
                <w:color w:val="231F20"/>
                <w:spacing w:val="-9"/>
                <w:w w:val="105"/>
                <w:sz w:val="16"/>
              </w:rPr>
              <w:t> </w:t>
            </w:r>
            <w:r>
              <w:rPr>
                <w:color w:val="231F20"/>
                <w:w w:val="105"/>
                <w:sz w:val="16"/>
              </w:rPr>
              <w:t>an</w:t>
            </w:r>
            <w:r>
              <w:rPr>
                <w:color w:val="231F20"/>
                <w:spacing w:val="-8"/>
                <w:w w:val="105"/>
                <w:sz w:val="16"/>
              </w:rPr>
              <w:t> </w:t>
            </w:r>
            <w:r>
              <w:rPr>
                <w:color w:val="231F20"/>
                <w:w w:val="105"/>
                <w:sz w:val="16"/>
              </w:rPr>
              <w:t>OS</w:t>
            </w:r>
            <w:r>
              <w:rPr>
                <w:color w:val="231F20"/>
                <w:spacing w:val="-8"/>
                <w:w w:val="105"/>
                <w:sz w:val="16"/>
              </w:rPr>
              <w:t> </w:t>
            </w:r>
            <w:r>
              <w:rPr>
                <w:color w:val="231F20"/>
                <w:w w:val="105"/>
                <w:sz w:val="16"/>
              </w:rPr>
              <w:t>map</w:t>
            </w:r>
            <w:r>
              <w:rPr>
                <w:color w:val="231F20"/>
                <w:spacing w:val="-9"/>
                <w:w w:val="105"/>
                <w:sz w:val="16"/>
              </w:rPr>
              <w:t> </w:t>
            </w:r>
            <w:r>
              <w:rPr>
                <w:color w:val="231F20"/>
                <w:w w:val="105"/>
                <w:sz w:val="16"/>
              </w:rPr>
              <w:t>with</w:t>
            </w:r>
            <w:r>
              <w:rPr>
                <w:color w:val="231F20"/>
                <w:spacing w:val="-8"/>
                <w:w w:val="105"/>
                <w:sz w:val="16"/>
              </w:rPr>
              <w:t> </w:t>
            </w:r>
            <w:r>
              <w:rPr>
                <w:color w:val="231F20"/>
                <w:w w:val="105"/>
                <w:sz w:val="16"/>
              </w:rPr>
              <w:t>an</w:t>
            </w:r>
            <w:r>
              <w:rPr>
                <w:color w:val="231F20"/>
                <w:spacing w:val="-8"/>
                <w:w w:val="105"/>
                <w:sz w:val="16"/>
              </w:rPr>
              <w:t> </w:t>
            </w:r>
            <w:r>
              <w:rPr>
                <w:color w:val="231F20"/>
                <w:w w:val="105"/>
                <w:sz w:val="16"/>
              </w:rPr>
              <w:t>aerial</w:t>
            </w:r>
            <w:r>
              <w:rPr>
                <w:color w:val="231F20"/>
                <w:spacing w:val="-9"/>
                <w:w w:val="105"/>
                <w:sz w:val="16"/>
              </w:rPr>
              <w:t> </w:t>
            </w:r>
            <w:r>
              <w:rPr>
                <w:color w:val="231F20"/>
                <w:w w:val="105"/>
                <w:sz w:val="16"/>
              </w:rPr>
              <w:t>photo</w:t>
            </w:r>
            <w:r>
              <w:rPr>
                <w:color w:val="231F20"/>
                <w:spacing w:val="-8"/>
                <w:w w:val="105"/>
                <w:sz w:val="16"/>
              </w:rPr>
              <w:t> </w:t>
            </w:r>
            <w:r>
              <w:rPr>
                <w:color w:val="231F20"/>
                <w:w w:val="105"/>
                <w:sz w:val="16"/>
              </w:rPr>
              <w:t>to</w:t>
            </w:r>
            <w:r>
              <w:rPr>
                <w:color w:val="231F20"/>
                <w:spacing w:val="-8"/>
                <w:w w:val="105"/>
                <w:sz w:val="16"/>
              </w:rPr>
              <w:t> </w:t>
            </w:r>
            <w:r>
              <w:rPr>
                <w:color w:val="231F20"/>
                <w:w w:val="105"/>
                <w:sz w:val="16"/>
              </w:rPr>
              <w:t>identify</w:t>
            </w:r>
            <w:r>
              <w:rPr>
                <w:color w:val="231F20"/>
                <w:spacing w:val="-8"/>
                <w:w w:val="105"/>
                <w:sz w:val="16"/>
              </w:rPr>
              <w:t> </w:t>
            </w:r>
            <w:r>
              <w:rPr>
                <w:color w:val="231F20"/>
                <w:w w:val="105"/>
                <w:sz w:val="16"/>
              </w:rPr>
              <w:t>location</w:t>
            </w:r>
            <w:r>
              <w:rPr>
                <w:color w:val="231F20"/>
                <w:spacing w:val="-9"/>
                <w:w w:val="105"/>
                <w:sz w:val="16"/>
              </w:rPr>
              <w:t> </w:t>
            </w:r>
            <w:r>
              <w:rPr>
                <w:color w:val="231F20"/>
                <w:w w:val="105"/>
                <w:sz w:val="16"/>
              </w:rPr>
              <w:t>factors</w:t>
            </w:r>
            <w:r>
              <w:rPr>
                <w:color w:val="231F20"/>
                <w:spacing w:val="-8"/>
                <w:w w:val="105"/>
                <w:sz w:val="16"/>
              </w:rPr>
              <w:t> </w:t>
            </w:r>
            <w:r>
              <w:rPr>
                <w:color w:val="231F20"/>
                <w:w w:val="105"/>
                <w:sz w:val="16"/>
              </w:rPr>
              <w:t>for</w:t>
            </w:r>
            <w:r>
              <w:rPr>
                <w:color w:val="231F20"/>
                <w:spacing w:val="-8"/>
                <w:w w:val="105"/>
                <w:sz w:val="16"/>
              </w:rPr>
              <w:t> </w:t>
            </w:r>
            <w:r>
              <w:rPr>
                <w:color w:val="231F20"/>
                <w:w w:val="105"/>
                <w:sz w:val="16"/>
              </w:rPr>
              <w:t>a</w:t>
            </w:r>
            <w:r>
              <w:rPr>
                <w:color w:val="231F20"/>
                <w:spacing w:val="-9"/>
                <w:w w:val="105"/>
                <w:sz w:val="16"/>
              </w:rPr>
              <w:t> </w:t>
            </w:r>
            <w:r>
              <w:rPr>
                <w:color w:val="231F20"/>
                <w:w w:val="105"/>
                <w:sz w:val="16"/>
              </w:rPr>
              <w:t>car</w:t>
            </w:r>
            <w:r>
              <w:rPr>
                <w:color w:val="231F20"/>
                <w:spacing w:val="-8"/>
                <w:w w:val="105"/>
                <w:sz w:val="16"/>
              </w:rPr>
              <w:t> </w:t>
            </w:r>
            <w:r>
              <w:rPr>
                <w:color w:val="231F20"/>
                <w:w w:val="105"/>
                <w:sz w:val="16"/>
              </w:rPr>
              <w:t>plant</w:t>
            </w:r>
            <w:r>
              <w:rPr>
                <w:color w:val="231F20"/>
                <w:spacing w:val="-8"/>
                <w:w w:val="105"/>
                <w:sz w:val="16"/>
              </w:rPr>
              <w:t> </w:t>
            </w:r>
            <w:r>
              <w:rPr>
                <w:color w:val="231F20"/>
                <w:w w:val="105"/>
                <w:sz w:val="16"/>
              </w:rPr>
              <w:t>and</w:t>
            </w:r>
            <w:r>
              <w:rPr>
                <w:color w:val="231F20"/>
                <w:spacing w:val="-8"/>
                <w:w w:val="105"/>
                <w:sz w:val="16"/>
              </w:rPr>
              <w:t> </w:t>
            </w:r>
            <w:r>
              <w:rPr>
                <w:color w:val="231F20"/>
                <w:w w:val="105"/>
                <w:sz w:val="16"/>
              </w:rPr>
              <w:t>a</w:t>
            </w:r>
            <w:r>
              <w:rPr>
                <w:color w:val="231F20"/>
                <w:spacing w:val="-9"/>
                <w:w w:val="105"/>
                <w:sz w:val="16"/>
              </w:rPr>
              <w:t> </w:t>
            </w:r>
            <w:r>
              <w:rPr>
                <w:color w:val="231F20"/>
                <w:spacing w:val="-4"/>
                <w:w w:val="105"/>
                <w:sz w:val="16"/>
              </w:rPr>
              <w:t>port</w:t>
            </w:r>
          </w:p>
        </w:tc>
      </w:tr>
      <w:tr>
        <w:trPr>
          <w:trHeight w:val="1288"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220"/>
              <w:rPr>
                <w:sz w:val="16"/>
              </w:rPr>
            </w:pPr>
            <w:r>
              <w:rPr>
                <w:color w:val="D7085F"/>
                <w:spacing w:val="-4"/>
                <w:w w:val="105"/>
                <w:sz w:val="16"/>
              </w:rPr>
              <w:t>Year </w:t>
            </w:r>
            <w:r>
              <w:rPr>
                <w:color w:val="D7085F"/>
                <w:spacing w:val="-10"/>
                <w:w w:val="105"/>
                <w:sz w:val="16"/>
              </w:rPr>
              <w:t>8</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3" w:right="80"/>
              <w:rPr>
                <w:sz w:val="16"/>
              </w:rPr>
            </w:pPr>
            <w:r>
              <w:rPr>
                <w:color w:val="231F20"/>
                <w:sz w:val="16"/>
              </w:rPr>
              <w:t>9. Coasts: What happens where the land meets the sea and how does this affect</w:t>
            </w:r>
            <w:r>
              <w:rPr>
                <w:color w:val="231F20"/>
                <w:spacing w:val="-5"/>
                <w:sz w:val="16"/>
              </w:rPr>
              <w:t> </w:t>
            </w:r>
            <w:r>
              <w:rPr>
                <w:color w:val="231F20"/>
                <w:sz w:val="16"/>
              </w:rPr>
              <w:t>people</w:t>
            </w:r>
            <w:r>
              <w:rPr>
                <w:color w:val="231F20"/>
                <w:spacing w:val="-5"/>
                <w:sz w:val="16"/>
              </w:rPr>
              <w:t> </w:t>
            </w:r>
            <w:r>
              <w:rPr>
                <w:color w:val="231F20"/>
                <w:sz w:val="16"/>
              </w:rPr>
              <w:t>and</w:t>
            </w:r>
            <w:r>
              <w:rPr>
                <w:color w:val="231F20"/>
                <w:spacing w:val="-5"/>
                <w:sz w:val="16"/>
              </w:rPr>
              <w:t> </w:t>
            </w:r>
            <w:r>
              <w:rPr>
                <w:color w:val="231F20"/>
                <w:sz w:val="16"/>
              </w:rPr>
              <w:t>the</w:t>
            </w:r>
            <w:r>
              <w:rPr>
                <w:color w:val="231F20"/>
                <w:sz w:val="16"/>
              </w:rPr>
              <w:t> </w:t>
            </w:r>
            <w:r>
              <w:rPr>
                <w:color w:val="231F20"/>
                <w:spacing w:val="-2"/>
                <w:sz w:val="16"/>
              </w:rPr>
              <w:t>environment?</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0"/>
              </w:numPr>
              <w:tabs>
                <w:tab w:pos="396" w:val="left" w:leader="none"/>
                <w:tab w:pos="407" w:val="left" w:leader="none"/>
              </w:tabs>
              <w:spacing w:line="247" w:lineRule="auto" w:before="71" w:after="0"/>
              <w:ind w:left="407" w:right="623" w:hanging="295"/>
              <w:jc w:val="left"/>
              <w:rPr>
                <w:sz w:val="16"/>
              </w:rPr>
            </w:pPr>
            <w:r>
              <w:rPr>
                <w:color w:val="231F20"/>
                <w:sz w:val="16"/>
              </w:rPr>
              <w:t>Use 4-figure and 6-figure grid references to identify coastal landforms and features of the UK coastline with increasing independence (peer support)</w:t>
            </w:r>
          </w:p>
          <w:p>
            <w:pPr>
              <w:pStyle w:val="TableParagraph"/>
              <w:numPr>
                <w:ilvl w:val="0"/>
                <w:numId w:val="50"/>
              </w:numPr>
              <w:tabs>
                <w:tab w:pos="396" w:val="left" w:leader="none"/>
                <w:tab w:pos="410" w:val="left" w:leader="none"/>
              </w:tabs>
              <w:spacing w:line="247" w:lineRule="auto" w:before="58" w:after="0"/>
              <w:ind w:left="410" w:right="411" w:hanging="297"/>
              <w:jc w:val="left"/>
              <w:rPr>
                <w:sz w:val="16"/>
              </w:rPr>
            </w:pPr>
            <w:r>
              <w:rPr>
                <w:color w:val="231F20"/>
                <w:sz w:val="16"/>
              </w:rPr>
              <w:t>Compare an OS map with aerial and ground-level photos to identify coastal landforms, and </w:t>
            </w:r>
            <w:r>
              <w:rPr>
                <w:color w:val="231F20"/>
                <w:sz w:val="16"/>
              </w:rPr>
              <w:t>how people try to manage the coast</w:t>
            </w:r>
          </w:p>
        </w:tc>
      </w:tr>
      <w:tr>
        <w:trPr>
          <w:trHeight w:val="904"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19"/>
              <w:rPr>
                <w:sz w:val="16"/>
              </w:rPr>
            </w:pPr>
            <w:r>
              <w:rPr>
                <w:color w:val="D7085F"/>
                <w:spacing w:val="-4"/>
                <w:w w:val="105"/>
                <w:sz w:val="16"/>
              </w:rPr>
              <w:t>Year </w:t>
            </w:r>
            <w:r>
              <w:rPr>
                <w:color w:val="D7085F"/>
                <w:spacing w:val="-10"/>
                <w:w w:val="105"/>
                <w:sz w:val="16"/>
              </w:rPr>
              <w:t>8</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64"/>
              <w:rPr>
                <w:sz w:val="16"/>
              </w:rPr>
            </w:pPr>
            <w:r>
              <w:rPr>
                <w:color w:val="231F20"/>
                <w:sz w:val="16"/>
              </w:rPr>
              <w:t>8. One planet, many</w:t>
            </w:r>
            <w:r>
              <w:rPr>
                <w:color w:val="231F20"/>
                <w:spacing w:val="-12"/>
                <w:sz w:val="16"/>
              </w:rPr>
              <w:t> </w:t>
            </w:r>
            <w:r>
              <w:rPr>
                <w:color w:val="231F20"/>
                <w:sz w:val="16"/>
              </w:rPr>
              <w:t>people:</w:t>
            </w:r>
            <w:r>
              <w:rPr>
                <w:color w:val="231F20"/>
                <w:spacing w:val="-11"/>
                <w:sz w:val="16"/>
              </w:rPr>
              <w:t> </w:t>
            </w:r>
            <w:r>
              <w:rPr>
                <w:color w:val="231F20"/>
                <w:sz w:val="16"/>
              </w:rPr>
              <w:t>Ho</w:t>
            </w:r>
            <w:r>
              <w:rPr>
                <w:color w:val="231F20"/>
                <w:sz w:val="16"/>
              </w:rPr>
              <w:t>w</w:t>
            </w:r>
            <w:r>
              <w:rPr>
                <w:color w:val="231F20"/>
                <w:sz w:val="16"/>
              </w:rPr>
              <w:t> are populations </w:t>
            </w:r>
            <w:r>
              <w:rPr>
                <w:color w:val="231F20"/>
                <w:spacing w:val="-2"/>
                <w:sz w:val="16"/>
              </w:rPr>
              <w:t>changing?</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1"/>
              </w:numPr>
              <w:tabs>
                <w:tab w:pos="396" w:val="left" w:leader="none"/>
                <w:tab w:pos="407" w:val="left" w:leader="none"/>
              </w:tabs>
              <w:spacing w:line="247" w:lineRule="auto" w:before="71" w:after="0"/>
              <w:ind w:left="407" w:right="293" w:hanging="295"/>
              <w:jc w:val="left"/>
              <w:rPr>
                <w:sz w:val="16"/>
              </w:rPr>
            </w:pPr>
            <w:r>
              <w:rPr>
                <w:color w:val="231F20"/>
                <w:sz w:val="16"/>
              </w:rPr>
              <w:t>Identify areas of the UK that are likely to be sparsely or densely populated using OS map symbols</w:t>
            </w:r>
            <w:r>
              <w:rPr>
                <w:color w:val="231F20"/>
                <w:spacing w:val="40"/>
                <w:sz w:val="16"/>
              </w:rPr>
              <w:t> </w:t>
            </w:r>
            <w:r>
              <w:rPr>
                <w:color w:val="231F20"/>
                <w:sz w:val="16"/>
              </w:rPr>
              <w:t>to identify rural and urban locations</w:t>
            </w:r>
          </w:p>
          <w:p>
            <w:pPr>
              <w:pStyle w:val="TableParagraph"/>
              <w:numPr>
                <w:ilvl w:val="0"/>
                <w:numId w:val="51"/>
              </w:numPr>
              <w:tabs>
                <w:tab w:pos="396" w:val="left" w:leader="none"/>
              </w:tabs>
              <w:spacing w:line="240" w:lineRule="auto" w:before="58" w:after="0"/>
              <w:ind w:left="396" w:right="0" w:hanging="283"/>
              <w:jc w:val="left"/>
              <w:rPr>
                <w:sz w:val="16"/>
              </w:rPr>
            </w:pPr>
            <w:r>
              <w:rPr>
                <w:color w:val="231F20"/>
                <w:sz w:val="16"/>
              </w:rPr>
              <w:t>Identify</w:t>
            </w:r>
            <w:r>
              <w:rPr>
                <w:color w:val="231F20"/>
                <w:spacing w:val="4"/>
                <w:sz w:val="16"/>
              </w:rPr>
              <w:t> </w:t>
            </w:r>
            <w:r>
              <w:rPr>
                <w:color w:val="231F20"/>
                <w:sz w:val="16"/>
              </w:rPr>
              <w:t>population</w:t>
            </w:r>
            <w:r>
              <w:rPr>
                <w:color w:val="231F20"/>
                <w:spacing w:val="4"/>
                <w:sz w:val="16"/>
              </w:rPr>
              <w:t> </w:t>
            </w:r>
            <w:r>
              <w:rPr>
                <w:color w:val="231F20"/>
                <w:sz w:val="16"/>
              </w:rPr>
              <w:t>change</w:t>
            </w:r>
            <w:r>
              <w:rPr>
                <w:color w:val="231F20"/>
                <w:spacing w:val="5"/>
                <w:sz w:val="16"/>
              </w:rPr>
              <w:t> </w:t>
            </w:r>
            <w:r>
              <w:rPr>
                <w:color w:val="231F20"/>
                <w:sz w:val="16"/>
              </w:rPr>
              <w:t>in</w:t>
            </w:r>
            <w:r>
              <w:rPr>
                <w:color w:val="231F20"/>
                <w:spacing w:val="4"/>
                <w:sz w:val="16"/>
              </w:rPr>
              <w:t> </w:t>
            </w:r>
            <w:r>
              <w:rPr>
                <w:color w:val="231F20"/>
                <w:sz w:val="16"/>
              </w:rPr>
              <w:t>the</w:t>
            </w:r>
            <w:r>
              <w:rPr>
                <w:color w:val="231F20"/>
                <w:spacing w:val="5"/>
                <w:sz w:val="16"/>
              </w:rPr>
              <w:t> </w:t>
            </w:r>
            <w:r>
              <w:rPr>
                <w:color w:val="231F20"/>
                <w:sz w:val="16"/>
              </w:rPr>
              <w:t>UK,</w:t>
            </w:r>
            <w:r>
              <w:rPr>
                <w:color w:val="231F20"/>
                <w:spacing w:val="4"/>
                <w:sz w:val="16"/>
              </w:rPr>
              <w:t> </w:t>
            </w:r>
            <w:r>
              <w:rPr>
                <w:color w:val="231F20"/>
                <w:sz w:val="16"/>
              </w:rPr>
              <w:t>comparing</w:t>
            </w:r>
            <w:r>
              <w:rPr>
                <w:color w:val="231F20"/>
                <w:spacing w:val="4"/>
                <w:sz w:val="16"/>
              </w:rPr>
              <w:t> </w:t>
            </w:r>
            <w:r>
              <w:rPr>
                <w:color w:val="231F20"/>
                <w:sz w:val="16"/>
              </w:rPr>
              <w:t>1890</w:t>
            </w:r>
            <w:r>
              <w:rPr>
                <w:color w:val="231F20"/>
                <w:spacing w:val="5"/>
                <w:sz w:val="16"/>
              </w:rPr>
              <w:t> </w:t>
            </w:r>
            <w:r>
              <w:rPr>
                <w:color w:val="231F20"/>
                <w:sz w:val="16"/>
              </w:rPr>
              <w:t>OS</w:t>
            </w:r>
            <w:r>
              <w:rPr>
                <w:color w:val="231F20"/>
                <w:spacing w:val="4"/>
                <w:sz w:val="16"/>
              </w:rPr>
              <w:t> </w:t>
            </w:r>
            <w:r>
              <w:rPr>
                <w:color w:val="231F20"/>
                <w:sz w:val="16"/>
              </w:rPr>
              <w:t>maps</w:t>
            </w:r>
            <w:r>
              <w:rPr>
                <w:color w:val="231F20"/>
                <w:spacing w:val="5"/>
                <w:sz w:val="16"/>
              </w:rPr>
              <w:t> </w:t>
            </w:r>
            <w:r>
              <w:rPr>
                <w:color w:val="231F20"/>
                <w:sz w:val="16"/>
              </w:rPr>
              <w:t>with</w:t>
            </w:r>
            <w:r>
              <w:rPr>
                <w:color w:val="231F20"/>
                <w:spacing w:val="4"/>
                <w:sz w:val="16"/>
              </w:rPr>
              <w:t> </w:t>
            </w:r>
            <w:r>
              <w:rPr>
                <w:color w:val="231F20"/>
                <w:sz w:val="16"/>
              </w:rPr>
              <w:t>a</w:t>
            </w:r>
            <w:r>
              <w:rPr>
                <w:color w:val="231F20"/>
                <w:spacing w:val="4"/>
                <w:sz w:val="16"/>
              </w:rPr>
              <w:t> </w:t>
            </w:r>
            <w:r>
              <w:rPr>
                <w:color w:val="231F20"/>
                <w:sz w:val="16"/>
              </w:rPr>
              <w:t>current</w:t>
            </w:r>
            <w:r>
              <w:rPr>
                <w:color w:val="231F20"/>
                <w:spacing w:val="5"/>
                <w:sz w:val="16"/>
              </w:rPr>
              <w:t> </w:t>
            </w:r>
            <w:r>
              <w:rPr>
                <w:color w:val="231F20"/>
                <w:sz w:val="16"/>
              </w:rPr>
              <w:t>OS</w:t>
            </w:r>
            <w:r>
              <w:rPr>
                <w:color w:val="231F20"/>
                <w:spacing w:val="4"/>
                <w:sz w:val="16"/>
              </w:rPr>
              <w:t> </w:t>
            </w:r>
            <w:r>
              <w:rPr>
                <w:color w:val="231F20"/>
                <w:spacing w:val="-4"/>
                <w:sz w:val="16"/>
              </w:rPr>
              <w:t>maps</w:t>
            </w:r>
          </w:p>
        </w:tc>
      </w:tr>
      <w:tr>
        <w:trPr>
          <w:trHeight w:val="1650"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19"/>
              <w:rPr>
                <w:sz w:val="16"/>
              </w:rPr>
            </w:pPr>
            <w:r>
              <w:rPr>
                <w:color w:val="D7085F"/>
                <w:spacing w:val="-4"/>
                <w:w w:val="105"/>
                <w:sz w:val="16"/>
              </w:rPr>
              <w:t>Year </w:t>
            </w:r>
            <w:r>
              <w:rPr>
                <w:color w:val="D7085F"/>
                <w:spacing w:val="-10"/>
                <w:w w:val="105"/>
                <w:sz w:val="16"/>
              </w:rPr>
              <w:t>8</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Pr>
                <w:sz w:val="16"/>
              </w:rPr>
            </w:pPr>
            <w:r>
              <w:rPr>
                <w:color w:val="231F20"/>
                <w:w w:val="105"/>
                <w:sz w:val="16"/>
              </w:rPr>
              <w:t>7. Rivers: Why are </w:t>
            </w:r>
            <w:r>
              <w:rPr>
                <w:color w:val="231F20"/>
                <w:spacing w:val="-2"/>
                <w:w w:val="105"/>
                <w:sz w:val="16"/>
              </w:rPr>
              <w:t>rivers</w:t>
            </w:r>
            <w:r>
              <w:rPr>
                <w:color w:val="231F20"/>
                <w:spacing w:val="-10"/>
                <w:w w:val="105"/>
                <w:sz w:val="16"/>
              </w:rPr>
              <w:t> </w:t>
            </w:r>
            <w:r>
              <w:rPr>
                <w:color w:val="231F20"/>
                <w:spacing w:val="-2"/>
                <w:w w:val="105"/>
                <w:sz w:val="16"/>
              </w:rPr>
              <w:t>important</w:t>
            </w:r>
            <w:r>
              <w:rPr>
                <w:color w:val="231F20"/>
                <w:spacing w:val="-10"/>
                <w:w w:val="105"/>
                <w:sz w:val="16"/>
              </w:rPr>
              <w:t> </w:t>
            </w:r>
            <w:r>
              <w:rPr>
                <w:color w:val="231F20"/>
                <w:spacing w:val="-2"/>
                <w:w w:val="105"/>
                <w:sz w:val="16"/>
              </w:rPr>
              <w:t>an</w:t>
            </w:r>
            <w:r>
              <w:rPr>
                <w:color w:val="231F20"/>
                <w:spacing w:val="-2"/>
                <w:w w:val="105"/>
                <w:sz w:val="16"/>
              </w:rPr>
              <w:t>d</w:t>
            </w:r>
            <w:r>
              <w:rPr>
                <w:color w:val="231F20"/>
                <w:spacing w:val="-2"/>
                <w:w w:val="105"/>
                <w:sz w:val="16"/>
              </w:rPr>
              <w:t> </w:t>
            </w:r>
            <w:r>
              <w:rPr>
                <w:color w:val="231F20"/>
                <w:w w:val="105"/>
                <w:sz w:val="16"/>
              </w:rPr>
              <w:t>how do they affect our lives?</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2"/>
              </w:numPr>
              <w:tabs>
                <w:tab w:pos="397" w:val="left" w:leader="none"/>
              </w:tabs>
              <w:spacing w:line="240" w:lineRule="auto" w:before="71" w:after="0"/>
              <w:ind w:left="397" w:right="0" w:hanging="284"/>
              <w:jc w:val="left"/>
              <w:rPr>
                <w:sz w:val="16"/>
              </w:rPr>
            </w:pPr>
            <w:r>
              <w:rPr>
                <w:color w:val="231F20"/>
                <w:sz w:val="16"/>
              </w:rPr>
              <w:t>Compare</w:t>
            </w:r>
            <w:r>
              <w:rPr>
                <w:color w:val="231F20"/>
                <w:spacing w:val="5"/>
                <w:sz w:val="16"/>
              </w:rPr>
              <w:t> </w:t>
            </w:r>
            <w:r>
              <w:rPr>
                <w:color w:val="231F20"/>
                <w:sz w:val="16"/>
              </w:rPr>
              <w:t>an</w:t>
            </w:r>
            <w:r>
              <w:rPr>
                <w:color w:val="231F20"/>
                <w:spacing w:val="6"/>
                <w:sz w:val="16"/>
              </w:rPr>
              <w:t> </w:t>
            </w:r>
            <w:r>
              <w:rPr>
                <w:color w:val="231F20"/>
                <w:sz w:val="16"/>
              </w:rPr>
              <w:t>OS</w:t>
            </w:r>
            <w:r>
              <w:rPr>
                <w:color w:val="231F20"/>
                <w:spacing w:val="5"/>
                <w:sz w:val="16"/>
              </w:rPr>
              <w:t> </w:t>
            </w:r>
            <w:r>
              <w:rPr>
                <w:color w:val="231F20"/>
                <w:sz w:val="16"/>
              </w:rPr>
              <w:t>map</w:t>
            </w:r>
            <w:r>
              <w:rPr>
                <w:color w:val="231F20"/>
                <w:spacing w:val="6"/>
                <w:sz w:val="16"/>
              </w:rPr>
              <w:t> </w:t>
            </w:r>
            <w:r>
              <w:rPr>
                <w:color w:val="231F20"/>
                <w:sz w:val="16"/>
              </w:rPr>
              <w:t>with</w:t>
            </w:r>
            <w:r>
              <w:rPr>
                <w:color w:val="231F20"/>
                <w:spacing w:val="5"/>
                <w:sz w:val="16"/>
              </w:rPr>
              <w:t> </w:t>
            </w:r>
            <w:r>
              <w:rPr>
                <w:color w:val="231F20"/>
                <w:sz w:val="16"/>
              </w:rPr>
              <w:t>an</w:t>
            </w:r>
            <w:r>
              <w:rPr>
                <w:color w:val="231F20"/>
                <w:spacing w:val="6"/>
                <w:sz w:val="16"/>
              </w:rPr>
              <w:t> </w:t>
            </w:r>
            <w:r>
              <w:rPr>
                <w:color w:val="231F20"/>
                <w:sz w:val="16"/>
              </w:rPr>
              <w:t>aerial</w:t>
            </w:r>
            <w:r>
              <w:rPr>
                <w:color w:val="231F20"/>
                <w:spacing w:val="6"/>
                <w:sz w:val="16"/>
              </w:rPr>
              <w:t> </w:t>
            </w:r>
            <w:r>
              <w:rPr>
                <w:color w:val="231F20"/>
                <w:sz w:val="16"/>
              </w:rPr>
              <w:t>photo</w:t>
            </w:r>
            <w:r>
              <w:rPr>
                <w:color w:val="231F20"/>
                <w:spacing w:val="5"/>
                <w:sz w:val="16"/>
              </w:rPr>
              <w:t> </w:t>
            </w:r>
            <w:r>
              <w:rPr>
                <w:color w:val="231F20"/>
                <w:sz w:val="16"/>
              </w:rPr>
              <w:t>to</w:t>
            </w:r>
            <w:r>
              <w:rPr>
                <w:color w:val="231F20"/>
                <w:spacing w:val="6"/>
                <w:sz w:val="16"/>
              </w:rPr>
              <w:t> </w:t>
            </w:r>
            <w:r>
              <w:rPr>
                <w:color w:val="231F20"/>
                <w:sz w:val="16"/>
              </w:rPr>
              <w:t>identify</w:t>
            </w:r>
            <w:r>
              <w:rPr>
                <w:color w:val="231F20"/>
                <w:spacing w:val="5"/>
                <w:sz w:val="16"/>
              </w:rPr>
              <w:t> </w:t>
            </w:r>
            <w:r>
              <w:rPr>
                <w:color w:val="231F20"/>
                <w:sz w:val="16"/>
              </w:rPr>
              <w:t>river</w:t>
            </w:r>
            <w:r>
              <w:rPr>
                <w:color w:val="231F20"/>
                <w:spacing w:val="6"/>
                <w:sz w:val="16"/>
              </w:rPr>
              <w:t> </w:t>
            </w:r>
            <w:r>
              <w:rPr>
                <w:color w:val="231F20"/>
                <w:sz w:val="16"/>
              </w:rPr>
              <w:t>features</w:t>
            </w:r>
            <w:r>
              <w:rPr>
                <w:color w:val="231F20"/>
                <w:spacing w:val="6"/>
                <w:sz w:val="16"/>
              </w:rPr>
              <w:t> </w:t>
            </w:r>
            <w:r>
              <w:rPr>
                <w:color w:val="231F20"/>
                <w:sz w:val="16"/>
              </w:rPr>
              <w:t>and</w:t>
            </w:r>
            <w:r>
              <w:rPr>
                <w:color w:val="231F20"/>
                <w:spacing w:val="5"/>
                <w:sz w:val="16"/>
              </w:rPr>
              <w:t> </w:t>
            </w:r>
            <w:r>
              <w:rPr>
                <w:color w:val="231F20"/>
                <w:sz w:val="16"/>
              </w:rPr>
              <w:t>how</w:t>
            </w:r>
            <w:r>
              <w:rPr>
                <w:color w:val="231F20"/>
                <w:spacing w:val="6"/>
                <w:sz w:val="16"/>
              </w:rPr>
              <w:t> </w:t>
            </w:r>
            <w:r>
              <w:rPr>
                <w:color w:val="231F20"/>
                <w:sz w:val="16"/>
              </w:rPr>
              <w:t>people</w:t>
            </w:r>
            <w:r>
              <w:rPr>
                <w:color w:val="231F20"/>
                <w:spacing w:val="5"/>
                <w:sz w:val="16"/>
              </w:rPr>
              <w:t> </w:t>
            </w:r>
            <w:r>
              <w:rPr>
                <w:color w:val="231F20"/>
                <w:sz w:val="16"/>
              </w:rPr>
              <w:t>use</w:t>
            </w:r>
            <w:r>
              <w:rPr>
                <w:color w:val="231F20"/>
                <w:spacing w:val="6"/>
                <w:sz w:val="16"/>
              </w:rPr>
              <w:t> </w:t>
            </w:r>
            <w:r>
              <w:rPr>
                <w:color w:val="231F20"/>
                <w:spacing w:val="-2"/>
                <w:sz w:val="16"/>
              </w:rPr>
              <w:t>rivers</w:t>
            </w:r>
          </w:p>
          <w:p>
            <w:pPr>
              <w:pStyle w:val="TableParagraph"/>
              <w:numPr>
                <w:ilvl w:val="0"/>
                <w:numId w:val="52"/>
              </w:numPr>
              <w:tabs>
                <w:tab w:pos="397" w:val="left" w:leader="none"/>
                <w:tab w:pos="407" w:val="left" w:leader="none"/>
              </w:tabs>
              <w:spacing w:line="247" w:lineRule="auto" w:before="63" w:after="0"/>
              <w:ind w:left="407" w:right="263" w:hanging="295"/>
              <w:jc w:val="left"/>
              <w:rPr>
                <w:sz w:val="16"/>
              </w:rPr>
            </w:pPr>
            <w:r>
              <w:rPr>
                <w:color w:val="231F20"/>
                <w:spacing w:val="-2"/>
                <w:w w:val="105"/>
                <w:sz w:val="16"/>
              </w:rPr>
              <w:t>Compare</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characteristics</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source</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estuary</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River</w:t>
            </w:r>
            <w:r>
              <w:rPr>
                <w:color w:val="231F20"/>
                <w:spacing w:val="-5"/>
                <w:w w:val="105"/>
                <w:sz w:val="16"/>
              </w:rPr>
              <w:t> </w:t>
            </w:r>
            <w:r>
              <w:rPr>
                <w:color w:val="231F20"/>
                <w:spacing w:val="-2"/>
                <w:w w:val="105"/>
                <w:sz w:val="16"/>
              </w:rPr>
              <w:t>Tees</w:t>
            </w:r>
            <w:r>
              <w:rPr>
                <w:color w:val="231F20"/>
                <w:spacing w:val="-5"/>
                <w:w w:val="105"/>
                <w:sz w:val="16"/>
              </w:rPr>
              <w:t> </w:t>
            </w:r>
            <w:r>
              <w:rPr>
                <w:color w:val="231F20"/>
                <w:spacing w:val="-2"/>
                <w:w w:val="105"/>
                <w:sz w:val="16"/>
              </w:rPr>
              <w:t>using</w:t>
            </w:r>
            <w:r>
              <w:rPr>
                <w:color w:val="231F20"/>
                <w:spacing w:val="-5"/>
                <w:w w:val="105"/>
                <w:sz w:val="16"/>
              </w:rPr>
              <w:t> </w:t>
            </w:r>
            <w:r>
              <w:rPr>
                <w:color w:val="231F20"/>
                <w:spacing w:val="-2"/>
                <w:w w:val="105"/>
                <w:sz w:val="16"/>
              </w:rPr>
              <w:t>OS</w:t>
            </w:r>
            <w:r>
              <w:rPr>
                <w:color w:val="231F20"/>
                <w:spacing w:val="-5"/>
                <w:w w:val="105"/>
                <w:sz w:val="16"/>
              </w:rPr>
              <w:t> </w:t>
            </w:r>
            <w:r>
              <w:rPr>
                <w:color w:val="231F20"/>
                <w:spacing w:val="-2"/>
                <w:w w:val="105"/>
                <w:sz w:val="16"/>
              </w:rPr>
              <w:t>maps</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aerial photographs</w:t>
            </w:r>
          </w:p>
          <w:p>
            <w:pPr>
              <w:pStyle w:val="TableParagraph"/>
              <w:numPr>
                <w:ilvl w:val="0"/>
                <w:numId w:val="52"/>
              </w:numPr>
              <w:tabs>
                <w:tab w:pos="397" w:val="left" w:leader="none"/>
                <w:tab w:pos="407" w:val="left" w:leader="none"/>
              </w:tabs>
              <w:spacing w:line="247" w:lineRule="auto" w:before="58" w:after="0"/>
              <w:ind w:left="407" w:right="127" w:hanging="295"/>
              <w:jc w:val="left"/>
              <w:rPr>
                <w:sz w:val="16"/>
              </w:rPr>
            </w:pPr>
            <w:r>
              <w:rPr>
                <w:color w:val="231F20"/>
                <w:spacing w:val="-2"/>
                <w:w w:val="105"/>
                <w:sz w:val="16"/>
              </w:rPr>
              <w:t>Draw</w:t>
            </w:r>
            <w:r>
              <w:rPr>
                <w:color w:val="231F20"/>
                <w:spacing w:val="-7"/>
                <w:w w:val="105"/>
                <w:sz w:val="16"/>
              </w:rPr>
              <w:t> </w:t>
            </w:r>
            <w:r>
              <w:rPr>
                <w:color w:val="231F20"/>
                <w:spacing w:val="-2"/>
                <w:w w:val="105"/>
                <w:sz w:val="16"/>
              </w:rPr>
              <w:t>a</w:t>
            </w:r>
            <w:r>
              <w:rPr>
                <w:color w:val="231F20"/>
                <w:spacing w:val="-7"/>
                <w:w w:val="105"/>
                <w:sz w:val="16"/>
              </w:rPr>
              <w:t> </w:t>
            </w:r>
            <w:r>
              <w:rPr>
                <w:color w:val="231F20"/>
                <w:spacing w:val="-2"/>
                <w:w w:val="105"/>
                <w:sz w:val="16"/>
              </w:rPr>
              <w:t>long</w:t>
            </w:r>
            <w:r>
              <w:rPr>
                <w:color w:val="231F20"/>
                <w:spacing w:val="-7"/>
                <w:w w:val="105"/>
                <w:sz w:val="16"/>
              </w:rPr>
              <w:t> </w:t>
            </w:r>
            <w:r>
              <w:rPr>
                <w:color w:val="231F20"/>
                <w:spacing w:val="-2"/>
                <w:w w:val="105"/>
                <w:sz w:val="16"/>
              </w:rPr>
              <w:t>profile</w:t>
            </w:r>
            <w:r>
              <w:rPr>
                <w:color w:val="231F20"/>
                <w:spacing w:val="-7"/>
                <w:w w:val="105"/>
                <w:sz w:val="16"/>
              </w:rPr>
              <w:t> </w:t>
            </w:r>
            <w:r>
              <w:rPr>
                <w:color w:val="231F20"/>
                <w:spacing w:val="-2"/>
                <w:w w:val="105"/>
                <w:sz w:val="16"/>
              </w:rPr>
              <w:t>for</w:t>
            </w:r>
            <w:r>
              <w:rPr>
                <w:color w:val="231F20"/>
                <w:spacing w:val="-7"/>
                <w:w w:val="105"/>
                <w:sz w:val="16"/>
              </w:rPr>
              <w:t> </w:t>
            </w:r>
            <w:r>
              <w:rPr>
                <w:color w:val="231F20"/>
                <w:spacing w:val="-2"/>
                <w:w w:val="105"/>
                <w:sz w:val="16"/>
              </w:rPr>
              <w:t>the</w:t>
            </w:r>
            <w:r>
              <w:rPr>
                <w:color w:val="231F20"/>
                <w:spacing w:val="-7"/>
                <w:w w:val="105"/>
                <w:sz w:val="16"/>
              </w:rPr>
              <w:t> </w:t>
            </w:r>
            <w:r>
              <w:rPr>
                <w:color w:val="231F20"/>
                <w:spacing w:val="-2"/>
                <w:w w:val="105"/>
                <w:sz w:val="16"/>
              </w:rPr>
              <w:t>River</w:t>
            </w:r>
            <w:r>
              <w:rPr>
                <w:color w:val="231F20"/>
                <w:spacing w:val="-7"/>
                <w:w w:val="105"/>
                <w:sz w:val="16"/>
              </w:rPr>
              <w:t> </w:t>
            </w:r>
            <w:r>
              <w:rPr>
                <w:color w:val="231F20"/>
                <w:spacing w:val="-2"/>
                <w:w w:val="105"/>
                <w:sz w:val="16"/>
              </w:rPr>
              <w:t>Tees</w:t>
            </w:r>
            <w:r>
              <w:rPr>
                <w:color w:val="231F20"/>
                <w:spacing w:val="-7"/>
                <w:w w:val="105"/>
                <w:sz w:val="16"/>
              </w:rPr>
              <w:t> </w:t>
            </w:r>
            <w:r>
              <w:rPr>
                <w:color w:val="231F20"/>
                <w:spacing w:val="-2"/>
                <w:w w:val="105"/>
                <w:sz w:val="16"/>
              </w:rPr>
              <w:t>using</w:t>
            </w:r>
            <w:r>
              <w:rPr>
                <w:color w:val="231F20"/>
                <w:spacing w:val="-7"/>
                <w:w w:val="105"/>
                <w:sz w:val="16"/>
              </w:rPr>
              <w:t> </w:t>
            </w:r>
            <w:r>
              <w:rPr>
                <w:color w:val="231F20"/>
                <w:spacing w:val="-2"/>
                <w:w w:val="105"/>
                <w:sz w:val="16"/>
              </w:rPr>
              <w:t>the</w:t>
            </w:r>
            <w:r>
              <w:rPr>
                <w:color w:val="231F20"/>
                <w:spacing w:val="-7"/>
                <w:w w:val="105"/>
                <w:sz w:val="16"/>
              </w:rPr>
              <w:t> </w:t>
            </w:r>
            <w:r>
              <w:rPr>
                <w:color w:val="231F20"/>
                <w:spacing w:val="-2"/>
                <w:w w:val="105"/>
                <w:sz w:val="16"/>
              </w:rPr>
              <w:t>contour</w:t>
            </w:r>
            <w:r>
              <w:rPr>
                <w:color w:val="231F20"/>
                <w:spacing w:val="-7"/>
                <w:w w:val="105"/>
                <w:sz w:val="16"/>
              </w:rPr>
              <w:t> </w:t>
            </w:r>
            <w:r>
              <w:rPr>
                <w:color w:val="231F20"/>
                <w:spacing w:val="-2"/>
                <w:w w:val="105"/>
                <w:sz w:val="16"/>
              </w:rPr>
              <w:t>lines</w:t>
            </w:r>
            <w:r>
              <w:rPr>
                <w:color w:val="231F20"/>
                <w:spacing w:val="-7"/>
                <w:w w:val="105"/>
                <w:sz w:val="16"/>
              </w:rPr>
              <w:t> </w:t>
            </w:r>
            <w:r>
              <w:rPr>
                <w:color w:val="231F20"/>
                <w:spacing w:val="-2"/>
                <w:w w:val="105"/>
                <w:sz w:val="16"/>
              </w:rPr>
              <w:t>on</w:t>
            </w:r>
            <w:r>
              <w:rPr>
                <w:color w:val="231F20"/>
                <w:spacing w:val="-7"/>
                <w:w w:val="105"/>
                <w:sz w:val="16"/>
              </w:rPr>
              <w:t> </w:t>
            </w:r>
            <w:r>
              <w:rPr>
                <w:color w:val="231F20"/>
                <w:spacing w:val="-2"/>
                <w:w w:val="105"/>
                <w:sz w:val="16"/>
              </w:rPr>
              <w:t>an</w:t>
            </w:r>
            <w:r>
              <w:rPr>
                <w:color w:val="231F20"/>
                <w:spacing w:val="-7"/>
                <w:w w:val="105"/>
                <w:sz w:val="16"/>
              </w:rPr>
              <w:t> </w:t>
            </w:r>
            <w:r>
              <w:rPr>
                <w:color w:val="231F20"/>
                <w:spacing w:val="-2"/>
                <w:w w:val="105"/>
                <w:sz w:val="16"/>
              </w:rPr>
              <w:t>OS</w:t>
            </w:r>
            <w:r>
              <w:rPr>
                <w:color w:val="231F20"/>
                <w:spacing w:val="-7"/>
                <w:w w:val="105"/>
                <w:sz w:val="16"/>
              </w:rPr>
              <w:t> </w:t>
            </w:r>
            <w:r>
              <w:rPr>
                <w:color w:val="231F20"/>
                <w:spacing w:val="-2"/>
                <w:w w:val="105"/>
                <w:sz w:val="16"/>
              </w:rPr>
              <w:t>map</w:t>
            </w:r>
            <w:r>
              <w:rPr>
                <w:color w:val="231F20"/>
                <w:spacing w:val="-7"/>
                <w:w w:val="105"/>
                <w:sz w:val="16"/>
              </w:rPr>
              <w:t> </w:t>
            </w:r>
            <w:r>
              <w:rPr>
                <w:color w:val="231F20"/>
                <w:spacing w:val="-2"/>
                <w:w w:val="105"/>
                <w:sz w:val="16"/>
              </w:rPr>
              <w:t>and</w:t>
            </w:r>
            <w:r>
              <w:rPr>
                <w:color w:val="231F20"/>
                <w:spacing w:val="-7"/>
                <w:w w:val="105"/>
                <w:sz w:val="16"/>
              </w:rPr>
              <w:t> </w:t>
            </w:r>
            <w:r>
              <w:rPr>
                <w:color w:val="231F20"/>
                <w:spacing w:val="-2"/>
                <w:w w:val="105"/>
                <w:sz w:val="16"/>
              </w:rPr>
              <w:t>use</w:t>
            </w:r>
            <w:r>
              <w:rPr>
                <w:color w:val="231F20"/>
                <w:spacing w:val="-7"/>
                <w:w w:val="105"/>
                <w:sz w:val="16"/>
              </w:rPr>
              <w:t> </w:t>
            </w:r>
            <w:r>
              <w:rPr>
                <w:color w:val="231F20"/>
                <w:spacing w:val="-2"/>
                <w:w w:val="105"/>
                <w:sz w:val="16"/>
              </w:rPr>
              <w:t>this</w:t>
            </w:r>
            <w:r>
              <w:rPr>
                <w:color w:val="231F20"/>
                <w:spacing w:val="-7"/>
                <w:w w:val="105"/>
                <w:sz w:val="16"/>
              </w:rPr>
              <w:t> </w:t>
            </w:r>
            <w:r>
              <w:rPr>
                <w:color w:val="231F20"/>
                <w:spacing w:val="-2"/>
                <w:w w:val="105"/>
                <w:sz w:val="16"/>
              </w:rPr>
              <w:t>to</w:t>
            </w:r>
            <w:r>
              <w:rPr>
                <w:color w:val="231F20"/>
                <w:spacing w:val="-7"/>
                <w:w w:val="105"/>
                <w:sz w:val="16"/>
              </w:rPr>
              <w:t> </w:t>
            </w:r>
            <w:r>
              <w:rPr>
                <w:color w:val="231F20"/>
                <w:spacing w:val="-2"/>
                <w:w w:val="105"/>
                <w:sz w:val="16"/>
              </w:rPr>
              <w:t>describe </w:t>
            </w:r>
            <w:r>
              <w:rPr>
                <w:color w:val="231F20"/>
                <w:w w:val="105"/>
                <w:sz w:val="16"/>
              </w:rPr>
              <w:t>how the relief of a river valley changes as it flows downstream</w:t>
            </w:r>
          </w:p>
          <w:p>
            <w:pPr>
              <w:pStyle w:val="TableParagraph"/>
              <w:numPr>
                <w:ilvl w:val="0"/>
                <w:numId w:val="52"/>
              </w:numPr>
              <w:tabs>
                <w:tab w:pos="397" w:val="left" w:leader="none"/>
                <w:tab w:pos="407" w:val="left" w:leader="none"/>
              </w:tabs>
              <w:spacing w:line="247" w:lineRule="auto" w:before="59" w:after="0"/>
              <w:ind w:left="407" w:right="255" w:hanging="295"/>
              <w:jc w:val="left"/>
              <w:rPr>
                <w:sz w:val="16"/>
              </w:rPr>
            </w:pPr>
            <w:r>
              <w:rPr>
                <w:color w:val="231F20"/>
                <w:sz w:val="16"/>
              </w:rPr>
              <w:t>Identify the human and physical features of a river floodplain and estuary using an OS map and </w:t>
            </w:r>
            <w:r>
              <w:rPr>
                <w:color w:val="231F20"/>
                <w:sz w:val="16"/>
              </w:rPr>
              <w:t>use this to explain the importance of these river features to people and the economy</w:t>
            </w:r>
          </w:p>
        </w:tc>
      </w:tr>
      <w:tr>
        <w:trPr>
          <w:trHeight w:val="712"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20"/>
              <w:rPr>
                <w:sz w:val="16"/>
              </w:rPr>
            </w:pPr>
            <w:r>
              <w:rPr>
                <w:color w:val="D7085F"/>
                <w:spacing w:val="-4"/>
                <w:sz w:val="16"/>
              </w:rPr>
              <w:t>Year </w:t>
            </w:r>
            <w:r>
              <w:rPr>
                <w:color w:val="D7085F"/>
                <w:spacing w:val="-10"/>
                <w:sz w:val="16"/>
              </w:rPr>
              <w:t>7</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50"/>
              <w:rPr>
                <w:sz w:val="16"/>
              </w:rPr>
            </w:pPr>
            <w:r>
              <w:rPr>
                <w:color w:val="231F20"/>
                <w:w w:val="105"/>
                <w:sz w:val="16"/>
              </w:rPr>
              <w:t>6. Russia: Is the </w:t>
            </w:r>
            <w:r>
              <w:rPr>
                <w:color w:val="231F20"/>
                <w:spacing w:val="-2"/>
                <w:w w:val="105"/>
                <w:sz w:val="16"/>
              </w:rPr>
              <w:t>geography</w:t>
            </w:r>
            <w:r>
              <w:rPr>
                <w:color w:val="231F20"/>
                <w:spacing w:val="-10"/>
                <w:w w:val="105"/>
                <w:sz w:val="16"/>
              </w:rPr>
              <w:t> </w:t>
            </w:r>
            <w:r>
              <w:rPr>
                <w:color w:val="231F20"/>
                <w:spacing w:val="-2"/>
                <w:w w:val="105"/>
                <w:sz w:val="16"/>
              </w:rPr>
              <w:t>of</w:t>
            </w:r>
            <w:r>
              <w:rPr>
                <w:color w:val="231F20"/>
                <w:spacing w:val="-10"/>
                <w:w w:val="105"/>
                <w:sz w:val="16"/>
              </w:rPr>
              <w:t> </w:t>
            </w:r>
            <w:r>
              <w:rPr>
                <w:color w:val="231F20"/>
                <w:spacing w:val="-2"/>
                <w:w w:val="105"/>
                <w:sz w:val="16"/>
              </w:rPr>
              <w:t>Russi</w:t>
            </w:r>
            <w:r>
              <w:rPr>
                <w:color w:val="231F20"/>
                <w:spacing w:val="-2"/>
                <w:w w:val="105"/>
                <w:sz w:val="16"/>
              </w:rPr>
              <w:t>a</w:t>
            </w:r>
            <w:r>
              <w:rPr>
                <w:color w:val="231F20"/>
                <w:spacing w:val="-2"/>
                <w:w w:val="105"/>
                <w:sz w:val="16"/>
              </w:rPr>
              <w:t> </w:t>
            </w:r>
            <w:r>
              <w:rPr>
                <w:color w:val="231F20"/>
                <w:w w:val="105"/>
                <w:sz w:val="16"/>
              </w:rPr>
              <w:t>a gift or a curse?</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3"/>
              </w:numPr>
              <w:tabs>
                <w:tab w:pos="397" w:val="left" w:leader="none"/>
                <w:tab w:pos="410" w:val="left" w:leader="none"/>
              </w:tabs>
              <w:spacing w:line="247" w:lineRule="auto" w:before="71" w:after="0"/>
              <w:ind w:left="410" w:right="119" w:hanging="297"/>
              <w:jc w:val="left"/>
              <w:rPr>
                <w:sz w:val="16"/>
              </w:rPr>
            </w:pPr>
            <w:r>
              <w:rPr>
                <w:color w:val="231F20"/>
                <w:sz w:val="16"/>
              </w:rPr>
              <w:t>N/A – this unit has a regional-scale focus outside of the UK. Equivalent regional maps of this area will be used.</w:t>
            </w:r>
          </w:p>
        </w:tc>
      </w:tr>
      <w:tr>
        <w:trPr>
          <w:trHeight w:val="1096"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20"/>
              <w:rPr>
                <w:sz w:val="16"/>
              </w:rPr>
            </w:pPr>
            <w:r>
              <w:rPr>
                <w:color w:val="D7085F"/>
                <w:spacing w:val="-4"/>
                <w:sz w:val="16"/>
              </w:rPr>
              <w:t>Year </w:t>
            </w:r>
            <w:r>
              <w:rPr>
                <w:color w:val="D7085F"/>
                <w:spacing w:val="-10"/>
                <w:sz w:val="16"/>
              </w:rPr>
              <w:t>7</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16"/>
              <w:jc w:val="both"/>
              <w:rPr>
                <w:sz w:val="16"/>
              </w:rPr>
            </w:pPr>
            <w:r>
              <w:rPr>
                <w:color w:val="231F20"/>
                <w:sz w:val="16"/>
              </w:rPr>
              <w:t>5.</w:t>
            </w:r>
            <w:r>
              <w:rPr>
                <w:color w:val="231F20"/>
                <w:spacing w:val="-7"/>
                <w:sz w:val="16"/>
              </w:rPr>
              <w:t> </w:t>
            </w:r>
            <w:r>
              <w:rPr>
                <w:color w:val="231F20"/>
                <w:sz w:val="16"/>
              </w:rPr>
              <w:t>Ecosystems:</w:t>
            </w:r>
            <w:r>
              <w:rPr>
                <w:color w:val="231F20"/>
                <w:spacing w:val="-7"/>
                <w:sz w:val="16"/>
              </w:rPr>
              <w:t> </w:t>
            </w:r>
            <w:r>
              <w:rPr>
                <w:color w:val="231F20"/>
                <w:sz w:val="16"/>
              </w:rPr>
              <w:t>What</w:t>
            </w:r>
            <w:r>
              <w:rPr>
                <w:color w:val="231F20"/>
                <w:sz w:val="16"/>
              </w:rPr>
              <w:t> are the world’s main biomes and how</w:t>
            </w:r>
          </w:p>
          <w:p>
            <w:pPr>
              <w:pStyle w:val="TableParagraph"/>
              <w:spacing w:line="247" w:lineRule="auto" w:before="2"/>
              <w:ind w:left="114" w:right="210"/>
              <w:jc w:val="both"/>
              <w:rPr>
                <w:sz w:val="16"/>
              </w:rPr>
            </w:pPr>
            <w:r>
              <w:rPr>
                <w:color w:val="231F20"/>
                <w:spacing w:val="-2"/>
                <w:w w:val="105"/>
                <w:sz w:val="16"/>
              </w:rPr>
              <w:t>do</w:t>
            </w:r>
            <w:r>
              <w:rPr>
                <w:color w:val="231F20"/>
                <w:spacing w:val="-10"/>
                <w:w w:val="105"/>
                <w:sz w:val="16"/>
              </w:rPr>
              <w:t> </w:t>
            </w:r>
            <w:r>
              <w:rPr>
                <w:color w:val="231F20"/>
                <w:spacing w:val="-2"/>
                <w:w w:val="105"/>
                <w:sz w:val="16"/>
              </w:rPr>
              <w:t>humans</w:t>
            </w:r>
            <w:r>
              <w:rPr>
                <w:color w:val="231F20"/>
                <w:spacing w:val="-10"/>
                <w:w w:val="105"/>
                <w:sz w:val="16"/>
              </w:rPr>
              <w:t> </w:t>
            </w:r>
            <w:r>
              <w:rPr>
                <w:color w:val="231F20"/>
                <w:spacing w:val="-2"/>
                <w:w w:val="105"/>
                <w:sz w:val="16"/>
              </w:rPr>
              <w:t>interact </w:t>
            </w:r>
            <w:r>
              <w:rPr>
                <w:color w:val="231F20"/>
                <w:w w:val="105"/>
                <w:sz w:val="16"/>
              </w:rPr>
              <w:t>with them?</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4"/>
              </w:numPr>
              <w:tabs>
                <w:tab w:pos="397" w:val="left" w:leader="none"/>
              </w:tabs>
              <w:spacing w:line="240" w:lineRule="auto" w:before="71" w:after="0"/>
              <w:ind w:left="397" w:right="0" w:hanging="283"/>
              <w:jc w:val="left"/>
              <w:rPr>
                <w:sz w:val="16"/>
              </w:rPr>
            </w:pPr>
            <w:r>
              <w:rPr>
                <w:color w:val="231F20"/>
                <w:sz w:val="16"/>
              </w:rPr>
              <w:t>N/A</w:t>
            </w:r>
            <w:r>
              <w:rPr>
                <w:color w:val="231F20"/>
                <w:spacing w:val="4"/>
                <w:sz w:val="16"/>
              </w:rPr>
              <w:t> </w:t>
            </w:r>
            <w:r>
              <w:rPr>
                <w:color w:val="231F20"/>
                <w:sz w:val="16"/>
              </w:rPr>
              <w:t>–</w:t>
            </w:r>
            <w:r>
              <w:rPr>
                <w:color w:val="231F20"/>
                <w:spacing w:val="4"/>
                <w:sz w:val="16"/>
              </w:rPr>
              <w:t> </w:t>
            </w:r>
            <w:r>
              <w:rPr>
                <w:color w:val="231F20"/>
                <w:sz w:val="16"/>
              </w:rPr>
              <w:t>this</w:t>
            </w:r>
            <w:r>
              <w:rPr>
                <w:color w:val="231F20"/>
                <w:spacing w:val="4"/>
                <w:sz w:val="16"/>
              </w:rPr>
              <w:t> </w:t>
            </w:r>
            <w:r>
              <w:rPr>
                <w:color w:val="231F20"/>
                <w:sz w:val="16"/>
              </w:rPr>
              <w:t>unit</w:t>
            </w:r>
            <w:r>
              <w:rPr>
                <w:color w:val="231F20"/>
                <w:spacing w:val="4"/>
                <w:sz w:val="16"/>
              </w:rPr>
              <w:t> </w:t>
            </w:r>
            <w:r>
              <w:rPr>
                <w:color w:val="231F20"/>
                <w:sz w:val="16"/>
              </w:rPr>
              <w:t>has</w:t>
            </w:r>
            <w:r>
              <w:rPr>
                <w:color w:val="231F20"/>
                <w:spacing w:val="4"/>
                <w:sz w:val="16"/>
              </w:rPr>
              <w:t> </w:t>
            </w:r>
            <w:r>
              <w:rPr>
                <w:color w:val="231F20"/>
                <w:sz w:val="16"/>
              </w:rPr>
              <w:t>a</w:t>
            </w:r>
            <w:r>
              <w:rPr>
                <w:color w:val="231F20"/>
                <w:spacing w:val="4"/>
                <w:sz w:val="16"/>
              </w:rPr>
              <w:t> </w:t>
            </w:r>
            <w:r>
              <w:rPr>
                <w:color w:val="231F20"/>
                <w:sz w:val="16"/>
              </w:rPr>
              <w:t>global-scale</w:t>
            </w:r>
            <w:r>
              <w:rPr>
                <w:color w:val="231F20"/>
                <w:spacing w:val="4"/>
                <w:sz w:val="16"/>
              </w:rPr>
              <w:t> </w:t>
            </w:r>
            <w:r>
              <w:rPr>
                <w:color w:val="231F20"/>
                <w:spacing w:val="-2"/>
                <w:sz w:val="16"/>
              </w:rPr>
              <w:t>focus</w:t>
            </w:r>
          </w:p>
        </w:tc>
      </w:tr>
      <w:tr>
        <w:trPr>
          <w:trHeight w:val="904"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20"/>
              <w:rPr>
                <w:sz w:val="16"/>
              </w:rPr>
            </w:pPr>
            <w:r>
              <w:rPr>
                <w:color w:val="D7085F"/>
                <w:spacing w:val="-4"/>
                <w:sz w:val="16"/>
              </w:rPr>
              <w:t>Year </w:t>
            </w:r>
            <w:r>
              <w:rPr>
                <w:color w:val="D7085F"/>
                <w:spacing w:val="-10"/>
                <w:sz w:val="16"/>
              </w:rPr>
              <w:t>7</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264"/>
              <w:rPr>
                <w:sz w:val="16"/>
              </w:rPr>
            </w:pPr>
            <w:r>
              <w:rPr>
                <w:color w:val="231F20"/>
                <w:sz w:val="16"/>
              </w:rPr>
              <w:t>4. Weather and climate:</w:t>
            </w:r>
            <w:r>
              <w:rPr>
                <w:color w:val="231F20"/>
                <w:spacing w:val="-1"/>
                <w:sz w:val="16"/>
              </w:rPr>
              <w:t> </w:t>
            </w:r>
            <w:r>
              <w:rPr>
                <w:color w:val="231F20"/>
                <w:sz w:val="16"/>
              </w:rPr>
              <w:t>What</w:t>
            </w:r>
            <w:r>
              <w:rPr>
                <w:color w:val="231F20"/>
                <w:spacing w:val="-1"/>
                <w:sz w:val="16"/>
              </w:rPr>
              <w:t> </w:t>
            </w:r>
            <w:r>
              <w:rPr>
                <w:color w:val="231F20"/>
                <w:sz w:val="16"/>
              </w:rPr>
              <w:t>is happening</w:t>
            </w:r>
            <w:r>
              <w:rPr>
                <w:color w:val="231F20"/>
                <w:spacing w:val="-12"/>
                <w:sz w:val="16"/>
              </w:rPr>
              <w:t> </w:t>
            </w:r>
            <w:r>
              <w:rPr>
                <w:color w:val="231F20"/>
                <w:sz w:val="16"/>
              </w:rPr>
              <w:t>in</w:t>
            </w:r>
            <w:r>
              <w:rPr>
                <w:color w:val="231F20"/>
                <w:spacing w:val="-11"/>
                <w:sz w:val="16"/>
              </w:rPr>
              <w:t> </w:t>
            </w:r>
            <w:r>
              <w:rPr>
                <w:color w:val="231F20"/>
                <w:sz w:val="16"/>
              </w:rPr>
              <w:t>our</w:t>
            </w:r>
            <w:r>
              <w:rPr>
                <w:color w:val="231F20"/>
                <w:sz w:val="16"/>
              </w:rPr>
              <w:t> </w:t>
            </w:r>
            <w:r>
              <w:rPr>
                <w:color w:val="231F20"/>
                <w:spacing w:val="-2"/>
                <w:sz w:val="16"/>
              </w:rPr>
              <w:t>atmosphere?</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5"/>
              </w:numPr>
              <w:tabs>
                <w:tab w:pos="397" w:val="left" w:leader="none"/>
                <w:tab w:pos="408" w:val="left" w:leader="none"/>
              </w:tabs>
              <w:spacing w:line="247" w:lineRule="auto" w:before="71" w:after="0"/>
              <w:ind w:left="408" w:right="490" w:hanging="295"/>
              <w:jc w:val="left"/>
              <w:rPr>
                <w:sz w:val="16"/>
              </w:rPr>
            </w:pPr>
            <w:r>
              <w:rPr>
                <w:color w:val="231F20"/>
                <w:spacing w:val="-2"/>
                <w:w w:val="105"/>
                <w:sz w:val="16"/>
              </w:rPr>
              <w:t>Use</w:t>
            </w:r>
            <w:r>
              <w:rPr>
                <w:color w:val="231F20"/>
                <w:spacing w:val="-5"/>
                <w:w w:val="105"/>
                <w:sz w:val="16"/>
              </w:rPr>
              <w:t> </w:t>
            </w:r>
            <w:r>
              <w:rPr>
                <w:color w:val="231F20"/>
                <w:spacing w:val="-2"/>
                <w:w w:val="105"/>
                <w:sz w:val="16"/>
              </w:rPr>
              <w:t>OS</w:t>
            </w:r>
            <w:r>
              <w:rPr>
                <w:color w:val="231F20"/>
                <w:spacing w:val="-5"/>
                <w:w w:val="105"/>
                <w:sz w:val="16"/>
              </w:rPr>
              <w:t> </w:t>
            </w:r>
            <w:r>
              <w:rPr>
                <w:color w:val="231F20"/>
                <w:spacing w:val="-2"/>
                <w:w w:val="105"/>
                <w:sz w:val="16"/>
              </w:rPr>
              <w:t>maps</w:t>
            </w:r>
            <w:r>
              <w:rPr>
                <w:color w:val="231F20"/>
                <w:spacing w:val="-5"/>
                <w:w w:val="105"/>
                <w:sz w:val="16"/>
              </w:rPr>
              <w:t> </w:t>
            </w:r>
            <w:r>
              <w:rPr>
                <w:color w:val="231F20"/>
                <w:spacing w:val="-2"/>
                <w:w w:val="105"/>
                <w:sz w:val="16"/>
              </w:rPr>
              <w:t>in</w:t>
            </w:r>
            <w:r>
              <w:rPr>
                <w:color w:val="231F20"/>
                <w:spacing w:val="-5"/>
                <w:w w:val="105"/>
                <w:sz w:val="16"/>
              </w:rPr>
              <w:t> </w:t>
            </w:r>
            <w:r>
              <w:rPr>
                <w:color w:val="231F20"/>
                <w:spacing w:val="-2"/>
                <w:w w:val="105"/>
                <w:sz w:val="16"/>
              </w:rPr>
              <w:t>conjunction</w:t>
            </w:r>
            <w:r>
              <w:rPr>
                <w:color w:val="231F20"/>
                <w:spacing w:val="-5"/>
                <w:w w:val="105"/>
                <w:sz w:val="16"/>
              </w:rPr>
              <w:t> </w:t>
            </w:r>
            <w:r>
              <w:rPr>
                <w:color w:val="231F20"/>
                <w:spacing w:val="-2"/>
                <w:w w:val="105"/>
                <w:sz w:val="16"/>
              </w:rPr>
              <w:t>with</w:t>
            </w:r>
            <w:r>
              <w:rPr>
                <w:color w:val="231F20"/>
                <w:spacing w:val="-5"/>
                <w:w w:val="105"/>
                <w:sz w:val="16"/>
              </w:rPr>
              <w:t> </w:t>
            </w:r>
            <w:r>
              <w:rPr>
                <w:color w:val="231F20"/>
                <w:spacing w:val="-2"/>
                <w:w w:val="105"/>
                <w:sz w:val="16"/>
              </w:rPr>
              <w:t>synoptic</w:t>
            </w:r>
            <w:r>
              <w:rPr>
                <w:color w:val="231F20"/>
                <w:spacing w:val="-5"/>
                <w:w w:val="105"/>
                <w:sz w:val="16"/>
              </w:rPr>
              <w:t> </w:t>
            </w:r>
            <w:r>
              <w:rPr>
                <w:color w:val="231F20"/>
                <w:spacing w:val="-2"/>
                <w:w w:val="105"/>
                <w:sz w:val="16"/>
              </w:rPr>
              <w:t>code</w:t>
            </w:r>
            <w:r>
              <w:rPr>
                <w:color w:val="231F20"/>
                <w:spacing w:val="-5"/>
                <w:w w:val="105"/>
                <w:sz w:val="16"/>
              </w:rPr>
              <w:t> </w:t>
            </w:r>
            <w:r>
              <w:rPr>
                <w:color w:val="231F20"/>
                <w:spacing w:val="-2"/>
                <w:w w:val="105"/>
                <w:sz w:val="16"/>
              </w:rPr>
              <w:t>to</w:t>
            </w:r>
            <w:r>
              <w:rPr>
                <w:color w:val="231F20"/>
                <w:spacing w:val="-5"/>
                <w:w w:val="105"/>
                <w:sz w:val="16"/>
              </w:rPr>
              <w:t> </w:t>
            </w:r>
            <w:r>
              <w:rPr>
                <w:color w:val="231F20"/>
                <w:spacing w:val="-2"/>
                <w:w w:val="105"/>
                <w:sz w:val="16"/>
              </w:rPr>
              <w:t>forecast</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weather</w:t>
            </w:r>
            <w:r>
              <w:rPr>
                <w:color w:val="231F20"/>
                <w:spacing w:val="-5"/>
                <w:w w:val="105"/>
                <w:sz w:val="16"/>
              </w:rPr>
              <w:t> </w:t>
            </w:r>
            <w:r>
              <w:rPr>
                <w:color w:val="231F20"/>
                <w:spacing w:val="-2"/>
                <w:w w:val="105"/>
                <w:sz w:val="16"/>
              </w:rPr>
              <w:t>for</w:t>
            </w:r>
            <w:r>
              <w:rPr>
                <w:color w:val="231F20"/>
                <w:spacing w:val="-5"/>
                <w:w w:val="105"/>
                <w:sz w:val="16"/>
              </w:rPr>
              <w:t> </w:t>
            </w:r>
            <w:r>
              <w:rPr>
                <w:color w:val="231F20"/>
                <w:spacing w:val="-2"/>
                <w:w w:val="105"/>
                <w:sz w:val="16"/>
              </w:rPr>
              <w:t>different</w:t>
            </w:r>
            <w:r>
              <w:rPr>
                <w:color w:val="231F20"/>
                <w:spacing w:val="-5"/>
                <w:w w:val="105"/>
                <w:sz w:val="16"/>
              </w:rPr>
              <w:t> </w:t>
            </w:r>
            <w:r>
              <w:rPr>
                <w:color w:val="231F20"/>
                <w:spacing w:val="-2"/>
                <w:w w:val="105"/>
                <w:sz w:val="16"/>
              </w:rPr>
              <w:t>locations </w:t>
            </w:r>
            <w:r>
              <w:rPr>
                <w:color w:val="231F20"/>
                <w:w w:val="105"/>
                <w:sz w:val="16"/>
              </w:rPr>
              <w:t>across</w:t>
            </w:r>
            <w:r>
              <w:rPr>
                <w:color w:val="231F20"/>
                <w:spacing w:val="-4"/>
                <w:w w:val="105"/>
                <w:sz w:val="16"/>
              </w:rPr>
              <w:t> </w:t>
            </w:r>
            <w:r>
              <w:rPr>
                <w:color w:val="231F20"/>
                <w:w w:val="105"/>
                <w:sz w:val="16"/>
              </w:rPr>
              <w:t>the</w:t>
            </w:r>
            <w:r>
              <w:rPr>
                <w:color w:val="231F20"/>
                <w:spacing w:val="-4"/>
                <w:w w:val="105"/>
                <w:sz w:val="16"/>
              </w:rPr>
              <w:t> </w:t>
            </w:r>
            <w:r>
              <w:rPr>
                <w:color w:val="231F20"/>
                <w:w w:val="105"/>
                <w:sz w:val="16"/>
              </w:rPr>
              <w:t>UK</w:t>
            </w:r>
            <w:r>
              <w:rPr>
                <w:color w:val="231F20"/>
                <w:spacing w:val="-4"/>
                <w:w w:val="105"/>
                <w:sz w:val="16"/>
              </w:rPr>
              <w:t> </w:t>
            </w:r>
            <w:r>
              <w:rPr>
                <w:color w:val="231F20"/>
                <w:w w:val="105"/>
                <w:sz w:val="16"/>
              </w:rPr>
              <w:t>and</w:t>
            </w:r>
            <w:r>
              <w:rPr>
                <w:color w:val="231F20"/>
                <w:spacing w:val="-4"/>
                <w:w w:val="105"/>
                <w:sz w:val="16"/>
              </w:rPr>
              <w:t> </w:t>
            </w:r>
            <w:r>
              <w:rPr>
                <w:color w:val="231F20"/>
                <w:w w:val="105"/>
                <w:sz w:val="16"/>
              </w:rPr>
              <w:t>explain</w:t>
            </w:r>
            <w:r>
              <w:rPr>
                <w:color w:val="231F20"/>
                <w:spacing w:val="-4"/>
                <w:w w:val="105"/>
                <w:sz w:val="16"/>
              </w:rPr>
              <w:t> </w:t>
            </w:r>
            <w:r>
              <w:rPr>
                <w:color w:val="231F20"/>
                <w:w w:val="105"/>
                <w:sz w:val="16"/>
              </w:rPr>
              <w:t>how</w:t>
            </w:r>
            <w:r>
              <w:rPr>
                <w:color w:val="231F20"/>
                <w:spacing w:val="-4"/>
                <w:w w:val="105"/>
                <w:sz w:val="16"/>
              </w:rPr>
              <w:t> </w:t>
            </w:r>
            <w:r>
              <w:rPr>
                <w:color w:val="231F20"/>
                <w:w w:val="105"/>
                <w:sz w:val="16"/>
              </w:rPr>
              <w:t>this</w:t>
            </w:r>
            <w:r>
              <w:rPr>
                <w:color w:val="231F20"/>
                <w:spacing w:val="-4"/>
                <w:w w:val="105"/>
                <w:sz w:val="16"/>
              </w:rPr>
              <w:t> </w:t>
            </w:r>
            <w:r>
              <w:rPr>
                <w:color w:val="231F20"/>
                <w:w w:val="105"/>
                <w:sz w:val="16"/>
              </w:rPr>
              <w:t>might</w:t>
            </w:r>
            <w:r>
              <w:rPr>
                <w:color w:val="231F20"/>
                <w:spacing w:val="-4"/>
                <w:w w:val="105"/>
                <w:sz w:val="16"/>
              </w:rPr>
              <w:t> </w:t>
            </w:r>
            <w:r>
              <w:rPr>
                <w:color w:val="231F20"/>
                <w:w w:val="105"/>
                <w:sz w:val="16"/>
              </w:rPr>
              <w:t>affect</w:t>
            </w:r>
            <w:r>
              <w:rPr>
                <w:color w:val="231F20"/>
                <w:spacing w:val="-4"/>
                <w:w w:val="105"/>
                <w:sz w:val="16"/>
              </w:rPr>
              <w:t> </w:t>
            </w:r>
            <w:r>
              <w:rPr>
                <w:color w:val="231F20"/>
                <w:w w:val="105"/>
                <w:sz w:val="16"/>
              </w:rPr>
              <w:t>people</w:t>
            </w:r>
            <w:r>
              <w:rPr>
                <w:color w:val="231F20"/>
                <w:spacing w:val="-4"/>
                <w:w w:val="105"/>
                <w:sz w:val="16"/>
              </w:rPr>
              <w:t> </w:t>
            </w:r>
            <w:r>
              <w:rPr>
                <w:color w:val="231F20"/>
                <w:w w:val="105"/>
                <w:sz w:val="16"/>
              </w:rPr>
              <w:t>living</w:t>
            </w:r>
            <w:r>
              <w:rPr>
                <w:color w:val="231F20"/>
                <w:spacing w:val="-4"/>
                <w:w w:val="105"/>
                <w:sz w:val="16"/>
              </w:rPr>
              <w:t> </w:t>
            </w:r>
            <w:r>
              <w:rPr>
                <w:color w:val="231F20"/>
                <w:w w:val="105"/>
                <w:sz w:val="16"/>
              </w:rPr>
              <w:t>in</w:t>
            </w:r>
            <w:r>
              <w:rPr>
                <w:color w:val="231F20"/>
                <w:spacing w:val="-4"/>
                <w:w w:val="105"/>
                <w:sz w:val="16"/>
              </w:rPr>
              <w:t> </w:t>
            </w:r>
            <w:r>
              <w:rPr>
                <w:color w:val="231F20"/>
                <w:w w:val="105"/>
                <w:sz w:val="16"/>
              </w:rPr>
              <w:t>those</w:t>
            </w:r>
            <w:r>
              <w:rPr>
                <w:color w:val="231F20"/>
                <w:spacing w:val="-4"/>
                <w:w w:val="105"/>
                <w:sz w:val="16"/>
              </w:rPr>
              <w:t> </w:t>
            </w:r>
            <w:r>
              <w:rPr>
                <w:color w:val="231F20"/>
                <w:w w:val="105"/>
                <w:sz w:val="16"/>
              </w:rPr>
              <w:t>locations</w:t>
            </w:r>
          </w:p>
        </w:tc>
      </w:tr>
      <w:tr>
        <w:trPr>
          <w:trHeight w:val="712"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220"/>
              <w:rPr>
                <w:sz w:val="16"/>
              </w:rPr>
            </w:pPr>
            <w:r>
              <w:rPr>
                <w:color w:val="D7085F"/>
                <w:spacing w:val="-4"/>
                <w:sz w:val="16"/>
              </w:rPr>
              <w:t>Year </w:t>
            </w:r>
            <w:r>
              <w:rPr>
                <w:color w:val="D7085F"/>
                <w:spacing w:val="-10"/>
                <w:sz w:val="16"/>
              </w:rPr>
              <w:t>7</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4" w:right="125"/>
              <w:rPr>
                <w:sz w:val="16"/>
              </w:rPr>
            </w:pPr>
            <w:r>
              <w:rPr>
                <w:color w:val="231F20"/>
                <w:sz w:val="16"/>
              </w:rPr>
              <w:t>3.</w:t>
            </w:r>
            <w:r>
              <w:rPr>
                <w:color w:val="231F20"/>
                <w:spacing w:val="-12"/>
                <w:sz w:val="16"/>
              </w:rPr>
              <w:t> </w:t>
            </w:r>
            <w:r>
              <w:rPr>
                <w:color w:val="231F20"/>
                <w:sz w:val="16"/>
              </w:rPr>
              <w:t>Natural</w:t>
            </w:r>
            <w:r>
              <w:rPr>
                <w:color w:val="231F20"/>
                <w:spacing w:val="-11"/>
                <w:sz w:val="16"/>
              </w:rPr>
              <w:t> </w:t>
            </w:r>
            <w:r>
              <w:rPr>
                <w:color w:val="231F20"/>
                <w:sz w:val="16"/>
              </w:rPr>
              <w:t>resources:</w:t>
            </w:r>
            <w:r>
              <w:rPr>
                <w:color w:val="231F20"/>
                <w:sz w:val="16"/>
              </w:rPr>
              <w:t> Is the Earth running </w:t>
            </w:r>
            <w:r>
              <w:rPr>
                <w:color w:val="231F20"/>
                <w:spacing w:val="-4"/>
                <w:sz w:val="16"/>
              </w:rPr>
              <w:t>out?</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6"/>
              </w:numPr>
              <w:tabs>
                <w:tab w:pos="397" w:val="left" w:leader="none"/>
              </w:tabs>
              <w:spacing w:line="240" w:lineRule="auto" w:before="71" w:after="0"/>
              <w:ind w:left="397" w:right="0" w:hanging="283"/>
              <w:jc w:val="left"/>
              <w:rPr>
                <w:sz w:val="16"/>
              </w:rPr>
            </w:pPr>
            <w:r>
              <w:rPr>
                <w:color w:val="231F20"/>
                <w:sz w:val="16"/>
              </w:rPr>
              <w:t>Compare</w:t>
            </w:r>
            <w:r>
              <w:rPr>
                <w:color w:val="231F20"/>
                <w:spacing w:val="6"/>
                <w:sz w:val="16"/>
              </w:rPr>
              <w:t> </w:t>
            </w:r>
            <w:r>
              <w:rPr>
                <w:color w:val="231F20"/>
                <w:sz w:val="16"/>
              </w:rPr>
              <w:t>an</w:t>
            </w:r>
            <w:r>
              <w:rPr>
                <w:color w:val="231F20"/>
                <w:spacing w:val="7"/>
                <w:sz w:val="16"/>
              </w:rPr>
              <w:t> </w:t>
            </w:r>
            <w:r>
              <w:rPr>
                <w:color w:val="231F20"/>
                <w:sz w:val="16"/>
              </w:rPr>
              <w:t>OS</w:t>
            </w:r>
            <w:r>
              <w:rPr>
                <w:color w:val="231F20"/>
                <w:spacing w:val="7"/>
                <w:sz w:val="16"/>
              </w:rPr>
              <w:t> </w:t>
            </w:r>
            <w:r>
              <w:rPr>
                <w:color w:val="231F20"/>
                <w:sz w:val="16"/>
              </w:rPr>
              <w:t>map</w:t>
            </w:r>
            <w:r>
              <w:rPr>
                <w:color w:val="231F20"/>
                <w:spacing w:val="7"/>
                <w:sz w:val="16"/>
              </w:rPr>
              <w:t> </w:t>
            </w:r>
            <w:r>
              <w:rPr>
                <w:color w:val="231F20"/>
                <w:sz w:val="16"/>
              </w:rPr>
              <w:t>with</w:t>
            </w:r>
            <w:r>
              <w:rPr>
                <w:color w:val="231F20"/>
                <w:spacing w:val="7"/>
                <w:sz w:val="16"/>
              </w:rPr>
              <w:t> </w:t>
            </w:r>
            <w:r>
              <w:rPr>
                <w:color w:val="231F20"/>
                <w:sz w:val="16"/>
              </w:rPr>
              <w:t>an</w:t>
            </w:r>
            <w:r>
              <w:rPr>
                <w:color w:val="231F20"/>
                <w:spacing w:val="7"/>
                <w:sz w:val="16"/>
              </w:rPr>
              <w:t> </w:t>
            </w:r>
            <w:r>
              <w:rPr>
                <w:color w:val="231F20"/>
                <w:sz w:val="16"/>
              </w:rPr>
              <w:t>aerial</w:t>
            </w:r>
            <w:r>
              <w:rPr>
                <w:color w:val="231F20"/>
                <w:spacing w:val="7"/>
                <w:sz w:val="16"/>
              </w:rPr>
              <w:t> </w:t>
            </w:r>
            <w:r>
              <w:rPr>
                <w:color w:val="231F20"/>
                <w:sz w:val="16"/>
              </w:rPr>
              <w:t>photo</w:t>
            </w:r>
            <w:r>
              <w:rPr>
                <w:color w:val="231F20"/>
                <w:spacing w:val="7"/>
                <w:sz w:val="16"/>
              </w:rPr>
              <w:t> </w:t>
            </w:r>
            <w:r>
              <w:rPr>
                <w:color w:val="231F20"/>
                <w:sz w:val="16"/>
              </w:rPr>
              <w:t>to</w:t>
            </w:r>
            <w:r>
              <w:rPr>
                <w:color w:val="231F20"/>
                <w:spacing w:val="6"/>
                <w:sz w:val="16"/>
              </w:rPr>
              <w:t> </w:t>
            </w:r>
            <w:r>
              <w:rPr>
                <w:color w:val="231F20"/>
                <w:sz w:val="16"/>
              </w:rPr>
              <w:t>analyse</w:t>
            </w:r>
            <w:r>
              <w:rPr>
                <w:color w:val="231F20"/>
                <w:spacing w:val="7"/>
                <w:sz w:val="16"/>
              </w:rPr>
              <w:t> </w:t>
            </w:r>
            <w:r>
              <w:rPr>
                <w:color w:val="231F20"/>
                <w:sz w:val="16"/>
              </w:rPr>
              <w:t>the</w:t>
            </w:r>
            <w:r>
              <w:rPr>
                <w:color w:val="231F20"/>
                <w:spacing w:val="7"/>
                <w:sz w:val="16"/>
              </w:rPr>
              <w:t> </w:t>
            </w:r>
            <w:r>
              <w:rPr>
                <w:color w:val="231F20"/>
                <w:sz w:val="16"/>
              </w:rPr>
              <w:t>location</w:t>
            </w:r>
            <w:r>
              <w:rPr>
                <w:color w:val="231F20"/>
                <w:spacing w:val="7"/>
                <w:sz w:val="16"/>
              </w:rPr>
              <w:t> </w:t>
            </w:r>
            <w:r>
              <w:rPr>
                <w:color w:val="231F20"/>
                <w:sz w:val="16"/>
              </w:rPr>
              <w:t>of</w:t>
            </w:r>
            <w:r>
              <w:rPr>
                <w:color w:val="231F20"/>
                <w:spacing w:val="7"/>
                <w:sz w:val="16"/>
              </w:rPr>
              <w:t> </w:t>
            </w:r>
            <w:r>
              <w:rPr>
                <w:color w:val="231F20"/>
                <w:sz w:val="16"/>
              </w:rPr>
              <w:t>an</w:t>
            </w:r>
            <w:r>
              <w:rPr>
                <w:color w:val="231F20"/>
                <w:spacing w:val="7"/>
                <w:sz w:val="16"/>
              </w:rPr>
              <w:t> </w:t>
            </w:r>
            <w:r>
              <w:rPr>
                <w:color w:val="231F20"/>
                <w:sz w:val="16"/>
              </w:rPr>
              <w:t>oil</w:t>
            </w:r>
            <w:r>
              <w:rPr>
                <w:color w:val="231F20"/>
                <w:spacing w:val="7"/>
                <w:sz w:val="16"/>
              </w:rPr>
              <w:t> </w:t>
            </w:r>
            <w:r>
              <w:rPr>
                <w:color w:val="231F20"/>
                <w:spacing w:val="-2"/>
                <w:sz w:val="16"/>
              </w:rPr>
              <w:t>refinery</w:t>
            </w:r>
          </w:p>
        </w:tc>
      </w:tr>
      <w:tr>
        <w:trPr>
          <w:trHeight w:val="1401" w:hRule="atLeast"/>
        </w:trPr>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171"/>
              <w:rPr>
                <w:sz w:val="16"/>
              </w:rPr>
            </w:pPr>
            <w:r>
              <w:rPr>
                <w:color w:val="D7085F"/>
                <w:spacing w:val="-4"/>
                <w:sz w:val="16"/>
              </w:rPr>
              <w:t>Key </w:t>
            </w:r>
            <w:r>
              <w:rPr>
                <w:color w:val="D7085F"/>
                <w:spacing w:val="-2"/>
                <w:sz w:val="16"/>
              </w:rPr>
              <w:t>stage </w:t>
            </w:r>
            <w:r>
              <w:rPr>
                <w:color w:val="D7085F"/>
                <w:spacing w:val="-10"/>
                <w:sz w:val="16"/>
              </w:rPr>
              <w:t>3</w:t>
            </w:r>
          </w:p>
        </w:tc>
        <w:tc>
          <w:tcPr>
            <w:tcW w:w="663"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220"/>
              <w:rPr>
                <w:sz w:val="16"/>
              </w:rPr>
            </w:pPr>
            <w:r>
              <w:rPr>
                <w:color w:val="D7085F"/>
                <w:spacing w:val="-4"/>
                <w:sz w:val="16"/>
              </w:rPr>
              <w:t>Year </w:t>
            </w:r>
            <w:r>
              <w:rPr>
                <w:color w:val="D7085F"/>
                <w:spacing w:val="-10"/>
                <w:sz w:val="16"/>
              </w:rPr>
              <w:t>7</w:t>
            </w:r>
          </w:p>
        </w:tc>
        <w:tc>
          <w:tcPr>
            <w:tcW w:w="1615" w:type="dxa"/>
            <w:tcBorders>
              <w:top w:val="single" w:sz="4" w:space="0" w:color="231F20"/>
              <w:left w:val="single" w:sz="2" w:space="0" w:color="231F20"/>
              <w:bottom w:val="single" w:sz="4" w:space="0" w:color="231F20"/>
              <w:right w:val="single" w:sz="2" w:space="0" w:color="231F20"/>
            </w:tcBorders>
          </w:tcPr>
          <w:p>
            <w:pPr>
              <w:pStyle w:val="TableParagraph"/>
              <w:spacing w:line="247" w:lineRule="auto" w:before="71"/>
              <w:ind w:left="115" w:right="150"/>
              <w:rPr>
                <w:sz w:val="16"/>
              </w:rPr>
            </w:pPr>
            <w:r>
              <w:rPr>
                <w:color w:val="231F20"/>
                <w:sz w:val="16"/>
              </w:rPr>
              <w:t>2.</w:t>
            </w:r>
            <w:r>
              <w:rPr>
                <w:color w:val="231F20"/>
                <w:spacing w:val="-8"/>
                <w:sz w:val="16"/>
              </w:rPr>
              <w:t> </w:t>
            </w:r>
            <w:r>
              <w:rPr>
                <w:color w:val="231F20"/>
                <w:sz w:val="16"/>
              </w:rPr>
              <w:t>Living</w:t>
            </w:r>
            <w:r>
              <w:rPr>
                <w:color w:val="231F20"/>
                <w:spacing w:val="-8"/>
                <w:sz w:val="16"/>
              </w:rPr>
              <w:t> </w:t>
            </w:r>
            <w:r>
              <w:rPr>
                <w:color w:val="231F20"/>
                <w:sz w:val="16"/>
              </w:rPr>
              <w:t>in</w:t>
            </w:r>
            <w:r>
              <w:rPr>
                <w:color w:val="231F20"/>
                <w:spacing w:val="-8"/>
                <w:sz w:val="16"/>
              </w:rPr>
              <w:t> </w:t>
            </w:r>
            <w:r>
              <w:rPr>
                <w:color w:val="231F20"/>
                <w:sz w:val="16"/>
              </w:rPr>
              <w:t>London:</w:t>
            </w:r>
            <w:r>
              <w:rPr>
                <w:color w:val="231F20"/>
                <w:sz w:val="16"/>
              </w:rPr>
              <w:t> What are the geographies of my local area?</w:t>
            </w:r>
          </w:p>
        </w:tc>
        <w:tc>
          <w:tcPr>
            <w:tcW w:w="7174" w:type="dxa"/>
            <w:tcBorders>
              <w:top w:val="single" w:sz="4" w:space="0" w:color="231F20"/>
              <w:left w:val="single" w:sz="2" w:space="0" w:color="231F20"/>
              <w:bottom w:val="single" w:sz="4" w:space="0" w:color="231F20"/>
              <w:right w:val="single" w:sz="2" w:space="0" w:color="231F20"/>
            </w:tcBorders>
          </w:tcPr>
          <w:p>
            <w:pPr>
              <w:pStyle w:val="TableParagraph"/>
              <w:numPr>
                <w:ilvl w:val="0"/>
                <w:numId w:val="57"/>
              </w:numPr>
              <w:tabs>
                <w:tab w:pos="397" w:val="left" w:leader="none"/>
                <w:tab w:pos="408" w:val="left" w:leader="none"/>
              </w:tabs>
              <w:spacing w:line="247" w:lineRule="auto" w:before="71" w:after="0"/>
              <w:ind w:left="408" w:right="669" w:hanging="295"/>
              <w:jc w:val="left"/>
              <w:rPr>
                <w:sz w:val="16"/>
              </w:rPr>
            </w:pPr>
            <w:r>
              <w:rPr>
                <w:color w:val="231F20"/>
                <w:sz w:val="16"/>
              </w:rPr>
              <w:t>Identify the location of London’s human and physical features using 4-figure and 6-figure </w:t>
            </w:r>
            <w:r>
              <w:rPr>
                <w:color w:val="231F20"/>
                <w:sz w:val="16"/>
              </w:rPr>
              <w:t>grid </w:t>
            </w:r>
            <w:r>
              <w:rPr>
                <w:color w:val="231F20"/>
                <w:spacing w:val="-2"/>
                <w:sz w:val="16"/>
              </w:rPr>
              <w:t>references</w:t>
            </w:r>
          </w:p>
          <w:p>
            <w:pPr>
              <w:pStyle w:val="TableParagraph"/>
              <w:numPr>
                <w:ilvl w:val="0"/>
                <w:numId w:val="57"/>
              </w:numPr>
              <w:tabs>
                <w:tab w:pos="397" w:val="left" w:leader="none"/>
                <w:tab w:pos="408" w:val="left" w:leader="none"/>
              </w:tabs>
              <w:spacing w:line="247" w:lineRule="auto" w:before="58" w:after="0"/>
              <w:ind w:left="408" w:right="633" w:hanging="295"/>
              <w:jc w:val="left"/>
              <w:rPr>
                <w:sz w:val="16"/>
              </w:rPr>
            </w:pPr>
            <w:r>
              <w:rPr>
                <w:color w:val="231F20"/>
                <w:spacing w:val="-2"/>
                <w:w w:val="105"/>
                <w:sz w:val="16"/>
              </w:rPr>
              <w:t>Describe</w:t>
            </w:r>
            <w:r>
              <w:rPr>
                <w:color w:val="231F20"/>
                <w:spacing w:val="-5"/>
                <w:w w:val="105"/>
                <w:sz w:val="16"/>
              </w:rPr>
              <w:t> </w:t>
            </w:r>
            <w:r>
              <w:rPr>
                <w:color w:val="231F20"/>
                <w:spacing w:val="-2"/>
                <w:w w:val="105"/>
                <w:sz w:val="16"/>
              </w:rPr>
              <w:t>and</w:t>
            </w:r>
            <w:r>
              <w:rPr>
                <w:color w:val="231F20"/>
                <w:spacing w:val="-5"/>
                <w:w w:val="105"/>
                <w:sz w:val="16"/>
              </w:rPr>
              <w:t> </w:t>
            </w:r>
            <w:r>
              <w:rPr>
                <w:color w:val="231F20"/>
                <w:spacing w:val="-2"/>
                <w:w w:val="105"/>
                <w:sz w:val="16"/>
              </w:rPr>
              <w:t>compare</w:t>
            </w:r>
            <w:r>
              <w:rPr>
                <w:color w:val="231F20"/>
                <w:spacing w:val="-5"/>
                <w:w w:val="105"/>
                <w:sz w:val="16"/>
              </w:rPr>
              <w:t> </w:t>
            </w:r>
            <w:r>
              <w:rPr>
                <w:color w:val="231F20"/>
                <w:spacing w:val="-2"/>
                <w:w w:val="105"/>
                <w:sz w:val="16"/>
              </w:rPr>
              <w:t>the</w:t>
            </w:r>
            <w:r>
              <w:rPr>
                <w:color w:val="231F20"/>
                <w:spacing w:val="-5"/>
                <w:w w:val="105"/>
                <w:sz w:val="16"/>
              </w:rPr>
              <w:t> </w:t>
            </w:r>
            <w:r>
              <w:rPr>
                <w:color w:val="231F20"/>
                <w:spacing w:val="-2"/>
                <w:w w:val="105"/>
                <w:sz w:val="16"/>
              </w:rPr>
              <w:t>characteristics</w:t>
            </w:r>
            <w:r>
              <w:rPr>
                <w:color w:val="231F20"/>
                <w:spacing w:val="-5"/>
                <w:w w:val="105"/>
                <w:sz w:val="16"/>
              </w:rPr>
              <w:t> </w:t>
            </w:r>
            <w:r>
              <w:rPr>
                <w:color w:val="231F20"/>
                <w:spacing w:val="-2"/>
                <w:w w:val="105"/>
                <w:sz w:val="16"/>
              </w:rPr>
              <w:t>of</w:t>
            </w:r>
            <w:r>
              <w:rPr>
                <w:color w:val="231F20"/>
                <w:spacing w:val="-5"/>
                <w:w w:val="105"/>
                <w:sz w:val="16"/>
              </w:rPr>
              <w:t> </w:t>
            </w:r>
            <w:r>
              <w:rPr>
                <w:color w:val="231F20"/>
                <w:spacing w:val="-2"/>
                <w:w w:val="105"/>
                <w:sz w:val="16"/>
              </w:rPr>
              <w:t>different</w:t>
            </w:r>
            <w:r>
              <w:rPr>
                <w:color w:val="231F20"/>
                <w:spacing w:val="-5"/>
                <w:w w:val="105"/>
                <w:sz w:val="16"/>
              </w:rPr>
              <w:t> </w:t>
            </w:r>
            <w:r>
              <w:rPr>
                <w:color w:val="231F20"/>
                <w:spacing w:val="-2"/>
                <w:w w:val="105"/>
                <w:sz w:val="16"/>
              </w:rPr>
              <w:t>areas</w:t>
            </w:r>
            <w:r>
              <w:rPr>
                <w:color w:val="231F20"/>
                <w:spacing w:val="-5"/>
                <w:w w:val="105"/>
                <w:sz w:val="16"/>
              </w:rPr>
              <w:t> </w:t>
            </w:r>
            <w:r>
              <w:rPr>
                <w:color w:val="231F20"/>
                <w:spacing w:val="-2"/>
                <w:w w:val="105"/>
                <w:sz w:val="16"/>
              </w:rPr>
              <w:t>within</w:t>
            </w:r>
            <w:r>
              <w:rPr>
                <w:color w:val="231F20"/>
                <w:spacing w:val="-5"/>
                <w:w w:val="105"/>
                <w:sz w:val="16"/>
              </w:rPr>
              <w:t> </w:t>
            </w:r>
            <w:r>
              <w:rPr>
                <w:color w:val="231F20"/>
                <w:spacing w:val="-2"/>
                <w:w w:val="105"/>
                <w:sz w:val="16"/>
              </w:rPr>
              <w:t>London</w:t>
            </w:r>
            <w:r>
              <w:rPr>
                <w:color w:val="231F20"/>
                <w:spacing w:val="-5"/>
                <w:w w:val="105"/>
                <w:sz w:val="16"/>
              </w:rPr>
              <w:t> </w:t>
            </w:r>
            <w:r>
              <w:rPr>
                <w:color w:val="231F20"/>
                <w:spacing w:val="-2"/>
                <w:w w:val="105"/>
                <w:sz w:val="16"/>
              </w:rPr>
              <w:t>using</w:t>
            </w:r>
            <w:r>
              <w:rPr>
                <w:color w:val="231F20"/>
                <w:spacing w:val="-5"/>
                <w:w w:val="105"/>
                <w:sz w:val="16"/>
              </w:rPr>
              <w:t> </w:t>
            </w:r>
            <w:r>
              <w:rPr>
                <w:color w:val="231F20"/>
                <w:spacing w:val="-2"/>
                <w:w w:val="105"/>
                <w:sz w:val="16"/>
              </w:rPr>
              <w:t>OS</w:t>
            </w:r>
            <w:r>
              <w:rPr>
                <w:color w:val="231F20"/>
                <w:spacing w:val="-5"/>
                <w:w w:val="105"/>
                <w:sz w:val="16"/>
              </w:rPr>
              <w:t> </w:t>
            </w:r>
            <w:r>
              <w:rPr>
                <w:color w:val="231F20"/>
                <w:spacing w:val="-2"/>
                <w:w w:val="105"/>
                <w:sz w:val="16"/>
              </w:rPr>
              <w:t>maps</w:t>
            </w:r>
            <w:r>
              <w:rPr>
                <w:color w:val="231F20"/>
                <w:spacing w:val="-5"/>
                <w:w w:val="105"/>
                <w:sz w:val="16"/>
              </w:rPr>
              <w:t> </w:t>
            </w:r>
            <w:r>
              <w:rPr>
                <w:color w:val="231F20"/>
                <w:spacing w:val="-2"/>
                <w:w w:val="105"/>
                <w:sz w:val="16"/>
              </w:rPr>
              <w:t>to </w:t>
            </w:r>
            <w:r>
              <w:rPr>
                <w:color w:val="231F20"/>
                <w:w w:val="105"/>
                <w:sz w:val="16"/>
              </w:rPr>
              <w:t>identify</w:t>
            </w:r>
            <w:r>
              <w:rPr>
                <w:color w:val="231F20"/>
                <w:spacing w:val="-5"/>
                <w:w w:val="105"/>
                <w:sz w:val="16"/>
              </w:rPr>
              <w:t> </w:t>
            </w:r>
            <w:r>
              <w:rPr>
                <w:color w:val="231F20"/>
                <w:w w:val="105"/>
                <w:sz w:val="16"/>
              </w:rPr>
              <w:t>their</w:t>
            </w:r>
            <w:r>
              <w:rPr>
                <w:color w:val="231F20"/>
                <w:spacing w:val="-5"/>
                <w:w w:val="105"/>
                <w:sz w:val="16"/>
              </w:rPr>
              <w:t> </w:t>
            </w:r>
            <w:r>
              <w:rPr>
                <w:color w:val="231F20"/>
                <w:w w:val="105"/>
                <w:sz w:val="16"/>
              </w:rPr>
              <w:t>main</w:t>
            </w:r>
            <w:r>
              <w:rPr>
                <w:color w:val="231F20"/>
                <w:spacing w:val="-5"/>
                <w:w w:val="105"/>
                <w:sz w:val="16"/>
              </w:rPr>
              <w:t> </w:t>
            </w:r>
            <w:r>
              <w:rPr>
                <w:color w:val="231F20"/>
                <w:w w:val="105"/>
                <w:sz w:val="16"/>
              </w:rPr>
              <w:t>human</w:t>
            </w:r>
            <w:r>
              <w:rPr>
                <w:color w:val="231F20"/>
                <w:spacing w:val="-5"/>
                <w:w w:val="105"/>
                <w:sz w:val="16"/>
              </w:rPr>
              <w:t> </w:t>
            </w:r>
            <w:r>
              <w:rPr>
                <w:color w:val="231F20"/>
                <w:w w:val="105"/>
                <w:sz w:val="16"/>
              </w:rPr>
              <w:t>and</w:t>
            </w:r>
            <w:r>
              <w:rPr>
                <w:color w:val="231F20"/>
                <w:spacing w:val="-5"/>
                <w:w w:val="105"/>
                <w:sz w:val="16"/>
              </w:rPr>
              <w:t> </w:t>
            </w:r>
            <w:r>
              <w:rPr>
                <w:color w:val="231F20"/>
                <w:w w:val="105"/>
                <w:sz w:val="16"/>
              </w:rPr>
              <w:t>physical</w:t>
            </w:r>
            <w:r>
              <w:rPr>
                <w:color w:val="231F20"/>
                <w:spacing w:val="-5"/>
                <w:w w:val="105"/>
                <w:sz w:val="16"/>
              </w:rPr>
              <w:t> </w:t>
            </w:r>
            <w:r>
              <w:rPr>
                <w:color w:val="231F20"/>
                <w:w w:val="105"/>
                <w:sz w:val="16"/>
              </w:rPr>
              <w:t>characteristics</w:t>
            </w:r>
            <w:r>
              <w:rPr>
                <w:color w:val="231F20"/>
                <w:spacing w:val="-5"/>
                <w:w w:val="105"/>
                <w:sz w:val="16"/>
              </w:rPr>
              <w:t> </w:t>
            </w:r>
            <w:r>
              <w:rPr>
                <w:color w:val="231F20"/>
                <w:w w:val="105"/>
                <w:sz w:val="16"/>
              </w:rPr>
              <w:t>(e.g.</w:t>
            </w:r>
            <w:r>
              <w:rPr>
                <w:color w:val="231F20"/>
                <w:spacing w:val="-5"/>
                <w:w w:val="105"/>
                <w:sz w:val="16"/>
              </w:rPr>
              <w:t> </w:t>
            </w:r>
            <w:r>
              <w:rPr>
                <w:color w:val="231F20"/>
                <w:w w:val="105"/>
                <w:sz w:val="16"/>
              </w:rPr>
              <w:t>relief)</w:t>
            </w:r>
          </w:p>
          <w:p>
            <w:pPr>
              <w:pStyle w:val="TableParagraph"/>
              <w:numPr>
                <w:ilvl w:val="0"/>
                <w:numId w:val="57"/>
              </w:numPr>
              <w:tabs>
                <w:tab w:pos="397" w:val="left" w:leader="none"/>
                <w:tab w:pos="411" w:val="left" w:leader="none"/>
              </w:tabs>
              <w:spacing w:line="247" w:lineRule="auto" w:before="58" w:after="0"/>
              <w:ind w:left="411" w:right="413" w:hanging="297"/>
              <w:jc w:val="left"/>
              <w:rPr>
                <w:sz w:val="16"/>
              </w:rPr>
            </w:pPr>
            <w:r>
              <w:rPr>
                <w:color w:val="231F20"/>
                <w:sz w:val="16"/>
              </w:rPr>
              <w:t>Use OS maps on a variety of scales when conducting fieldwork in our local area to interpret the </w:t>
            </w:r>
            <w:r>
              <w:rPr>
                <w:color w:val="231F20"/>
                <w:spacing w:val="-2"/>
                <w:sz w:val="16"/>
              </w:rPr>
              <w:t>landscape</w:t>
            </w:r>
          </w:p>
        </w:tc>
      </w:tr>
    </w:tbl>
    <w:p>
      <w:pPr>
        <w:spacing w:after="0" w:line="247" w:lineRule="auto"/>
        <w:jc w:val="left"/>
        <w:rPr>
          <w:sz w:val="16"/>
        </w:rPr>
        <w:sectPr>
          <w:headerReference w:type="default" r:id="rId173"/>
          <w:headerReference w:type="even" r:id="rId174"/>
          <w:footerReference w:type="default" r:id="rId175"/>
          <w:pgSz w:w="11910" w:h="16840"/>
          <w:pgMar w:header="558" w:footer="833" w:top="740" w:bottom="1020" w:left="0" w:right="0"/>
          <w:pgNumType w:start="51"/>
        </w:sectPr>
      </w:pPr>
    </w:p>
    <w:p>
      <w:pPr>
        <w:pStyle w:val="BodyText"/>
      </w:pPr>
      <w:r>
        <w:rPr/>
        <w:drawing>
          <wp:anchor distT="0" distB="0" distL="0" distR="0" allowOverlap="1" layoutInCell="1" locked="0" behindDoc="0" simplePos="0" relativeHeight="15809024">
            <wp:simplePos x="0" y="0"/>
            <wp:positionH relativeFrom="page">
              <wp:posOffset>0</wp:posOffset>
            </wp:positionH>
            <wp:positionV relativeFrom="page">
              <wp:posOffset>5148008</wp:posOffset>
            </wp:positionV>
            <wp:extent cx="7056005" cy="5543994"/>
            <wp:effectExtent l="0" t="0" r="0" b="0"/>
            <wp:wrapNone/>
            <wp:docPr id="545" name="Image 545"/>
            <wp:cNvGraphicFramePr>
              <a:graphicFrameLocks/>
            </wp:cNvGraphicFramePr>
            <a:graphic>
              <a:graphicData uri="http://schemas.openxmlformats.org/drawingml/2006/picture">
                <pic:pic>
                  <pic:nvPicPr>
                    <pic:cNvPr id="545" name="Image 545"/>
                    <pic:cNvPicPr/>
                  </pic:nvPicPr>
                  <pic:blipFill>
                    <a:blip r:embed="rId177" cstate="print"/>
                    <a:stretch>
                      <a:fillRect/>
                    </a:stretch>
                  </pic:blipFill>
                  <pic:spPr>
                    <a:xfrm>
                      <a:off x="0" y="0"/>
                      <a:ext cx="7056005" cy="5543994"/>
                    </a:xfrm>
                    <a:prstGeom prst="rect">
                      <a:avLst/>
                    </a:prstGeom>
                  </pic:spPr>
                </pic:pic>
              </a:graphicData>
            </a:graphic>
          </wp:anchor>
        </w:drawing>
      </w:r>
    </w:p>
    <w:p>
      <w:pPr>
        <w:pStyle w:val="BodyText"/>
      </w:pPr>
    </w:p>
    <w:p>
      <w:pPr>
        <w:pStyle w:val="BodyText"/>
      </w:pPr>
    </w:p>
    <w:p>
      <w:pPr>
        <w:pStyle w:val="BodyText"/>
      </w:pPr>
    </w:p>
    <w:p>
      <w:pPr>
        <w:pStyle w:val="BodyText"/>
        <w:spacing w:before="151"/>
      </w:pPr>
    </w:p>
    <w:tbl>
      <w:tblPr>
        <w:tblW w:w="0" w:type="auto"/>
        <w:jc w:val="left"/>
        <w:tblInd w:w="1002" w:type="dxa"/>
        <w:tblBorders>
          <w:top w:val="single" w:sz="2" w:space="0" w:color="42479D"/>
          <w:left w:val="single" w:sz="2" w:space="0" w:color="42479D"/>
          <w:bottom w:val="single" w:sz="2" w:space="0" w:color="42479D"/>
          <w:right w:val="single" w:sz="2" w:space="0" w:color="42479D"/>
          <w:insideH w:val="single" w:sz="2" w:space="0" w:color="42479D"/>
          <w:insideV w:val="single" w:sz="2" w:space="0" w:color="42479D"/>
        </w:tblBorders>
        <w:tblLayout w:type="fixed"/>
        <w:tblCellMar>
          <w:top w:w="0" w:type="dxa"/>
          <w:left w:w="0" w:type="dxa"/>
          <w:bottom w:w="0" w:type="dxa"/>
          <w:right w:w="0" w:type="dxa"/>
        </w:tblCellMar>
        <w:tblLook w:val="01E0"/>
      </w:tblPr>
      <w:tblGrid>
        <w:gridCol w:w="680"/>
        <w:gridCol w:w="663"/>
        <w:gridCol w:w="1615"/>
        <w:gridCol w:w="286"/>
        <w:gridCol w:w="6881"/>
      </w:tblGrid>
      <w:tr>
        <w:trPr>
          <w:trHeight w:val="525" w:hRule="atLeast"/>
        </w:trPr>
        <w:tc>
          <w:tcPr>
            <w:tcW w:w="680" w:type="dxa"/>
            <w:tcBorders>
              <w:bottom w:val="single" w:sz="2" w:space="0" w:color="231F20"/>
            </w:tcBorders>
            <w:shd w:val="clear" w:color="auto" w:fill="EBEBEC"/>
          </w:tcPr>
          <w:p>
            <w:pPr>
              <w:pStyle w:val="TableParagraph"/>
              <w:spacing w:line="247" w:lineRule="auto" w:before="74"/>
              <w:ind w:left="114"/>
              <w:rPr>
                <w:sz w:val="16"/>
              </w:rPr>
            </w:pPr>
            <w:r>
              <w:rPr>
                <w:color w:val="42479D"/>
                <w:spacing w:val="-4"/>
                <w:w w:val="105"/>
                <w:sz w:val="16"/>
              </w:rPr>
              <w:t>Key </w:t>
            </w:r>
            <w:r>
              <w:rPr>
                <w:color w:val="42479D"/>
                <w:spacing w:val="-2"/>
                <w:w w:val="105"/>
                <w:sz w:val="16"/>
              </w:rPr>
              <w:t>stage</w:t>
            </w:r>
          </w:p>
        </w:tc>
        <w:tc>
          <w:tcPr>
            <w:tcW w:w="663" w:type="dxa"/>
            <w:tcBorders>
              <w:bottom w:val="single" w:sz="2" w:space="0" w:color="231F20"/>
            </w:tcBorders>
            <w:shd w:val="clear" w:color="auto" w:fill="EBEBEC"/>
          </w:tcPr>
          <w:p>
            <w:pPr>
              <w:pStyle w:val="TableParagraph"/>
              <w:spacing w:before="74"/>
              <w:ind w:left="113"/>
              <w:rPr>
                <w:sz w:val="16"/>
              </w:rPr>
            </w:pPr>
            <w:r>
              <w:rPr>
                <w:color w:val="42479D"/>
                <w:spacing w:val="-2"/>
                <w:w w:val="105"/>
                <w:sz w:val="16"/>
              </w:rPr>
              <w:t>Years</w:t>
            </w:r>
          </w:p>
        </w:tc>
        <w:tc>
          <w:tcPr>
            <w:tcW w:w="1615" w:type="dxa"/>
            <w:tcBorders>
              <w:bottom w:val="single" w:sz="2" w:space="0" w:color="231F20"/>
              <w:right w:val="single" w:sz="2" w:space="0" w:color="414042"/>
            </w:tcBorders>
            <w:shd w:val="clear" w:color="auto" w:fill="EBEBEC"/>
          </w:tcPr>
          <w:p>
            <w:pPr>
              <w:pStyle w:val="TableParagraph"/>
              <w:spacing w:before="74"/>
              <w:ind w:left="113"/>
              <w:rPr>
                <w:sz w:val="16"/>
              </w:rPr>
            </w:pPr>
            <w:r>
              <w:rPr>
                <w:color w:val="42479D"/>
                <w:w w:val="105"/>
                <w:sz w:val="16"/>
              </w:rPr>
              <w:t>Unit</w:t>
            </w:r>
            <w:r>
              <w:rPr>
                <w:color w:val="42479D"/>
                <w:spacing w:val="10"/>
                <w:w w:val="105"/>
                <w:sz w:val="16"/>
              </w:rPr>
              <w:t> </w:t>
            </w:r>
            <w:r>
              <w:rPr>
                <w:color w:val="42479D"/>
                <w:spacing w:val="-2"/>
                <w:w w:val="105"/>
                <w:sz w:val="16"/>
              </w:rPr>
              <w:t>focus</w:t>
            </w:r>
          </w:p>
        </w:tc>
        <w:tc>
          <w:tcPr>
            <w:tcW w:w="7167" w:type="dxa"/>
            <w:gridSpan w:val="2"/>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74"/>
              <w:ind w:left="112"/>
              <w:rPr>
                <w:sz w:val="16"/>
              </w:rPr>
            </w:pPr>
            <w:r>
              <w:rPr>
                <w:color w:val="42479D"/>
                <w:sz w:val="16"/>
              </w:rPr>
              <w:t>Progress</w:t>
            </w:r>
            <w:r>
              <w:rPr>
                <w:color w:val="42479D"/>
                <w:spacing w:val="1"/>
                <w:sz w:val="16"/>
              </w:rPr>
              <w:t> </w:t>
            </w:r>
            <w:r>
              <w:rPr>
                <w:color w:val="42479D"/>
                <w:sz w:val="16"/>
              </w:rPr>
              <w:t>in</w:t>
            </w:r>
            <w:r>
              <w:rPr>
                <w:color w:val="42479D"/>
                <w:spacing w:val="2"/>
                <w:sz w:val="16"/>
              </w:rPr>
              <w:t> </w:t>
            </w:r>
            <w:r>
              <w:rPr>
                <w:color w:val="42479D"/>
                <w:sz w:val="16"/>
              </w:rPr>
              <w:t>OS</w:t>
            </w:r>
            <w:r>
              <w:rPr>
                <w:color w:val="42479D"/>
                <w:spacing w:val="2"/>
                <w:sz w:val="16"/>
              </w:rPr>
              <w:t> </w:t>
            </w:r>
            <w:r>
              <w:rPr>
                <w:color w:val="42479D"/>
                <w:sz w:val="16"/>
              </w:rPr>
              <w:t>map</w:t>
            </w:r>
            <w:r>
              <w:rPr>
                <w:color w:val="42479D"/>
                <w:spacing w:val="1"/>
                <w:sz w:val="16"/>
              </w:rPr>
              <w:t> </w:t>
            </w:r>
            <w:r>
              <w:rPr>
                <w:color w:val="42479D"/>
                <w:sz w:val="16"/>
              </w:rPr>
              <w:t>skills</w:t>
            </w:r>
            <w:r>
              <w:rPr>
                <w:color w:val="42479D"/>
                <w:spacing w:val="2"/>
                <w:sz w:val="16"/>
              </w:rPr>
              <w:t> </w:t>
            </w:r>
            <w:r>
              <w:rPr>
                <w:color w:val="42479D"/>
                <w:sz w:val="16"/>
              </w:rPr>
              <w:t>–</w:t>
            </w:r>
            <w:r>
              <w:rPr>
                <w:color w:val="42479D"/>
                <w:spacing w:val="2"/>
                <w:sz w:val="16"/>
              </w:rPr>
              <w:t> </w:t>
            </w:r>
            <w:r>
              <w:rPr>
                <w:color w:val="42479D"/>
                <w:sz w:val="16"/>
              </w:rPr>
              <w:t>pupils</w:t>
            </w:r>
            <w:r>
              <w:rPr>
                <w:color w:val="42479D"/>
                <w:spacing w:val="1"/>
                <w:sz w:val="16"/>
              </w:rPr>
              <w:t> </w:t>
            </w:r>
            <w:r>
              <w:rPr>
                <w:color w:val="42479D"/>
                <w:sz w:val="16"/>
              </w:rPr>
              <w:t>should</w:t>
            </w:r>
            <w:r>
              <w:rPr>
                <w:color w:val="42479D"/>
                <w:spacing w:val="2"/>
                <w:sz w:val="16"/>
              </w:rPr>
              <w:t> </w:t>
            </w:r>
            <w:r>
              <w:rPr>
                <w:color w:val="42479D"/>
                <w:sz w:val="16"/>
              </w:rPr>
              <w:t>be</w:t>
            </w:r>
            <w:r>
              <w:rPr>
                <w:color w:val="42479D"/>
                <w:spacing w:val="2"/>
                <w:sz w:val="16"/>
              </w:rPr>
              <w:t> </w:t>
            </w:r>
            <w:r>
              <w:rPr>
                <w:color w:val="42479D"/>
                <w:sz w:val="16"/>
              </w:rPr>
              <w:t>able</w:t>
            </w:r>
            <w:r>
              <w:rPr>
                <w:color w:val="42479D"/>
                <w:spacing w:val="1"/>
                <w:sz w:val="16"/>
              </w:rPr>
              <w:t> </w:t>
            </w:r>
            <w:r>
              <w:rPr>
                <w:color w:val="42479D"/>
                <w:spacing w:val="-5"/>
                <w:sz w:val="16"/>
              </w:rPr>
              <w:t>to:</w:t>
            </w:r>
          </w:p>
        </w:tc>
      </w:tr>
      <w:tr>
        <w:trPr>
          <w:trHeight w:val="262" w:hRule="atLeast"/>
        </w:trPr>
        <w:tc>
          <w:tcPr>
            <w:tcW w:w="680" w:type="dxa"/>
            <w:tcBorders>
              <w:top w:val="single" w:sz="2" w:space="0" w:color="231F20"/>
              <w:left w:val="single" w:sz="2" w:space="0" w:color="231F20"/>
              <w:bottom w:val="nil"/>
              <w:right w:val="single" w:sz="2" w:space="0" w:color="231F20"/>
            </w:tcBorders>
          </w:tcPr>
          <w:p>
            <w:pPr>
              <w:pStyle w:val="TableParagraph"/>
              <w:spacing w:line="169" w:lineRule="exact" w:before="73"/>
              <w:ind w:left="114"/>
              <w:rPr>
                <w:sz w:val="16"/>
              </w:rPr>
            </w:pPr>
            <w:r>
              <w:rPr>
                <w:color w:val="D7085F"/>
                <w:spacing w:val="-5"/>
                <w:sz w:val="16"/>
              </w:rPr>
              <w:t>Key</w:t>
            </w:r>
          </w:p>
        </w:tc>
        <w:tc>
          <w:tcPr>
            <w:tcW w:w="663" w:type="dxa"/>
            <w:tcBorders>
              <w:top w:val="single" w:sz="2" w:space="0" w:color="231F20"/>
              <w:left w:val="single" w:sz="2" w:space="0" w:color="231F20"/>
              <w:bottom w:val="nil"/>
              <w:right w:val="single" w:sz="2" w:space="0" w:color="231F20"/>
            </w:tcBorders>
          </w:tcPr>
          <w:p>
            <w:pPr>
              <w:pStyle w:val="TableParagraph"/>
              <w:spacing w:line="169" w:lineRule="exact" w:before="73"/>
              <w:ind w:left="113"/>
              <w:rPr>
                <w:sz w:val="16"/>
              </w:rPr>
            </w:pPr>
            <w:r>
              <w:rPr>
                <w:color w:val="D7085F"/>
                <w:spacing w:val="-4"/>
                <w:w w:val="105"/>
                <w:sz w:val="16"/>
              </w:rPr>
              <w:t>Year</w:t>
            </w:r>
          </w:p>
        </w:tc>
        <w:tc>
          <w:tcPr>
            <w:tcW w:w="1615" w:type="dxa"/>
            <w:tcBorders>
              <w:top w:val="single" w:sz="2" w:space="0" w:color="231F20"/>
              <w:left w:val="single" w:sz="2" w:space="0" w:color="231F20"/>
              <w:bottom w:val="nil"/>
              <w:right w:val="single" w:sz="2" w:space="0" w:color="231F20"/>
            </w:tcBorders>
          </w:tcPr>
          <w:p>
            <w:pPr>
              <w:pStyle w:val="TableParagraph"/>
              <w:spacing w:line="169" w:lineRule="exact" w:before="73"/>
              <w:ind w:left="113"/>
              <w:rPr>
                <w:sz w:val="16"/>
              </w:rPr>
            </w:pPr>
            <w:r>
              <w:rPr>
                <w:color w:val="231F20"/>
                <w:w w:val="90"/>
                <w:sz w:val="16"/>
              </w:rPr>
              <w:t>1.</w:t>
            </w:r>
            <w:r>
              <w:rPr>
                <w:color w:val="231F20"/>
                <w:spacing w:val="-5"/>
                <w:w w:val="90"/>
                <w:sz w:val="16"/>
              </w:rPr>
              <w:t> </w:t>
            </w:r>
            <w:r>
              <w:rPr>
                <w:color w:val="231F20"/>
                <w:spacing w:val="-2"/>
                <w:sz w:val="16"/>
              </w:rPr>
              <w:t>Introducing</w:t>
            </w:r>
          </w:p>
        </w:tc>
        <w:tc>
          <w:tcPr>
            <w:tcW w:w="286" w:type="dxa"/>
            <w:tcBorders>
              <w:top w:val="single" w:sz="2" w:space="0" w:color="414042"/>
              <w:left w:val="single" w:sz="2" w:space="0" w:color="231F20"/>
              <w:bottom w:val="nil"/>
              <w:right w:val="nil"/>
            </w:tcBorders>
          </w:tcPr>
          <w:p>
            <w:pPr>
              <w:pStyle w:val="TableParagraph"/>
              <w:spacing w:line="169" w:lineRule="exact" w:before="73"/>
              <w:ind w:left="2"/>
              <w:jc w:val="center"/>
              <w:rPr>
                <w:sz w:val="16"/>
              </w:rPr>
            </w:pPr>
            <w:r>
              <w:rPr>
                <w:color w:val="231F20"/>
                <w:spacing w:val="-10"/>
                <w:w w:val="105"/>
                <w:sz w:val="16"/>
              </w:rPr>
              <w:t>•</w:t>
            </w:r>
          </w:p>
        </w:tc>
        <w:tc>
          <w:tcPr>
            <w:tcW w:w="6881" w:type="dxa"/>
            <w:tcBorders>
              <w:top w:val="single" w:sz="2" w:space="0" w:color="414042"/>
              <w:left w:val="nil"/>
              <w:bottom w:val="nil"/>
              <w:right w:val="single" w:sz="2" w:space="0" w:color="231F20"/>
            </w:tcBorders>
          </w:tcPr>
          <w:p>
            <w:pPr>
              <w:pStyle w:val="TableParagraph"/>
              <w:spacing w:line="169" w:lineRule="exact" w:before="73"/>
              <w:ind w:left="112"/>
              <w:rPr>
                <w:sz w:val="16"/>
              </w:rPr>
            </w:pPr>
            <w:r>
              <w:rPr>
                <w:color w:val="231F20"/>
                <w:spacing w:val="-2"/>
                <w:w w:val="105"/>
                <w:sz w:val="16"/>
              </w:rPr>
              <w:t>Identify</w:t>
            </w:r>
            <w:r>
              <w:rPr>
                <w:color w:val="231F20"/>
                <w:spacing w:val="-5"/>
                <w:w w:val="105"/>
                <w:sz w:val="16"/>
              </w:rPr>
              <w:t> </w:t>
            </w:r>
            <w:r>
              <w:rPr>
                <w:color w:val="231F20"/>
                <w:spacing w:val="-2"/>
                <w:w w:val="105"/>
                <w:sz w:val="16"/>
              </w:rPr>
              <w:t>the</w:t>
            </w:r>
            <w:r>
              <w:rPr>
                <w:color w:val="231F20"/>
                <w:spacing w:val="-4"/>
                <w:w w:val="105"/>
                <w:sz w:val="16"/>
              </w:rPr>
              <w:t> </w:t>
            </w:r>
            <w:r>
              <w:rPr>
                <w:color w:val="231F20"/>
                <w:spacing w:val="-2"/>
                <w:w w:val="105"/>
                <w:sz w:val="16"/>
              </w:rPr>
              <w:t>meaning</w:t>
            </w:r>
            <w:r>
              <w:rPr>
                <w:color w:val="231F20"/>
                <w:spacing w:val="-4"/>
                <w:w w:val="105"/>
                <w:sz w:val="16"/>
              </w:rPr>
              <w:t> </w:t>
            </w:r>
            <w:r>
              <w:rPr>
                <w:color w:val="231F20"/>
                <w:spacing w:val="-2"/>
                <w:w w:val="105"/>
                <w:sz w:val="16"/>
              </w:rPr>
              <w:t>of</w:t>
            </w:r>
            <w:r>
              <w:rPr>
                <w:color w:val="231F20"/>
                <w:spacing w:val="-4"/>
                <w:w w:val="105"/>
                <w:sz w:val="16"/>
              </w:rPr>
              <w:t> </w:t>
            </w:r>
            <w:r>
              <w:rPr>
                <w:color w:val="231F20"/>
                <w:spacing w:val="-2"/>
                <w:w w:val="105"/>
                <w:sz w:val="16"/>
              </w:rPr>
              <w:t>a</w:t>
            </w:r>
            <w:r>
              <w:rPr>
                <w:color w:val="231F20"/>
                <w:spacing w:val="-4"/>
                <w:w w:val="105"/>
                <w:sz w:val="16"/>
              </w:rPr>
              <w:t> </w:t>
            </w:r>
            <w:r>
              <w:rPr>
                <w:color w:val="231F20"/>
                <w:spacing w:val="-2"/>
                <w:w w:val="105"/>
                <w:sz w:val="16"/>
              </w:rPr>
              <w:t>range</w:t>
            </w:r>
            <w:r>
              <w:rPr>
                <w:color w:val="231F20"/>
                <w:spacing w:val="-5"/>
                <w:w w:val="105"/>
                <w:sz w:val="16"/>
              </w:rPr>
              <w:t> </w:t>
            </w:r>
            <w:r>
              <w:rPr>
                <w:color w:val="231F20"/>
                <w:spacing w:val="-2"/>
                <w:w w:val="105"/>
                <w:sz w:val="16"/>
              </w:rPr>
              <w:t>of</w:t>
            </w:r>
            <w:r>
              <w:rPr>
                <w:color w:val="231F20"/>
                <w:spacing w:val="-4"/>
                <w:w w:val="105"/>
                <w:sz w:val="16"/>
              </w:rPr>
              <w:t> </w:t>
            </w:r>
            <w:r>
              <w:rPr>
                <w:color w:val="231F20"/>
                <w:spacing w:val="-2"/>
                <w:w w:val="105"/>
                <w:sz w:val="16"/>
              </w:rPr>
              <w:t>OS</w:t>
            </w:r>
            <w:r>
              <w:rPr>
                <w:color w:val="231F20"/>
                <w:spacing w:val="-4"/>
                <w:w w:val="105"/>
                <w:sz w:val="16"/>
              </w:rPr>
              <w:t> </w:t>
            </w:r>
            <w:r>
              <w:rPr>
                <w:color w:val="231F20"/>
                <w:spacing w:val="-2"/>
                <w:w w:val="105"/>
                <w:sz w:val="16"/>
              </w:rPr>
              <w:t>map</w:t>
            </w:r>
            <w:r>
              <w:rPr>
                <w:color w:val="231F20"/>
                <w:spacing w:val="-4"/>
                <w:w w:val="105"/>
                <w:sz w:val="16"/>
              </w:rPr>
              <w:t> </w:t>
            </w:r>
            <w:r>
              <w:rPr>
                <w:color w:val="231F20"/>
                <w:spacing w:val="-2"/>
                <w:w w:val="105"/>
                <w:sz w:val="16"/>
              </w:rPr>
              <w:t>symbols</w:t>
            </w:r>
            <w:r>
              <w:rPr>
                <w:color w:val="231F20"/>
                <w:spacing w:val="-4"/>
                <w:w w:val="105"/>
                <w:sz w:val="16"/>
              </w:rPr>
              <w:t> </w:t>
            </w:r>
            <w:r>
              <w:rPr>
                <w:color w:val="231F20"/>
                <w:spacing w:val="-2"/>
                <w:w w:val="105"/>
                <w:sz w:val="16"/>
              </w:rPr>
              <w:t>on</w:t>
            </w:r>
            <w:r>
              <w:rPr>
                <w:color w:val="231F20"/>
                <w:spacing w:val="-5"/>
                <w:w w:val="105"/>
                <w:sz w:val="16"/>
              </w:rPr>
              <w:t> </w:t>
            </w:r>
            <w:r>
              <w:rPr>
                <w:color w:val="231F20"/>
                <w:spacing w:val="-2"/>
                <w:w w:val="105"/>
                <w:sz w:val="16"/>
              </w:rPr>
              <w:t>maps</w:t>
            </w:r>
            <w:r>
              <w:rPr>
                <w:color w:val="231F20"/>
                <w:spacing w:val="-4"/>
                <w:w w:val="105"/>
                <w:sz w:val="16"/>
              </w:rPr>
              <w:t> </w:t>
            </w:r>
            <w:r>
              <w:rPr>
                <w:color w:val="231F20"/>
                <w:spacing w:val="-2"/>
                <w:w w:val="105"/>
                <w:sz w:val="16"/>
              </w:rPr>
              <w:t>of</w:t>
            </w:r>
            <w:r>
              <w:rPr>
                <w:color w:val="231F20"/>
                <w:spacing w:val="-4"/>
                <w:w w:val="105"/>
                <w:sz w:val="16"/>
              </w:rPr>
              <w:t> </w:t>
            </w:r>
            <w:r>
              <w:rPr>
                <w:color w:val="231F20"/>
                <w:spacing w:val="-2"/>
                <w:w w:val="105"/>
                <w:sz w:val="16"/>
              </w:rPr>
              <w:t>different</w:t>
            </w:r>
            <w:r>
              <w:rPr>
                <w:color w:val="231F20"/>
                <w:spacing w:val="-4"/>
                <w:w w:val="105"/>
                <w:sz w:val="16"/>
              </w:rPr>
              <w:t> </w:t>
            </w:r>
            <w:r>
              <w:rPr>
                <w:color w:val="231F20"/>
                <w:spacing w:val="-2"/>
                <w:w w:val="105"/>
                <w:sz w:val="16"/>
              </w:rPr>
              <w:t>scales</w:t>
            </w:r>
            <w:r>
              <w:rPr>
                <w:color w:val="231F20"/>
                <w:spacing w:val="-4"/>
                <w:w w:val="105"/>
                <w:sz w:val="16"/>
              </w:rPr>
              <w:t> </w:t>
            </w:r>
            <w:r>
              <w:rPr>
                <w:color w:val="231F20"/>
                <w:spacing w:val="-2"/>
                <w:w w:val="105"/>
                <w:sz w:val="16"/>
              </w:rPr>
              <w:t>(e.g.</w:t>
            </w:r>
            <w:r>
              <w:rPr>
                <w:color w:val="231F20"/>
                <w:spacing w:val="-4"/>
                <w:w w:val="105"/>
                <w:sz w:val="16"/>
              </w:rPr>
              <w:t> </w:t>
            </w:r>
            <w:r>
              <w:rPr>
                <w:color w:val="231F20"/>
                <w:spacing w:val="-2"/>
                <w:w w:val="105"/>
                <w:sz w:val="16"/>
              </w:rPr>
              <w:t>1:25</w:t>
            </w:r>
            <w:r>
              <w:rPr>
                <w:color w:val="231F20"/>
                <w:spacing w:val="-5"/>
                <w:w w:val="105"/>
                <w:sz w:val="16"/>
              </w:rPr>
              <w:t> </w:t>
            </w:r>
            <w:r>
              <w:rPr>
                <w:color w:val="231F20"/>
                <w:spacing w:val="-2"/>
                <w:w w:val="105"/>
                <w:sz w:val="16"/>
              </w:rPr>
              <w:t>000</w:t>
            </w:r>
            <w:r>
              <w:rPr>
                <w:color w:val="231F20"/>
                <w:spacing w:val="-4"/>
                <w:w w:val="105"/>
                <w:sz w:val="16"/>
              </w:rPr>
              <w:t> </w:t>
            </w:r>
            <w:r>
              <w:rPr>
                <w:color w:val="231F20"/>
                <w:spacing w:val="-5"/>
                <w:w w:val="105"/>
                <w:sz w:val="16"/>
              </w:rPr>
              <w:t>and</w:t>
            </w:r>
          </w:p>
        </w:tc>
      </w:tr>
      <w:tr>
        <w:trPr>
          <w:trHeight w:val="192" w:hRule="atLeast"/>
        </w:trPr>
        <w:tc>
          <w:tcPr>
            <w:tcW w:w="680" w:type="dxa"/>
            <w:tcBorders>
              <w:top w:val="nil"/>
              <w:left w:val="single" w:sz="2" w:space="0" w:color="231F20"/>
              <w:bottom w:val="nil"/>
              <w:right w:val="single" w:sz="2" w:space="0" w:color="231F20"/>
            </w:tcBorders>
          </w:tcPr>
          <w:p>
            <w:pPr>
              <w:pStyle w:val="TableParagraph"/>
              <w:spacing w:line="169" w:lineRule="exact" w:before="3"/>
              <w:ind w:left="114"/>
              <w:rPr>
                <w:sz w:val="16"/>
              </w:rPr>
            </w:pPr>
            <w:r>
              <w:rPr>
                <w:color w:val="D7085F"/>
                <w:spacing w:val="-2"/>
                <w:w w:val="105"/>
                <w:sz w:val="16"/>
              </w:rPr>
              <w:t>stage</w:t>
            </w:r>
          </w:p>
        </w:tc>
        <w:tc>
          <w:tcPr>
            <w:tcW w:w="663"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D7085F"/>
                <w:spacing w:val="-10"/>
                <w:sz w:val="16"/>
              </w:rPr>
              <w:t>7</w:t>
            </w:r>
          </w:p>
        </w:tc>
        <w:tc>
          <w:tcPr>
            <w:tcW w:w="1615"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231F20"/>
                <w:sz w:val="16"/>
              </w:rPr>
              <w:t>Geography:</w:t>
            </w:r>
            <w:r>
              <w:rPr>
                <w:color w:val="231F20"/>
                <w:spacing w:val="2"/>
                <w:sz w:val="16"/>
              </w:rPr>
              <w:t> </w:t>
            </w:r>
            <w:r>
              <w:rPr>
                <w:color w:val="231F20"/>
                <w:spacing w:val="-4"/>
                <w:sz w:val="16"/>
              </w:rPr>
              <w:t>What</w:t>
            </w:r>
          </w:p>
        </w:tc>
        <w:tc>
          <w:tcPr>
            <w:tcW w:w="286" w:type="dxa"/>
            <w:tcBorders>
              <w:top w:val="nil"/>
              <w:left w:val="single" w:sz="2" w:space="0" w:color="231F20"/>
              <w:bottom w:val="nil"/>
              <w:right w:val="nil"/>
            </w:tcBorders>
          </w:tcPr>
          <w:p>
            <w:pPr>
              <w:pStyle w:val="TableParagraph"/>
              <w:rPr>
                <w:rFonts w:ascii="Times New Roman"/>
                <w:sz w:val="12"/>
              </w:rPr>
            </w:pPr>
          </w:p>
        </w:tc>
        <w:tc>
          <w:tcPr>
            <w:tcW w:w="6881" w:type="dxa"/>
            <w:tcBorders>
              <w:top w:val="nil"/>
              <w:left w:val="nil"/>
              <w:bottom w:val="nil"/>
              <w:right w:val="single" w:sz="2" w:space="0" w:color="231F20"/>
            </w:tcBorders>
          </w:tcPr>
          <w:p>
            <w:pPr>
              <w:pStyle w:val="TableParagraph"/>
              <w:spacing w:line="169" w:lineRule="exact" w:before="3"/>
              <w:ind w:left="126"/>
              <w:rPr>
                <w:sz w:val="16"/>
              </w:rPr>
            </w:pPr>
            <w:r>
              <w:rPr>
                <w:color w:val="231F20"/>
                <w:w w:val="90"/>
                <w:sz w:val="16"/>
              </w:rPr>
              <w:t>1:50</w:t>
            </w:r>
            <w:r>
              <w:rPr>
                <w:color w:val="231F20"/>
                <w:sz w:val="16"/>
              </w:rPr>
              <w:t> </w:t>
            </w:r>
            <w:r>
              <w:rPr>
                <w:color w:val="231F20"/>
                <w:spacing w:val="-4"/>
                <w:sz w:val="16"/>
              </w:rPr>
              <w:t>000)</w:t>
            </w:r>
          </w:p>
        </w:tc>
      </w:tr>
      <w:tr>
        <w:trPr>
          <w:trHeight w:val="192" w:hRule="atLeast"/>
        </w:trPr>
        <w:tc>
          <w:tcPr>
            <w:tcW w:w="680" w:type="dxa"/>
            <w:tcBorders>
              <w:top w:val="nil"/>
              <w:left w:val="single" w:sz="2" w:space="0" w:color="231F20"/>
              <w:bottom w:val="nil"/>
              <w:right w:val="single" w:sz="2" w:space="0" w:color="231F20"/>
            </w:tcBorders>
          </w:tcPr>
          <w:p>
            <w:pPr>
              <w:pStyle w:val="TableParagraph"/>
              <w:spacing w:line="169" w:lineRule="exact" w:before="3"/>
              <w:ind w:left="114"/>
              <w:rPr>
                <w:sz w:val="16"/>
              </w:rPr>
            </w:pPr>
            <w:r>
              <w:rPr>
                <w:color w:val="D7085F"/>
                <w:spacing w:val="-10"/>
                <w:sz w:val="16"/>
              </w:rPr>
              <w:t>3</w:t>
            </w:r>
          </w:p>
        </w:tc>
        <w:tc>
          <w:tcPr>
            <w:tcW w:w="663" w:type="dxa"/>
            <w:tcBorders>
              <w:top w:val="nil"/>
              <w:left w:val="single" w:sz="2" w:space="0" w:color="231F20"/>
              <w:bottom w:val="nil"/>
              <w:right w:val="single" w:sz="2" w:space="0" w:color="231F20"/>
            </w:tcBorders>
          </w:tcPr>
          <w:p>
            <w:pPr>
              <w:pStyle w:val="TableParagraph"/>
              <w:rPr>
                <w:rFonts w:ascii="Times New Roman"/>
                <w:sz w:val="12"/>
              </w:rPr>
            </w:pPr>
          </w:p>
        </w:tc>
        <w:tc>
          <w:tcPr>
            <w:tcW w:w="1615" w:type="dxa"/>
            <w:tcBorders>
              <w:top w:val="nil"/>
              <w:left w:val="single" w:sz="2" w:space="0" w:color="231F20"/>
              <w:bottom w:val="nil"/>
              <w:right w:val="single" w:sz="2" w:space="0" w:color="231F20"/>
            </w:tcBorders>
          </w:tcPr>
          <w:p>
            <w:pPr>
              <w:pStyle w:val="TableParagraph"/>
              <w:spacing w:line="169" w:lineRule="exact" w:before="3"/>
              <w:ind w:left="113"/>
              <w:rPr>
                <w:sz w:val="16"/>
              </w:rPr>
            </w:pPr>
            <w:r>
              <w:rPr>
                <w:color w:val="231F20"/>
                <w:w w:val="105"/>
                <w:sz w:val="16"/>
              </w:rPr>
              <w:t>is</w:t>
            </w:r>
            <w:r>
              <w:rPr>
                <w:color w:val="231F20"/>
                <w:spacing w:val="-11"/>
                <w:w w:val="105"/>
                <w:sz w:val="16"/>
              </w:rPr>
              <w:t> </w:t>
            </w:r>
            <w:r>
              <w:rPr>
                <w:color w:val="231F20"/>
                <w:w w:val="105"/>
                <w:sz w:val="16"/>
              </w:rPr>
              <w:t>geography</w:t>
            </w:r>
            <w:r>
              <w:rPr>
                <w:color w:val="231F20"/>
                <w:spacing w:val="-10"/>
                <w:w w:val="105"/>
                <w:sz w:val="16"/>
              </w:rPr>
              <w:t> </w:t>
            </w:r>
            <w:r>
              <w:rPr>
                <w:color w:val="231F20"/>
                <w:spacing w:val="-5"/>
                <w:w w:val="105"/>
                <w:sz w:val="16"/>
              </w:rPr>
              <w:t>and</w:t>
            </w:r>
          </w:p>
        </w:tc>
        <w:tc>
          <w:tcPr>
            <w:tcW w:w="286" w:type="dxa"/>
            <w:vMerge w:val="restart"/>
            <w:tcBorders>
              <w:top w:val="nil"/>
              <w:left w:val="single" w:sz="2" w:space="0" w:color="231F20"/>
              <w:bottom w:val="nil"/>
              <w:right w:val="nil"/>
            </w:tcBorders>
          </w:tcPr>
          <w:p>
            <w:pPr>
              <w:pStyle w:val="TableParagraph"/>
              <w:spacing w:before="60"/>
              <w:ind w:left="2"/>
              <w:jc w:val="center"/>
              <w:rPr>
                <w:sz w:val="16"/>
              </w:rPr>
            </w:pPr>
            <w:r>
              <w:rPr>
                <w:color w:val="231F20"/>
                <w:spacing w:val="-10"/>
                <w:w w:val="105"/>
                <w:sz w:val="16"/>
              </w:rPr>
              <w:t>•</w:t>
            </w:r>
          </w:p>
        </w:tc>
        <w:tc>
          <w:tcPr>
            <w:tcW w:w="6881" w:type="dxa"/>
            <w:vMerge w:val="restart"/>
            <w:tcBorders>
              <w:top w:val="nil"/>
              <w:left w:val="nil"/>
              <w:bottom w:val="nil"/>
              <w:right w:val="single" w:sz="2" w:space="0" w:color="231F20"/>
            </w:tcBorders>
          </w:tcPr>
          <w:p>
            <w:pPr>
              <w:pStyle w:val="TableParagraph"/>
              <w:spacing w:before="60"/>
              <w:ind w:left="112"/>
              <w:rPr>
                <w:sz w:val="16"/>
              </w:rPr>
            </w:pPr>
            <w:r>
              <w:rPr>
                <w:color w:val="231F20"/>
                <w:w w:val="105"/>
                <w:sz w:val="16"/>
              </w:rPr>
              <w:t>Use</w:t>
            </w:r>
            <w:r>
              <w:rPr>
                <w:color w:val="231F20"/>
                <w:spacing w:val="-12"/>
                <w:w w:val="105"/>
                <w:sz w:val="16"/>
              </w:rPr>
              <w:t> </w:t>
            </w:r>
            <w:r>
              <w:rPr>
                <w:color w:val="231F20"/>
                <w:w w:val="105"/>
                <w:sz w:val="16"/>
              </w:rPr>
              <w:t>a</w:t>
            </w:r>
            <w:r>
              <w:rPr>
                <w:color w:val="231F20"/>
                <w:spacing w:val="-12"/>
                <w:w w:val="105"/>
                <w:sz w:val="16"/>
              </w:rPr>
              <w:t> </w:t>
            </w:r>
            <w:r>
              <w:rPr>
                <w:color w:val="231F20"/>
                <w:w w:val="105"/>
                <w:sz w:val="16"/>
              </w:rPr>
              <w:t>key</w:t>
            </w:r>
            <w:r>
              <w:rPr>
                <w:color w:val="231F20"/>
                <w:spacing w:val="-11"/>
                <w:w w:val="105"/>
                <w:sz w:val="16"/>
              </w:rPr>
              <w:t> </w:t>
            </w:r>
            <w:r>
              <w:rPr>
                <w:color w:val="231F20"/>
                <w:w w:val="105"/>
                <w:sz w:val="16"/>
              </w:rPr>
              <w:t>to</w:t>
            </w:r>
            <w:r>
              <w:rPr>
                <w:color w:val="231F20"/>
                <w:spacing w:val="-12"/>
                <w:w w:val="105"/>
                <w:sz w:val="16"/>
              </w:rPr>
              <w:t> </w:t>
            </w:r>
            <w:r>
              <w:rPr>
                <w:color w:val="231F20"/>
                <w:w w:val="105"/>
                <w:sz w:val="16"/>
              </w:rPr>
              <w:t>identify</w:t>
            </w:r>
            <w:r>
              <w:rPr>
                <w:color w:val="231F20"/>
                <w:spacing w:val="-11"/>
                <w:w w:val="105"/>
                <w:sz w:val="16"/>
              </w:rPr>
              <w:t> </w:t>
            </w:r>
            <w:r>
              <w:rPr>
                <w:color w:val="231F20"/>
                <w:w w:val="105"/>
                <w:sz w:val="16"/>
              </w:rPr>
              <w:t>physical</w:t>
            </w:r>
            <w:r>
              <w:rPr>
                <w:color w:val="231F20"/>
                <w:spacing w:val="-12"/>
                <w:w w:val="105"/>
                <w:sz w:val="16"/>
              </w:rPr>
              <w:t> </w:t>
            </w:r>
            <w:r>
              <w:rPr>
                <w:color w:val="231F20"/>
                <w:w w:val="105"/>
                <w:sz w:val="16"/>
              </w:rPr>
              <w:t>and</w:t>
            </w:r>
            <w:r>
              <w:rPr>
                <w:color w:val="231F20"/>
                <w:spacing w:val="-11"/>
                <w:w w:val="105"/>
                <w:sz w:val="16"/>
              </w:rPr>
              <w:t> </w:t>
            </w:r>
            <w:r>
              <w:rPr>
                <w:color w:val="231F20"/>
                <w:w w:val="105"/>
                <w:sz w:val="16"/>
              </w:rPr>
              <w:t>human</w:t>
            </w:r>
            <w:r>
              <w:rPr>
                <w:color w:val="231F20"/>
                <w:spacing w:val="-12"/>
                <w:w w:val="105"/>
                <w:sz w:val="16"/>
              </w:rPr>
              <w:t> </w:t>
            </w:r>
            <w:r>
              <w:rPr>
                <w:color w:val="231F20"/>
                <w:w w:val="105"/>
                <w:sz w:val="16"/>
              </w:rPr>
              <w:t>features</w:t>
            </w:r>
            <w:r>
              <w:rPr>
                <w:color w:val="231F20"/>
                <w:spacing w:val="-12"/>
                <w:w w:val="105"/>
                <w:sz w:val="16"/>
              </w:rPr>
              <w:t> </w:t>
            </w:r>
            <w:r>
              <w:rPr>
                <w:color w:val="231F20"/>
                <w:w w:val="105"/>
                <w:sz w:val="16"/>
              </w:rPr>
              <w:t>of</w:t>
            </w:r>
            <w:r>
              <w:rPr>
                <w:color w:val="231F20"/>
                <w:spacing w:val="-11"/>
                <w:w w:val="105"/>
                <w:sz w:val="16"/>
              </w:rPr>
              <w:t> </w:t>
            </w:r>
            <w:r>
              <w:rPr>
                <w:color w:val="231F20"/>
                <w:w w:val="105"/>
                <w:sz w:val="16"/>
              </w:rPr>
              <w:t>different</w:t>
            </w:r>
            <w:r>
              <w:rPr>
                <w:color w:val="231F20"/>
                <w:spacing w:val="-12"/>
                <w:w w:val="105"/>
                <w:sz w:val="16"/>
              </w:rPr>
              <w:t> </w:t>
            </w:r>
            <w:r>
              <w:rPr>
                <w:color w:val="231F20"/>
                <w:w w:val="105"/>
                <w:sz w:val="16"/>
              </w:rPr>
              <w:t>places</w:t>
            </w:r>
            <w:r>
              <w:rPr>
                <w:color w:val="231F20"/>
                <w:spacing w:val="-11"/>
                <w:w w:val="105"/>
                <w:sz w:val="16"/>
              </w:rPr>
              <w:t> </w:t>
            </w:r>
            <w:r>
              <w:rPr>
                <w:color w:val="231F20"/>
                <w:w w:val="105"/>
                <w:sz w:val="16"/>
              </w:rPr>
              <w:t>using</w:t>
            </w:r>
            <w:r>
              <w:rPr>
                <w:color w:val="231F20"/>
                <w:spacing w:val="-12"/>
                <w:w w:val="105"/>
                <w:sz w:val="16"/>
              </w:rPr>
              <w:t> </w:t>
            </w:r>
            <w:r>
              <w:rPr>
                <w:color w:val="231F20"/>
                <w:w w:val="105"/>
                <w:sz w:val="16"/>
              </w:rPr>
              <w:t>OS</w:t>
            </w:r>
            <w:r>
              <w:rPr>
                <w:color w:val="231F20"/>
                <w:spacing w:val="-11"/>
                <w:w w:val="105"/>
                <w:sz w:val="16"/>
              </w:rPr>
              <w:t> </w:t>
            </w:r>
            <w:r>
              <w:rPr>
                <w:color w:val="231F20"/>
                <w:w w:val="105"/>
                <w:sz w:val="16"/>
              </w:rPr>
              <w:t>map</w:t>
            </w:r>
            <w:r>
              <w:rPr>
                <w:color w:val="231F20"/>
                <w:spacing w:val="-12"/>
                <w:w w:val="105"/>
                <w:sz w:val="16"/>
              </w:rPr>
              <w:t> </w:t>
            </w:r>
            <w:r>
              <w:rPr>
                <w:color w:val="231F20"/>
                <w:spacing w:val="-2"/>
                <w:w w:val="105"/>
                <w:sz w:val="16"/>
              </w:rPr>
              <w:t>symbols</w:t>
            </w:r>
          </w:p>
        </w:tc>
      </w:tr>
      <w:tr>
        <w:trPr>
          <w:trHeight w:val="84" w:hRule="atLeast"/>
        </w:trPr>
        <w:tc>
          <w:tcPr>
            <w:tcW w:w="680" w:type="dxa"/>
            <w:tcBorders>
              <w:top w:val="nil"/>
              <w:left w:val="single" w:sz="2" w:space="0" w:color="231F20"/>
              <w:bottom w:val="nil"/>
              <w:right w:val="single" w:sz="2" w:space="0" w:color="231F20"/>
            </w:tcBorders>
          </w:tcPr>
          <w:p>
            <w:pPr>
              <w:pStyle w:val="TableParagraph"/>
              <w:rPr>
                <w:rFonts w:ascii="Times New Roman"/>
                <w:sz w:val="2"/>
              </w:rPr>
            </w:pPr>
          </w:p>
        </w:tc>
        <w:tc>
          <w:tcPr>
            <w:tcW w:w="663" w:type="dxa"/>
            <w:tcBorders>
              <w:top w:val="nil"/>
              <w:left w:val="single" w:sz="2" w:space="0" w:color="231F20"/>
              <w:bottom w:val="nil"/>
              <w:right w:val="single" w:sz="2" w:space="0" w:color="231F20"/>
            </w:tcBorders>
          </w:tcPr>
          <w:p>
            <w:pPr>
              <w:pStyle w:val="TableParagraph"/>
              <w:rPr>
                <w:rFonts w:ascii="Times New Roman"/>
                <w:sz w:val="2"/>
              </w:rPr>
            </w:pPr>
          </w:p>
        </w:tc>
        <w:tc>
          <w:tcPr>
            <w:tcW w:w="1615" w:type="dxa"/>
            <w:vMerge w:val="restart"/>
            <w:tcBorders>
              <w:top w:val="nil"/>
              <w:left w:val="single" w:sz="2" w:space="0" w:color="231F20"/>
              <w:bottom w:val="nil"/>
              <w:right w:val="single" w:sz="2" w:space="0" w:color="231F20"/>
            </w:tcBorders>
          </w:tcPr>
          <w:p>
            <w:pPr>
              <w:pStyle w:val="TableParagraph"/>
              <w:spacing w:before="3"/>
              <w:ind w:left="113"/>
              <w:rPr>
                <w:sz w:val="16"/>
              </w:rPr>
            </w:pPr>
            <w:r>
              <w:rPr>
                <w:color w:val="231F20"/>
                <w:sz w:val="16"/>
              </w:rPr>
              <w:t>what</w:t>
            </w:r>
            <w:r>
              <w:rPr>
                <w:color w:val="231F20"/>
                <w:spacing w:val="5"/>
                <w:sz w:val="16"/>
              </w:rPr>
              <w:t> </w:t>
            </w:r>
            <w:r>
              <w:rPr>
                <w:color w:val="231F20"/>
                <w:sz w:val="16"/>
              </w:rPr>
              <w:t>key</w:t>
            </w:r>
            <w:r>
              <w:rPr>
                <w:color w:val="231F20"/>
                <w:spacing w:val="5"/>
                <w:sz w:val="16"/>
              </w:rPr>
              <w:t> </w:t>
            </w:r>
            <w:r>
              <w:rPr>
                <w:color w:val="231F20"/>
                <w:sz w:val="16"/>
              </w:rPr>
              <w:t>skills</w:t>
            </w:r>
            <w:r>
              <w:rPr>
                <w:color w:val="231F20"/>
                <w:spacing w:val="6"/>
                <w:sz w:val="16"/>
              </w:rPr>
              <w:t> </w:t>
            </w:r>
            <w:r>
              <w:rPr>
                <w:color w:val="231F20"/>
                <w:spacing w:val="-5"/>
                <w:sz w:val="16"/>
              </w:rPr>
              <w:t>do</w:t>
            </w:r>
          </w:p>
          <w:p>
            <w:pPr>
              <w:pStyle w:val="TableParagraph"/>
              <w:spacing w:line="118" w:lineRule="exact" w:before="6"/>
              <w:ind w:left="113"/>
              <w:rPr>
                <w:sz w:val="16"/>
              </w:rPr>
            </w:pPr>
            <w:r>
              <w:rPr>
                <w:color w:val="231F20"/>
                <w:sz w:val="16"/>
              </w:rPr>
              <w:t>geographers</w:t>
            </w:r>
            <w:r>
              <w:rPr>
                <w:color w:val="231F20"/>
                <w:spacing w:val="13"/>
                <w:sz w:val="16"/>
              </w:rPr>
              <w:t> </w:t>
            </w:r>
            <w:r>
              <w:rPr>
                <w:color w:val="231F20"/>
                <w:spacing w:val="-2"/>
                <w:sz w:val="16"/>
              </w:rPr>
              <w:t>need?</w:t>
            </w:r>
          </w:p>
        </w:tc>
        <w:tc>
          <w:tcPr>
            <w:tcW w:w="286" w:type="dxa"/>
            <w:vMerge/>
            <w:tcBorders>
              <w:top w:val="nil"/>
              <w:left w:val="single" w:sz="2" w:space="0" w:color="231F20"/>
              <w:bottom w:val="nil"/>
              <w:right w:val="nil"/>
            </w:tcBorders>
          </w:tcPr>
          <w:p>
            <w:pPr>
              <w:rPr>
                <w:sz w:val="2"/>
                <w:szCs w:val="2"/>
              </w:rPr>
            </w:pPr>
          </w:p>
        </w:tc>
        <w:tc>
          <w:tcPr>
            <w:tcW w:w="6881" w:type="dxa"/>
            <w:vMerge/>
            <w:tcBorders>
              <w:top w:val="nil"/>
              <w:left w:val="nil"/>
              <w:bottom w:val="nil"/>
              <w:right w:val="single" w:sz="2" w:space="0" w:color="231F20"/>
            </w:tcBorders>
          </w:tcPr>
          <w:p>
            <w:pPr>
              <w:rPr>
                <w:sz w:val="2"/>
                <w:szCs w:val="2"/>
              </w:rPr>
            </w:pPr>
          </w:p>
        </w:tc>
      </w:tr>
      <w:tr>
        <w:trPr>
          <w:trHeight w:val="248" w:hRule="atLeast"/>
        </w:trPr>
        <w:tc>
          <w:tcPr>
            <w:tcW w:w="680" w:type="dxa"/>
            <w:tcBorders>
              <w:top w:val="nil"/>
              <w:left w:val="single" w:sz="2" w:space="0" w:color="231F20"/>
              <w:bottom w:val="nil"/>
              <w:right w:val="single" w:sz="2" w:space="0" w:color="231F20"/>
            </w:tcBorders>
          </w:tcPr>
          <w:p>
            <w:pPr>
              <w:pStyle w:val="TableParagraph"/>
              <w:rPr>
                <w:rFonts w:ascii="Times New Roman"/>
                <w:sz w:val="16"/>
              </w:rPr>
            </w:pPr>
          </w:p>
        </w:tc>
        <w:tc>
          <w:tcPr>
            <w:tcW w:w="663" w:type="dxa"/>
            <w:tcBorders>
              <w:top w:val="nil"/>
              <w:left w:val="single" w:sz="2" w:space="0" w:color="231F20"/>
              <w:bottom w:val="nil"/>
              <w:right w:val="single" w:sz="2" w:space="0" w:color="231F20"/>
            </w:tcBorders>
          </w:tcPr>
          <w:p>
            <w:pPr>
              <w:pStyle w:val="TableParagraph"/>
              <w:rPr>
                <w:rFonts w:ascii="Times New Roman"/>
                <w:sz w:val="16"/>
              </w:rPr>
            </w:pPr>
          </w:p>
        </w:tc>
        <w:tc>
          <w:tcPr>
            <w:tcW w:w="1615" w:type="dxa"/>
            <w:vMerge/>
            <w:tcBorders>
              <w:top w:val="nil"/>
              <w:left w:val="single" w:sz="2" w:space="0" w:color="231F20"/>
              <w:bottom w:val="nil"/>
              <w:right w:val="single" w:sz="2" w:space="0" w:color="231F20"/>
            </w:tcBorders>
          </w:tcPr>
          <w:p>
            <w:pPr>
              <w:rPr>
                <w:sz w:val="2"/>
                <w:szCs w:val="2"/>
              </w:rPr>
            </w:pPr>
          </w:p>
        </w:tc>
        <w:tc>
          <w:tcPr>
            <w:tcW w:w="286" w:type="dxa"/>
            <w:tcBorders>
              <w:top w:val="nil"/>
              <w:left w:val="single" w:sz="2" w:space="0" w:color="231F20"/>
              <w:bottom w:val="nil"/>
              <w:right w:val="nil"/>
            </w:tcBorders>
          </w:tcPr>
          <w:p>
            <w:pPr>
              <w:pStyle w:val="TableParagraph"/>
              <w:spacing w:before="31"/>
              <w:ind w:left="2"/>
              <w:jc w:val="center"/>
              <w:rPr>
                <w:sz w:val="16"/>
              </w:rPr>
            </w:pPr>
            <w:r>
              <w:rPr>
                <w:color w:val="231F20"/>
                <w:spacing w:val="-10"/>
                <w:w w:val="105"/>
                <w:sz w:val="16"/>
              </w:rPr>
              <w:t>•</w:t>
            </w:r>
          </w:p>
        </w:tc>
        <w:tc>
          <w:tcPr>
            <w:tcW w:w="6881" w:type="dxa"/>
            <w:tcBorders>
              <w:top w:val="nil"/>
              <w:left w:val="nil"/>
              <w:bottom w:val="nil"/>
              <w:right w:val="single" w:sz="2" w:space="0" w:color="231F20"/>
            </w:tcBorders>
          </w:tcPr>
          <w:p>
            <w:pPr>
              <w:pStyle w:val="TableParagraph"/>
              <w:spacing w:before="31"/>
              <w:ind w:left="112"/>
              <w:rPr>
                <w:sz w:val="16"/>
              </w:rPr>
            </w:pPr>
            <w:r>
              <w:rPr>
                <w:color w:val="231F20"/>
                <w:sz w:val="16"/>
              </w:rPr>
              <w:t>Use</w:t>
            </w:r>
            <w:r>
              <w:rPr>
                <w:color w:val="231F20"/>
                <w:spacing w:val="3"/>
                <w:sz w:val="16"/>
              </w:rPr>
              <w:t> </w:t>
            </w:r>
            <w:r>
              <w:rPr>
                <w:color w:val="231F20"/>
                <w:sz w:val="16"/>
              </w:rPr>
              <w:t>4-figure</w:t>
            </w:r>
            <w:r>
              <w:rPr>
                <w:color w:val="231F20"/>
                <w:spacing w:val="3"/>
                <w:sz w:val="16"/>
              </w:rPr>
              <w:t> </w:t>
            </w:r>
            <w:r>
              <w:rPr>
                <w:color w:val="231F20"/>
                <w:sz w:val="16"/>
              </w:rPr>
              <w:t>grid</w:t>
            </w:r>
            <w:r>
              <w:rPr>
                <w:color w:val="231F20"/>
                <w:spacing w:val="3"/>
                <w:sz w:val="16"/>
              </w:rPr>
              <w:t> </w:t>
            </w:r>
            <w:r>
              <w:rPr>
                <w:color w:val="231F20"/>
                <w:sz w:val="16"/>
              </w:rPr>
              <w:t>refences</w:t>
            </w:r>
            <w:r>
              <w:rPr>
                <w:color w:val="231F20"/>
                <w:spacing w:val="3"/>
                <w:sz w:val="16"/>
              </w:rPr>
              <w:t> </w:t>
            </w:r>
            <w:r>
              <w:rPr>
                <w:color w:val="231F20"/>
                <w:sz w:val="16"/>
              </w:rPr>
              <w:t>to</w:t>
            </w:r>
            <w:r>
              <w:rPr>
                <w:color w:val="231F20"/>
                <w:spacing w:val="3"/>
                <w:sz w:val="16"/>
              </w:rPr>
              <w:t> </w:t>
            </w:r>
            <w:r>
              <w:rPr>
                <w:color w:val="231F20"/>
                <w:sz w:val="16"/>
              </w:rPr>
              <w:t>locate</w:t>
            </w:r>
            <w:r>
              <w:rPr>
                <w:color w:val="231F20"/>
                <w:spacing w:val="3"/>
                <w:sz w:val="16"/>
              </w:rPr>
              <w:t> </w:t>
            </w:r>
            <w:r>
              <w:rPr>
                <w:color w:val="231F20"/>
                <w:sz w:val="16"/>
              </w:rPr>
              <w:t>features</w:t>
            </w:r>
            <w:r>
              <w:rPr>
                <w:color w:val="231F20"/>
                <w:spacing w:val="3"/>
                <w:sz w:val="16"/>
              </w:rPr>
              <w:t> </w:t>
            </w:r>
            <w:r>
              <w:rPr>
                <w:color w:val="231F20"/>
                <w:sz w:val="16"/>
              </w:rPr>
              <w:t>on</w:t>
            </w:r>
            <w:r>
              <w:rPr>
                <w:color w:val="231F20"/>
                <w:spacing w:val="3"/>
                <w:sz w:val="16"/>
              </w:rPr>
              <w:t> </w:t>
            </w:r>
            <w:r>
              <w:rPr>
                <w:color w:val="231F20"/>
                <w:sz w:val="16"/>
              </w:rPr>
              <w:t>OS</w:t>
            </w:r>
            <w:r>
              <w:rPr>
                <w:color w:val="231F20"/>
                <w:spacing w:val="3"/>
                <w:sz w:val="16"/>
              </w:rPr>
              <w:t> </w:t>
            </w:r>
            <w:r>
              <w:rPr>
                <w:color w:val="231F20"/>
                <w:spacing w:val="-4"/>
                <w:sz w:val="16"/>
              </w:rPr>
              <w:t>maps</w:t>
            </w:r>
          </w:p>
        </w:tc>
      </w:tr>
      <w:tr>
        <w:trPr>
          <w:trHeight w:val="248" w:hRule="atLeast"/>
        </w:trPr>
        <w:tc>
          <w:tcPr>
            <w:tcW w:w="680" w:type="dxa"/>
            <w:tcBorders>
              <w:top w:val="nil"/>
              <w:left w:val="single" w:sz="2" w:space="0" w:color="231F20"/>
              <w:bottom w:val="nil"/>
              <w:right w:val="single" w:sz="2" w:space="0" w:color="231F20"/>
            </w:tcBorders>
          </w:tcPr>
          <w:p>
            <w:pPr>
              <w:pStyle w:val="TableParagraph"/>
              <w:rPr>
                <w:rFonts w:ascii="Times New Roman"/>
                <w:sz w:val="16"/>
              </w:rPr>
            </w:pPr>
          </w:p>
        </w:tc>
        <w:tc>
          <w:tcPr>
            <w:tcW w:w="663" w:type="dxa"/>
            <w:tcBorders>
              <w:top w:val="nil"/>
              <w:left w:val="single" w:sz="2" w:space="0" w:color="231F20"/>
              <w:bottom w:val="nil"/>
              <w:right w:val="single" w:sz="2" w:space="0" w:color="231F20"/>
            </w:tcBorders>
          </w:tcPr>
          <w:p>
            <w:pPr>
              <w:pStyle w:val="TableParagraph"/>
              <w:rPr>
                <w:rFonts w:ascii="Times New Roman"/>
                <w:sz w:val="16"/>
              </w:rPr>
            </w:pPr>
          </w:p>
        </w:tc>
        <w:tc>
          <w:tcPr>
            <w:tcW w:w="1615" w:type="dxa"/>
            <w:tcBorders>
              <w:top w:val="nil"/>
              <w:left w:val="single" w:sz="2" w:space="0" w:color="231F20"/>
              <w:bottom w:val="nil"/>
              <w:right w:val="single" w:sz="2" w:space="0" w:color="231F20"/>
            </w:tcBorders>
          </w:tcPr>
          <w:p>
            <w:pPr>
              <w:pStyle w:val="TableParagraph"/>
              <w:rPr>
                <w:rFonts w:ascii="Times New Roman"/>
                <w:sz w:val="16"/>
              </w:rPr>
            </w:pPr>
          </w:p>
        </w:tc>
        <w:tc>
          <w:tcPr>
            <w:tcW w:w="286" w:type="dxa"/>
            <w:tcBorders>
              <w:top w:val="nil"/>
              <w:left w:val="single" w:sz="2" w:space="0" w:color="231F20"/>
              <w:bottom w:val="nil"/>
              <w:right w:val="nil"/>
            </w:tcBorders>
          </w:tcPr>
          <w:p>
            <w:pPr>
              <w:pStyle w:val="TableParagraph"/>
              <w:spacing w:before="31"/>
              <w:ind w:left="2"/>
              <w:jc w:val="center"/>
              <w:rPr>
                <w:sz w:val="16"/>
              </w:rPr>
            </w:pPr>
            <w:r>
              <w:rPr>
                <w:color w:val="231F20"/>
                <w:spacing w:val="-10"/>
                <w:w w:val="105"/>
                <w:sz w:val="16"/>
              </w:rPr>
              <w:t>•</w:t>
            </w:r>
          </w:p>
        </w:tc>
        <w:tc>
          <w:tcPr>
            <w:tcW w:w="6881" w:type="dxa"/>
            <w:tcBorders>
              <w:top w:val="nil"/>
              <w:left w:val="nil"/>
              <w:bottom w:val="nil"/>
              <w:right w:val="single" w:sz="2" w:space="0" w:color="231F20"/>
            </w:tcBorders>
          </w:tcPr>
          <w:p>
            <w:pPr>
              <w:pStyle w:val="TableParagraph"/>
              <w:spacing w:before="31"/>
              <w:ind w:left="112"/>
              <w:rPr>
                <w:sz w:val="16"/>
              </w:rPr>
            </w:pPr>
            <w:r>
              <w:rPr>
                <w:color w:val="231F20"/>
                <w:sz w:val="16"/>
              </w:rPr>
              <w:t>Use</w:t>
            </w:r>
            <w:r>
              <w:rPr>
                <w:color w:val="231F20"/>
                <w:spacing w:val="2"/>
                <w:sz w:val="16"/>
              </w:rPr>
              <w:t> </w:t>
            </w:r>
            <w:r>
              <w:rPr>
                <w:color w:val="231F20"/>
                <w:sz w:val="16"/>
              </w:rPr>
              <w:t>6-figure</w:t>
            </w:r>
            <w:r>
              <w:rPr>
                <w:color w:val="231F20"/>
                <w:spacing w:val="3"/>
                <w:sz w:val="16"/>
              </w:rPr>
              <w:t> </w:t>
            </w:r>
            <w:r>
              <w:rPr>
                <w:color w:val="231F20"/>
                <w:sz w:val="16"/>
              </w:rPr>
              <w:t>grid</w:t>
            </w:r>
            <w:r>
              <w:rPr>
                <w:color w:val="231F20"/>
                <w:spacing w:val="3"/>
                <w:sz w:val="16"/>
              </w:rPr>
              <w:t> </w:t>
            </w:r>
            <w:r>
              <w:rPr>
                <w:color w:val="231F20"/>
                <w:sz w:val="16"/>
              </w:rPr>
              <w:t>references</w:t>
            </w:r>
            <w:r>
              <w:rPr>
                <w:color w:val="231F20"/>
                <w:spacing w:val="2"/>
                <w:sz w:val="16"/>
              </w:rPr>
              <w:t> </w:t>
            </w:r>
            <w:r>
              <w:rPr>
                <w:color w:val="231F20"/>
                <w:sz w:val="16"/>
              </w:rPr>
              <w:t>to</w:t>
            </w:r>
            <w:r>
              <w:rPr>
                <w:color w:val="231F20"/>
                <w:spacing w:val="3"/>
                <w:sz w:val="16"/>
              </w:rPr>
              <w:t> </w:t>
            </w:r>
            <w:r>
              <w:rPr>
                <w:color w:val="231F20"/>
                <w:sz w:val="16"/>
              </w:rPr>
              <w:t>locate</w:t>
            </w:r>
            <w:r>
              <w:rPr>
                <w:color w:val="231F20"/>
                <w:spacing w:val="3"/>
                <w:sz w:val="16"/>
              </w:rPr>
              <w:t> </w:t>
            </w:r>
            <w:r>
              <w:rPr>
                <w:color w:val="231F20"/>
                <w:sz w:val="16"/>
              </w:rPr>
              <w:t>features</w:t>
            </w:r>
            <w:r>
              <w:rPr>
                <w:color w:val="231F20"/>
                <w:spacing w:val="2"/>
                <w:sz w:val="16"/>
              </w:rPr>
              <w:t> </w:t>
            </w:r>
            <w:r>
              <w:rPr>
                <w:color w:val="231F20"/>
                <w:sz w:val="16"/>
              </w:rPr>
              <w:t>on</w:t>
            </w:r>
            <w:r>
              <w:rPr>
                <w:color w:val="231F20"/>
                <w:spacing w:val="3"/>
                <w:sz w:val="16"/>
              </w:rPr>
              <w:t> </w:t>
            </w:r>
            <w:r>
              <w:rPr>
                <w:color w:val="231F20"/>
                <w:sz w:val="16"/>
              </w:rPr>
              <w:t>OS</w:t>
            </w:r>
            <w:r>
              <w:rPr>
                <w:color w:val="231F20"/>
                <w:spacing w:val="3"/>
                <w:sz w:val="16"/>
              </w:rPr>
              <w:t> </w:t>
            </w:r>
            <w:r>
              <w:rPr>
                <w:color w:val="231F20"/>
                <w:spacing w:val="-4"/>
                <w:sz w:val="16"/>
              </w:rPr>
              <w:t>maps</w:t>
            </w:r>
          </w:p>
        </w:tc>
      </w:tr>
      <w:tr>
        <w:trPr>
          <w:trHeight w:val="248" w:hRule="atLeast"/>
        </w:trPr>
        <w:tc>
          <w:tcPr>
            <w:tcW w:w="680" w:type="dxa"/>
            <w:tcBorders>
              <w:top w:val="nil"/>
              <w:left w:val="single" w:sz="2" w:space="0" w:color="231F20"/>
              <w:bottom w:val="nil"/>
              <w:right w:val="single" w:sz="2" w:space="0" w:color="231F20"/>
            </w:tcBorders>
          </w:tcPr>
          <w:p>
            <w:pPr>
              <w:pStyle w:val="TableParagraph"/>
              <w:rPr>
                <w:rFonts w:ascii="Times New Roman"/>
                <w:sz w:val="16"/>
              </w:rPr>
            </w:pPr>
          </w:p>
        </w:tc>
        <w:tc>
          <w:tcPr>
            <w:tcW w:w="663" w:type="dxa"/>
            <w:tcBorders>
              <w:top w:val="nil"/>
              <w:left w:val="single" w:sz="2" w:space="0" w:color="231F20"/>
              <w:bottom w:val="nil"/>
              <w:right w:val="single" w:sz="2" w:space="0" w:color="231F20"/>
            </w:tcBorders>
          </w:tcPr>
          <w:p>
            <w:pPr>
              <w:pStyle w:val="TableParagraph"/>
              <w:rPr>
                <w:rFonts w:ascii="Times New Roman"/>
                <w:sz w:val="16"/>
              </w:rPr>
            </w:pPr>
          </w:p>
        </w:tc>
        <w:tc>
          <w:tcPr>
            <w:tcW w:w="1615" w:type="dxa"/>
            <w:tcBorders>
              <w:top w:val="nil"/>
              <w:left w:val="single" w:sz="2" w:space="0" w:color="231F20"/>
              <w:bottom w:val="nil"/>
              <w:right w:val="single" w:sz="2" w:space="0" w:color="231F20"/>
            </w:tcBorders>
          </w:tcPr>
          <w:p>
            <w:pPr>
              <w:pStyle w:val="TableParagraph"/>
              <w:rPr>
                <w:rFonts w:ascii="Times New Roman"/>
                <w:sz w:val="16"/>
              </w:rPr>
            </w:pPr>
          </w:p>
        </w:tc>
        <w:tc>
          <w:tcPr>
            <w:tcW w:w="286" w:type="dxa"/>
            <w:tcBorders>
              <w:top w:val="nil"/>
              <w:left w:val="single" w:sz="2" w:space="0" w:color="231F20"/>
              <w:bottom w:val="nil"/>
              <w:right w:val="nil"/>
            </w:tcBorders>
          </w:tcPr>
          <w:p>
            <w:pPr>
              <w:pStyle w:val="TableParagraph"/>
              <w:spacing w:before="31"/>
              <w:ind w:left="2"/>
              <w:jc w:val="center"/>
              <w:rPr>
                <w:sz w:val="16"/>
              </w:rPr>
            </w:pPr>
            <w:r>
              <w:rPr>
                <w:color w:val="231F20"/>
                <w:spacing w:val="-10"/>
                <w:w w:val="105"/>
                <w:sz w:val="16"/>
              </w:rPr>
              <w:t>•</w:t>
            </w:r>
          </w:p>
        </w:tc>
        <w:tc>
          <w:tcPr>
            <w:tcW w:w="6881" w:type="dxa"/>
            <w:tcBorders>
              <w:top w:val="nil"/>
              <w:left w:val="nil"/>
              <w:bottom w:val="nil"/>
              <w:right w:val="single" w:sz="2" w:space="0" w:color="231F20"/>
            </w:tcBorders>
          </w:tcPr>
          <w:p>
            <w:pPr>
              <w:pStyle w:val="TableParagraph"/>
              <w:spacing w:before="31"/>
              <w:ind w:left="112"/>
              <w:rPr>
                <w:sz w:val="16"/>
              </w:rPr>
            </w:pPr>
            <w:r>
              <w:rPr>
                <w:color w:val="231F20"/>
                <w:sz w:val="16"/>
              </w:rPr>
              <w:t>Use</w:t>
            </w:r>
            <w:r>
              <w:rPr>
                <w:color w:val="231F20"/>
                <w:spacing w:val="4"/>
                <w:sz w:val="16"/>
              </w:rPr>
              <w:t> </w:t>
            </w:r>
            <w:r>
              <w:rPr>
                <w:color w:val="231F20"/>
                <w:sz w:val="16"/>
              </w:rPr>
              <w:t>contour</w:t>
            </w:r>
            <w:r>
              <w:rPr>
                <w:color w:val="231F20"/>
                <w:spacing w:val="5"/>
                <w:sz w:val="16"/>
              </w:rPr>
              <w:t> </w:t>
            </w:r>
            <w:r>
              <w:rPr>
                <w:color w:val="231F20"/>
                <w:sz w:val="16"/>
              </w:rPr>
              <w:t>lines</w:t>
            </w:r>
            <w:r>
              <w:rPr>
                <w:color w:val="231F20"/>
                <w:spacing w:val="4"/>
                <w:sz w:val="16"/>
              </w:rPr>
              <w:t> </w:t>
            </w:r>
            <w:r>
              <w:rPr>
                <w:color w:val="231F20"/>
                <w:sz w:val="16"/>
              </w:rPr>
              <w:t>on</w:t>
            </w:r>
            <w:r>
              <w:rPr>
                <w:color w:val="231F20"/>
                <w:spacing w:val="5"/>
                <w:sz w:val="16"/>
              </w:rPr>
              <w:t> </w:t>
            </w:r>
            <w:r>
              <w:rPr>
                <w:color w:val="231F20"/>
                <w:sz w:val="16"/>
              </w:rPr>
              <w:t>an</w:t>
            </w:r>
            <w:r>
              <w:rPr>
                <w:color w:val="231F20"/>
                <w:spacing w:val="5"/>
                <w:sz w:val="16"/>
              </w:rPr>
              <w:t> </w:t>
            </w:r>
            <w:r>
              <w:rPr>
                <w:color w:val="231F20"/>
                <w:sz w:val="16"/>
              </w:rPr>
              <w:t>OS</w:t>
            </w:r>
            <w:r>
              <w:rPr>
                <w:color w:val="231F20"/>
                <w:spacing w:val="4"/>
                <w:sz w:val="16"/>
              </w:rPr>
              <w:t> </w:t>
            </w:r>
            <w:r>
              <w:rPr>
                <w:color w:val="231F20"/>
                <w:sz w:val="16"/>
              </w:rPr>
              <w:t>map</w:t>
            </w:r>
            <w:r>
              <w:rPr>
                <w:color w:val="231F20"/>
                <w:spacing w:val="5"/>
                <w:sz w:val="16"/>
              </w:rPr>
              <w:t> </w:t>
            </w:r>
            <w:r>
              <w:rPr>
                <w:color w:val="231F20"/>
                <w:sz w:val="16"/>
              </w:rPr>
              <w:t>to</w:t>
            </w:r>
            <w:r>
              <w:rPr>
                <w:color w:val="231F20"/>
                <w:spacing w:val="5"/>
                <w:sz w:val="16"/>
              </w:rPr>
              <w:t> </w:t>
            </w:r>
            <w:r>
              <w:rPr>
                <w:color w:val="231F20"/>
                <w:sz w:val="16"/>
              </w:rPr>
              <w:t>identify</w:t>
            </w:r>
            <w:r>
              <w:rPr>
                <w:color w:val="231F20"/>
                <w:spacing w:val="4"/>
                <w:sz w:val="16"/>
              </w:rPr>
              <w:t> </w:t>
            </w:r>
            <w:r>
              <w:rPr>
                <w:color w:val="231F20"/>
                <w:sz w:val="16"/>
              </w:rPr>
              <w:t>the</w:t>
            </w:r>
            <w:r>
              <w:rPr>
                <w:color w:val="231F20"/>
                <w:spacing w:val="5"/>
                <w:sz w:val="16"/>
              </w:rPr>
              <w:t> </w:t>
            </w:r>
            <w:r>
              <w:rPr>
                <w:color w:val="231F20"/>
                <w:sz w:val="16"/>
              </w:rPr>
              <w:t>height</w:t>
            </w:r>
            <w:r>
              <w:rPr>
                <w:color w:val="231F20"/>
                <w:spacing w:val="5"/>
                <w:sz w:val="16"/>
              </w:rPr>
              <w:t> </w:t>
            </w:r>
            <w:r>
              <w:rPr>
                <w:color w:val="231F20"/>
                <w:sz w:val="16"/>
              </w:rPr>
              <w:t>of</w:t>
            </w:r>
            <w:r>
              <w:rPr>
                <w:color w:val="231F20"/>
                <w:spacing w:val="4"/>
                <w:sz w:val="16"/>
              </w:rPr>
              <w:t> </w:t>
            </w:r>
            <w:r>
              <w:rPr>
                <w:color w:val="231F20"/>
                <w:sz w:val="16"/>
              </w:rPr>
              <w:t>the</w:t>
            </w:r>
            <w:r>
              <w:rPr>
                <w:color w:val="231F20"/>
                <w:spacing w:val="5"/>
                <w:sz w:val="16"/>
              </w:rPr>
              <w:t> </w:t>
            </w:r>
            <w:r>
              <w:rPr>
                <w:color w:val="231F20"/>
                <w:sz w:val="16"/>
              </w:rPr>
              <w:t>land</w:t>
            </w:r>
            <w:r>
              <w:rPr>
                <w:color w:val="231F20"/>
                <w:spacing w:val="5"/>
                <w:sz w:val="16"/>
              </w:rPr>
              <w:t> </w:t>
            </w:r>
            <w:r>
              <w:rPr>
                <w:color w:val="231F20"/>
                <w:sz w:val="16"/>
              </w:rPr>
              <w:t>and</w:t>
            </w:r>
            <w:r>
              <w:rPr>
                <w:color w:val="231F20"/>
                <w:spacing w:val="4"/>
                <w:sz w:val="16"/>
              </w:rPr>
              <w:t> </w:t>
            </w:r>
            <w:r>
              <w:rPr>
                <w:color w:val="231F20"/>
                <w:sz w:val="16"/>
              </w:rPr>
              <w:t>describe</w:t>
            </w:r>
            <w:r>
              <w:rPr>
                <w:color w:val="231F20"/>
                <w:spacing w:val="5"/>
                <w:sz w:val="16"/>
              </w:rPr>
              <w:t> </w:t>
            </w:r>
            <w:r>
              <w:rPr>
                <w:color w:val="231F20"/>
                <w:sz w:val="16"/>
              </w:rPr>
              <w:t>the</w:t>
            </w:r>
            <w:r>
              <w:rPr>
                <w:color w:val="231F20"/>
                <w:spacing w:val="5"/>
                <w:sz w:val="16"/>
              </w:rPr>
              <w:t> </w:t>
            </w:r>
            <w:r>
              <w:rPr>
                <w:color w:val="231F20"/>
                <w:spacing w:val="-2"/>
                <w:sz w:val="16"/>
              </w:rPr>
              <w:t>relief</w:t>
            </w:r>
          </w:p>
        </w:tc>
      </w:tr>
      <w:tr>
        <w:trPr>
          <w:trHeight w:val="248" w:hRule="atLeast"/>
        </w:trPr>
        <w:tc>
          <w:tcPr>
            <w:tcW w:w="680" w:type="dxa"/>
            <w:tcBorders>
              <w:top w:val="nil"/>
              <w:left w:val="single" w:sz="2" w:space="0" w:color="231F20"/>
              <w:bottom w:val="nil"/>
              <w:right w:val="single" w:sz="2" w:space="0" w:color="231F20"/>
            </w:tcBorders>
          </w:tcPr>
          <w:p>
            <w:pPr>
              <w:pStyle w:val="TableParagraph"/>
              <w:rPr>
                <w:rFonts w:ascii="Times New Roman"/>
                <w:sz w:val="16"/>
              </w:rPr>
            </w:pPr>
          </w:p>
        </w:tc>
        <w:tc>
          <w:tcPr>
            <w:tcW w:w="663" w:type="dxa"/>
            <w:tcBorders>
              <w:top w:val="nil"/>
              <w:left w:val="single" w:sz="2" w:space="0" w:color="231F20"/>
              <w:bottom w:val="nil"/>
              <w:right w:val="single" w:sz="2" w:space="0" w:color="231F20"/>
            </w:tcBorders>
          </w:tcPr>
          <w:p>
            <w:pPr>
              <w:pStyle w:val="TableParagraph"/>
              <w:rPr>
                <w:rFonts w:ascii="Times New Roman"/>
                <w:sz w:val="16"/>
              </w:rPr>
            </w:pPr>
          </w:p>
        </w:tc>
        <w:tc>
          <w:tcPr>
            <w:tcW w:w="1615" w:type="dxa"/>
            <w:tcBorders>
              <w:top w:val="nil"/>
              <w:left w:val="single" w:sz="2" w:space="0" w:color="231F20"/>
              <w:bottom w:val="nil"/>
              <w:right w:val="single" w:sz="2" w:space="0" w:color="231F20"/>
            </w:tcBorders>
          </w:tcPr>
          <w:p>
            <w:pPr>
              <w:pStyle w:val="TableParagraph"/>
              <w:rPr>
                <w:rFonts w:ascii="Times New Roman"/>
                <w:sz w:val="16"/>
              </w:rPr>
            </w:pPr>
          </w:p>
        </w:tc>
        <w:tc>
          <w:tcPr>
            <w:tcW w:w="286" w:type="dxa"/>
            <w:tcBorders>
              <w:top w:val="nil"/>
              <w:left w:val="single" w:sz="2" w:space="0" w:color="231F20"/>
              <w:bottom w:val="nil"/>
              <w:right w:val="nil"/>
            </w:tcBorders>
          </w:tcPr>
          <w:p>
            <w:pPr>
              <w:pStyle w:val="TableParagraph"/>
              <w:spacing w:before="31"/>
              <w:ind w:left="2"/>
              <w:jc w:val="center"/>
              <w:rPr>
                <w:sz w:val="16"/>
              </w:rPr>
            </w:pPr>
            <w:r>
              <w:rPr>
                <w:color w:val="231F20"/>
                <w:spacing w:val="-10"/>
                <w:w w:val="105"/>
                <w:sz w:val="16"/>
              </w:rPr>
              <w:t>•</w:t>
            </w:r>
          </w:p>
        </w:tc>
        <w:tc>
          <w:tcPr>
            <w:tcW w:w="6881" w:type="dxa"/>
            <w:tcBorders>
              <w:top w:val="nil"/>
              <w:left w:val="nil"/>
              <w:bottom w:val="nil"/>
              <w:right w:val="single" w:sz="2" w:space="0" w:color="231F20"/>
            </w:tcBorders>
          </w:tcPr>
          <w:p>
            <w:pPr>
              <w:pStyle w:val="TableParagraph"/>
              <w:spacing w:before="31"/>
              <w:ind w:left="112"/>
              <w:rPr>
                <w:sz w:val="16"/>
              </w:rPr>
            </w:pPr>
            <w:r>
              <w:rPr>
                <w:color w:val="231F20"/>
                <w:w w:val="105"/>
                <w:sz w:val="16"/>
              </w:rPr>
              <w:t>Use</w:t>
            </w:r>
            <w:r>
              <w:rPr>
                <w:color w:val="231F20"/>
                <w:spacing w:val="-12"/>
                <w:w w:val="105"/>
                <w:sz w:val="16"/>
              </w:rPr>
              <w:t> </w:t>
            </w:r>
            <w:r>
              <w:rPr>
                <w:color w:val="231F20"/>
                <w:w w:val="105"/>
                <w:sz w:val="16"/>
              </w:rPr>
              <w:t>contour</w:t>
            </w:r>
            <w:r>
              <w:rPr>
                <w:color w:val="231F20"/>
                <w:spacing w:val="-11"/>
                <w:w w:val="105"/>
                <w:sz w:val="16"/>
              </w:rPr>
              <w:t> </w:t>
            </w:r>
            <w:r>
              <w:rPr>
                <w:color w:val="231F20"/>
                <w:w w:val="105"/>
                <w:sz w:val="16"/>
              </w:rPr>
              <w:t>lines</w:t>
            </w:r>
            <w:r>
              <w:rPr>
                <w:color w:val="231F20"/>
                <w:spacing w:val="-11"/>
                <w:w w:val="105"/>
                <w:sz w:val="16"/>
              </w:rPr>
              <w:t> </w:t>
            </w:r>
            <w:r>
              <w:rPr>
                <w:color w:val="231F20"/>
                <w:w w:val="105"/>
                <w:sz w:val="16"/>
              </w:rPr>
              <w:t>on</w:t>
            </w:r>
            <w:r>
              <w:rPr>
                <w:color w:val="231F20"/>
                <w:spacing w:val="-12"/>
                <w:w w:val="105"/>
                <w:sz w:val="16"/>
              </w:rPr>
              <w:t> </w:t>
            </w:r>
            <w:r>
              <w:rPr>
                <w:color w:val="231F20"/>
                <w:w w:val="105"/>
                <w:sz w:val="16"/>
              </w:rPr>
              <w:t>an</w:t>
            </w:r>
            <w:r>
              <w:rPr>
                <w:color w:val="231F20"/>
                <w:spacing w:val="-11"/>
                <w:w w:val="105"/>
                <w:sz w:val="16"/>
              </w:rPr>
              <w:t> </w:t>
            </w:r>
            <w:r>
              <w:rPr>
                <w:color w:val="231F20"/>
                <w:w w:val="105"/>
                <w:sz w:val="16"/>
              </w:rPr>
              <w:t>OS</w:t>
            </w:r>
            <w:r>
              <w:rPr>
                <w:color w:val="231F20"/>
                <w:spacing w:val="-11"/>
                <w:w w:val="105"/>
                <w:sz w:val="16"/>
              </w:rPr>
              <w:t> </w:t>
            </w:r>
            <w:r>
              <w:rPr>
                <w:color w:val="231F20"/>
                <w:w w:val="105"/>
                <w:sz w:val="16"/>
              </w:rPr>
              <w:t>map</w:t>
            </w:r>
            <w:r>
              <w:rPr>
                <w:color w:val="231F20"/>
                <w:spacing w:val="-11"/>
                <w:w w:val="105"/>
                <w:sz w:val="16"/>
              </w:rPr>
              <w:t> </w:t>
            </w:r>
            <w:r>
              <w:rPr>
                <w:color w:val="231F20"/>
                <w:w w:val="105"/>
                <w:sz w:val="16"/>
              </w:rPr>
              <w:t>to</w:t>
            </w:r>
            <w:r>
              <w:rPr>
                <w:color w:val="231F20"/>
                <w:spacing w:val="-12"/>
                <w:w w:val="105"/>
                <w:sz w:val="16"/>
              </w:rPr>
              <w:t> </w:t>
            </w:r>
            <w:r>
              <w:rPr>
                <w:color w:val="231F20"/>
                <w:w w:val="105"/>
                <w:sz w:val="16"/>
              </w:rPr>
              <w:t>draw</w:t>
            </w:r>
            <w:r>
              <w:rPr>
                <w:color w:val="231F20"/>
                <w:spacing w:val="-11"/>
                <w:w w:val="105"/>
                <w:sz w:val="16"/>
              </w:rPr>
              <w:t> </w:t>
            </w:r>
            <w:r>
              <w:rPr>
                <w:color w:val="231F20"/>
                <w:w w:val="105"/>
                <w:sz w:val="16"/>
              </w:rPr>
              <w:t>a</w:t>
            </w:r>
            <w:r>
              <w:rPr>
                <w:color w:val="231F20"/>
                <w:spacing w:val="-11"/>
                <w:w w:val="105"/>
                <w:sz w:val="16"/>
              </w:rPr>
              <w:t> </w:t>
            </w:r>
            <w:r>
              <w:rPr>
                <w:color w:val="231F20"/>
                <w:w w:val="105"/>
                <w:sz w:val="16"/>
              </w:rPr>
              <w:t>cross</w:t>
            </w:r>
            <w:r>
              <w:rPr>
                <w:color w:val="231F20"/>
                <w:spacing w:val="-11"/>
                <w:w w:val="105"/>
                <w:sz w:val="16"/>
              </w:rPr>
              <w:t> </w:t>
            </w:r>
            <w:r>
              <w:rPr>
                <w:color w:val="231F20"/>
                <w:w w:val="105"/>
                <w:sz w:val="16"/>
              </w:rPr>
              <w:t>section</w:t>
            </w:r>
            <w:r>
              <w:rPr>
                <w:color w:val="231F20"/>
                <w:spacing w:val="-12"/>
                <w:w w:val="105"/>
                <w:sz w:val="16"/>
              </w:rPr>
              <w:t> </w:t>
            </w:r>
            <w:r>
              <w:rPr>
                <w:color w:val="231F20"/>
                <w:w w:val="105"/>
                <w:sz w:val="16"/>
              </w:rPr>
              <w:t>of</w:t>
            </w:r>
            <w:r>
              <w:rPr>
                <w:color w:val="231F20"/>
                <w:spacing w:val="-11"/>
                <w:w w:val="105"/>
                <w:sz w:val="16"/>
              </w:rPr>
              <w:t> </w:t>
            </w:r>
            <w:r>
              <w:rPr>
                <w:color w:val="231F20"/>
                <w:w w:val="105"/>
                <w:sz w:val="16"/>
              </w:rPr>
              <w:t>the</w:t>
            </w:r>
            <w:r>
              <w:rPr>
                <w:color w:val="231F20"/>
                <w:spacing w:val="-11"/>
                <w:w w:val="105"/>
                <w:sz w:val="16"/>
              </w:rPr>
              <w:t> </w:t>
            </w:r>
            <w:r>
              <w:rPr>
                <w:color w:val="231F20"/>
                <w:w w:val="105"/>
                <w:sz w:val="16"/>
              </w:rPr>
              <w:t>relief</w:t>
            </w:r>
            <w:r>
              <w:rPr>
                <w:color w:val="231F20"/>
                <w:spacing w:val="-11"/>
                <w:w w:val="105"/>
                <w:sz w:val="16"/>
              </w:rPr>
              <w:t> </w:t>
            </w:r>
            <w:r>
              <w:rPr>
                <w:color w:val="231F20"/>
                <w:w w:val="105"/>
                <w:sz w:val="16"/>
              </w:rPr>
              <w:t>along</w:t>
            </w:r>
            <w:r>
              <w:rPr>
                <w:color w:val="231F20"/>
                <w:spacing w:val="-12"/>
                <w:w w:val="105"/>
                <w:sz w:val="16"/>
              </w:rPr>
              <w:t> </w:t>
            </w:r>
            <w:r>
              <w:rPr>
                <w:color w:val="231F20"/>
                <w:w w:val="105"/>
                <w:sz w:val="16"/>
              </w:rPr>
              <w:t>a</w:t>
            </w:r>
            <w:r>
              <w:rPr>
                <w:color w:val="231F20"/>
                <w:spacing w:val="-11"/>
                <w:w w:val="105"/>
                <w:sz w:val="16"/>
              </w:rPr>
              <w:t> </w:t>
            </w:r>
            <w:r>
              <w:rPr>
                <w:color w:val="231F20"/>
                <w:spacing w:val="-2"/>
                <w:w w:val="105"/>
                <w:sz w:val="16"/>
              </w:rPr>
              <w:t>transect</w:t>
            </w:r>
          </w:p>
        </w:tc>
      </w:tr>
      <w:tr>
        <w:trPr>
          <w:trHeight w:val="289" w:hRule="atLeast"/>
        </w:trPr>
        <w:tc>
          <w:tcPr>
            <w:tcW w:w="680" w:type="dxa"/>
            <w:tcBorders>
              <w:top w:val="nil"/>
              <w:left w:val="single" w:sz="2" w:space="0" w:color="231F20"/>
              <w:bottom w:val="single" w:sz="2" w:space="0" w:color="414042"/>
              <w:right w:val="single" w:sz="2" w:space="0" w:color="231F20"/>
            </w:tcBorders>
          </w:tcPr>
          <w:p>
            <w:pPr>
              <w:pStyle w:val="TableParagraph"/>
              <w:rPr>
                <w:rFonts w:ascii="Times New Roman"/>
                <w:sz w:val="16"/>
              </w:rPr>
            </w:pPr>
          </w:p>
        </w:tc>
        <w:tc>
          <w:tcPr>
            <w:tcW w:w="663" w:type="dxa"/>
            <w:tcBorders>
              <w:top w:val="nil"/>
              <w:left w:val="single" w:sz="2" w:space="0" w:color="231F20"/>
              <w:bottom w:val="single" w:sz="2" w:space="0" w:color="414042"/>
              <w:right w:val="single" w:sz="2" w:space="0" w:color="231F20"/>
            </w:tcBorders>
          </w:tcPr>
          <w:p>
            <w:pPr>
              <w:pStyle w:val="TableParagraph"/>
              <w:rPr>
                <w:rFonts w:ascii="Times New Roman"/>
                <w:sz w:val="16"/>
              </w:rPr>
            </w:pPr>
          </w:p>
        </w:tc>
        <w:tc>
          <w:tcPr>
            <w:tcW w:w="1615" w:type="dxa"/>
            <w:tcBorders>
              <w:top w:val="nil"/>
              <w:left w:val="single" w:sz="2" w:space="0" w:color="231F20"/>
              <w:bottom w:val="single" w:sz="2" w:space="0" w:color="414042"/>
              <w:right w:val="single" w:sz="2" w:space="0" w:color="231F20"/>
            </w:tcBorders>
          </w:tcPr>
          <w:p>
            <w:pPr>
              <w:pStyle w:val="TableParagraph"/>
              <w:rPr>
                <w:rFonts w:ascii="Times New Roman"/>
                <w:sz w:val="16"/>
              </w:rPr>
            </w:pPr>
          </w:p>
        </w:tc>
        <w:tc>
          <w:tcPr>
            <w:tcW w:w="286" w:type="dxa"/>
            <w:tcBorders>
              <w:top w:val="nil"/>
              <w:left w:val="single" w:sz="2" w:space="0" w:color="231F20"/>
              <w:bottom w:val="single" w:sz="2" w:space="0" w:color="414042"/>
              <w:right w:val="nil"/>
            </w:tcBorders>
          </w:tcPr>
          <w:p>
            <w:pPr>
              <w:pStyle w:val="TableParagraph"/>
              <w:spacing w:before="31"/>
              <w:ind w:left="2"/>
              <w:jc w:val="center"/>
              <w:rPr>
                <w:sz w:val="16"/>
              </w:rPr>
            </w:pPr>
            <w:r>
              <w:rPr>
                <w:color w:val="231F20"/>
                <w:spacing w:val="-10"/>
                <w:w w:val="105"/>
                <w:sz w:val="16"/>
              </w:rPr>
              <w:t>•</w:t>
            </w:r>
          </w:p>
        </w:tc>
        <w:tc>
          <w:tcPr>
            <w:tcW w:w="6881" w:type="dxa"/>
            <w:tcBorders>
              <w:top w:val="nil"/>
              <w:left w:val="nil"/>
              <w:bottom w:val="single" w:sz="2" w:space="0" w:color="414042"/>
              <w:right w:val="single" w:sz="2" w:space="0" w:color="231F20"/>
            </w:tcBorders>
          </w:tcPr>
          <w:p>
            <w:pPr>
              <w:pStyle w:val="TableParagraph"/>
              <w:spacing w:before="31"/>
              <w:ind w:left="112"/>
              <w:rPr>
                <w:sz w:val="16"/>
              </w:rPr>
            </w:pPr>
            <w:r>
              <w:rPr>
                <w:color w:val="231F20"/>
                <w:sz w:val="16"/>
              </w:rPr>
              <w:t>Use</w:t>
            </w:r>
            <w:r>
              <w:rPr>
                <w:color w:val="231F20"/>
                <w:spacing w:val="5"/>
                <w:sz w:val="16"/>
              </w:rPr>
              <w:t> </w:t>
            </w:r>
            <w:r>
              <w:rPr>
                <w:color w:val="231F20"/>
                <w:sz w:val="16"/>
              </w:rPr>
              <w:t>aerial</w:t>
            </w:r>
            <w:r>
              <w:rPr>
                <w:color w:val="231F20"/>
                <w:spacing w:val="6"/>
                <w:sz w:val="16"/>
              </w:rPr>
              <w:t> </w:t>
            </w:r>
            <w:r>
              <w:rPr>
                <w:color w:val="231F20"/>
                <w:sz w:val="16"/>
              </w:rPr>
              <w:t>photos</w:t>
            </w:r>
            <w:r>
              <w:rPr>
                <w:color w:val="231F20"/>
                <w:spacing w:val="5"/>
                <w:sz w:val="16"/>
              </w:rPr>
              <w:t> </w:t>
            </w:r>
            <w:r>
              <w:rPr>
                <w:color w:val="231F20"/>
                <w:sz w:val="16"/>
              </w:rPr>
              <w:t>in</w:t>
            </w:r>
            <w:r>
              <w:rPr>
                <w:color w:val="231F20"/>
                <w:spacing w:val="6"/>
                <w:sz w:val="16"/>
              </w:rPr>
              <w:t> </w:t>
            </w:r>
            <w:r>
              <w:rPr>
                <w:color w:val="231F20"/>
                <w:sz w:val="16"/>
              </w:rPr>
              <w:t>conjunction</w:t>
            </w:r>
            <w:r>
              <w:rPr>
                <w:color w:val="231F20"/>
                <w:spacing w:val="6"/>
                <w:sz w:val="16"/>
              </w:rPr>
              <w:t> </w:t>
            </w:r>
            <w:r>
              <w:rPr>
                <w:color w:val="231F20"/>
                <w:sz w:val="16"/>
              </w:rPr>
              <w:t>with</w:t>
            </w:r>
            <w:r>
              <w:rPr>
                <w:color w:val="231F20"/>
                <w:spacing w:val="5"/>
                <w:sz w:val="16"/>
              </w:rPr>
              <w:t> </w:t>
            </w:r>
            <w:r>
              <w:rPr>
                <w:color w:val="231F20"/>
                <w:sz w:val="16"/>
              </w:rPr>
              <w:t>OS</w:t>
            </w:r>
            <w:r>
              <w:rPr>
                <w:color w:val="231F20"/>
                <w:spacing w:val="6"/>
                <w:sz w:val="16"/>
              </w:rPr>
              <w:t> </w:t>
            </w:r>
            <w:r>
              <w:rPr>
                <w:color w:val="231F20"/>
                <w:sz w:val="16"/>
              </w:rPr>
              <w:t>maps</w:t>
            </w:r>
            <w:r>
              <w:rPr>
                <w:color w:val="231F20"/>
                <w:spacing w:val="5"/>
                <w:sz w:val="16"/>
              </w:rPr>
              <w:t> </w:t>
            </w:r>
            <w:r>
              <w:rPr>
                <w:color w:val="231F20"/>
                <w:sz w:val="16"/>
              </w:rPr>
              <w:t>to</w:t>
            </w:r>
            <w:r>
              <w:rPr>
                <w:color w:val="231F20"/>
                <w:spacing w:val="6"/>
                <w:sz w:val="16"/>
              </w:rPr>
              <w:t> </w:t>
            </w:r>
            <w:r>
              <w:rPr>
                <w:color w:val="231F20"/>
                <w:sz w:val="16"/>
              </w:rPr>
              <w:t>identify</w:t>
            </w:r>
            <w:r>
              <w:rPr>
                <w:color w:val="231F20"/>
                <w:spacing w:val="6"/>
                <w:sz w:val="16"/>
              </w:rPr>
              <w:t> </w:t>
            </w:r>
            <w:r>
              <w:rPr>
                <w:color w:val="231F20"/>
                <w:sz w:val="16"/>
              </w:rPr>
              <w:t>and</w:t>
            </w:r>
            <w:r>
              <w:rPr>
                <w:color w:val="231F20"/>
                <w:spacing w:val="5"/>
                <w:sz w:val="16"/>
              </w:rPr>
              <w:t> </w:t>
            </w:r>
            <w:r>
              <w:rPr>
                <w:color w:val="231F20"/>
                <w:sz w:val="16"/>
              </w:rPr>
              <w:t>compare</w:t>
            </w:r>
            <w:r>
              <w:rPr>
                <w:color w:val="231F20"/>
                <w:spacing w:val="6"/>
                <w:sz w:val="16"/>
              </w:rPr>
              <w:t> </w:t>
            </w:r>
            <w:r>
              <w:rPr>
                <w:color w:val="231F20"/>
                <w:sz w:val="16"/>
              </w:rPr>
              <w:t>geographical</w:t>
            </w:r>
            <w:r>
              <w:rPr>
                <w:color w:val="231F20"/>
                <w:spacing w:val="5"/>
                <w:sz w:val="16"/>
              </w:rPr>
              <w:t> </w:t>
            </w:r>
            <w:r>
              <w:rPr>
                <w:color w:val="231F20"/>
                <w:spacing w:val="-2"/>
                <w:sz w:val="16"/>
              </w:rPr>
              <w:t>features</w:t>
            </w:r>
          </w:p>
        </w:tc>
      </w:tr>
      <w:tr>
        <w:trPr>
          <w:trHeight w:val="1644" w:hRule="atLeast"/>
        </w:trPr>
        <w:tc>
          <w:tcPr>
            <w:tcW w:w="10125" w:type="dxa"/>
            <w:gridSpan w:val="5"/>
            <w:tcBorders>
              <w:top w:val="single" w:sz="2" w:space="0" w:color="414042"/>
              <w:left w:val="single" w:sz="2" w:space="0" w:color="414042"/>
              <w:bottom w:val="single" w:sz="2" w:space="0" w:color="414042"/>
              <w:right w:val="single" w:sz="2" w:space="0" w:color="414042"/>
            </w:tcBorders>
            <w:shd w:val="clear" w:color="auto" w:fill="EBEBEC"/>
          </w:tcPr>
          <w:p>
            <w:pPr>
              <w:pStyle w:val="TableParagraph"/>
              <w:spacing w:before="315"/>
              <w:ind w:left="381"/>
              <w:rPr>
                <w:sz w:val="28"/>
              </w:rPr>
            </w:pPr>
            <w:r>
              <w:rPr>
                <w:color w:val="231F20"/>
                <w:sz w:val="28"/>
              </w:rPr>
              <w:t>By</w:t>
            </w:r>
            <w:r>
              <w:rPr>
                <w:color w:val="231F20"/>
                <w:spacing w:val="5"/>
                <w:sz w:val="28"/>
              </w:rPr>
              <w:t> </w:t>
            </w:r>
            <w:r>
              <w:rPr>
                <w:color w:val="231F20"/>
                <w:sz w:val="28"/>
              </w:rPr>
              <w:t>the</w:t>
            </w:r>
            <w:r>
              <w:rPr>
                <w:color w:val="231F20"/>
                <w:spacing w:val="7"/>
                <w:sz w:val="28"/>
              </w:rPr>
              <w:t> </w:t>
            </w:r>
            <w:r>
              <w:rPr>
                <w:color w:val="231F20"/>
                <w:sz w:val="28"/>
              </w:rPr>
              <w:t>start</w:t>
            </w:r>
            <w:r>
              <w:rPr>
                <w:color w:val="231F20"/>
                <w:spacing w:val="8"/>
                <w:sz w:val="28"/>
              </w:rPr>
              <w:t> </w:t>
            </w:r>
            <w:r>
              <w:rPr>
                <w:color w:val="231F20"/>
                <w:sz w:val="28"/>
              </w:rPr>
              <w:t>of</w:t>
            </w:r>
            <w:r>
              <w:rPr>
                <w:color w:val="231F20"/>
                <w:spacing w:val="7"/>
                <w:sz w:val="28"/>
              </w:rPr>
              <w:t> </w:t>
            </w:r>
            <w:r>
              <w:rPr>
                <w:color w:val="231F20"/>
                <w:sz w:val="28"/>
              </w:rPr>
              <w:t>Key</w:t>
            </w:r>
            <w:r>
              <w:rPr>
                <w:color w:val="231F20"/>
                <w:spacing w:val="7"/>
                <w:sz w:val="28"/>
              </w:rPr>
              <w:t> </w:t>
            </w:r>
            <w:r>
              <w:rPr>
                <w:color w:val="231F20"/>
                <w:sz w:val="28"/>
              </w:rPr>
              <w:t>Stage</w:t>
            </w:r>
            <w:r>
              <w:rPr>
                <w:color w:val="231F20"/>
                <w:spacing w:val="8"/>
                <w:sz w:val="28"/>
              </w:rPr>
              <w:t> </w:t>
            </w:r>
            <w:r>
              <w:rPr>
                <w:color w:val="231F20"/>
                <w:sz w:val="28"/>
              </w:rPr>
              <w:t>3,</w:t>
            </w:r>
            <w:r>
              <w:rPr>
                <w:color w:val="231F20"/>
                <w:spacing w:val="7"/>
                <w:sz w:val="28"/>
              </w:rPr>
              <w:t> </w:t>
            </w:r>
            <w:r>
              <w:rPr>
                <w:color w:val="231F20"/>
                <w:sz w:val="28"/>
              </w:rPr>
              <w:t>pupils</w:t>
            </w:r>
            <w:r>
              <w:rPr>
                <w:color w:val="231F20"/>
                <w:spacing w:val="7"/>
                <w:sz w:val="28"/>
              </w:rPr>
              <w:t> </w:t>
            </w:r>
            <w:r>
              <w:rPr>
                <w:color w:val="231F20"/>
                <w:sz w:val="28"/>
              </w:rPr>
              <w:t>should</w:t>
            </w:r>
            <w:r>
              <w:rPr>
                <w:color w:val="231F20"/>
                <w:spacing w:val="8"/>
                <w:sz w:val="28"/>
              </w:rPr>
              <w:t> </w:t>
            </w:r>
            <w:r>
              <w:rPr>
                <w:color w:val="231F20"/>
                <w:sz w:val="28"/>
              </w:rPr>
              <w:t>be</w:t>
            </w:r>
            <w:r>
              <w:rPr>
                <w:color w:val="231F20"/>
                <w:spacing w:val="7"/>
                <w:sz w:val="28"/>
              </w:rPr>
              <w:t> </w:t>
            </w:r>
            <w:r>
              <w:rPr>
                <w:color w:val="231F20"/>
                <w:sz w:val="28"/>
              </w:rPr>
              <w:t>able</w:t>
            </w:r>
            <w:r>
              <w:rPr>
                <w:color w:val="231F20"/>
                <w:spacing w:val="8"/>
                <w:sz w:val="28"/>
              </w:rPr>
              <w:t> </w:t>
            </w:r>
            <w:r>
              <w:rPr>
                <w:color w:val="231F20"/>
                <w:spacing w:val="-5"/>
                <w:sz w:val="28"/>
              </w:rPr>
              <w:t>to:</w:t>
            </w:r>
          </w:p>
          <w:p>
            <w:pPr>
              <w:pStyle w:val="TableParagraph"/>
              <w:numPr>
                <w:ilvl w:val="0"/>
                <w:numId w:val="58"/>
              </w:numPr>
              <w:tabs>
                <w:tab w:pos="664" w:val="left" w:leader="none"/>
                <w:tab w:pos="675" w:val="left" w:leader="none"/>
              </w:tabs>
              <w:spacing w:line="247" w:lineRule="auto" w:before="219" w:after="0"/>
              <w:ind w:left="675" w:right="620" w:hanging="295"/>
              <w:jc w:val="left"/>
              <w:rPr>
                <w:sz w:val="16"/>
              </w:rPr>
            </w:pPr>
            <w:r>
              <w:rPr>
                <w:color w:val="231F20"/>
                <w:sz w:val="16"/>
              </w:rPr>
              <w:t>use the eight points of a compass, four and six-figure grid references, symbols and key (including the use of Ordnance Survey maps) to build their knowledge of the United Kingdom and the wider world</w:t>
            </w:r>
          </w:p>
        </w:tc>
      </w:tr>
    </w:tbl>
    <w:p>
      <w:pPr>
        <w:pStyle w:val="BodyText"/>
        <w:spacing w:before="76"/>
      </w:pPr>
    </w:p>
    <w:p>
      <w:pPr>
        <w:pStyle w:val="BodyText"/>
        <w:ind w:left="998"/>
      </w:pPr>
      <w:r>
        <w:rPr>
          <w:color w:val="231F20"/>
        </w:rPr>
        <w:t>Fig</w:t>
      </w:r>
      <w:r>
        <w:rPr>
          <w:color w:val="231F20"/>
          <w:spacing w:val="3"/>
        </w:rPr>
        <w:t> </w:t>
      </w:r>
      <w:r>
        <w:rPr>
          <w:color w:val="231F20"/>
        </w:rPr>
        <w:t>20</w:t>
      </w:r>
      <w:r>
        <w:rPr>
          <w:color w:val="231F20"/>
          <w:spacing w:val="3"/>
        </w:rPr>
        <w:t> </w:t>
      </w:r>
      <w:r>
        <w:rPr>
          <w:color w:val="231F20"/>
        </w:rPr>
        <w:t>Westminster</w:t>
      </w:r>
      <w:r>
        <w:rPr>
          <w:color w:val="231F20"/>
          <w:spacing w:val="4"/>
        </w:rPr>
        <w:t> </w:t>
      </w:r>
      <w:r>
        <w:rPr>
          <w:color w:val="231F20"/>
        </w:rPr>
        <w:t>City</w:t>
      </w:r>
      <w:r>
        <w:rPr>
          <w:color w:val="231F20"/>
          <w:spacing w:val="3"/>
        </w:rPr>
        <w:t> </w:t>
      </w:r>
      <w:r>
        <w:rPr>
          <w:color w:val="231F20"/>
        </w:rPr>
        <w:t>School</w:t>
      </w:r>
      <w:r>
        <w:rPr>
          <w:color w:val="231F20"/>
          <w:spacing w:val="4"/>
        </w:rPr>
        <w:t> </w:t>
      </w:r>
      <w:r>
        <w:rPr>
          <w:color w:val="231F20"/>
        </w:rPr>
        <w:t>Progression</w:t>
      </w:r>
      <w:r>
        <w:rPr>
          <w:color w:val="231F20"/>
          <w:spacing w:val="3"/>
        </w:rPr>
        <w:t> </w:t>
      </w:r>
      <w:r>
        <w:rPr>
          <w:color w:val="231F20"/>
        </w:rPr>
        <w:t>framework</w:t>
      </w:r>
      <w:r>
        <w:rPr>
          <w:color w:val="231F20"/>
          <w:spacing w:val="4"/>
        </w:rPr>
        <w:t> </w:t>
      </w:r>
      <w:r>
        <w:rPr>
          <w:color w:val="231F20"/>
        </w:rPr>
        <w:t>for</w:t>
      </w:r>
      <w:r>
        <w:rPr>
          <w:color w:val="231F20"/>
          <w:spacing w:val="3"/>
        </w:rPr>
        <w:t> </w:t>
      </w:r>
      <w:r>
        <w:rPr>
          <w:color w:val="231F20"/>
        </w:rPr>
        <w:t>geography</w:t>
      </w:r>
      <w:r>
        <w:rPr>
          <w:color w:val="231F20"/>
          <w:spacing w:val="4"/>
        </w:rPr>
        <w:t> </w:t>
      </w:r>
      <w:r>
        <w:rPr>
          <w:color w:val="231F20"/>
        </w:rPr>
        <w:t>11-</w:t>
      </w:r>
      <w:r>
        <w:rPr>
          <w:color w:val="231F20"/>
          <w:spacing w:val="-5"/>
        </w:rPr>
        <w:t>16</w:t>
      </w:r>
    </w:p>
    <w:p>
      <w:pPr>
        <w:spacing w:after="0"/>
        <w:sectPr>
          <w:footerReference w:type="even" r:id="rId176"/>
          <w:pgSz w:w="11910" w:h="16840"/>
          <w:pgMar w:header="0" w:footer="0" w:top="740" w:bottom="0" w:left="0" w:right="0"/>
        </w:sectPr>
      </w:pPr>
    </w:p>
    <w:p>
      <w:pPr>
        <w:pStyle w:val="BodyText"/>
        <w:rPr>
          <w:sz w:val="40"/>
        </w:rPr>
      </w:pPr>
    </w:p>
    <w:p>
      <w:pPr>
        <w:pStyle w:val="BodyText"/>
        <w:spacing w:before="342"/>
        <w:rPr>
          <w:sz w:val="40"/>
        </w:rPr>
      </w:pPr>
    </w:p>
    <w:p>
      <w:pPr>
        <w:pStyle w:val="Heading2"/>
        <w:ind w:left="1150"/>
      </w:pPr>
      <w:bookmarkStart w:name="_TOC_250002" w:id="5"/>
      <w:r>
        <w:rPr>
          <w:color w:val="42479D"/>
        </w:rPr>
        <w:t>Geographical</w:t>
      </w:r>
      <w:r>
        <w:rPr>
          <w:color w:val="42479D"/>
          <w:spacing w:val="30"/>
        </w:rPr>
        <w:t> </w:t>
      </w:r>
      <w:r>
        <w:rPr>
          <w:color w:val="42479D"/>
        </w:rPr>
        <w:t>Information</w:t>
      </w:r>
      <w:r>
        <w:rPr>
          <w:color w:val="42479D"/>
          <w:spacing w:val="30"/>
        </w:rPr>
        <w:t> </w:t>
      </w:r>
      <w:bookmarkEnd w:id="5"/>
      <w:r>
        <w:rPr>
          <w:color w:val="42479D"/>
          <w:spacing w:val="-2"/>
        </w:rPr>
        <w:t>Systems</w:t>
      </w:r>
    </w:p>
    <w:p>
      <w:pPr>
        <w:pStyle w:val="BodyText"/>
        <w:spacing w:before="37"/>
      </w:pPr>
    </w:p>
    <w:p>
      <w:pPr>
        <w:spacing w:after="0"/>
        <w:sectPr>
          <w:headerReference w:type="default" r:id="rId178"/>
          <w:headerReference w:type="even" r:id="rId179"/>
          <w:footerReference w:type="default" r:id="rId180"/>
          <w:pgSz w:w="11910" w:h="16840"/>
          <w:pgMar w:header="558" w:footer="833" w:top="740" w:bottom="1020" w:left="0" w:right="0"/>
          <w:pgNumType w:start="53"/>
        </w:sectPr>
      </w:pPr>
    </w:p>
    <w:p>
      <w:pPr>
        <w:pStyle w:val="BodyText"/>
        <w:spacing w:line="247" w:lineRule="auto" w:before="102"/>
        <w:ind w:left="1150"/>
      </w:pPr>
      <w:r>
        <w:rPr>
          <w:color w:val="231F20"/>
        </w:rPr>
        <w:t>Even as far back as 2011 Ofsted referenced the advantages of using GIS in the geography classroom “For a small number of students, geographical information systems (GIS) were revolutionising and extending their experiences. Visual images from around the world provided via internet links gave immediacy to their learning, and satellite technology brought landscapes to life. P28. The Ofsted </w:t>
      </w:r>
      <w:r>
        <w:rPr>
          <w:color w:val="231F20"/>
        </w:rPr>
        <w:t>geography review (2021) continues to highlight the significance of embedding GIS across the curriculum:</w:t>
      </w:r>
    </w:p>
    <w:p>
      <w:pPr>
        <w:spacing w:line="240" w:lineRule="auto" w:before="8" w:after="24"/>
        <w:rPr>
          <w:sz w:val="10"/>
        </w:rPr>
      </w:pPr>
      <w:r>
        <w:rPr/>
        <w:br w:type="column"/>
      </w:r>
      <w:r>
        <w:rPr>
          <w:sz w:val="10"/>
        </w:rPr>
      </w:r>
    </w:p>
    <w:p>
      <w:pPr>
        <w:pStyle w:val="BodyText"/>
        <w:ind w:left="552"/>
      </w:pPr>
      <w:r>
        <w:rPr/>
        <mc:AlternateContent>
          <mc:Choice Requires="wps">
            <w:drawing>
              <wp:inline distT="0" distB="0" distL="0" distR="0">
                <wp:extent cx="2804795" cy="1050925"/>
                <wp:effectExtent l="0" t="0" r="0" b="0"/>
                <wp:docPr id="554" name="Textbox 554"/>
                <wp:cNvGraphicFramePr>
                  <a:graphicFrameLocks/>
                </wp:cNvGraphicFramePr>
                <a:graphic>
                  <a:graphicData uri="http://schemas.microsoft.com/office/word/2010/wordprocessingShape">
                    <wps:wsp>
                      <wps:cNvPr id="554" name="Textbox 554"/>
                      <wps:cNvSpPr txBox="1"/>
                      <wps:spPr>
                        <a:xfrm>
                          <a:off x="0" y="0"/>
                          <a:ext cx="2804795" cy="1050925"/>
                        </a:xfrm>
                        <a:prstGeom prst="rect">
                          <a:avLst/>
                        </a:prstGeom>
                        <a:solidFill>
                          <a:srgbClr val="42479D">
                            <a:alpha val="9999"/>
                          </a:srgbClr>
                        </a:solidFill>
                      </wps:spPr>
                      <wps:txbx>
                        <w:txbxContent>
                          <w:p>
                            <w:pPr>
                              <w:spacing w:line="247" w:lineRule="auto" w:before="253"/>
                              <w:ind w:left="292" w:right="432" w:firstLine="0"/>
                              <w:jc w:val="left"/>
                              <w:rPr>
                                <w:color w:val="000000"/>
                                <w:sz w:val="24"/>
                              </w:rPr>
                            </w:pPr>
                            <w:r>
                              <w:rPr>
                                <w:color w:val="231F20"/>
                                <w:sz w:val="24"/>
                              </w:rPr>
                              <w:t>“ArcGIS Story Maps are like a standard PowerPoint presentation, but with the facility to </w:t>
                            </w:r>
                            <w:r>
                              <w:rPr>
                                <w:color w:val="231F20"/>
                                <w:sz w:val="24"/>
                              </w:rPr>
                              <w:t>incorporate interactive maps.” P115</w:t>
                            </w:r>
                          </w:p>
                        </w:txbxContent>
                      </wps:txbx>
                      <wps:bodyPr wrap="square" lIns="0" tIns="0" rIns="0" bIns="0" rtlCol="0">
                        <a:noAutofit/>
                      </wps:bodyPr>
                    </wps:wsp>
                  </a:graphicData>
                </a:graphic>
              </wp:inline>
            </w:drawing>
          </mc:Choice>
          <mc:Fallback>
            <w:pict>
              <v:shape style="width:220.85pt;height:82.75pt;mso-position-horizontal-relative:char;mso-position-vertical-relative:line" type="#_x0000_t202" id="docshape503" filled="true" fillcolor="#42479d" stroked="false">
                <w10:anchorlock/>
                <v:textbox inset="0,0,0,0">
                  <w:txbxContent>
                    <w:p>
                      <w:pPr>
                        <w:spacing w:line="247" w:lineRule="auto" w:before="253"/>
                        <w:ind w:left="292" w:right="432" w:firstLine="0"/>
                        <w:jc w:val="left"/>
                        <w:rPr>
                          <w:color w:val="000000"/>
                          <w:sz w:val="24"/>
                        </w:rPr>
                      </w:pPr>
                      <w:r>
                        <w:rPr>
                          <w:color w:val="231F20"/>
                          <w:sz w:val="24"/>
                        </w:rPr>
                        <w:t>“ArcGIS Story Maps are like a standard PowerPoint presentation, but with the facility to </w:t>
                      </w:r>
                      <w:r>
                        <w:rPr>
                          <w:color w:val="231F20"/>
                          <w:sz w:val="24"/>
                        </w:rPr>
                        <w:t>incorporate interactive maps.” P115</w:t>
                      </w:r>
                    </w:p>
                  </w:txbxContent>
                </v:textbox>
                <v:fill opacity="6553f" type="solid"/>
              </v:shape>
            </w:pict>
          </mc:Fallback>
        </mc:AlternateContent>
      </w:r>
      <w:r>
        <w:rPr/>
      </w:r>
    </w:p>
    <w:p>
      <w:pPr>
        <w:pStyle w:val="BodyText"/>
        <w:spacing w:line="247" w:lineRule="auto" w:before="183"/>
        <w:ind w:left="586" w:right="1319"/>
      </w:pPr>
      <w:r>
        <w:rPr>
          <w:color w:val="231F20"/>
          <w:spacing w:val="-2"/>
          <w:w w:val="105"/>
        </w:rPr>
        <w:t>She</w:t>
      </w:r>
      <w:r>
        <w:rPr>
          <w:color w:val="231F20"/>
          <w:spacing w:val="-10"/>
          <w:w w:val="105"/>
        </w:rPr>
        <w:t> </w:t>
      </w:r>
      <w:r>
        <w:rPr>
          <w:color w:val="231F20"/>
          <w:spacing w:val="-2"/>
          <w:w w:val="105"/>
        </w:rPr>
        <w:t>goes</w:t>
      </w:r>
      <w:r>
        <w:rPr>
          <w:color w:val="231F20"/>
          <w:spacing w:val="-10"/>
          <w:w w:val="105"/>
        </w:rPr>
        <w:t> </w:t>
      </w:r>
      <w:r>
        <w:rPr>
          <w:color w:val="231F20"/>
          <w:spacing w:val="-2"/>
          <w:w w:val="105"/>
        </w:rPr>
        <w:t>on</w:t>
      </w:r>
      <w:r>
        <w:rPr>
          <w:color w:val="231F20"/>
          <w:spacing w:val="-10"/>
          <w:w w:val="105"/>
        </w:rPr>
        <w:t> </w:t>
      </w:r>
      <w:r>
        <w:rPr>
          <w:color w:val="231F20"/>
          <w:spacing w:val="-2"/>
          <w:w w:val="105"/>
        </w:rPr>
        <w:t>to</w:t>
      </w:r>
      <w:r>
        <w:rPr>
          <w:color w:val="231F20"/>
          <w:spacing w:val="-10"/>
          <w:w w:val="105"/>
        </w:rPr>
        <w:t> </w:t>
      </w:r>
      <w:r>
        <w:rPr>
          <w:color w:val="231F20"/>
          <w:spacing w:val="-2"/>
          <w:w w:val="105"/>
        </w:rPr>
        <w:t>explain</w:t>
      </w:r>
      <w:r>
        <w:rPr>
          <w:color w:val="231F20"/>
          <w:spacing w:val="-10"/>
          <w:w w:val="105"/>
        </w:rPr>
        <w:t> </w:t>
      </w:r>
      <w:r>
        <w:rPr>
          <w:color w:val="231F20"/>
          <w:spacing w:val="-2"/>
          <w:w w:val="105"/>
        </w:rPr>
        <w:t>the</w:t>
      </w:r>
      <w:r>
        <w:rPr>
          <w:color w:val="231F20"/>
          <w:spacing w:val="-10"/>
          <w:w w:val="105"/>
        </w:rPr>
        <w:t> </w:t>
      </w:r>
      <w:r>
        <w:rPr>
          <w:color w:val="231F20"/>
          <w:spacing w:val="-2"/>
          <w:w w:val="105"/>
        </w:rPr>
        <w:t>functionality</w:t>
      </w:r>
      <w:r>
        <w:rPr>
          <w:color w:val="231F20"/>
          <w:spacing w:val="-10"/>
          <w:w w:val="105"/>
        </w:rPr>
        <w:t> </w:t>
      </w:r>
      <w:r>
        <w:rPr>
          <w:color w:val="231F20"/>
          <w:spacing w:val="-2"/>
          <w:w w:val="105"/>
        </w:rPr>
        <w:t>of</w:t>
      </w:r>
      <w:r>
        <w:rPr>
          <w:color w:val="231F20"/>
          <w:spacing w:val="-10"/>
          <w:w w:val="105"/>
        </w:rPr>
        <w:t> </w:t>
      </w:r>
      <w:r>
        <w:rPr>
          <w:color w:val="231F20"/>
          <w:spacing w:val="-2"/>
          <w:w w:val="105"/>
        </w:rPr>
        <w:t>the</w:t>
      </w:r>
      <w:r>
        <w:rPr>
          <w:color w:val="231F20"/>
          <w:spacing w:val="-10"/>
          <w:w w:val="105"/>
        </w:rPr>
        <w:t> </w:t>
      </w:r>
      <w:r>
        <w:rPr>
          <w:color w:val="231F20"/>
          <w:spacing w:val="-2"/>
          <w:w w:val="105"/>
        </w:rPr>
        <w:t>online </w:t>
      </w:r>
      <w:r>
        <w:rPr>
          <w:color w:val="231F20"/>
          <w:w w:val="105"/>
        </w:rPr>
        <w:t>software</w:t>
      </w:r>
      <w:r>
        <w:rPr>
          <w:color w:val="231F20"/>
          <w:spacing w:val="-8"/>
          <w:w w:val="105"/>
        </w:rPr>
        <w:t> </w:t>
      </w:r>
      <w:r>
        <w:rPr>
          <w:color w:val="231F20"/>
          <w:w w:val="105"/>
        </w:rPr>
        <w:t>and</w:t>
      </w:r>
      <w:r>
        <w:rPr>
          <w:color w:val="231F20"/>
          <w:spacing w:val="-8"/>
          <w:w w:val="105"/>
        </w:rPr>
        <w:t> </w:t>
      </w:r>
      <w:r>
        <w:rPr>
          <w:color w:val="231F20"/>
          <w:w w:val="105"/>
        </w:rPr>
        <w:t>examples</w:t>
      </w:r>
      <w:r>
        <w:rPr>
          <w:color w:val="231F20"/>
          <w:spacing w:val="-8"/>
          <w:w w:val="105"/>
        </w:rPr>
        <w:t> </w:t>
      </w:r>
      <w:r>
        <w:rPr>
          <w:color w:val="231F20"/>
          <w:w w:val="105"/>
        </w:rPr>
        <w:t>of</w:t>
      </w:r>
      <w:r>
        <w:rPr>
          <w:color w:val="231F20"/>
          <w:spacing w:val="-8"/>
          <w:w w:val="105"/>
        </w:rPr>
        <w:t> </w:t>
      </w:r>
      <w:r>
        <w:rPr>
          <w:color w:val="231F20"/>
          <w:w w:val="105"/>
        </w:rPr>
        <w:t>how</w:t>
      </w:r>
      <w:r>
        <w:rPr>
          <w:color w:val="231F20"/>
          <w:spacing w:val="-8"/>
          <w:w w:val="105"/>
        </w:rPr>
        <w:t> </w:t>
      </w:r>
      <w:r>
        <w:rPr>
          <w:color w:val="231F20"/>
          <w:w w:val="105"/>
        </w:rPr>
        <w:t>it</w:t>
      </w:r>
      <w:r>
        <w:rPr>
          <w:color w:val="231F20"/>
          <w:spacing w:val="-8"/>
          <w:w w:val="105"/>
        </w:rPr>
        <w:t> </w:t>
      </w:r>
      <w:r>
        <w:rPr>
          <w:color w:val="231F20"/>
          <w:w w:val="105"/>
        </w:rPr>
        <w:t>can</w:t>
      </w:r>
      <w:r>
        <w:rPr>
          <w:color w:val="231F20"/>
          <w:spacing w:val="-8"/>
          <w:w w:val="105"/>
        </w:rPr>
        <w:t> </w:t>
      </w:r>
      <w:r>
        <w:rPr>
          <w:color w:val="231F20"/>
          <w:w w:val="105"/>
        </w:rPr>
        <w:t>be</w:t>
      </w:r>
      <w:r>
        <w:rPr>
          <w:color w:val="231F20"/>
          <w:spacing w:val="-8"/>
          <w:w w:val="105"/>
        </w:rPr>
        <w:t> </w:t>
      </w:r>
      <w:r>
        <w:rPr>
          <w:color w:val="231F20"/>
          <w:w w:val="105"/>
        </w:rPr>
        <w:t>used</w:t>
      </w:r>
      <w:r>
        <w:rPr>
          <w:color w:val="231F20"/>
          <w:spacing w:val="-8"/>
          <w:w w:val="105"/>
        </w:rPr>
        <w:t> </w:t>
      </w:r>
      <w:r>
        <w:rPr>
          <w:color w:val="231F20"/>
          <w:w w:val="105"/>
        </w:rPr>
        <w:t>in</w:t>
      </w:r>
      <w:r>
        <w:rPr>
          <w:color w:val="231F20"/>
          <w:spacing w:val="-8"/>
          <w:w w:val="105"/>
        </w:rPr>
        <w:t> </w:t>
      </w:r>
      <w:r>
        <w:rPr>
          <w:color w:val="231F20"/>
          <w:w w:val="105"/>
        </w:rPr>
        <w:t>the </w:t>
      </w:r>
      <w:r>
        <w:rPr>
          <w:color w:val="231F20"/>
          <w:spacing w:val="-2"/>
          <w:w w:val="105"/>
        </w:rPr>
        <w:t>classroom.</w:t>
      </w:r>
    </w:p>
    <w:p>
      <w:pPr>
        <w:spacing w:after="0" w:line="247" w:lineRule="auto"/>
        <w:sectPr>
          <w:type w:val="continuous"/>
          <w:pgSz w:w="11910" w:h="16840"/>
          <w:pgMar w:header="558" w:footer="833" w:top="0" w:bottom="280" w:left="0" w:right="0"/>
          <w:cols w:num="2" w:equalWidth="0">
            <w:col w:w="5610" w:space="40"/>
            <w:col w:w="6260"/>
          </w:cols>
        </w:sectPr>
      </w:pPr>
    </w:p>
    <w:p>
      <w:pPr>
        <w:pStyle w:val="BodyText"/>
        <w:spacing w:before="3"/>
        <w:rPr>
          <w:sz w:val="3"/>
        </w:rPr>
      </w:pPr>
    </w:p>
    <w:p>
      <w:pPr>
        <w:tabs>
          <w:tab w:pos="6201" w:val="left" w:leader="none"/>
        </w:tabs>
        <w:spacing w:line="240" w:lineRule="auto"/>
        <w:ind w:left="1150" w:right="0" w:firstLine="0"/>
        <w:rPr>
          <w:sz w:val="20"/>
        </w:rPr>
      </w:pPr>
      <w:r>
        <w:rPr>
          <w:sz w:val="20"/>
        </w:rPr>
        <mc:AlternateContent>
          <mc:Choice Requires="wps">
            <w:drawing>
              <wp:inline distT="0" distB="0" distL="0" distR="0">
                <wp:extent cx="2941955" cy="1819910"/>
                <wp:effectExtent l="0" t="0" r="0" b="0"/>
                <wp:docPr id="555" name="Textbox 555"/>
                <wp:cNvGraphicFramePr>
                  <a:graphicFrameLocks/>
                </wp:cNvGraphicFramePr>
                <a:graphic>
                  <a:graphicData uri="http://schemas.microsoft.com/office/word/2010/wordprocessingShape">
                    <wps:wsp>
                      <wps:cNvPr id="555" name="Textbox 555"/>
                      <wps:cNvSpPr txBox="1"/>
                      <wps:spPr>
                        <a:xfrm>
                          <a:off x="0" y="0"/>
                          <a:ext cx="2941955" cy="1819910"/>
                        </a:xfrm>
                        <a:prstGeom prst="rect">
                          <a:avLst/>
                        </a:prstGeom>
                        <a:solidFill>
                          <a:srgbClr val="42479D">
                            <a:alpha val="9999"/>
                          </a:srgbClr>
                        </a:solidFill>
                      </wps:spPr>
                      <wps:txbx>
                        <w:txbxContent>
                          <w:p>
                            <w:pPr>
                              <w:spacing w:line="247" w:lineRule="auto" w:before="252"/>
                              <w:ind w:left="307" w:right="855" w:firstLine="0"/>
                              <w:jc w:val="left"/>
                              <w:rPr>
                                <w:color w:val="000000"/>
                                <w:sz w:val="24"/>
                              </w:rPr>
                            </w:pPr>
                            <w:r>
                              <w:rPr>
                                <w:color w:val="231F20"/>
                                <w:sz w:val="24"/>
                              </w:rPr>
                              <w:t>“GIS is also a useful resource in developing pupils’ spatial ‘literacy’, in helping them navigate locally </w:t>
                            </w:r>
                            <w:r>
                              <w:rPr>
                                <w:color w:val="231F20"/>
                                <w:sz w:val="24"/>
                              </w:rPr>
                              <w:t>and</w:t>
                            </w:r>
                          </w:p>
                          <w:p>
                            <w:pPr>
                              <w:spacing w:line="247" w:lineRule="auto" w:before="4"/>
                              <w:ind w:left="307" w:right="421" w:firstLine="0"/>
                              <w:jc w:val="left"/>
                              <w:rPr>
                                <w:color w:val="000000"/>
                                <w:sz w:val="24"/>
                              </w:rPr>
                            </w:pPr>
                            <w:r>
                              <w:rPr>
                                <w:color w:val="231F20"/>
                                <w:sz w:val="24"/>
                              </w:rPr>
                              <w:t>globally, and in combining datasets to identify relationships between them.</w:t>
                            </w:r>
                            <w:r>
                              <w:rPr>
                                <w:color w:val="231F20"/>
                                <w:spacing w:val="40"/>
                                <w:sz w:val="24"/>
                              </w:rPr>
                              <w:t> </w:t>
                            </w:r>
                            <w:r>
                              <w:rPr>
                                <w:color w:val="231F20"/>
                                <w:sz w:val="24"/>
                              </w:rPr>
                              <w:t>The curriculum should incorporate opportunities to teach and make use </w:t>
                            </w:r>
                            <w:r>
                              <w:rPr>
                                <w:color w:val="231F20"/>
                                <w:sz w:val="24"/>
                              </w:rPr>
                              <w:t>of GIS throughout topics”.</w:t>
                            </w:r>
                          </w:p>
                        </w:txbxContent>
                      </wps:txbx>
                      <wps:bodyPr wrap="square" lIns="0" tIns="0" rIns="0" bIns="0" rtlCol="0">
                        <a:noAutofit/>
                      </wps:bodyPr>
                    </wps:wsp>
                  </a:graphicData>
                </a:graphic>
              </wp:inline>
            </w:drawing>
          </mc:Choice>
          <mc:Fallback>
            <w:pict>
              <v:shape style="width:231.65pt;height:143.3pt;mso-position-horizontal-relative:char;mso-position-vertical-relative:line" type="#_x0000_t202" id="docshape504" filled="true" fillcolor="#42479d" stroked="false">
                <w10:anchorlock/>
                <v:textbox inset="0,0,0,0">
                  <w:txbxContent>
                    <w:p>
                      <w:pPr>
                        <w:spacing w:line="247" w:lineRule="auto" w:before="252"/>
                        <w:ind w:left="307" w:right="855" w:firstLine="0"/>
                        <w:jc w:val="left"/>
                        <w:rPr>
                          <w:color w:val="000000"/>
                          <w:sz w:val="24"/>
                        </w:rPr>
                      </w:pPr>
                      <w:r>
                        <w:rPr>
                          <w:color w:val="231F20"/>
                          <w:sz w:val="24"/>
                        </w:rPr>
                        <w:t>“GIS is also a useful resource in developing pupils’ spatial ‘literacy’, in helping them navigate locally </w:t>
                      </w:r>
                      <w:r>
                        <w:rPr>
                          <w:color w:val="231F20"/>
                          <w:sz w:val="24"/>
                        </w:rPr>
                        <w:t>and</w:t>
                      </w:r>
                    </w:p>
                    <w:p>
                      <w:pPr>
                        <w:spacing w:line="247" w:lineRule="auto" w:before="4"/>
                        <w:ind w:left="307" w:right="421" w:firstLine="0"/>
                        <w:jc w:val="left"/>
                        <w:rPr>
                          <w:color w:val="000000"/>
                          <w:sz w:val="24"/>
                        </w:rPr>
                      </w:pPr>
                      <w:r>
                        <w:rPr>
                          <w:color w:val="231F20"/>
                          <w:sz w:val="24"/>
                        </w:rPr>
                        <w:t>globally, and in combining datasets to identify relationships between them.</w:t>
                      </w:r>
                      <w:r>
                        <w:rPr>
                          <w:color w:val="231F20"/>
                          <w:spacing w:val="40"/>
                          <w:sz w:val="24"/>
                        </w:rPr>
                        <w:t> </w:t>
                      </w:r>
                      <w:r>
                        <w:rPr>
                          <w:color w:val="231F20"/>
                          <w:sz w:val="24"/>
                        </w:rPr>
                        <w:t>The curriculum should incorporate opportunities to teach and make use </w:t>
                      </w:r>
                      <w:r>
                        <w:rPr>
                          <w:color w:val="231F20"/>
                          <w:sz w:val="24"/>
                        </w:rPr>
                        <w:t>of GIS throughout topics”.</w:t>
                      </w:r>
                    </w:p>
                  </w:txbxContent>
                </v:textbox>
                <v:fill opacity="6553f" type="solid"/>
              </v:shape>
            </w:pict>
          </mc:Fallback>
        </mc:AlternateContent>
      </w:r>
      <w:r>
        <w:rPr>
          <w:sz w:val="20"/>
        </w:rPr>
      </w:r>
      <w:r>
        <w:rPr>
          <w:sz w:val="20"/>
        </w:rPr>
        <w:tab/>
      </w:r>
      <w:r>
        <w:rPr>
          <w:position w:val="29"/>
          <w:sz w:val="20"/>
        </w:rPr>
        <mc:AlternateContent>
          <mc:Choice Requires="wps">
            <w:drawing>
              <wp:inline distT="0" distB="0" distL="0" distR="0">
                <wp:extent cx="2804795" cy="1476375"/>
                <wp:effectExtent l="0" t="0" r="0" b="0"/>
                <wp:docPr id="556" name="Textbox 556"/>
                <wp:cNvGraphicFramePr>
                  <a:graphicFrameLocks/>
                </wp:cNvGraphicFramePr>
                <a:graphic>
                  <a:graphicData uri="http://schemas.microsoft.com/office/word/2010/wordprocessingShape">
                    <wps:wsp>
                      <wps:cNvPr id="556" name="Textbox 556"/>
                      <wps:cNvSpPr txBox="1"/>
                      <wps:spPr>
                        <a:xfrm>
                          <a:off x="0" y="0"/>
                          <a:ext cx="2804795" cy="1476375"/>
                        </a:xfrm>
                        <a:prstGeom prst="rect">
                          <a:avLst/>
                        </a:prstGeom>
                        <a:solidFill>
                          <a:srgbClr val="42479D">
                            <a:alpha val="9999"/>
                          </a:srgbClr>
                        </a:solidFill>
                      </wps:spPr>
                      <wps:txbx>
                        <w:txbxContent>
                          <w:p>
                            <w:pPr>
                              <w:spacing w:line="247" w:lineRule="auto" w:before="253"/>
                              <w:ind w:left="292" w:right="252" w:firstLine="0"/>
                              <w:jc w:val="left"/>
                              <w:rPr>
                                <w:color w:val="000000"/>
                                <w:sz w:val="24"/>
                              </w:rPr>
                            </w:pPr>
                            <w:r>
                              <w:rPr>
                                <w:color w:val="231F20"/>
                                <w:sz w:val="24"/>
                              </w:rPr>
                              <w:t>“Story Maps provide a simple introduction to ArcGIS Online software, which could act as a springboard for both teachers and students to move to using the full </w:t>
                            </w:r>
                            <w:r>
                              <w:rPr>
                                <w:color w:val="231F20"/>
                                <w:sz w:val="24"/>
                              </w:rPr>
                              <w:t>GIS functionality. “ p117</w:t>
                            </w:r>
                          </w:p>
                        </w:txbxContent>
                      </wps:txbx>
                      <wps:bodyPr wrap="square" lIns="0" tIns="0" rIns="0" bIns="0" rtlCol="0">
                        <a:noAutofit/>
                      </wps:bodyPr>
                    </wps:wsp>
                  </a:graphicData>
                </a:graphic>
              </wp:inline>
            </w:drawing>
          </mc:Choice>
          <mc:Fallback>
            <w:pict>
              <v:shape style="width:220.85pt;height:116.25pt;mso-position-horizontal-relative:char;mso-position-vertical-relative:line" type="#_x0000_t202" id="docshape505" filled="true" fillcolor="#42479d" stroked="false">
                <w10:anchorlock/>
                <v:textbox inset="0,0,0,0">
                  <w:txbxContent>
                    <w:p>
                      <w:pPr>
                        <w:spacing w:line="247" w:lineRule="auto" w:before="253"/>
                        <w:ind w:left="292" w:right="252" w:firstLine="0"/>
                        <w:jc w:val="left"/>
                        <w:rPr>
                          <w:color w:val="000000"/>
                          <w:sz w:val="24"/>
                        </w:rPr>
                      </w:pPr>
                      <w:r>
                        <w:rPr>
                          <w:color w:val="231F20"/>
                          <w:sz w:val="24"/>
                        </w:rPr>
                        <w:t>“Story Maps provide a simple introduction to ArcGIS Online software, which could act as a springboard for both teachers and students to move to using the full </w:t>
                      </w:r>
                      <w:r>
                        <w:rPr>
                          <w:color w:val="231F20"/>
                          <w:sz w:val="24"/>
                        </w:rPr>
                        <w:t>GIS functionality. “ p117</w:t>
                      </w:r>
                    </w:p>
                  </w:txbxContent>
                </v:textbox>
                <v:fill opacity="6553f" type="solid"/>
              </v:shape>
            </w:pict>
          </mc:Fallback>
        </mc:AlternateContent>
      </w:r>
      <w:r>
        <w:rPr>
          <w:position w:val="29"/>
          <w:sz w:val="20"/>
        </w:rPr>
      </w:r>
    </w:p>
    <w:p>
      <w:pPr>
        <w:pStyle w:val="BodyText"/>
        <w:spacing w:before="4"/>
      </w:pPr>
    </w:p>
    <w:p>
      <w:pPr>
        <w:pStyle w:val="BodyText"/>
        <w:spacing w:line="247" w:lineRule="auto"/>
        <w:ind w:left="1150" w:right="6160"/>
      </w:pPr>
      <w:r>
        <w:rPr/>
        <w:drawing>
          <wp:anchor distT="0" distB="0" distL="0" distR="0" allowOverlap="1" layoutInCell="1" locked="0" behindDoc="0" simplePos="0" relativeHeight="15811584">
            <wp:simplePos x="0" y="0"/>
            <wp:positionH relativeFrom="page">
              <wp:posOffset>3887990</wp:posOffset>
            </wp:positionH>
            <wp:positionV relativeFrom="paragraph">
              <wp:posOffset>29439</wp:posOffset>
            </wp:positionV>
            <wp:extent cx="3672001" cy="4228998"/>
            <wp:effectExtent l="0" t="0" r="0" b="0"/>
            <wp:wrapNone/>
            <wp:docPr id="557" name="Image 557"/>
            <wp:cNvGraphicFramePr>
              <a:graphicFrameLocks/>
            </wp:cNvGraphicFramePr>
            <a:graphic>
              <a:graphicData uri="http://schemas.openxmlformats.org/drawingml/2006/picture">
                <pic:pic>
                  <pic:nvPicPr>
                    <pic:cNvPr id="557" name="Image 557"/>
                    <pic:cNvPicPr/>
                  </pic:nvPicPr>
                  <pic:blipFill>
                    <a:blip r:embed="rId181" cstate="print"/>
                    <a:stretch>
                      <a:fillRect/>
                    </a:stretch>
                  </pic:blipFill>
                  <pic:spPr>
                    <a:xfrm>
                      <a:off x="0" y="0"/>
                      <a:ext cx="3672001" cy="4228998"/>
                    </a:xfrm>
                    <a:prstGeom prst="rect">
                      <a:avLst/>
                    </a:prstGeom>
                  </pic:spPr>
                </pic:pic>
              </a:graphicData>
            </a:graphic>
          </wp:anchor>
        </w:drawing>
      </w:r>
      <w:r>
        <w:rPr>
          <w:color w:val="231F20"/>
        </w:rPr>
        <w:t>Reference is made to GIS in the aims and content of both Key Stage 3 national curriculum and GCSE subject content</w:t>
      </w:r>
      <w:r>
        <w:rPr>
          <w:color w:val="231F20"/>
          <w:spacing w:val="-6"/>
        </w:rPr>
        <w:t> </w:t>
      </w:r>
      <w:r>
        <w:rPr>
          <w:color w:val="231F20"/>
        </w:rPr>
        <w:t>(see</w:t>
      </w:r>
      <w:r>
        <w:rPr>
          <w:color w:val="231F20"/>
          <w:spacing w:val="-6"/>
        </w:rPr>
        <w:t> </w:t>
      </w:r>
      <w:r>
        <w:rPr>
          <w:color w:val="231F20"/>
        </w:rPr>
        <w:t>page</w:t>
      </w:r>
      <w:r>
        <w:rPr>
          <w:color w:val="231F20"/>
          <w:spacing w:val="-6"/>
        </w:rPr>
        <w:t> </w:t>
      </w:r>
      <w:r>
        <w:rPr>
          <w:color w:val="231F20"/>
        </w:rPr>
        <w:t>12-15).</w:t>
      </w:r>
      <w:r>
        <w:rPr>
          <w:color w:val="231F20"/>
          <w:spacing w:val="-6"/>
        </w:rPr>
        <w:t> </w:t>
      </w:r>
      <w:r>
        <w:rPr>
          <w:color w:val="231F20"/>
        </w:rPr>
        <w:t>Yet</w:t>
      </w:r>
      <w:r>
        <w:rPr>
          <w:color w:val="231F20"/>
          <w:spacing w:val="-6"/>
        </w:rPr>
        <w:t> </w:t>
      </w:r>
      <w:r>
        <w:rPr>
          <w:color w:val="231F20"/>
        </w:rPr>
        <w:t>there</w:t>
      </w:r>
      <w:r>
        <w:rPr>
          <w:color w:val="231F20"/>
          <w:spacing w:val="-6"/>
        </w:rPr>
        <w:t> </w:t>
      </w:r>
      <w:r>
        <w:rPr>
          <w:color w:val="231F20"/>
        </w:rPr>
        <w:t>is</w:t>
      </w:r>
      <w:r>
        <w:rPr>
          <w:color w:val="231F20"/>
          <w:spacing w:val="-6"/>
        </w:rPr>
        <w:t> </w:t>
      </w:r>
      <w:r>
        <w:rPr>
          <w:color w:val="231F20"/>
        </w:rPr>
        <w:t>often</w:t>
      </w:r>
      <w:r>
        <w:rPr>
          <w:color w:val="231F20"/>
          <w:spacing w:val="-6"/>
        </w:rPr>
        <w:t> </w:t>
      </w:r>
      <w:r>
        <w:rPr>
          <w:color w:val="231F20"/>
        </w:rPr>
        <w:t>a</w:t>
      </w:r>
      <w:r>
        <w:rPr>
          <w:color w:val="231F20"/>
          <w:spacing w:val="-6"/>
        </w:rPr>
        <w:t> </w:t>
      </w:r>
      <w:r>
        <w:rPr>
          <w:color w:val="231F20"/>
        </w:rPr>
        <w:t>reluctance in schools to embed its use in their curriculum. Walshe (2016) believes</w:t>
      </w:r>
    </w:p>
    <w:p>
      <w:pPr>
        <w:pStyle w:val="BodyText"/>
        <w:spacing w:before="139"/>
      </w:pPr>
      <w:r>
        <w:rPr/>
        <mc:AlternateContent>
          <mc:Choice Requires="wps">
            <w:drawing>
              <wp:anchor distT="0" distB="0" distL="0" distR="0" allowOverlap="1" layoutInCell="1" locked="0" behindDoc="1" simplePos="0" relativeHeight="487670272">
                <wp:simplePos x="0" y="0"/>
                <wp:positionH relativeFrom="page">
                  <wp:posOffset>730542</wp:posOffset>
                </wp:positionH>
                <wp:positionV relativeFrom="paragraph">
                  <wp:posOffset>251411</wp:posOffset>
                </wp:positionV>
                <wp:extent cx="2941955" cy="1400175"/>
                <wp:effectExtent l="0" t="0" r="0" b="0"/>
                <wp:wrapTopAndBottom/>
                <wp:docPr id="558" name="Textbox 558"/>
                <wp:cNvGraphicFramePr>
                  <a:graphicFrameLocks/>
                </wp:cNvGraphicFramePr>
                <a:graphic>
                  <a:graphicData uri="http://schemas.microsoft.com/office/word/2010/wordprocessingShape">
                    <wps:wsp>
                      <wps:cNvPr id="558" name="Textbox 558"/>
                      <wps:cNvSpPr txBox="1"/>
                      <wps:spPr>
                        <a:xfrm>
                          <a:off x="0" y="0"/>
                          <a:ext cx="2941955" cy="1400175"/>
                        </a:xfrm>
                        <a:prstGeom prst="rect">
                          <a:avLst/>
                        </a:prstGeom>
                        <a:solidFill>
                          <a:srgbClr val="42479D">
                            <a:alpha val="9999"/>
                          </a:srgbClr>
                        </a:solidFill>
                      </wps:spPr>
                      <wps:txbx>
                        <w:txbxContent>
                          <w:p>
                            <w:pPr>
                              <w:spacing w:line="247" w:lineRule="auto" w:before="252"/>
                              <w:ind w:left="307" w:right="245" w:firstLine="0"/>
                              <w:jc w:val="left"/>
                              <w:rPr>
                                <w:color w:val="000000"/>
                                <w:sz w:val="24"/>
                              </w:rPr>
                            </w:pPr>
                            <w:r>
                              <w:rPr>
                                <w:color w:val="231F20"/>
                                <w:w w:val="105"/>
                                <w:sz w:val="24"/>
                              </w:rPr>
                              <w:t>“It</w:t>
                            </w:r>
                            <w:r>
                              <w:rPr>
                                <w:color w:val="231F20"/>
                                <w:spacing w:val="-13"/>
                                <w:w w:val="105"/>
                                <w:sz w:val="24"/>
                              </w:rPr>
                              <w:t> </w:t>
                            </w:r>
                            <w:r>
                              <w:rPr>
                                <w:color w:val="231F20"/>
                                <w:w w:val="105"/>
                                <w:sz w:val="24"/>
                              </w:rPr>
                              <w:t>can</w:t>
                            </w:r>
                            <w:r>
                              <w:rPr>
                                <w:color w:val="231F20"/>
                                <w:spacing w:val="-13"/>
                                <w:w w:val="105"/>
                                <w:sz w:val="24"/>
                              </w:rPr>
                              <w:t> </w:t>
                            </w:r>
                            <w:r>
                              <w:rPr>
                                <w:color w:val="231F20"/>
                                <w:w w:val="105"/>
                                <w:sz w:val="24"/>
                              </w:rPr>
                              <w:t>be</w:t>
                            </w:r>
                            <w:r>
                              <w:rPr>
                                <w:color w:val="231F20"/>
                                <w:spacing w:val="-13"/>
                                <w:w w:val="105"/>
                                <w:sz w:val="24"/>
                              </w:rPr>
                              <w:t> </w:t>
                            </w:r>
                            <w:r>
                              <w:rPr>
                                <w:color w:val="231F20"/>
                                <w:w w:val="105"/>
                                <w:sz w:val="24"/>
                              </w:rPr>
                              <w:t>seen</w:t>
                            </w:r>
                            <w:r>
                              <w:rPr>
                                <w:color w:val="231F20"/>
                                <w:spacing w:val="-13"/>
                                <w:w w:val="105"/>
                                <w:sz w:val="24"/>
                              </w:rPr>
                              <w:t> </w:t>
                            </w:r>
                            <w:r>
                              <w:rPr>
                                <w:color w:val="231F20"/>
                                <w:w w:val="105"/>
                                <w:sz w:val="24"/>
                              </w:rPr>
                              <w:t>as</w:t>
                            </w:r>
                            <w:r>
                              <w:rPr>
                                <w:color w:val="231F20"/>
                                <w:spacing w:val="-13"/>
                                <w:w w:val="105"/>
                                <w:sz w:val="24"/>
                              </w:rPr>
                              <w:t> </w:t>
                            </w:r>
                            <w:r>
                              <w:rPr>
                                <w:color w:val="231F20"/>
                                <w:w w:val="105"/>
                                <w:sz w:val="24"/>
                              </w:rPr>
                              <w:t>being</w:t>
                            </w:r>
                            <w:r>
                              <w:rPr>
                                <w:color w:val="231F20"/>
                                <w:spacing w:val="-13"/>
                                <w:w w:val="105"/>
                                <w:sz w:val="24"/>
                              </w:rPr>
                              <w:t> </w:t>
                            </w:r>
                            <w:r>
                              <w:rPr>
                                <w:color w:val="231F20"/>
                                <w:w w:val="105"/>
                                <w:sz w:val="24"/>
                              </w:rPr>
                              <w:t>too</w:t>
                            </w:r>
                            <w:r>
                              <w:rPr>
                                <w:color w:val="231F20"/>
                                <w:spacing w:val="-13"/>
                                <w:w w:val="105"/>
                                <w:sz w:val="24"/>
                              </w:rPr>
                              <w:t> </w:t>
                            </w:r>
                            <w:r>
                              <w:rPr>
                                <w:color w:val="231F20"/>
                                <w:w w:val="105"/>
                                <w:sz w:val="24"/>
                              </w:rPr>
                              <w:t>technically complex,</w:t>
                            </w:r>
                            <w:r>
                              <w:rPr>
                                <w:color w:val="231F20"/>
                                <w:spacing w:val="-9"/>
                                <w:w w:val="105"/>
                                <w:sz w:val="24"/>
                              </w:rPr>
                              <w:t> </w:t>
                            </w:r>
                            <w:r>
                              <w:rPr>
                                <w:color w:val="231F20"/>
                                <w:w w:val="105"/>
                                <w:sz w:val="24"/>
                              </w:rPr>
                              <w:t>too</w:t>
                            </w:r>
                            <w:r>
                              <w:rPr>
                                <w:color w:val="231F20"/>
                                <w:spacing w:val="-9"/>
                                <w:w w:val="105"/>
                                <w:sz w:val="24"/>
                              </w:rPr>
                              <w:t> </w:t>
                            </w:r>
                            <w:r>
                              <w:rPr>
                                <w:color w:val="231F20"/>
                                <w:w w:val="105"/>
                                <w:sz w:val="24"/>
                              </w:rPr>
                              <w:t>difficult</w:t>
                            </w:r>
                            <w:r>
                              <w:rPr>
                                <w:color w:val="231F20"/>
                                <w:spacing w:val="-9"/>
                                <w:w w:val="105"/>
                                <w:sz w:val="24"/>
                              </w:rPr>
                              <w:t> </w:t>
                            </w:r>
                            <w:r>
                              <w:rPr>
                                <w:color w:val="231F20"/>
                                <w:w w:val="105"/>
                                <w:sz w:val="24"/>
                              </w:rPr>
                              <w:t>to</w:t>
                            </w:r>
                            <w:r>
                              <w:rPr>
                                <w:color w:val="231F20"/>
                                <w:spacing w:val="-9"/>
                                <w:w w:val="105"/>
                                <w:sz w:val="24"/>
                              </w:rPr>
                              <w:t> </w:t>
                            </w:r>
                            <w:r>
                              <w:rPr>
                                <w:color w:val="231F20"/>
                                <w:w w:val="105"/>
                                <w:sz w:val="24"/>
                              </w:rPr>
                              <w:t>integrate</w:t>
                            </w:r>
                            <w:r>
                              <w:rPr>
                                <w:color w:val="231F20"/>
                                <w:spacing w:val="-9"/>
                                <w:w w:val="105"/>
                                <w:sz w:val="24"/>
                              </w:rPr>
                              <w:t> </w:t>
                            </w:r>
                            <w:r>
                              <w:rPr>
                                <w:color w:val="231F20"/>
                                <w:w w:val="105"/>
                                <w:sz w:val="24"/>
                              </w:rPr>
                              <w:t>into an already busy curriculum, too time- </w:t>
                            </w:r>
                            <w:r>
                              <w:rPr>
                                <w:color w:val="231F20"/>
                                <w:sz w:val="24"/>
                              </w:rPr>
                              <w:t>consuming to produce resources for or </w:t>
                            </w:r>
                            <w:r>
                              <w:rPr>
                                <w:color w:val="231F20"/>
                                <w:spacing w:val="-2"/>
                                <w:w w:val="105"/>
                                <w:sz w:val="24"/>
                              </w:rPr>
                              <w:t>simply</w:t>
                            </w:r>
                            <w:r>
                              <w:rPr>
                                <w:color w:val="231F20"/>
                                <w:spacing w:val="-16"/>
                                <w:w w:val="105"/>
                                <w:sz w:val="24"/>
                              </w:rPr>
                              <w:t> </w:t>
                            </w:r>
                            <w:r>
                              <w:rPr>
                                <w:color w:val="231F20"/>
                                <w:spacing w:val="-2"/>
                                <w:w w:val="105"/>
                                <w:sz w:val="24"/>
                              </w:rPr>
                              <w:t>impossible</w:t>
                            </w:r>
                            <w:r>
                              <w:rPr>
                                <w:color w:val="231F20"/>
                                <w:spacing w:val="-15"/>
                                <w:w w:val="105"/>
                                <w:sz w:val="24"/>
                              </w:rPr>
                              <w:t> </w:t>
                            </w:r>
                            <w:r>
                              <w:rPr>
                                <w:color w:val="231F20"/>
                                <w:spacing w:val="-2"/>
                                <w:w w:val="105"/>
                                <w:sz w:val="24"/>
                              </w:rPr>
                              <w:t>to</w:t>
                            </w:r>
                            <w:r>
                              <w:rPr>
                                <w:color w:val="231F20"/>
                                <w:spacing w:val="-16"/>
                                <w:w w:val="105"/>
                                <w:sz w:val="24"/>
                              </w:rPr>
                              <w:t> </w:t>
                            </w:r>
                            <w:r>
                              <w:rPr>
                                <w:color w:val="231F20"/>
                                <w:spacing w:val="-2"/>
                                <w:w w:val="105"/>
                                <w:sz w:val="24"/>
                              </w:rPr>
                              <w:t>do</w:t>
                            </w:r>
                            <w:r>
                              <w:rPr>
                                <w:color w:val="231F20"/>
                                <w:spacing w:val="-15"/>
                                <w:w w:val="105"/>
                                <w:sz w:val="24"/>
                              </w:rPr>
                              <w:t> </w:t>
                            </w:r>
                            <w:r>
                              <w:rPr>
                                <w:color w:val="231F20"/>
                                <w:spacing w:val="-2"/>
                                <w:w w:val="105"/>
                                <w:sz w:val="24"/>
                              </w:rPr>
                              <w:t>in</w:t>
                            </w:r>
                            <w:r>
                              <w:rPr>
                                <w:color w:val="231F20"/>
                                <w:spacing w:val="-16"/>
                                <w:w w:val="105"/>
                                <w:sz w:val="24"/>
                              </w:rPr>
                              <w:t> </w:t>
                            </w:r>
                            <w:r>
                              <w:rPr>
                                <w:color w:val="231F20"/>
                                <w:spacing w:val="-2"/>
                                <w:w w:val="105"/>
                                <w:sz w:val="24"/>
                              </w:rPr>
                              <w:t>departments </w:t>
                            </w:r>
                            <w:r>
                              <w:rPr>
                                <w:color w:val="231F20"/>
                                <w:w w:val="105"/>
                                <w:sz w:val="24"/>
                              </w:rPr>
                              <w:t>with limited access to computers.”</w:t>
                            </w:r>
                          </w:p>
                        </w:txbxContent>
                      </wps:txbx>
                      <wps:bodyPr wrap="square" lIns="0" tIns="0" rIns="0" bIns="0" rtlCol="0">
                        <a:noAutofit/>
                      </wps:bodyPr>
                    </wps:wsp>
                  </a:graphicData>
                </a:graphic>
              </wp:anchor>
            </w:drawing>
          </mc:Choice>
          <mc:Fallback>
            <w:pict>
              <v:shape style="position:absolute;margin-left:57.522999pt;margin-top:19.796177pt;width:231.65pt;height:110.25pt;mso-position-horizontal-relative:page;mso-position-vertical-relative:paragraph;z-index:-15646208;mso-wrap-distance-left:0;mso-wrap-distance-right:0" type="#_x0000_t202" id="docshape506" filled="true" fillcolor="#42479d" stroked="false">
                <v:textbox inset="0,0,0,0">
                  <w:txbxContent>
                    <w:p>
                      <w:pPr>
                        <w:spacing w:line="247" w:lineRule="auto" w:before="252"/>
                        <w:ind w:left="307" w:right="245" w:firstLine="0"/>
                        <w:jc w:val="left"/>
                        <w:rPr>
                          <w:color w:val="000000"/>
                          <w:sz w:val="24"/>
                        </w:rPr>
                      </w:pPr>
                      <w:r>
                        <w:rPr>
                          <w:color w:val="231F20"/>
                          <w:w w:val="105"/>
                          <w:sz w:val="24"/>
                        </w:rPr>
                        <w:t>“It</w:t>
                      </w:r>
                      <w:r>
                        <w:rPr>
                          <w:color w:val="231F20"/>
                          <w:spacing w:val="-13"/>
                          <w:w w:val="105"/>
                          <w:sz w:val="24"/>
                        </w:rPr>
                        <w:t> </w:t>
                      </w:r>
                      <w:r>
                        <w:rPr>
                          <w:color w:val="231F20"/>
                          <w:w w:val="105"/>
                          <w:sz w:val="24"/>
                        </w:rPr>
                        <w:t>can</w:t>
                      </w:r>
                      <w:r>
                        <w:rPr>
                          <w:color w:val="231F20"/>
                          <w:spacing w:val="-13"/>
                          <w:w w:val="105"/>
                          <w:sz w:val="24"/>
                        </w:rPr>
                        <w:t> </w:t>
                      </w:r>
                      <w:r>
                        <w:rPr>
                          <w:color w:val="231F20"/>
                          <w:w w:val="105"/>
                          <w:sz w:val="24"/>
                        </w:rPr>
                        <w:t>be</w:t>
                      </w:r>
                      <w:r>
                        <w:rPr>
                          <w:color w:val="231F20"/>
                          <w:spacing w:val="-13"/>
                          <w:w w:val="105"/>
                          <w:sz w:val="24"/>
                        </w:rPr>
                        <w:t> </w:t>
                      </w:r>
                      <w:r>
                        <w:rPr>
                          <w:color w:val="231F20"/>
                          <w:w w:val="105"/>
                          <w:sz w:val="24"/>
                        </w:rPr>
                        <w:t>seen</w:t>
                      </w:r>
                      <w:r>
                        <w:rPr>
                          <w:color w:val="231F20"/>
                          <w:spacing w:val="-13"/>
                          <w:w w:val="105"/>
                          <w:sz w:val="24"/>
                        </w:rPr>
                        <w:t> </w:t>
                      </w:r>
                      <w:r>
                        <w:rPr>
                          <w:color w:val="231F20"/>
                          <w:w w:val="105"/>
                          <w:sz w:val="24"/>
                        </w:rPr>
                        <w:t>as</w:t>
                      </w:r>
                      <w:r>
                        <w:rPr>
                          <w:color w:val="231F20"/>
                          <w:spacing w:val="-13"/>
                          <w:w w:val="105"/>
                          <w:sz w:val="24"/>
                        </w:rPr>
                        <w:t> </w:t>
                      </w:r>
                      <w:r>
                        <w:rPr>
                          <w:color w:val="231F20"/>
                          <w:w w:val="105"/>
                          <w:sz w:val="24"/>
                        </w:rPr>
                        <w:t>being</w:t>
                      </w:r>
                      <w:r>
                        <w:rPr>
                          <w:color w:val="231F20"/>
                          <w:spacing w:val="-13"/>
                          <w:w w:val="105"/>
                          <w:sz w:val="24"/>
                        </w:rPr>
                        <w:t> </w:t>
                      </w:r>
                      <w:r>
                        <w:rPr>
                          <w:color w:val="231F20"/>
                          <w:w w:val="105"/>
                          <w:sz w:val="24"/>
                        </w:rPr>
                        <w:t>too</w:t>
                      </w:r>
                      <w:r>
                        <w:rPr>
                          <w:color w:val="231F20"/>
                          <w:spacing w:val="-13"/>
                          <w:w w:val="105"/>
                          <w:sz w:val="24"/>
                        </w:rPr>
                        <w:t> </w:t>
                      </w:r>
                      <w:r>
                        <w:rPr>
                          <w:color w:val="231F20"/>
                          <w:w w:val="105"/>
                          <w:sz w:val="24"/>
                        </w:rPr>
                        <w:t>technically complex,</w:t>
                      </w:r>
                      <w:r>
                        <w:rPr>
                          <w:color w:val="231F20"/>
                          <w:spacing w:val="-9"/>
                          <w:w w:val="105"/>
                          <w:sz w:val="24"/>
                        </w:rPr>
                        <w:t> </w:t>
                      </w:r>
                      <w:r>
                        <w:rPr>
                          <w:color w:val="231F20"/>
                          <w:w w:val="105"/>
                          <w:sz w:val="24"/>
                        </w:rPr>
                        <w:t>too</w:t>
                      </w:r>
                      <w:r>
                        <w:rPr>
                          <w:color w:val="231F20"/>
                          <w:spacing w:val="-9"/>
                          <w:w w:val="105"/>
                          <w:sz w:val="24"/>
                        </w:rPr>
                        <w:t> </w:t>
                      </w:r>
                      <w:r>
                        <w:rPr>
                          <w:color w:val="231F20"/>
                          <w:w w:val="105"/>
                          <w:sz w:val="24"/>
                        </w:rPr>
                        <w:t>difficult</w:t>
                      </w:r>
                      <w:r>
                        <w:rPr>
                          <w:color w:val="231F20"/>
                          <w:spacing w:val="-9"/>
                          <w:w w:val="105"/>
                          <w:sz w:val="24"/>
                        </w:rPr>
                        <w:t> </w:t>
                      </w:r>
                      <w:r>
                        <w:rPr>
                          <w:color w:val="231F20"/>
                          <w:w w:val="105"/>
                          <w:sz w:val="24"/>
                        </w:rPr>
                        <w:t>to</w:t>
                      </w:r>
                      <w:r>
                        <w:rPr>
                          <w:color w:val="231F20"/>
                          <w:spacing w:val="-9"/>
                          <w:w w:val="105"/>
                          <w:sz w:val="24"/>
                        </w:rPr>
                        <w:t> </w:t>
                      </w:r>
                      <w:r>
                        <w:rPr>
                          <w:color w:val="231F20"/>
                          <w:w w:val="105"/>
                          <w:sz w:val="24"/>
                        </w:rPr>
                        <w:t>integrate</w:t>
                      </w:r>
                      <w:r>
                        <w:rPr>
                          <w:color w:val="231F20"/>
                          <w:spacing w:val="-9"/>
                          <w:w w:val="105"/>
                          <w:sz w:val="24"/>
                        </w:rPr>
                        <w:t> </w:t>
                      </w:r>
                      <w:r>
                        <w:rPr>
                          <w:color w:val="231F20"/>
                          <w:w w:val="105"/>
                          <w:sz w:val="24"/>
                        </w:rPr>
                        <w:t>into an already busy curriculum, too time- </w:t>
                      </w:r>
                      <w:r>
                        <w:rPr>
                          <w:color w:val="231F20"/>
                          <w:sz w:val="24"/>
                        </w:rPr>
                        <w:t>consuming to produce resources for or </w:t>
                      </w:r>
                      <w:r>
                        <w:rPr>
                          <w:color w:val="231F20"/>
                          <w:spacing w:val="-2"/>
                          <w:w w:val="105"/>
                          <w:sz w:val="24"/>
                        </w:rPr>
                        <w:t>simply</w:t>
                      </w:r>
                      <w:r>
                        <w:rPr>
                          <w:color w:val="231F20"/>
                          <w:spacing w:val="-16"/>
                          <w:w w:val="105"/>
                          <w:sz w:val="24"/>
                        </w:rPr>
                        <w:t> </w:t>
                      </w:r>
                      <w:r>
                        <w:rPr>
                          <w:color w:val="231F20"/>
                          <w:spacing w:val="-2"/>
                          <w:w w:val="105"/>
                          <w:sz w:val="24"/>
                        </w:rPr>
                        <w:t>impossible</w:t>
                      </w:r>
                      <w:r>
                        <w:rPr>
                          <w:color w:val="231F20"/>
                          <w:spacing w:val="-15"/>
                          <w:w w:val="105"/>
                          <w:sz w:val="24"/>
                        </w:rPr>
                        <w:t> </w:t>
                      </w:r>
                      <w:r>
                        <w:rPr>
                          <w:color w:val="231F20"/>
                          <w:spacing w:val="-2"/>
                          <w:w w:val="105"/>
                          <w:sz w:val="24"/>
                        </w:rPr>
                        <w:t>to</w:t>
                      </w:r>
                      <w:r>
                        <w:rPr>
                          <w:color w:val="231F20"/>
                          <w:spacing w:val="-16"/>
                          <w:w w:val="105"/>
                          <w:sz w:val="24"/>
                        </w:rPr>
                        <w:t> </w:t>
                      </w:r>
                      <w:r>
                        <w:rPr>
                          <w:color w:val="231F20"/>
                          <w:spacing w:val="-2"/>
                          <w:w w:val="105"/>
                          <w:sz w:val="24"/>
                        </w:rPr>
                        <w:t>do</w:t>
                      </w:r>
                      <w:r>
                        <w:rPr>
                          <w:color w:val="231F20"/>
                          <w:spacing w:val="-15"/>
                          <w:w w:val="105"/>
                          <w:sz w:val="24"/>
                        </w:rPr>
                        <w:t> </w:t>
                      </w:r>
                      <w:r>
                        <w:rPr>
                          <w:color w:val="231F20"/>
                          <w:spacing w:val="-2"/>
                          <w:w w:val="105"/>
                          <w:sz w:val="24"/>
                        </w:rPr>
                        <w:t>in</w:t>
                      </w:r>
                      <w:r>
                        <w:rPr>
                          <w:color w:val="231F20"/>
                          <w:spacing w:val="-16"/>
                          <w:w w:val="105"/>
                          <w:sz w:val="24"/>
                        </w:rPr>
                        <w:t> </w:t>
                      </w:r>
                      <w:r>
                        <w:rPr>
                          <w:color w:val="231F20"/>
                          <w:spacing w:val="-2"/>
                          <w:w w:val="105"/>
                          <w:sz w:val="24"/>
                        </w:rPr>
                        <w:t>departments </w:t>
                      </w:r>
                      <w:r>
                        <w:rPr>
                          <w:color w:val="231F20"/>
                          <w:w w:val="105"/>
                          <w:sz w:val="24"/>
                        </w:rPr>
                        <w:t>with limited access to computers.”</w:t>
                      </w:r>
                    </w:p>
                  </w:txbxContent>
                </v:textbox>
                <v:fill opacity="6553f" type="solid"/>
                <w10:wrap type="topAndBottom"/>
              </v:shape>
            </w:pict>
          </mc:Fallback>
        </mc:AlternateContent>
      </w:r>
    </w:p>
    <w:p>
      <w:pPr>
        <w:pStyle w:val="BodyText"/>
        <w:spacing w:before="103"/>
      </w:pPr>
    </w:p>
    <w:p>
      <w:pPr>
        <w:pStyle w:val="BodyText"/>
        <w:spacing w:line="247" w:lineRule="auto"/>
        <w:ind w:left="1150" w:right="6218"/>
      </w:pPr>
      <w:r>
        <w:rPr>
          <w:color w:val="231F20"/>
          <w:w w:val="105"/>
        </w:rPr>
        <w:t>Walshe</w:t>
      </w:r>
      <w:r>
        <w:rPr>
          <w:color w:val="231F20"/>
          <w:spacing w:val="-9"/>
          <w:w w:val="105"/>
        </w:rPr>
        <w:t> </w:t>
      </w:r>
      <w:r>
        <w:rPr>
          <w:color w:val="231F20"/>
          <w:w w:val="105"/>
        </w:rPr>
        <w:t>experimented</w:t>
      </w:r>
      <w:r>
        <w:rPr>
          <w:color w:val="231F20"/>
          <w:spacing w:val="-9"/>
          <w:w w:val="105"/>
        </w:rPr>
        <w:t> </w:t>
      </w:r>
      <w:r>
        <w:rPr>
          <w:color w:val="231F20"/>
          <w:w w:val="105"/>
        </w:rPr>
        <w:t>with</w:t>
      </w:r>
      <w:r>
        <w:rPr>
          <w:color w:val="231F20"/>
          <w:spacing w:val="-9"/>
          <w:w w:val="105"/>
        </w:rPr>
        <w:t> </w:t>
      </w:r>
      <w:r>
        <w:rPr>
          <w:color w:val="231F20"/>
          <w:w w:val="105"/>
        </w:rPr>
        <w:t>using</w:t>
      </w:r>
      <w:r>
        <w:rPr>
          <w:color w:val="231F20"/>
          <w:spacing w:val="-9"/>
          <w:w w:val="105"/>
        </w:rPr>
        <w:t> </w:t>
      </w:r>
      <w:r>
        <w:rPr>
          <w:color w:val="231F20"/>
          <w:w w:val="105"/>
        </w:rPr>
        <w:t>GIS</w:t>
      </w:r>
      <w:r>
        <w:rPr>
          <w:color w:val="231F20"/>
          <w:spacing w:val="-9"/>
          <w:w w:val="105"/>
        </w:rPr>
        <w:t> </w:t>
      </w:r>
      <w:r>
        <w:rPr>
          <w:color w:val="231F20"/>
          <w:w w:val="105"/>
        </w:rPr>
        <w:t>with</w:t>
      </w:r>
      <w:r>
        <w:rPr>
          <w:color w:val="231F20"/>
          <w:spacing w:val="-9"/>
          <w:w w:val="105"/>
        </w:rPr>
        <w:t> </w:t>
      </w:r>
      <w:r>
        <w:rPr>
          <w:color w:val="231F20"/>
          <w:w w:val="105"/>
        </w:rPr>
        <w:t>trainee </w:t>
      </w:r>
      <w:r>
        <w:rPr>
          <w:color w:val="231F20"/>
        </w:rPr>
        <w:t>teachers,</w:t>
      </w:r>
      <w:r>
        <w:rPr>
          <w:color w:val="231F20"/>
          <w:spacing w:val="-12"/>
        </w:rPr>
        <w:t> </w:t>
      </w:r>
      <w:r>
        <w:rPr>
          <w:color w:val="231F20"/>
        </w:rPr>
        <w:t>in</w:t>
      </w:r>
      <w:r>
        <w:rPr>
          <w:color w:val="231F20"/>
          <w:spacing w:val="-12"/>
        </w:rPr>
        <w:t> </w:t>
      </w:r>
      <w:r>
        <w:rPr>
          <w:color w:val="231F20"/>
        </w:rPr>
        <w:t>particular</w:t>
      </w:r>
      <w:r>
        <w:rPr>
          <w:color w:val="231F20"/>
          <w:spacing w:val="-12"/>
        </w:rPr>
        <w:t> </w:t>
      </w:r>
      <w:r>
        <w:rPr>
          <w:color w:val="231F20"/>
        </w:rPr>
        <w:t>recommending,</w:t>
      </w:r>
      <w:r>
        <w:rPr>
          <w:color w:val="231F20"/>
          <w:spacing w:val="-12"/>
        </w:rPr>
        <w:t> </w:t>
      </w:r>
      <w:r>
        <w:rPr>
          <w:color w:val="231F20"/>
        </w:rPr>
        <w:t>ESRI’s</w:t>
      </w:r>
      <w:r>
        <w:rPr>
          <w:color w:val="231F20"/>
          <w:spacing w:val="-12"/>
        </w:rPr>
        <w:t> </w:t>
      </w:r>
      <w:r>
        <w:rPr>
          <w:color w:val="231F20"/>
        </w:rPr>
        <w:t>ArcGIS </w:t>
      </w:r>
      <w:r>
        <w:rPr>
          <w:color w:val="231F20"/>
          <w:w w:val="105"/>
        </w:rPr>
        <w:t>Online which is a cloud-based GIS platform that supports</w:t>
      </w:r>
      <w:r>
        <w:rPr>
          <w:color w:val="231F20"/>
          <w:spacing w:val="-14"/>
          <w:w w:val="105"/>
        </w:rPr>
        <w:t> </w:t>
      </w:r>
      <w:r>
        <w:rPr>
          <w:color w:val="231F20"/>
          <w:w w:val="105"/>
        </w:rPr>
        <w:t>teachers</w:t>
      </w:r>
      <w:r>
        <w:rPr>
          <w:color w:val="231F20"/>
          <w:spacing w:val="-14"/>
          <w:w w:val="105"/>
        </w:rPr>
        <w:t> </w:t>
      </w:r>
      <w:r>
        <w:rPr>
          <w:color w:val="231F20"/>
          <w:w w:val="105"/>
        </w:rPr>
        <w:t>to</w:t>
      </w:r>
      <w:r>
        <w:rPr>
          <w:color w:val="231F20"/>
          <w:spacing w:val="-14"/>
          <w:w w:val="105"/>
        </w:rPr>
        <w:t> </w:t>
      </w:r>
      <w:r>
        <w:rPr>
          <w:color w:val="231F20"/>
          <w:w w:val="105"/>
        </w:rPr>
        <w:t>create,</w:t>
      </w:r>
      <w:r>
        <w:rPr>
          <w:color w:val="231F20"/>
          <w:spacing w:val="-14"/>
          <w:w w:val="105"/>
        </w:rPr>
        <w:t> </w:t>
      </w:r>
      <w:r>
        <w:rPr>
          <w:color w:val="231F20"/>
          <w:w w:val="105"/>
        </w:rPr>
        <w:t>view,</w:t>
      </w:r>
      <w:r>
        <w:rPr>
          <w:color w:val="231F20"/>
          <w:spacing w:val="-14"/>
          <w:w w:val="105"/>
        </w:rPr>
        <w:t> </w:t>
      </w:r>
      <w:r>
        <w:rPr>
          <w:color w:val="231F20"/>
          <w:w w:val="105"/>
        </w:rPr>
        <w:t>interrogate</w:t>
      </w:r>
      <w:r>
        <w:rPr>
          <w:color w:val="231F20"/>
          <w:spacing w:val="-14"/>
          <w:w w:val="105"/>
        </w:rPr>
        <w:t> </w:t>
      </w:r>
      <w:r>
        <w:rPr>
          <w:color w:val="231F20"/>
          <w:w w:val="105"/>
        </w:rPr>
        <w:t>and display a wide range of spatial data, in a relatively straightforward</w:t>
      </w:r>
      <w:r>
        <w:rPr>
          <w:color w:val="231F20"/>
          <w:spacing w:val="-7"/>
          <w:w w:val="105"/>
        </w:rPr>
        <w:t> </w:t>
      </w:r>
      <w:r>
        <w:rPr>
          <w:color w:val="231F20"/>
          <w:w w:val="105"/>
        </w:rPr>
        <w:t>way.</w:t>
      </w:r>
      <w:r>
        <w:rPr>
          <w:color w:val="231F20"/>
          <w:spacing w:val="-7"/>
          <w:w w:val="105"/>
        </w:rPr>
        <w:t> </w:t>
      </w:r>
      <w:r>
        <w:rPr>
          <w:color w:val="231F20"/>
          <w:w w:val="105"/>
        </w:rPr>
        <w:t>She</w:t>
      </w:r>
      <w:r>
        <w:rPr>
          <w:color w:val="231F20"/>
          <w:spacing w:val="-7"/>
          <w:w w:val="105"/>
        </w:rPr>
        <w:t> </w:t>
      </w:r>
      <w:r>
        <w:rPr>
          <w:color w:val="231F20"/>
          <w:w w:val="105"/>
        </w:rPr>
        <w:t>highlights</w:t>
      </w:r>
      <w:r>
        <w:rPr>
          <w:color w:val="231F20"/>
          <w:spacing w:val="-7"/>
          <w:w w:val="105"/>
        </w:rPr>
        <w:t> </w:t>
      </w:r>
      <w:r>
        <w:rPr>
          <w:color w:val="231F20"/>
          <w:w w:val="105"/>
        </w:rPr>
        <w:t>the</w:t>
      </w:r>
      <w:r>
        <w:rPr>
          <w:color w:val="231F20"/>
          <w:spacing w:val="-7"/>
          <w:w w:val="105"/>
        </w:rPr>
        <w:t> </w:t>
      </w:r>
      <w:r>
        <w:rPr>
          <w:color w:val="231F20"/>
          <w:w w:val="105"/>
        </w:rPr>
        <w:t>benefits</w:t>
      </w:r>
      <w:r>
        <w:rPr>
          <w:color w:val="231F20"/>
          <w:spacing w:val="-7"/>
          <w:w w:val="105"/>
        </w:rPr>
        <w:t> </w:t>
      </w:r>
      <w:r>
        <w:rPr>
          <w:color w:val="231F20"/>
          <w:w w:val="105"/>
        </w:rPr>
        <w:t>of ArcGIS storymaps.</w:t>
      </w:r>
    </w:p>
    <w:p>
      <w:pPr>
        <w:spacing w:after="0" w:line="247" w:lineRule="auto"/>
        <w:sectPr>
          <w:type w:val="continuous"/>
          <w:pgSz w:w="11910" w:h="16840"/>
          <w:pgMar w:header="558" w:footer="833" w:top="0" w:bottom="280" w:left="0" w:right="0"/>
        </w:sectPr>
      </w:pPr>
    </w:p>
    <w:p>
      <w:pPr>
        <w:pStyle w:val="BodyText"/>
      </w:pPr>
    </w:p>
    <w:p>
      <w:pPr>
        <w:pStyle w:val="BodyText"/>
      </w:pPr>
    </w:p>
    <w:p>
      <w:pPr>
        <w:pStyle w:val="BodyText"/>
      </w:pPr>
    </w:p>
    <w:p>
      <w:pPr>
        <w:pStyle w:val="BodyText"/>
      </w:pPr>
    </w:p>
    <w:p>
      <w:pPr>
        <w:pStyle w:val="BodyText"/>
        <w:spacing w:before="94"/>
      </w:pPr>
    </w:p>
    <w:p>
      <w:pPr>
        <w:pStyle w:val="BodyText"/>
        <w:spacing w:line="247" w:lineRule="auto" w:before="1"/>
        <w:ind w:left="1126" w:right="1254"/>
      </w:pPr>
      <w:r>
        <w:rPr>
          <w:color w:val="231F20"/>
        </w:rPr>
        <w:t>Harry West (2021) has written an excellent article full of ideas and advice about introducing and developing the </w:t>
      </w:r>
      <w:r>
        <w:rPr>
          <w:color w:val="231F20"/>
        </w:rPr>
        <w:t>use of GIS, in just the manner advocated by Ofsted. One of the very important points he makes is:</w:t>
      </w:r>
    </w:p>
    <w:p>
      <w:pPr>
        <w:pStyle w:val="BodyText"/>
        <w:spacing w:before="73"/>
      </w:pPr>
      <w:r>
        <w:rPr/>
        <mc:AlternateContent>
          <mc:Choice Requires="wps">
            <w:drawing>
              <wp:anchor distT="0" distB="0" distL="0" distR="0" allowOverlap="1" layoutInCell="1" locked="0" behindDoc="1" simplePos="0" relativeHeight="487671296">
                <wp:simplePos x="0" y="0"/>
                <wp:positionH relativeFrom="page">
                  <wp:posOffset>715213</wp:posOffset>
                </wp:positionH>
                <wp:positionV relativeFrom="paragraph">
                  <wp:posOffset>209400</wp:posOffset>
                </wp:positionV>
                <wp:extent cx="5885180" cy="963294"/>
                <wp:effectExtent l="0" t="0" r="0" b="0"/>
                <wp:wrapTopAndBottom/>
                <wp:docPr id="559" name="Textbox 559"/>
                <wp:cNvGraphicFramePr>
                  <a:graphicFrameLocks/>
                </wp:cNvGraphicFramePr>
                <a:graphic>
                  <a:graphicData uri="http://schemas.microsoft.com/office/word/2010/wordprocessingShape">
                    <wps:wsp>
                      <wps:cNvPr id="559" name="Textbox 559"/>
                      <wps:cNvSpPr txBox="1"/>
                      <wps:spPr>
                        <a:xfrm>
                          <a:off x="0" y="0"/>
                          <a:ext cx="5885180" cy="963294"/>
                        </a:xfrm>
                        <a:prstGeom prst="rect">
                          <a:avLst/>
                        </a:prstGeom>
                        <a:solidFill>
                          <a:srgbClr val="42479D">
                            <a:alpha val="9999"/>
                          </a:srgbClr>
                        </a:solidFill>
                      </wps:spPr>
                      <wps:txbx>
                        <w:txbxContent>
                          <w:p>
                            <w:pPr>
                              <w:spacing w:line="247" w:lineRule="auto" w:before="252"/>
                              <w:ind w:left="307" w:right="447" w:firstLine="0"/>
                              <w:jc w:val="left"/>
                              <w:rPr>
                                <w:color w:val="000000"/>
                                <w:sz w:val="24"/>
                              </w:rPr>
                            </w:pPr>
                            <w:r>
                              <w:rPr>
                                <w:color w:val="231F20"/>
                                <w:sz w:val="24"/>
                              </w:rPr>
                              <w:t>“the answer to the question as to how to ‘teach GIS’ as well as subject content is simply</w:t>
                            </w:r>
                            <w:r>
                              <w:rPr>
                                <w:color w:val="231F20"/>
                                <w:spacing w:val="-1"/>
                                <w:sz w:val="24"/>
                              </w:rPr>
                              <w:t> </w:t>
                            </w:r>
                            <w:r>
                              <w:rPr>
                                <w:color w:val="231F20"/>
                                <w:sz w:val="24"/>
                              </w:rPr>
                              <w:t>–</w:t>
                            </w:r>
                            <w:r>
                              <w:rPr>
                                <w:color w:val="231F20"/>
                                <w:spacing w:val="-1"/>
                                <w:sz w:val="24"/>
                              </w:rPr>
                              <w:t> </w:t>
                            </w:r>
                            <w:r>
                              <w:rPr>
                                <w:color w:val="231F20"/>
                                <w:sz w:val="24"/>
                              </w:rPr>
                              <w:t>don’t.</w:t>
                            </w:r>
                            <w:r>
                              <w:rPr>
                                <w:color w:val="231F20"/>
                                <w:spacing w:val="-1"/>
                                <w:sz w:val="24"/>
                              </w:rPr>
                              <w:t> </w:t>
                            </w:r>
                            <w:r>
                              <w:rPr>
                                <w:color w:val="231F20"/>
                                <w:sz w:val="24"/>
                              </w:rPr>
                              <w:t>You</w:t>
                            </w:r>
                            <w:r>
                              <w:rPr>
                                <w:color w:val="231F20"/>
                                <w:spacing w:val="-1"/>
                                <w:sz w:val="24"/>
                              </w:rPr>
                              <w:t> </w:t>
                            </w:r>
                            <w:r>
                              <w:rPr>
                                <w:color w:val="231F20"/>
                                <w:sz w:val="24"/>
                              </w:rPr>
                              <w:t>do</w:t>
                            </w:r>
                            <w:r>
                              <w:rPr>
                                <w:color w:val="231F20"/>
                                <w:spacing w:val="-1"/>
                                <w:sz w:val="24"/>
                              </w:rPr>
                              <w:t> </w:t>
                            </w:r>
                            <w:r>
                              <w:rPr>
                                <w:color w:val="231F20"/>
                                <w:sz w:val="24"/>
                              </w:rPr>
                              <w:t>not</w:t>
                            </w:r>
                            <w:r>
                              <w:rPr>
                                <w:color w:val="231F20"/>
                                <w:spacing w:val="-1"/>
                                <w:sz w:val="24"/>
                              </w:rPr>
                              <w:t> </w:t>
                            </w:r>
                            <w:r>
                              <w:rPr>
                                <w:color w:val="231F20"/>
                                <w:sz w:val="24"/>
                              </w:rPr>
                              <w:t>need</w:t>
                            </w:r>
                            <w:r>
                              <w:rPr>
                                <w:color w:val="231F20"/>
                                <w:spacing w:val="-1"/>
                                <w:sz w:val="24"/>
                              </w:rPr>
                              <w:t> </w:t>
                            </w:r>
                            <w:r>
                              <w:rPr>
                                <w:color w:val="231F20"/>
                                <w:sz w:val="24"/>
                              </w:rPr>
                              <w:t>to</w:t>
                            </w:r>
                            <w:r>
                              <w:rPr>
                                <w:color w:val="231F20"/>
                                <w:spacing w:val="-1"/>
                                <w:sz w:val="24"/>
                              </w:rPr>
                              <w:t> </w:t>
                            </w:r>
                            <w:r>
                              <w:rPr>
                                <w:color w:val="231F20"/>
                                <w:sz w:val="24"/>
                              </w:rPr>
                              <w:t>‘teach</w:t>
                            </w:r>
                            <w:r>
                              <w:rPr>
                                <w:color w:val="231F20"/>
                                <w:spacing w:val="-1"/>
                                <w:sz w:val="24"/>
                              </w:rPr>
                              <w:t> </w:t>
                            </w:r>
                            <w:r>
                              <w:rPr>
                                <w:color w:val="231F20"/>
                                <w:sz w:val="24"/>
                              </w:rPr>
                              <w:t>GIS’</w:t>
                            </w:r>
                            <w:r>
                              <w:rPr>
                                <w:color w:val="231F20"/>
                                <w:spacing w:val="-1"/>
                                <w:sz w:val="24"/>
                              </w:rPr>
                              <w:t> </w:t>
                            </w:r>
                            <w:r>
                              <w:rPr>
                                <w:color w:val="231F20"/>
                                <w:sz w:val="24"/>
                              </w:rPr>
                              <w:t>as</w:t>
                            </w:r>
                            <w:r>
                              <w:rPr>
                                <w:color w:val="231F20"/>
                                <w:spacing w:val="-1"/>
                                <w:sz w:val="24"/>
                              </w:rPr>
                              <w:t> </w:t>
                            </w:r>
                            <w:r>
                              <w:rPr>
                                <w:color w:val="231F20"/>
                                <w:sz w:val="24"/>
                              </w:rPr>
                              <w:t>it</w:t>
                            </w:r>
                            <w:r>
                              <w:rPr>
                                <w:color w:val="231F20"/>
                                <w:spacing w:val="-1"/>
                                <w:sz w:val="24"/>
                              </w:rPr>
                              <w:t> </w:t>
                            </w:r>
                            <w:r>
                              <w:rPr>
                                <w:color w:val="231F20"/>
                                <w:sz w:val="24"/>
                              </w:rPr>
                              <w:t>is</w:t>
                            </w:r>
                            <w:r>
                              <w:rPr>
                                <w:color w:val="231F20"/>
                                <w:spacing w:val="-1"/>
                                <w:sz w:val="24"/>
                              </w:rPr>
                              <w:t> </w:t>
                            </w:r>
                            <w:r>
                              <w:rPr>
                                <w:color w:val="231F20"/>
                                <w:sz w:val="24"/>
                              </w:rPr>
                              <w:t>not,</w:t>
                            </w:r>
                            <w:r>
                              <w:rPr>
                                <w:color w:val="231F20"/>
                                <w:spacing w:val="-1"/>
                                <w:sz w:val="24"/>
                              </w:rPr>
                              <w:t> </w:t>
                            </w:r>
                            <w:r>
                              <w:rPr>
                                <w:color w:val="231F20"/>
                                <w:sz w:val="24"/>
                              </w:rPr>
                              <w:t>at</w:t>
                            </w:r>
                            <w:r>
                              <w:rPr>
                                <w:color w:val="231F20"/>
                                <w:spacing w:val="-1"/>
                                <w:sz w:val="24"/>
                              </w:rPr>
                              <w:t> </w:t>
                            </w:r>
                            <w:r>
                              <w:rPr>
                                <w:color w:val="231F20"/>
                                <w:sz w:val="24"/>
                              </w:rPr>
                              <w:t>school</w:t>
                            </w:r>
                            <w:r>
                              <w:rPr>
                                <w:color w:val="231F20"/>
                                <w:spacing w:val="-1"/>
                                <w:sz w:val="24"/>
                              </w:rPr>
                              <w:t> </w:t>
                            </w:r>
                            <w:r>
                              <w:rPr>
                                <w:color w:val="231F20"/>
                                <w:sz w:val="24"/>
                              </w:rPr>
                              <w:t>level,</w:t>
                            </w:r>
                            <w:r>
                              <w:rPr>
                                <w:color w:val="231F20"/>
                                <w:spacing w:val="-1"/>
                                <w:sz w:val="24"/>
                              </w:rPr>
                              <w:t> </w:t>
                            </w:r>
                            <w:r>
                              <w:rPr>
                                <w:color w:val="231F20"/>
                                <w:sz w:val="24"/>
                              </w:rPr>
                              <w:t>a</w:t>
                            </w:r>
                            <w:r>
                              <w:rPr>
                                <w:color w:val="231F20"/>
                                <w:spacing w:val="-1"/>
                                <w:sz w:val="24"/>
                              </w:rPr>
                              <w:t> </w:t>
                            </w:r>
                            <w:r>
                              <w:rPr>
                                <w:color w:val="231F20"/>
                                <w:sz w:val="24"/>
                              </w:rPr>
                              <w:t>topic</w:t>
                            </w:r>
                            <w:r>
                              <w:rPr>
                                <w:color w:val="231F20"/>
                                <w:spacing w:val="-1"/>
                                <w:sz w:val="24"/>
                              </w:rPr>
                              <w:t> </w:t>
                            </w:r>
                            <w:r>
                              <w:rPr>
                                <w:color w:val="231F20"/>
                                <w:sz w:val="24"/>
                              </w:rPr>
                              <w:t>in</w:t>
                            </w:r>
                            <w:r>
                              <w:rPr>
                                <w:color w:val="231F20"/>
                                <w:spacing w:val="-1"/>
                                <w:sz w:val="24"/>
                              </w:rPr>
                              <w:t> </w:t>
                            </w:r>
                            <w:r>
                              <w:rPr>
                                <w:color w:val="231F20"/>
                                <w:sz w:val="24"/>
                              </w:rPr>
                              <w:t>its own right (unlike in geography undergraduate study).” P14</w:t>
                            </w:r>
                          </w:p>
                        </w:txbxContent>
                      </wps:txbx>
                      <wps:bodyPr wrap="square" lIns="0" tIns="0" rIns="0" bIns="0" rtlCol="0">
                        <a:noAutofit/>
                      </wps:bodyPr>
                    </wps:wsp>
                  </a:graphicData>
                </a:graphic>
              </wp:anchor>
            </w:drawing>
          </mc:Choice>
          <mc:Fallback>
            <w:pict>
              <v:shape style="position:absolute;margin-left:56.316002pt;margin-top:16.488241pt;width:463.4pt;height:75.850pt;mso-position-horizontal-relative:page;mso-position-vertical-relative:paragraph;z-index:-15645184;mso-wrap-distance-left:0;mso-wrap-distance-right:0" type="#_x0000_t202" id="docshape507" filled="true" fillcolor="#42479d" stroked="false">
                <v:textbox inset="0,0,0,0">
                  <w:txbxContent>
                    <w:p>
                      <w:pPr>
                        <w:spacing w:line="247" w:lineRule="auto" w:before="252"/>
                        <w:ind w:left="307" w:right="447" w:firstLine="0"/>
                        <w:jc w:val="left"/>
                        <w:rPr>
                          <w:color w:val="000000"/>
                          <w:sz w:val="24"/>
                        </w:rPr>
                      </w:pPr>
                      <w:r>
                        <w:rPr>
                          <w:color w:val="231F20"/>
                          <w:sz w:val="24"/>
                        </w:rPr>
                        <w:t>“the answer to the question as to how to ‘teach GIS’ as well as subject content is simply</w:t>
                      </w:r>
                      <w:r>
                        <w:rPr>
                          <w:color w:val="231F20"/>
                          <w:spacing w:val="-1"/>
                          <w:sz w:val="24"/>
                        </w:rPr>
                        <w:t> </w:t>
                      </w:r>
                      <w:r>
                        <w:rPr>
                          <w:color w:val="231F20"/>
                          <w:sz w:val="24"/>
                        </w:rPr>
                        <w:t>–</w:t>
                      </w:r>
                      <w:r>
                        <w:rPr>
                          <w:color w:val="231F20"/>
                          <w:spacing w:val="-1"/>
                          <w:sz w:val="24"/>
                        </w:rPr>
                        <w:t> </w:t>
                      </w:r>
                      <w:r>
                        <w:rPr>
                          <w:color w:val="231F20"/>
                          <w:sz w:val="24"/>
                        </w:rPr>
                        <w:t>don’t.</w:t>
                      </w:r>
                      <w:r>
                        <w:rPr>
                          <w:color w:val="231F20"/>
                          <w:spacing w:val="-1"/>
                          <w:sz w:val="24"/>
                        </w:rPr>
                        <w:t> </w:t>
                      </w:r>
                      <w:r>
                        <w:rPr>
                          <w:color w:val="231F20"/>
                          <w:sz w:val="24"/>
                        </w:rPr>
                        <w:t>You</w:t>
                      </w:r>
                      <w:r>
                        <w:rPr>
                          <w:color w:val="231F20"/>
                          <w:spacing w:val="-1"/>
                          <w:sz w:val="24"/>
                        </w:rPr>
                        <w:t> </w:t>
                      </w:r>
                      <w:r>
                        <w:rPr>
                          <w:color w:val="231F20"/>
                          <w:sz w:val="24"/>
                        </w:rPr>
                        <w:t>do</w:t>
                      </w:r>
                      <w:r>
                        <w:rPr>
                          <w:color w:val="231F20"/>
                          <w:spacing w:val="-1"/>
                          <w:sz w:val="24"/>
                        </w:rPr>
                        <w:t> </w:t>
                      </w:r>
                      <w:r>
                        <w:rPr>
                          <w:color w:val="231F20"/>
                          <w:sz w:val="24"/>
                        </w:rPr>
                        <w:t>not</w:t>
                      </w:r>
                      <w:r>
                        <w:rPr>
                          <w:color w:val="231F20"/>
                          <w:spacing w:val="-1"/>
                          <w:sz w:val="24"/>
                        </w:rPr>
                        <w:t> </w:t>
                      </w:r>
                      <w:r>
                        <w:rPr>
                          <w:color w:val="231F20"/>
                          <w:sz w:val="24"/>
                        </w:rPr>
                        <w:t>need</w:t>
                      </w:r>
                      <w:r>
                        <w:rPr>
                          <w:color w:val="231F20"/>
                          <w:spacing w:val="-1"/>
                          <w:sz w:val="24"/>
                        </w:rPr>
                        <w:t> </w:t>
                      </w:r>
                      <w:r>
                        <w:rPr>
                          <w:color w:val="231F20"/>
                          <w:sz w:val="24"/>
                        </w:rPr>
                        <w:t>to</w:t>
                      </w:r>
                      <w:r>
                        <w:rPr>
                          <w:color w:val="231F20"/>
                          <w:spacing w:val="-1"/>
                          <w:sz w:val="24"/>
                        </w:rPr>
                        <w:t> </w:t>
                      </w:r>
                      <w:r>
                        <w:rPr>
                          <w:color w:val="231F20"/>
                          <w:sz w:val="24"/>
                        </w:rPr>
                        <w:t>‘teach</w:t>
                      </w:r>
                      <w:r>
                        <w:rPr>
                          <w:color w:val="231F20"/>
                          <w:spacing w:val="-1"/>
                          <w:sz w:val="24"/>
                        </w:rPr>
                        <w:t> </w:t>
                      </w:r>
                      <w:r>
                        <w:rPr>
                          <w:color w:val="231F20"/>
                          <w:sz w:val="24"/>
                        </w:rPr>
                        <w:t>GIS’</w:t>
                      </w:r>
                      <w:r>
                        <w:rPr>
                          <w:color w:val="231F20"/>
                          <w:spacing w:val="-1"/>
                          <w:sz w:val="24"/>
                        </w:rPr>
                        <w:t> </w:t>
                      </w:r>
                      <w:r>
                        <w:rPr>
                          <w:color w:val="231F20"/>
                          <w:sz w:val="24"/>
                        </w:rPr>
                        <w:t>as</w:t>
                      </w:r>
                      <w:r>
                        <w:rPr>
                          <w:color w:val="231F20"/>
                          <w:spacing w:val="-1"/>
                          <w:sz w:val="24"/>
                        </w:rPr>
                        <w:t> </w:t>
                      </w:r>
                      <w:r>
                        <w:rPr>
                          <w:color w:val="231F20"/>
                          <w:sz w:val="24"/>
                        </w:rPr>
                        <w:t>it</w:t>
                      </w:r>
                      <w:r>
                        <w:rPr>
                          <w:color w:val="231F20"/>
                          <w:spacing w:val="-1"/>
                          <w:sz w:val="24"/>
                        </w:rPr>
                        <w:t> </w:t>
                      </w:r>
                      <w:r>
                        <w:rPr>
                          <w:color w:val="231F20"/>
                          <w:sz w:val="24"/>
                        </w:rPr>
                        <w:t>is</w:t>
                      </w:r>
                      <w:r>
                        <w:rPr>
                          <w:color w:val="231F20"/>
                          <w:spacing w:val="-1"/>
                          <w:sz w:val="24"/>
                        </w:rPr>
                        <w:t> </w:t>
                      </w:r>
                      <w:r>
                        <w:rPr>
                          <w:color w:val="231F20"/>
                          <w:sz w:val="24"/>
                        </w:rPr>
                        <w:t>not,</w:t>
                      </w:r>
                      <w:r>
                        <w:rPr>
                          <w:color w:val="231F20"/>
                          <w:spacing w:val="-1"/>
                          <w:sz w:val="24"/>
                        </w:rPr>
                        <w:t> </w:t>
                      </w:r>
                      <w:r>
                        <w:rPr>
                          <w:color w:val="231F20"/>
                          <w:sz w:val="24"/>
                        </w:rPr>
                        <w:t>at</w:t>
                      </w:r>
                      <w:r>
                        <w:rPr>
                          <w:color w:val="231F20"/>
                          <w:spacing w:val="-1"/>
                          <w:sz w:val="24"/>
                        </w:rPr>
                        <w:t> </w:t>
                      </w:r>
                      <w:r>
                        <w:rPr>
                          <w:color w:val="231F20"/>
                          <w:sz w:val="24"/>
                        </w:rPr>
                        <w:t>school</w:t>
                      </w:r>
                      <w:r>
                        <w:rPr>
                          <w:color w:val="231F20"/>
                          <w:spacing w:val="-1"/>
                          <w:sz w:val="24"/>
                        </w:rPr>
                        <w:t> </w:t>
                      </w:r>
                      <w:r>
                        <w:rPr>
                          <w:color w:val="231F20"/>
                          <w:sz w:val="24"/>
                        </w:rPr>
                        <w:t>level,</w:t>
                      </w:r>
                      <w:r>
                        <w:rPr>
                          <w:color w:val="231F20"/>
                          <w:spacing w:val="-1"/>
                          <w:sz w:val="24"/>
                        </w:rPr>
                        <w:t> </w:t>
                      </w:r>
                      <w:r>
                        <w:rPr>
                          <w:color w:val="231F20"/>
                          <w:sz w:val="24"/>
                        </w:rPr>
                        <w:t>a</w:t>
                      </w:r>
                      <w:r>
                        <w:rPr>
                          <w:color w:val="231F20"/>
                          <w:spacing w:val="-1"/>
                          <w:sz w:val="24"/>
                        </w:rPr>
                        <w:t> </w:t>
                      </w:r>
                      <w:r>
                        <w:rPr>
                          <w:color w:val="231F20"/>
                          <w:sz w:val="24"/>
                        </w:rPr>
                        <w:t>topic</w:t>
                      </w:r>
                      <w:r>
                        <w:rPr>
                          <w:color w:val="231F20"/>
                          <w:spacing w:val="-1"/>
                          <w:sz w:val="24"/>
                        </w:rPr>
                        <w:t> </w:t>
                      </w:r>
                      <w:r>
                        <w:rPr>
                          <w:color w:val="231F20"/>
                          <w:sz w:val="24"/>
                        </w:rPr>
                        <w:t>in</w:t>
                      </w:r>
                      <w:r>
                        <w:rPr>
                          <w:color w:val="231F20"/>
                          <w:spacing w:val="-1"/>
                          <w:sz w:val="24"/>
                        </w:rPr>
                        <w:t> </w:t>
                      </w:r>
                      <w:r>
                        <w:rPr>
                          <w:color w:val="231F20"/>
                          <w:sz w:val="24"/>
                        </w:rPr>
                        <w:t>its own right (unlike in geography undergraduate study).” P14</w:t>
                      </w:r>
                    </w:p>
                  </w:txbxContent>
                </v:textbox>
                <v:fill opacity="6553f" type="solid"/>
                <w10:wrap type="topAndBottom"/>
              </v:shape>
            </w:pict>
          </mc:Fallback>
        </mc:AlternateContent>
      </w:r>
    </w:p>
    <w:p>
      <w:pPr>
        <w:pStyle w:val="BodyText"/>
        <w:spacing w:before="62"/>
      </w:pPr>
    </w:p>
    <w:p>
      <w:pPr>
        <w:pStyle w:val="BodyText"/>
        <w:spacing w:line="247" w:lineRule="auto"/>
        <w:ind w:left="1126" w:right="1725"/>
      </w:pPr>
      <w:r>
        <w:rPr>
          <w:color w:val="231F20"/>
        </w:rPr>
        <w:t>He believes teachers are</w:t>
      </w:r>
      <w:r>
        <w:rPr>
          <w:color w:val="231F20"/>
          <w:spacing w:val="40"/>
        </w:rPr>
        <w:t> </w:t>
      </w:r>
      <w:r>
        <w:rPr>
          <w:color w:val="231F20"/>
        </w:rPr>
        <w:t>better integrating GIS into the curriculum, using it to introduce or reinforce content; for</w:t>
      </w:r>
      <w:r>
        <w:rPr>
          <w:color w:val="231F20"/>
          <w:spacing w:val="5"/>
        </w:rPr>
        <w:t> </w:t>
      </w:r>
      <w:r>
        <w:rPr>
          <w:color w:val="231F20"/>
        </w:rPr>
        <w:t>example,</w:t>
      </w:r>
      <w:r>
        <w:rPr>
          <w:color w:val="231F20"/>
          <w:spacing w:val="5"/>
        </w:rPr>
        <w:t> </w:t>
      </w:r>
      <w:r>
        <w:rPr>
          <w:color w:val="231F20"/>
        </w:rPr>
        <w:t>using</w:t>
      </w:r>
      <w:r>
        <w:rPr>
          <w:color w:val="231F20"/>
          <w:spacing w:val="65"/>
        </w:rPr>
        <w:t> </w:t>
      </w:r>
      <w:r>
        <w:rPr>
          <w:color w:val="231F20"/>
        </w:rPr>
        <w:t>ArcGIS</w:t>
      </w:r>
      <w:r>
        <w:rPr>
          <w:color w:val="231F20"/>
          <w:spacing w:val="5"/>
        </w:rPr>
        <w:t> </w:t>
      </w:r>
      <w:r>
        <w:rPr>
          <w:color w:val="231F20"/>
        </w:rPr>
        <w:t>Online</w:t>
      </w:r>
      <w:r>
        <w:rPr>
          <w:color w:val="231F20"/>
          <w:spacing w:val="5"/>
        </w:rPr>
        <w:t> </w:t>
      </w:r>
      <w:r>
        <w:rPr>
          <w:color w:val="231F20"/>
        </w:rPr>
        <w:t>to</w:t>
      </w:r>
      <w:r>
        <w:rPr>
          <w:color w:val="231F20"/>
          <w:spacing w:val="5"/>
        </w:rPr>
        <w:t> </w:t>
      </w:r>
      <w:r>
        <w:rPr>
          <w:color w:val="231F20"/>
        </w:rPr>
        <w:t>visualise</w:t>
      </w:r>
      <w:r>
        <w:rPr>
          <w:color w:val="231F20"/>
          <w:spacing w:val="5"/>
        </w:rPr>
        <w:t> </w:t>
      </w:r>
      <w:r>
        <w:rPr>
          <w:color w:val="231F20"/>
        </w:rPr>
        <w:t>spatial</w:t>
      </w:r>
      <w:r>
        <w:rPr>
          <w:color w:val="231F20"/>
          <w:spacing w:val="5"/>
        </w:rPr>
        <w:t> </w:t>
      </w:r>
      <w:r>
        <w:rPr>
          <w:color w:val="231F20"/>
        </w:rPr>
        <w:t>features</w:t>
      </w:r>
      <w:r>
        <w:rPr>
          <w:color w:val="231F20"/>
          <w:spacing w:val="5"/>
        </w:rPr>
        <w:t> </w:t>
      </w:r>
      <w:r>
        <w:rPr>
          <w:color w:val="231F20"/>
        </w:rPr>
        <w:t>and</w:t>
      </w:r>
      <w:r>
        <w:rPr>
          <w:color w:val="231F20"/>
          <w:spacing w:val="5"/>
        </w:rPr>
        <w:t> </w:t>
      </w:r>
      <w:r>
        <w:rPr>
          <w:color w:val="231F20"/>
        </w:rPr>
        <w:t>processes</w:t>
      </w:r>
      <w:r>
        <w:rPr>
          <w:color w:val="231F20"/>
          <w:spacing w:val="5"/>
        </w:rPr>
        <w:t> </w:t>
      </w:r>
      <w:r>
        <w:rPr>
          <w:color w:val="231F20"/>
        </w:rPr>
        <w:t>as</w:t>
      </w:r>
      <w:r>
        <w:rPr>
          <w:color w:val="231F20"/>
          <w:spacing w:val="5"/>
        </w:rPr>
        <w:t> </w:t>
      </w:r>
      <w:r>
        <w:rPr>
          <w:color w:val="231F20"/>
        </w:rPr>
        <w:t>part</w:t>
      </w:r>
      <w:r>
        <w:rPr>
          <w:color w:val="231F20"/>
          <w:spacing w:val="5"/>
        </w:rPr>
        <w:t> </w:t>
      </w:r>
      <w:r>
        <w:rPr>
          <w:color w:val="231F20"/>
        </w:rPr>
        <w:t>teaching</w:t>
      </w:r>
      <w:r>
        <w:rPr>
          <w:color w:val="231F20"/>
          <w:spacing w:val="5"/>
        </w:rPr>
        <w:t> </w:t>
      </w:r>
      <w:r>
        <w:rPr>
          <w:color w:val="231F20"/>
        </w:rPr>
        <w:t>different</w:t>
      </w:r>
      <w:r>
        <w:rPr>
          <w:color w:val="231F20"/>
          <w:spacing w:val="5"/>
        </w:rPr>
        <w:t> </w:t>
      </w:r>
      <w:r>
        <w:rPr>
          <w:color w:val="231F20"/>
        </w:rPr>
        <w:t>units</w:t>
      </w:r>
      <w:r>
        <w:rPr>
          <w:color w:val="231F20"/>
          <w:spacing w:val="5"/>
        </w:rPr>
        <w:t> </w:t>
      </w:r>
      <w:r>
        <w:rPr>
          <w:color w:val="231F20"/>
          <w:spacing w:val="-5"/>
        </w:rPr>
        <w:t>of</w:t>
      </w:r>
    </w:p>
    <w:p>
      <w:pPr>
        <w:pStyle w:val="BodyText"/>
        <w:spacing w:line="247" w:lineRule="auto" w:before="2"/>
        <w:ind w:left="1126" w:right="1465"/>
      </w:pPr>
      <w:r>
        <w:rPr>
          <w:color w:val="231F20"/>
        </w:rPr>
        <w:t>work. The interactive nature of GIS and the ability to visualise spatial data is not only more engaging, for students, but also aids progress and geographical understanding. Even establishing the use of GoogleEarth ‘as a matter</w:t>
      </w:r>
    </w:p>
    <w:p>
      <w:pPr>
        <w:pStyle w:val="BodyText"/>
        <w:spacing w:line="247" w:lineRule="auto" w:before="2"/>
        <w:ind w:left="1126" w:right="1465"/>
      </w:pPr>
      <w:r>
        <w:rPr>
          <w:color w:val="231F20"/>
          <w:spacing w:val="-2"/>
          <w:w w:val="105"/>
        </w:rPr>
        <w:t>of</w:t>
      </w:r>
      <w:r>
        <w:rPr>
          <w:color w:val="231F20"/>
          <w:spacing w:val="-7"/>
          <w:w w:val="105"/>
        </w:rPr>
        <w:t> </w:t>
      </w:r>
      <w:r>
        <w:rPr>
          <w:color w:val="231F20"/>
          <w:spacing w:val="-2"/>
          <w:w w:val="105"/>
        </w:rPr>
        <w:t>routine’</w:t>
      </w:r>
      <w:r>
        <w:rPr>
          <w:color w:val="231F20"/>
          <w:spacing w:val="-7"/>
          <w:w w:val="105"/>
        </w:rPr>
        <w:t> </w:t>
      </w:r>
      <w:r>
        <w:rPr>
          <w:color w:val="231F20"/>
          <w:spacing w:val="-2"/>
          <w:w w:val="105"/>
        </w:rPr>
        <w:t>to</w:t>
      </w:r>
      <w:r>
        <w:rPr>
          <w:color w:val="231F20"/>
          <w:spacing w:val="-7"/>
          <w:w w:val="105"/>
        </w:rPr>
        <w:t> </w:t>
      </w:r>
      <w:r>
        <w:rPr>
          <w:color w:val="231F20"/>
          <w:spacing w:val="-2"/>
          <w:w w:val="105"/>
        </w:rPr>
        <w:t>locate</w:t>
      </w:r>
      <w:r>
        <w:rPr>
          <w:color w:val="231F20"/>
          <w:spacing w:val="-7"/>
          <w:w w:val="105"/>
        </w:rPr>
        <w:t> </w:t>
      </w:r>
      <w:r>
        <w:rPr>
          <w:color w:val="231F20"/>
          <w:spacing w:val="-2"/>
          <w:w w:val="105"/>
        </w:rPr>
        <w:t>different</w:t>
      </w:r>
      <w:r>
        <w:rPr>
          <w:color w:val="231F20"/>
          <w:spacing w:val="-7"/>
          <w:w w:val="105"/>
        </w:rPr>
        <w:t> </w:t>
      </w:r>
      <w:r>
        <w:rPr>
          <w:color w:val="231F20"/>
          <w:spacing w:val="-2"/>
          <w:w w:val="105"/>
        </w:rPr>
        <w:t>case</w:t>
      </w:r>
      <w:r>
        <w:rPr>
          <w:color w:val="231F20"/>
          <w:spacing w:val="-7"/>
          <w:w w:val="105"/>
        </w:rPr>
        <w:t> </w:t>
      </w:r>
      <w:r>
        <w:rPr>
          <w:color w:val="231F20"/>
          <w:spacing w:val="-2"/>
          <w:w w:val="105"/>
        </w:rPr>
        <w:t>studies,</w:t>
      </w:r>
      <w:r>
        <w:rPr>
          <w:color w:val="231F20"/>
          <w:spacing w:val="-7"/>
          <w:w w:val="105"/>
        </w:rPr>
        <w:t> </w:t>
      </w:r>
      <w:r>
        <w:rPr>
          <w:color w:val="231F20"/>
          <w:spacing w:val="-2"/>
          <w:w w:val="105"/>
        </w:rPr>
        <w:t>by</w:t>
      </w:r>
      <w:r>
        <w:rPr>
          <w:color w:val="231F20"/>
          <w:spacing w:val="-7"/>
          <w:w w:val="105"/>
        </w:rPr>
        <w:t> </w:t>
      </w:r>
      <w:r>
        <w:rPr>
          <w:color w:val="231F20"/>
          <w:spacing w:val="-2"/>
          <w:w w:val="105"/>
        </w:rPr>
        <w:t>zooming</w:t>
      </w:r>
      <w:r>
        <w:rPr>
          <w:color w:val="231F20"/>
          <w:spacing w:val="-7"/>
          <w:w w:val="105"/>
        </w:rPr>
        <w:t> </w:t>
      </w:r>
      <w:r>
        <w:rPr>
          <w:color w:val="231F20"/>
          <w:spacing w:val="-2"/>
          <w:w w:val="105"/>
        </w:rPr>
        <w:t>out</w:t>
      </w:r>
      <w:r>
        <w:rPr>
          <w:color w:val="231F20"/>
          <w:spacing w:val="-7"/>
          <w:w w:val="105"/>
        </w:rPr>
        <w:t> </w:t>
      </w:r>
      <w:r>
        <w:rPr>
          <w:color w:val="231F20"/>
          <w:spacing w:val="-2"/>
          <w:w w:val="105"/>
        </w:rPr>
        <w:t>of</w:t>
      </w:r>
      <w:r>
        <w:rPr>
          <w:color w:val="231F20"/>
          <w:spacing w:val="-7"/>
          <w:w w:val="105"/>
        </w:rPr>
        <w:t> </w:t>
      </w:r>
      <w:r>
        <w:rPr>
          <w:color w:val="231F20"/>
          <w:spacing w:val="-2"/>
          <w:w w:val="105"/>
        </w:rPr>
        <w:t>a</w:t>
      </w:r>
      <w:r>
        <w:rPr>
          <w:color w:val="231F20"/>
          <w:spacing w:val="-7"/>
          <w:w w:val="105"/>
        </w:rPr>
        <w:t> </w:t>
      </w:r>
      <w:r>
        <w:rPr>
          <w:color w:val="231F20"/>
          <w:spacing w:val="-2"/>
          <w:w w:val="105"/>
        </w:rPr>
        <w:t>satellite</w:t>
      </w:r>
      <w:r>
        <w:rPr>
          <w:color w:val="231F20"/>
          <w:spacing w:val="-7"/>
          <w:w w:val="105"/>
        </w:rPr>
        <w:t> </w:t>
      </w:r>
      <w:r>
        <w:rPr>
          <w:color w:val="231F20"/>
          <w:spacing w:val="-2"/>
          <w:w w:val="105"/>
        </w:rPr>
        <w:t>view</w:t>
      </w:r>
      <w:r>
        <w:rPr>
          <w:color w:val="231F20"/>
          <w:spacing w:val="-7"/>
          <w:w w:val="105"/>
        </w:rPr>
        <w:t> </w:t>
      </w:r>
      <w:r>
        <w:rPr>
          <w:color w:val="231F20"/>
          <w:spacing w:val="-2"/>
          <w:w w:val="105"/>
        </w:rPr>
        <w:t>of</w:t>
      </w:r>
      <w:r>
        <w:rPr>
          <w:color w:val="231F20"/>
          <w:spacing w:val="-7"/>
          <w:w w:val="105"/>
        </w:rPr>
        <w:t> </w:t>
      </w:r>
      <w:r>
        <w:rPr>
          <w:color w:val="231F20"/>
          <w:spacing w:val="-2"/>
          <w:w w:val="105"/>
        </w:rPr>
        <w:t>the</w:t>
      </w:r>
      <w:r>
        <w:rPr>
          <w:color w:val="231F20"/>
          <w:spacing w:val="-7"/>
          <w:w w:val="105"/>
        </w:rPr>
        <w:t> </w:t>
      </w:r>
      <w:r>
        <w:rPr>
          <w:color w:val="231F20"/>
          <w:spacing w:val="-2"/>
          <w:w w:val="105"/>
        </w:rPr>
        <w:t>school,</w:t>
      </w:r>
      <w:r>
        <w:rPr>
          <w:color w:val="231F20"/>
          <w:spacing w:val="-7"/>
          <w:w w:val="105"/>
        </w:rPr>
        <w:t> </w:t>
      </w:r>
      <w:r>
        <w:rPr>
          <w:color w:val="231F20"/>
          <w:spacing w:val="-2"/>
          <w:w w:val="105"/>
        </w:rPr>
        <w:t>on</w:t>
      </w:r>
      <w:r>
        <w:rPr>
          <w:color w:val="231F20"/>
          <w:spacing w:val="-7"/>
          <w:w w:val="105"/>
        </w:rPr>
        <w:t> </w:t>
      </w:r>
      <w:r>
        <w:rPr>
          <w:color w:val="231F20"/>
          <w:spacing w:val="-2"/>
          <w:w w:val="105"/>
        </w:rPr>
        <w:t>the</w:t>
      </w:r>
      <w:r>
        <w:rPr>
          <w:color w:val="231F20"/>
          <w:spacing w:val="-7"/>
          <w:w w:val="105"/>
        </w:rPr>
        <w:t> </w:t>
      </w:r>
      <w:r>
        <w:rPr>
          <w:color w:val="231F20"/>
          <w:spacing w:val="-2"/>
          <w:w w:val="105"/>
        </w:rPr>
        <w:t>interactive </w:t>
      </w:r>
      <w:r>
        <w:rPr>
          <w:color w:val="231F20"/>
          <w:w w:val="105"/>
        </w:rPr>
        <w:t>whiteboard</w:t>
      </w:r>
      <w:r>
        <w:rPr>
          <w:color w:val="231F20"/>
          <w:spacing w:val="-5"/>
          <w:w w:val="105"/>
        </w:rPr>
        <w:t> </w:t>
      </w:r>
      <w:r>
        <w:rPr>
          <w:color w:val="231F20"/>
          <w:w w:val="105"/>
        </w:rPr>
        <w:t>to</w:t>
      </w:r>
      <w:r>
        <w:rPr>
          <w:color w:val="231F20"/>
          <w:spacing w:val="-5"/>
          <w:w w:val="105"/>
        </w:rPr>
        <w:t> </w:t>
      </w:r>
      <w:r>
        <w:rPr>
          <w:color w:val="231F20"/>
          <w:w w:val="105"/>
        </w:rPr>
        <w:t>the</w:t>
      </w:r>
      <w:r>
        <w:rPr>
          <w:color w:val="231F20"/>
          <w:spacing w:val="-5"/>
          <w:w w:val="105"/>
        </w:rPr>
        <w:t> </w:t>
      </w:r>
      <w:r>
        <w:rPr>
          <w:color w:val="231F20"/>
          <w:w w:val="105"/>
        </w:rPr>
        <w:t>location</w:t>
      </w:r>
      <w:r>
        <w:rPr>
          <w:color w:val="231F20"/>
          <w:spacing w:val="-5"/>
          <w:w w:val="105"/>
        </w:rPr>
        <w:t> </w:t>
      </w:r>
      <w:r>
        <w:rPr>
          <w:color w:val="231F20"/>
          <w:w w:val="105"/>
        </w:rPr>
        <w:t>of</w:t>
      </w:r>
      <w:r>
        <w:rPr>
          <w:color w:val="231F20"/>
          <w:spacing w:val="-5"/>
          <w:w w:val="105"/>
        </w:rPr>
        <w:t> </w:t>
      </w:r>
      <w:r>
        <w:rPr>
          <w:color w:val="231F20"/>
          <w:w w:val="105"/>
        </w:rPr>
        <w:t>the</w:t>
      </w:r>
      <w:r>
        <w:rPr>
          <w:color w:val="231F20"/>
          <w:spacing w:val="-5"/>
          <w:w w:val="105"/>
        </w:rPr>
        <w:t> </w:t>
      </w:r>
      <w:r>
        <w:rPr>
          <w:color w:val="231F20"/>
          <w:w w:val="105"/>
        </w:rPr>
        <w:t>lesson’s</w:t>
      </w:r>
      <w:r>
        <w:rPr>
          <w:color w:val="231F20"/>
          <w:spacing w:val="-5"/>
          <w:w w:val="105"/>
        </w:rPr>
        <w:t> </w:t>
      </w:r>
      <w:r>
        <w:rPr>
          <w:color w:val="231F20"/>
          <w:w w:val="105"/>
        </w:rPr>
        <w:t>case</w:t>
      </w:r>
      <w:r>
        <w:rPr>
          <w:color w:val="231F20"/>
          <w:spacing w:val="-5"/>
          <w:w w:val="105"/>
        </w:rPr>
        <w:t> </w:t>
      </w:r>
      <w:r>
        <w:rPr>
          <w:color w:val="231F20"/>
          <w:w w:val="105"/>
        </w:rPr>
        <w:t>study</w:t>
      </w:r>
      <w:r>
        <w:rPr>
          <w:color w:val="231F20"/>
          <w:spacing w:val="-5"/>
          <w:w w:val="105"/>
        </w:rPr>
        <w:t> </w:t>
      </w:r>
      <w:r>
        <w:rPr>
          <w:color w:val="231F20"/>
          <w:w w:val="105"/>
        </w:rPr>
        <w:t>for</w:t>
      </w:r>
      <w:r>
        <w:rPr>
          <w:color w:val="231F20"/>
          <w:spacing w:val="-5"/>
          <w:w w:val="105"/>
        </w:rPr>
        <w:t> </w:t>
      </w:r>
      <w:r>
        <w:rPr>
          <w:color w:val="231F20"/>
          <w:w w:val="105"/>
        </w:rPr>
        <w:t>example</w:t>
      </w:r>
      <w:r>
        <w:rPr>
          <w:color w:val="231F20"/>
          <w:spacing w:val="-5"/>
          <w:w w:val="105"/>
        </w:rPr>
        <w:t> </w:t>
      </w:r>
      <w:r>
        <w:rPr>
          <w:color w:val="231F20"/>
          <w:w w:val="105"/>
        </w:rPr>
        <w:t>Mount</w:t>
      </w:r>
      <w:r>
        <w:rPr>
          <w:color w:val="231F20"/>
          <w:spacing w:val="-5"/>
          <w:w w:val="105"/>
        </w:rPr>
        <w:t> </w:t>
      </w:r>
      <w:r>
        <w:rPr>
          <w:color w:val="231F20"/>
          <w:w w:val="105"/>
        </w:rPr>
        <w:t>Etna</w:t>
      </w:r>
      <w:r>
        <w:rPr>
          <w:color w:val="231F20"/>
          <w:spacing w:val="-5"/>
          <w:w w:val="105"/>
        </w:rPr>
        <w:t> </w:t>
      </w:r>
      <w:r>
        <w:rPr>
          <w:color w:val="231F20"/>
          <w:w w:val="105"/>
        </w:rPr>
        <w:t>in</w:t>
      </w:r>
      <w:r>
        <w:rPr>
          <w:color w:val="231F20"/>
          <w:spacing w:val="-5"/>
          <w:w w:val="105"/>
        </w:rPr>
        <w:t> </w:t>
      </w:r>
      <w:r>
        <w:rPr>
          <w:color w:val="231F20"/>
          <w:w w:val="105"/>
        </w:rPr>
        <w:t>Sicily,</w:t>
      </w:r>
      <w:r>
        <w:rPr>
          <w:color w:val="231F20"/>
          <w:spacing w:val="-5"/>
          <w:w w:val="105"/>
        </w:rPr>
        <w:t> </w:t>
      </w:r>
      <w:r>
        <w:rPr>
          <w:color w:val="231F20"/>
          <w:w w:val="105"/>
        </w:rPr>
        <w:t>is</w:t>
      </w:r>
      <w:r>
        <w:rPr>
          <w:color w:val="231F20"/>
          <w:spacing w:val="-5"/>
          <w:w w:val="105"/>
        </w:rPr>
        <w:t> </w:t>
      </w:r>
      <w:r>
        <w:rPr>
          <w:color w:val="231F20"/>
          <w:w w:val="105"/>
        </w:rPr>
        <w:t>a</w:t>
      </w:r>
      <w:r>
        <w:rPr>
          <w:color w:val="231F20"/>
          <w:spacing w:val="-5"/>
          <w:w w:val="105"/>
        </w:rPr>
        <w:t> </w:t>
      </w:r>
      <w:r>
        <w:rPr>
          <w:color w:val="231F20"/>
          <w:w w:val="105"/>
        </w:rPr>
        <w:t>simple</w:t>
      </w:r>
      <w:r>
        <w:rPr>
          <w:color w:val="231F20"/>
          <w:spacing w:val="-5"/>
          <w:w w:val="105"/>
        </w:rPr>
        <w:t> </w:t>
      </w:r>
      <w:r>
        <w:rPr>
          <w:color w:val="231F20"/>
          <w:w w:val="105"/>
        </w:rPr>
        <w:t>way</w:t>
      </w:r>
      <w:r>
        <w:rPr>
          <w:color w:val="231F20"/>
          <w:spacing w:val="-5"/>
          <w:w w:val="105"/>
        </w:rPr>
        <w:t> </w:t>
      </w:r>
      <w:r>
        <w:rPr>
          <w:color w:val="231F20"/>
          <w:w w:val="105"/>
        </w:rPr>
        <w:t>of supporting</w:t>
      </w:r>
      <w:r>
        <w:rPr>
          <w:color w:val="231F20"/>
          <w:spacing w:val="-7"/>
          <w:w w:val="105"/>
        </w:rPr>
        <w:t> </w:t>
      </w:r>
      <w:r>
        <w:rPr>
          <w:color w:val="231F20"/>
          <w:w w:val="105"/>
        </w:rPr>
        <w:t>students</w:t>
      </w:r>
      <w:r>
        <w:rPr>
          <w:color w:val="231F20"/>
          <w:spacing w:val="-7"/>
          <w:w w:val="105"/>
        </w:rPr>
        <w:t> </w:t>
      </w:r>
      <w:r>
        <w:rPr>
          <w:color w:val="231F20"/>
          <w:w w:val="105"/>
        </w:rPr>
        <w:t>to</w:t>
      </w:r>
      <w:r>
        <w:rPr>
          <w:color w:val="231F20"/>
          <w:spacing w:val="-7"/>
          <w:w w:val="105"/>
        </w:rPr>
        <w:t> </w:t>
      </w:r>
      <w:r>
        <w:rPr>
          <w:color w:val="231F20"/>
          <w:w w:val="105"/>
        </w:rPr>
        <w:t>progress</w:t>
      </w:r>
      <w:r>
        <w:rPr>
          <w:color w:val="231F20"/>
          <w:spacing w:val="-7"/>
          <w:w w:val="105"/>
        </w:rPr>
        <w:t> </w:t>
      </w:r>
      <w:r>
        <w:rPr>
          <w:color w:val="231F20"/>
          <w:w w:val="105"/>
        </w:rPr>
        <w:t>the</w:t>
      </w:r>
      <w:r>
        <w:rPr>
          <w:color w:val="231F20"/>
          <w:spacing w:val="-7"/>
          <w:w w:val="105"/>
        </w:rPr>
        <w:t> </w:t>
      </w:r>
      <w:r>
        <w:rPr>
          <w:color w:val="231F20"/>
          <w:w w:val="105"/>
        </w:rPr>
        <w:t>world</w:t>
      </w:r>
      <w:r>
        <w:rPr>
          <w:color w:val="231F20"/>
          <w:spacing w:val="-7"/>
          <w:w w:val="105"/>
        </w:rPr>
        <w:t> </w:t>
      </w:r>
      <w:r>
        <w:rPr>
          <w:color w:val="231F20"/>
          <w:w w:val="105"/>
        </w:rPr>
        <w:t>contextual</w:t>
      </w:r>
      <w:r>
        <w:rPr>
          <w:color w:val="231F20"/>
          <w:spacing w:val="-7"/>
          <w:w w:val="105"/>
        </w:rPr>
        <w:t> </w:t>
      </w:r>
      <w:r>
        <w:rPr>
          <w:color w:val="231F20"/>
          <w:w w:val="105"/>
        </w:rPr>
        <w:t>knowledge</w:t>
      </w:r>
      <w:r>
        <w:rPr>
          <w:color w:val="231F20"/>
          <w:spacing w:val="-7"/>
          <w:w w:val="105"/>
        </w:rPr>
        <w:t> </w:t>
      </w:r>
      <w:r>
        <w:rPr>
          <w:color w:val="231F20"/>
          <w:w w:val="105"/>
        </w:rPr>
        <w:t>progression</w:t>
      </w:r>
      <w:r>
        <w:rPr>
          <w:color w:val="231F20"/>
          <w:spacing w:val="-7"/>
          <w:w w:val="105"/>
        </w:rPr>
        <w:t> </w:t>
      </w:r>
      <w:r>
        <w:rPr>
          <w:color w:val="231F20"/>
          <w:w w:val="105"/>
        </w:rPr>
        <w:t>strand.</w:t>
      </w:r>
    </w:p>
    <w:p>
      <w:pPr>
        <w:pStyle w:val="BodyText"/>
        <w:spacing w:before="12"/>
      </w:pPr>
    </w:p>
    <w:p>
      <w:pPr>
        <w:pStyle w:val="BodyText"/>
        <w:ind w:left="1126"/>
      </w:pPr>
      <w:r>
        <w:rPr>
          <w:color w:val="231F20"/>
        </w:rPr>
        <w:t>West, provides</w:t>
      </w:r>
      <w:r>
        <w:rPr>
          <w:color w:val="231F20"/>
          <w:spacing w:val="1"/>
        </w:rPr>
        <w:t> </w:t>
      </w:r>
      <w:r>
        <w:rPr>
          <w:color w:val="231F20"/>
        </w:rPr>
        <w:t>a range</w:t>
      </w:r>
      <w:r>
        <w:rPr>
          <w:color w:val="231F20"/>
          <w:spacing w:val="1"/>
        </w:rPr>
        <w:t> </w:t>
      </w:r>
      <w:r>
        <w:rPr>
          <w:color w:val="231F20"/>
        </w:rPr>
        <w:t>of very</w:t>
      </w:r>
      <w:r>
        <w:rPr>
          <w:color w:val="231F20"/>
          <w:spacing w:val="1"/>
        </w:rPr>
        <w:t> </w:t>
      </w:r>
      <w:r>
        <w:rPr>
          <w:color w:val="231F20"/>
        </w:rPr>
        <w:t>helpful advice</w:t>
      </w:r>
      <w:r>
        <w:rPr>
          <w:color w:val="231F20"/>
          <w:spacing w:val="1"/>
        </w:rPr>
        <w:t> </w:t>
      </w:r>
      <w:r>
        <w:rPr>
          <w:color w:val="231F20"/>
        </w:rPr>
        <w:t>which is</w:t>
      </w:r>
      <w:r>
        <w:rPr>
          <w:color w:val="231F20"/>
          <w:spacing w:val="1"/>
        </w:rPr>
        <w:t> </w:t>
      </w:r>
      <w:r>
        <w:rPr>
          <w:color w:val="231F20"/>
        </w:rPr>
        <w:t>neatly summarised</w:t>
      </w:r>
      <w:r>
        <w:rPr>
          <w:color w:val="231F20"/>
          <w:spacing w:val="1"/>
        </w:rPr>
        <w:t> </w:t>
      </w:r>
      <w:r>
        <w:rPr>
          <w:color w:val="231F20"/>
        </w:rPr>
        <w:t>in a</w:t>
      </w:r>
      <w:r>
        <w:rPr>
          <w:color w:val="231F20"/>
          <w:spacing w:val="1"/>
        </w:rPr>
        <w:t> </w:t>
      </w:r>
      <w:r>
        <w:rPr>
          <w:color w:val="231F20"/>
        </w:rPr>
        <w:t>conclusion </w:t>
      </w:r>
      <w:r>
        <w:rPr>
          <w:color w:val="231F20"/>
          <w:spacing w:val="-10"/>
        </w:rPr>
        <w:t>:</w:t>
      </w:r>
    </w:p>
    <w:p>
      <w:pPr>
        <w:pStyle w:val="BodyText"/>
        <w:spacing w:before="71"/>
      </w:pPr>
      <w:r>
        <w:rPr/>
        <mc:AlternateContent>
          <mc:Choice Requires="wps">
            <w:drawing>
              <wp:anchor distT="0" distB="0" distL="0" distR="0" allowOverlap="1" layoutInCell="1" locked="0" behindDoc="1" simplePos="0" relativeHeight="487671808">
                <wp:simplePos x="0" y="0"/>
                <wp:positionH relativeFrom="page">
                  <wp:posOffset>0</wp:posOffset>
                </wp:positionH>
                <wp:positionV relativeFrom="paragraph">
                  <wp:posOffset>207643</wp:posOffset>
                </wp:positionV>
                <wp:extent cx="6727825" cy="3192780"/>
                <wp:effectExtent l="0" t="0" r="0" b="0"/>
                <wp:wrapTopAndBottom/>
                <wp:docPr id="560" name="Group 560"/>
                <wp:cNvGraphicFramePr>
                  <a:graphicFrameLocks/>
                </wp:cNvGraphicFramePr>
                <a:graphic>
                  <a:graphicData uri="http://schemas.microsoft.com/office/word/2010/wordprocessingGroup">
                    <wpg:wgp>
                      <wpg:cNvPr id="560" name="Group 560"/>
                      <wpg:cNvGrpSpPr/>
                      <wpg:grpSpPr>
                        <a:xfrm>
                          <a:off x="0" y="0"/>
                          <a:ext cx="6727825" cy="3192780"/>
                          <a:chExt cx="6727825" cy="3192780"/>
                        </a:xfrm>
                      </wpg:grpSpPr>
                      <wps:wsp>
                        <wps:cNvPr id="561" name="Graphic 561"/>
                        <wps:cNvSpPr/>
                        <wps:spPr>
                          <a:xfrm>
                            <a:off x="0" y="0"/>
                            <a:ext cx="6727825" cy="3192780"/>
                          </a:xfrm>
                          <a:custGeom>
                            <a:avLst/>
                            <a:gdLst/>
                            <a:ahLst/>
                            <a:cxnLst/>
                            <a:rect l="l" t="t" r="r" b="b"/>
                            <a:pathLst>
                              <a:path w="6727825" h="3192780">
                                <a:moveTo>
                                  <a:pt x="6727215" y="0"/>
                                </a:moveTo>
                                <a:lnTo>
                                  <a:pt x="0" y="0"/>
                                </a:lnTo>
                                <a:lnTo>
                                  <a:pt x="0" y="3192729"/>
                                </a:lnTo>
                                <a:lnTo>
                                  <a:pt x="6727215" y="3192729"/>
                                </a:lnTo>
                                <a:lnTo>
                                  <a:pt x="6727215" y="0"/>
                                </a:lnTo>
                                <a:close/>
                              </a:path>
                            </a:pathLst>
                          </a:custGeom>
                          <a:solidFill>
                            <a:srgbClr val="EBEBEC"/>
                          </a:solidFill>
                        </wps:spPr>
                        <wps:bodyPr wrap="square" lIns="0" tIns="0" rIns="0" bIns="0" rtlCol="0">
                          <a:prstTxWarp prst="textNoShape">
                            <a:avLst/>
                          </a:prstTxWarp>
                          <a:noAutofit/>
                        </wps:bodyPr>
                      </wps:wsp>
                      <wps:wsp>
                        <wps:cNvPr id="562" name="Textbox 562"/>
                        <wps:cNvSpPr txBox="1"/>
                        <wps:spPr>
                          <a:xfrm>
                            <a:off x="715218" y="134960"/>
                            <a:ext cx="5597525" cy="350520"/>
                          </a:xfrm>
                          <a:prstGeom prst="rect">
                            <a:avLst/>
                          </a:prstGeom>
                        </wps:spPr>
                        <wps:txbx>
                          <w:txbxContent>
                            <w:p>
                              <w:pPr>
                                <w:tabs>
                                  <w:tab w:pos="463" w:val="left" w:leader="none"/>
                                </w:tabs>
                                <w:spacing w:line="230" w:lineRule="auto" w:before="14"/>
                                <w:ind w:left="463" w:right="18" w:hanging="464"/>
                                <w:jc w:val="left"/>
                                <w:rPr>
                                  <w:sz w:val="20"/>
                                </w:rPr>
                              </w:pPr>
                              <w:r>
                                <w:rPr>
                                  <w:color w:val="D7085F"/>
                                  <w:spacing w:val="-6"/>
                                  <w:sz w:val="28"/>
                                </w:rPr>
                                <w:t>1.</w:t>
                              </w:r>
                              <w:r>
                                <w:rPr>
                                  <w:color w:val="D7085F"/>
                                  <w:sz w:val="28"/>
                                </w:rPr>
                                <w:tab/>
                              </w:r>
                              <w:r>
                                <w:rPr>
                                  <w:color w:val="231F20"/>
                                  <w:sz w:val="20"/>
                                </w:rPr>
                                <w:t>Start small. Explore some ‘oven-ready’ GIS platforms to familiarise yourself with navigating interfaces and interpreting spatial datasets.</w:t>
                              </w:r>
                            </w:p>
                          </w:txbxContent>
                        </wps:txbx>
                        <wps:bodyPr wrap="square" lIns="0" tIns="0" rIns="0" bIns="0" rtlCol="0">
                          <a:noAutofit/>
                        </wps:bodyPr>
                      </wps:wsp>
                      <wps:wsp>
                        <wps:cNvPr id="563" name="Textbox 563"/>
                        <wps:cNvSpPr txBox="1"/>
                        <wps:spPr>
                          <a:xfrm>
                            <a:off x="715218" y="578749"/>
                            <a:ext cx="138430" cy="539115"/>
                          </a:xfrm>
                          <a:prstGeom prst="rect">
                            <a:avLst/>
                          </a:prstGeom>
                        </wps:spPr>
                        <wps:txbx>
                          <w:txbxContent>
                            <w:p>
                              <w:pPr>
                                <w:spacing w:before="2"/>
                                <w:ind w:left="0" w:right="0" w:firstLine="0"/>
                                <w:jc w:val="left"/>
                                <w:rPr>
                                  <w:sz w:val="28"/>
                                </w:rPr>
                              </w:pPr>
                              <w:r>
                                <w:rPr>
                                  <w:color w:val="D7085F"/>
                                  <w:spacing w:val="-5"/>
                                  <w:sz w:val="28"/>
                                </w:rPr>
                                <w:t>2.</w:t>
                              </w:r>
                            </w:p>
                            <w:p>
                              <w:pPr>
                                <w:spacing w:before="194"/>
                                <w:ind w:left="0" w:right="0" w:firstLine="0"/>
                                <w:jc w:val="left"/>
                                <w:rPr>
                                  <w:sz w:val="28"/>
                                </w:rPr>
                              </w:pPr>
                              <w:r>
                                <w:rPr>
                                  <w:color w:val="D7085F"/>
                                  <w:spacing w:val="-5"/>
                                  <w:sz w:val="28"/>
                                </w:rPr>
                                <w:t>3.</w:t>
                              </w:r>
                            </w:p>
                          </w:txbxContent>
                        </wps:txbx>
                        <wps:bodyPr wrap="square" lIns="0" tIns="0" rIns="0" bIns="0" rtlCol="0">
                          <a:noAutofit/>
                        </wps:bodyPr>
                      </wps:wsp>
                      <wps:wsp>
                        <wps:cNvPr id="564" name="Textbox 564"/>
                        <wps:cNvSpPr txBox="1"/>
                        <wps:spPr>
                          <a:xfrm>
                            <a:off x="1009517" y="640353"/>
                            <a:ext cx="2244090" cy="149860"/>
                          </a:xfrm>
                          <a:prstGeom prst="rect">
                            <a:avLst/>
                          </a:prstGeom>
                        </wps:spPr>
                        <wps:txbx>
                          <w:txbxContent>
                            <w:p>
                              <w:pPr>
                                <w:spacing w:before="2"/>
                                <w:ind w:left="0" w:right="0" w:firstLine="0"/>
                                <w:jc w:val="left"/>
                                <w:rPr>
                                  <w:sz w:val="20"/>
                                </w:rPr>
                              </w:pPr>
                              <w:r>
                                <w:rPr>
                                  <w:color w:val="231F20"/>
                                  <w:sz w:val="20"/>
                                </w:rPr>
                                <w:t>Sign up</w:t>
                              </w:r>
                              <w:r>
                                <w:rPr>
                                  <w:color w:val="231F20"/>
                                  <w:spacing w:val="1"/>
                                  <w:sz w:val="20"/>
                                </w:rPr>
                                <w:t> </w:t>
                              </w:r>
                              <w:r>
                                <w:rPr>
                                  <w:color w:val="231F20"/>
                                  <w:sz w:val="20"/>
                                </w:rPr>
                                <w:t>to</w:t>
                              </w:r>
                              <w:r>
                                <w:rPr>
                                  <w:color w:val="231F20"/>
                                  <w:spacing w:val="1"/>
                                  <w:sz w:val="20"/>
                                </w:rPr>
                                <w:t> </w:t>
                              </w:r>
                              <w:r>
                                <w:rPr>
                                  <w:color w:val="231F20"/>
                                  <w:sz w:val="20"/>
                                </w:rPr>
                                <w:t>the</w:t>
                              </w:r>
                              <w:r>
                                <w:rPr>
                                  <w:color w:val="231F20"/>
                                  <w:spacing w:val="1"/>
                                  <w:sz w:val="20"/>
                                </w:rPr>
                                <w:t> </w:t>
                              </w:r>
                              <w:r>
                                <w:rPr>
                                  <w:color w:val="231F20"/>
                                  <w:sz w:val="20"/>
                                </w:rPr>
                                <w:t>ArcGIS</w:t>
                              </w:r>
                              <w:r>
                                <w:rPr>
                                  <w:color w:val="231F20"/>
                                  <w:spacing w:val="1"/>
                                  <w:sz w:val="20"/>
                                </w:rPr>
                                <w:t> </w:t>
                              </w:r>
                              <w:r>
                                <w:rPr>
                                  <w:color w:val="231F20"/>
                                  <w:sz w:val="20"/>
                                </w:rPr>
                                <w:t>Schools</w:t>
                              </w:r>
                              <w:r>
                                <w:rPr>
                                  <w:color w:val="231F20"/>
                                  <w:spacing w:val="1"/>
                                  <w:sz w:val="20"/>
                                </w:rPr>
                                <w:t> </w:t>
                              </w:r>
                              <w:r>
                                <w:rPr>
                                  <w:color w:val="231F20"/>
                                  <w:spacing w:val="-2"/>
                                  <w:sz w:val="20"/>
                                </w:rPr>
                                <w:t>Programme.</w:t>
                              </w:r>
                            </w:p>
                          </w:txbxContent>
                        </wps:txbx>
                        <wps:bodyPr wrap="square" lIns="0" tIns="0" rIns="0" bIns="0" rtlCol="0">
                          <a:noAutofit/>
                        </wps:bodyPr>
                      </wps:wsp>
                      <wps:wsp>
                        <wps:cNvPr id="565" name="Textbox 565"/>
                        <wps:cNvSpPr txBox="1"/>
                        <wps:spPr>
                          <a:xfrm>
                            <a:off x="1009517" y="945153"/>
                            <a:ext cx="5387975" cy="302260"/>
                          </a:xfrm>
                          <a:prstGeom prst="rect">
                            <a:avLst/>
                          </a:prstGeom>
                        </wps:spPr>
                        <wps:txbx>
                          <w:txbxContent>
                            <w:p>
                              <w:pPr>
                                <w:spacing w:line="247" w:lineRule="auto" w:before="0"/>
                                <w:ind w:left="0" w:right="18" w:firstLine="0"/>
                                <w:jc w:val="left"/>
                                <w:rPr>
                                  <w:sz w:val="20"/>
                                </w:rPr>
                              </w:pPr>
                              <w:r>
                                <w:rPr>
                                  <w:color w:val="231F20"/>
                                  <w:sz w:val="20"/>
                                </w:rPr>
                                <w:t>Explore the Esri UK Learning Pathways – especially the ‘Getting started with maps and data in ArcGIS Online’ Learning Path.</w:t>
                              </w:r>
                            </w:p>
                          </w:txbxContent>
                        </wps:txbx>
                        <wps:bodyPr wrap="square" lIns="0" tIns="0" rIns="0" bIns="0" rtlCol="0">
                          <a:noAutofit/>
                        </wps:bodyPr>
                      </wps:wsp>
                      <wps:wsp>
                        <wps:cNvPr id="566" name="Textbox 566"/>
                        <wps:cNvSpPr txBox="1"/>
                        <wps:spPr>
                          <a:xfrm>
                            <a:off x="715218" y="1335999"/>
                            <a:ext cx="135255" cy="537210"/>
                          </a:xfrm>
                          <a:prstGeom prst="rect">
                            <a:avLst/>
                          </a:prstGeom>
                        </wps:spPr>
                        <wps:txbx>
                          <w:txbxContent>
                            <w:p>
                              <w:pPr>
                                <w:spacing w:before="2"/>
                                <w:ind w:left="0" w:right="0" w:firstLine="0"/>
                                <w:jc w:val="left"/>
                                <w:rPr>
                                  <w:sz w:val="28"/>
                                </w:rPr>
                              </w:pPr>
                              <w:r>
                                <w:rPr>
                                  <w:color w:val="D7085F"/>
                                  <w:spacing w:val="-5"/>
                                  <w:sz w:val="28"/>
                                </w:rPr>
                                <w:t>4.</w:t>
                              </w:r>
                            </w:p>
                            <w:p>
                              <w:pPr>
                                <w:spacing w:before="191"/>
                                <w:ind w:left="0" w:right="0" w:firstLine="0"/>
                                <w:jc w:val="left"/>
                                <w:rPr>
                                  <w:sz w:val="28"/>
                                </w:rPr>
                              </w:pPr>
                              <w:r>
                                <w:rPr>
                                  <w:color w:val="D7085F"/>
                                  <w:spacing w:val="-5"/>
                                  <w:sz w:val="28"/>
                                </w:rPr>
                                <w:t>5.</w:t>
                              </w:r>
                            </w:p>
                          </w:txbxContent>
                        </wps:txbx>
                        <wps:bodyPr wrap="square" lIns="0" tIns="0" rIns="0" bIns="0" rtlCol="0">
                          <a:noAutofit/>
                        </wps:bodyPr>
                      </wps:wsp>
                      <wps:wsp>
                        <wps:cNvPr id="567" name="Textbox 567"/>
                        <wps:cNvSpPr txBox="1"/>
                        <wps:spPr>
                          <a:xfrm>
                            <a:off x="1009517" y="1402353"/>
                            <a:ext cx="4411345" cy="149860"/>
                          </a:xfrm>
                          <a:prstGeom prst="rect">
                            <a:avLst/>
                          </a:prstGeom>
                        </wps:spPr>
                        <wps:txbx>
                          <w:txbxContent>
                            <w:p>
                              <w:pPr>
                                <w:spacing w:before="2"/>
                                <w:ind w:left="0" w:right="0" w:firstLine="0"/>
                                <w:jc w:val="left"/>
                                <w:rPr>
                                  <w:sz w:val="20"/>
                                </w:rPr>
                              </w:pPr>
                              <w:r>
                                <w:rPr>
                                  <w:color w:val="231F20"/>
                                  <w:sz w:val="20"/>
                                </w:rPr>
                                <w:t>Locate</w:t>
                              </w:r>
                              <w:r>
                                <w:rPr>
                                  <w:color w:val="231F20"/>
                                  <w:spacing w:val="6"/>
                                  <w:sz w:val="20"/>
                                </w:rPr>
                                <w:t> </w:t>
                              </w:r>
                              <w:r>
                                <w:rPr>
                                  <w:color w:val="231F20"/>
                                  <w:sz w:val="20"/>
                                </w:rPr>
                                <w:t>and</w:t>
                              </w:r>
                              <w:r>
                                <w:rPr>
                                  <w:color w:val="231F20"/>
                                  <w:spacing w:val="7"/>
                                  <w:sz w:val="20"/>
                                </w:rPr>
                                <w:t> </w:t>
                              </w:r>
                              <w:r>
                                <w:rPr>
                                  <w:color w:val="231F20"/>
                                  <w:sz w:val="20"/>
                                </w:rPr>
                                <w:t>map</w:t>
                              </w:r>
                              <w:r>
                                <w:rPr>
                                  <w:color w:val="231F20"/>
                                  <w:spacing w:val="6"/>
                                  <w:sz w:val="20"/>
                                </w:rPr>
                                <w:t> </w:t>
                              </w:r>
                              <w:r>
                                <w:rPr>
                                  <w:color w:val="231F20"/>
                                  <w:sz w:val="20"/>
                                </w:rPr>
                                <w:t>some</w:t>
                              </w:r>
                              <w:r>
                                <w:rPr>
                                  <w:color w:val="231F20"/>
                                  <w:spacing w:val="7"/>
                                  <w:sz w:val="20"/>
                                </w:rPr>
                                <w:t> </w:t>
                              </w:r>
                              <w:r>
                                <w:rPr>
                                  <w:color w:val="231F20"/>
                                  <w:sz w:val="20"/>
                                </w:rPr>
                                <w:t>of</w:t>
                              </w:r>
                              <w:r>
                                <w:rPr>
                                  <w:color w:val="231F20"/>
                                  <w:spacing w:val="7"/>
                                  <w:sz w:val="20"/>
                                </w:rPr>
                                <w:t> </w:t>
                              </w:r>
                              <w:r>
                                <w:rPr>
                                  <w:color w:val="231F20"/>
                                  <w:sz w:val="20"/>
                                </w:rPr>
                                <w:t>the</w:t>
                              </w:r>
                              <w:r>
                                <w:rPr>
                                  <w:color w:val="231F20"/>
                                  <w:spacing w:val="6"/>
                                  <w:sz w:val="20"/>
                                </w:rPr>
                                <w:t> </w:t>
                              </w:r>
                              <w:r>
                                <w:rPr>
                                  <w:color w:val="231F20"/>
                                  <w:sz w:val="20"/>
                                </w:rPr>
                                <w:t>datasets</w:t>
                              </w:r>
                              <w:r>
                                <w:rPr>
                                  <w:color w:val="231F20"/>
                                  <w:spacing w:val="7"/>
                                  <w:sz w:val="20"/>
                                </w:rPr>
                                <w:t> </w:t>
                              </w:r>
                              <w:r>
                                <w:rPr>
                                  <w:color w:val="231F20"/>
                                  <w:sz w:val="20"/>
                                </w:rPr>
                                <w:t>in</w:t>
                              </w:r>
                              <w:r>
                                <w:rPr>
                                  <w:color w:val="231F20"/>
                                  <w:spacing w:val="6"/>
                                  <w:sz w:val="20"/>
                                </w:rPr>
                                <w:t> </w:t>
                              </w:r>
                              <w:r>
                                <w:rPr>
                                  <w:color w:val="231F20"/>
                                  <w:sz w:val="20"/>
                                </w:rPr>
                                <w:t>Figure</w:t>
                              </w:r>
                              <w:r>
                                <w:rPr>
                                  <w:color w:val="231F20"/>
                                  <w:spacing w:val="7"/>
                                  <w:sz w:val="20"/>
                                </w:rPr>
                                <w:t> </w:t>
                              </w:r>
                              <w:r>
                                <w:rPr>
                                  <w:color w:val="231F20"/>
                                  <w:sz w:val="20"/>
                                </w:rPr>
                                <w:t>2</w:t>
                              </w:r>
                              <w:r>
                                <w:rPr>
                                  <w:color w:val="231F20"/>
                                  <w:spacing w:val="7"/>
                                  <w:sz w:val="20"/>
                                </w:rPr>
                                <w:t> </w:t>
                              </w:r>
                              <w:r>
                                <w:rPr>
                                  <w:color w:val="231F20"/>
                                  <w:sz w:val="20"/>
                                </w:rPr>
                                <w:t>using</w:t>
                              </w:r>
                              <w:r>
                                <w:rPr>
                                  <w:color w:val="231F20"/>
                                  <w:spacing w:val="6"/>
                                  <w:sz w:val="20"/>
                                </w:rPr>
                                <w:t> </w:t>
                              </w:r>
                              <w:r>
                                <w:rPr>
                                  <w:color w:val="231F20"/>
                                  <w:sz w:val="20"/>
                                </w:rPr>
                                <w:t>your</w:t>
                              </w:r>
                              <w:r>
                                <w:rPr>
                                  <w:color w:val="231F20"/>
                                  <w:spacing w:val="7"/>
                                  <w:sz w:val="20"/>
                                </w:rPr>
                                <w:t> </w:t>
                              </w:r>
                              <w:r>
                                <w:rPr>
                                  <w:color w:val="231F20"/>
                                  <w:sz w:val="20"/>
                                </w:rPr>
                                <w:t>ArcGIS</w:t>
                              </w:r>
                              <w:r>
                                <w:rPr>
                                  <w:color w:val="231F20"/>
                                  <w:spacing w:val="7"/>
                                  <w:sz w:val="20"/>
                                </w:rPr>
                                <w:t> </w:t>
                              </w:r>
                              <w:r>
                                <w:rPr>
                                  <w:color w:val="231F20"/>
                                  <w:sz w:val="20"/>
                                </w:rPr>
                                <w:t>Online</w:t>
                              </w:r>
                              <w:r>
                                <w:rPr>
                                  <w:color w:val="231F20"/>
                                  <w:spacing w:val="6"/>
                                  <w:sz w:val="20"/>
                                </w:rPr>
                                <w:t> </w:t>
                              </w:r>
                              <w:r>
                                <w:rPr>
                                  <w:color w:val="231F20"/>
                                  <w:spacing w:val="-2"/>
                                  <w:sz w:val="20"/>
                                </w:rPr>
                                <w:t>account.</w:t>
                              </w:r>
                            </w:p>
                          </w:txbxContent>
                        </wps:txbx>
                        <wps:bodyPr wrap="square" lIns="0" tIns="0" rIns="0" bIns="0" rtlCol="0">
                          <a:noAutofit/>
                        </wps:bodyPr>
                      </wps:wsp>
                      <wps:wsp>
                        <wps:cNvPr id="568" name="Textbox 568"/>
                        <wps:cNvSpPr txBox="1"/>
                        <wps:spPr>
                          <a:xfrm>
                            <a:off x="1009517" y="1707152"/>
                            <a:ext cx="5232400" cy="302260"/>
                          </a:xfrm>
                          <a:prstGeom prst="rect">
                            <a:avLst/>
                          </a:prstGeom>
                        </wps:spPr>
                        <wps:txbx>
                          <w:txbxContent>
                            <w:p>
                              <w:pPr>
                                <w:spacing w:line="247" w:lineRule="auto" w:before="0"/>
                                <w:ind w:left="0" w:right="18" w:firstLine="0"/>
                                <w:jc w:val="left"/>
                                <w:rPr>
                                  <w:sz w:val="20"/>
                                </w:rPr>
                              </w:pPr>
                              <w:r>
                                <w:rPr>
                                  <w:color w:val="231F20"/>
                                  <w:sz w:val="20"/>
                                </w:rPr>
                                <w:t>Try out a simple mapping activity in the classroom (teaching from the front). Figure 2 includes some </w:t>
                              </w:r>
                              <w:r>
                                <w:rPr>
                                  <w:color w:val="231F20"/>
                                  <w:spacing w:val="-2"/>
                                  <w:w w:val="105"/>
                                  <w:sz w:val="20"/>
                                </w:rPr>
                                <w:t>suggestions.</w:t>
                              </w:r>
                            </w:p>
                          </w:txbxContent>
                        </wps:txbx>
                        <wps:bodyPr wrap="square" lIns="0" tIns="0" rIns="0" bIns="0" rtlCol="0">
                          <a:noAutofit/>
                        </wps:bodyPr>
                      </wps:wsp>
                      <wps:wsp>
                        <wps:cNvPr id="569" name="Textbox 569"/>
                        <wps:cNvSpPr txBox="1"/>
                        <wps:spPr>
                          <a:xfrm>
                            <a:off x="715218" y="2111207"/>
                            <a:ext cx="5626735" cy="355600"/>
                          </a:xfrm>
                          <a:prstGeom prst="rect">
                            <a:avLst/>
                          </a:prstGeom>
                        </wps:spPr>
                        <wps:txbx>
                          <w:txbxContent>
                            <w:p>
                              <w:pPr>
                                <w:tabs>
                                  <w:tab w:pos="463" w:val="left" w:leader="none"/>
                                </w:tabs>
                                <w:spacing w:before="1"/>
                                <w:ind w:left="463" w:right="18" w:hanging="464"/>
                                <w:jc w:val="left"/>
                                <w:rPr>
                                  <w:sz w:val="20"/>
                                </w:rPr>
                              </w:pPr>
                              <w:r>
                                <w:rPr>
                                  <w:color w:val="D7085F"/>
                                  <w:spacing w:val="-6"/>
                                  <w:position w:val="1"/>
                                  <w:sz w:val="28"/>
                                </w:rPr>
                                <w:t>6.</w:t>
                              </w:r>
                              <w:r>
                                <w:rPr>
                                  <w:color w:val="D7085F"/>
                                  <w:position w:val="1"/>
                                  <w:sz w:val="28"/>
                                </w:rPr>
                                <w:tab/>
                              </w:r>
                              <w:r>
                                <w:rPr>
                                  <w:color w:val="231F20"/>
                                  <w:sz w:val="20"/>
                                </w:rPr>
                                <w:t>Keep</w:t>
                              </w:r>
                              <w:r>
                                <w:rPr>
                                  <w:color w:val="231F20"/>
                                  <w:spacing w:val="-1"/>
                                  <w:sz w:val="20"/>
                                </w:rPr>
                                <w:t> </w:t>
                              </w:r>
                              <w:r>
                                <w:rPr>
                                  <w:color w:val="231F20"/>
                                  <w:sz w:val="20"/>
                                </w:rPr>
                                <w:t>practising!</w:t>
                              </w:r>
                              <w:r>
                                <w:rPr>
                                  <w:color w:val="231F20"/>
                                  <w:spacing w:val="-1"/>
                                  <w:sz w:val="20"/>
                                </w:rPr>
                                <w:t> </w:t>
                              </w:r>
                              <w:r>
                                <w:rPr>
                                  <w:color w:val="231F20"/>
                                  <w:sz w:val="20"/>
                                </w:rPr>
                                <w:t>Gradually</w:t>
                              </w:r>
                              <w:r>
                                <w:rPr>
                                  <w:color w:val="231F20"/>
                                  <w:spacing w:val="-1"/>
                                  <w:sz w:val="20"/>
                                </w:rPr>
                                <w:t> </w:t>
                              </w:r>
                              <w:r>
                                <w:rPr>
                                  <w:color w:val="231F20"/>
                                  <w:sz w:val="20"/>
                                </w:rPr>
                                <w:t>build</w:t>
                              </w:r>
                              <w:r>
                                <w:rPr>
                                  <w:color w:val="231F20"/>
                                  <w:spacing w:val="-1"/>
                                  <w:sz w:val="20"/>
                                </w:rPr>
                                <w:t> </w:t>
                              </w:r>
                              <w:r>
                                <w:rPr>
                                  <w:color w:val="231F20"/>
                                  <w:sz w:val="20"/>
                                </w:rPr>
                                <w:t>up</w:t>
                              </w:r>
                              <w:r>
                                <w:rPr>
                                  <w:color w:val="231F20"/>
                                  <w:spacing w:val="-1"/>
                                  <w:sz w:val="20"/>
                                </w:rPr>
                                <w:t> </w:t>
                              </w:r>
                              <w:r>
                                <w:rPr>
                                  <w:color w:val="231F20"/>
                                  <w:sz w:val="20"/>
                                </w:rPr>
                                <w:t>your</w:t>
                              </w:r>
                              <w:r>
                                <w:rPr>
                                  <w:color w:val="231F20"/>
                                  <w:spacing w:val="-1"/>
                                  <w:sz w:val="20"/>
                                </w:rPr>
                                <w:t> </w:t>
                              </w:r>
                              <w:r>
                                <w:rPr>
                                  <w:color w:val="231F20"/>
                                  <w:sz w:val="20"/>
                                </w:rPr>
                                <w:t>confidence</w:t>
                              </w:r>
                              <w:r>
                                <w:rPr>
                                  <w:color w:val="231F20"/>
                                  <w:spacing w:val="-1"/>
                                  <w:sz w:val="20"/>
                                </w:rPr>
                                <w:t> </w:t>
                              </w:r>
                              <w:r>
                                <w:rPr>
                                  <w:color w:val="231F20"/>
                                  <w:sz w:val="20"/>
                                </w:rPr>
                                <w:t>using</w:t>
                              </w:r>
                              <w:r>
                                <w:rPr>
                                  <w:color w:val="231F20"/>
                                  <w:spacing w:val="-1"/>
                                  <w:sz w:val="20"/>
                                </w:rPr>
                                <w:t> </w:t>
                              </w:r>
                              <w:r>
                                <w:rPr>
                                  <w:color w:val="231F20"/>
                                  <w:sz w:val="20"/>
                                </w:rPr>
                                <w:t>the</w:t>
                              </w:r>
                              <w:r>
                                <w:rPr>
                                  <w:color w:val="231F20"/>
                                  <w:spacing w:val="-1"/>
                                  <w:sz w:val="20"/>
                                </w:rPr>
                                <w:t> </w:t>
                              </w:r>
                              <w:r>
                                <w:rPr>
                                  <w:color w:val="231F20"/>
                                  <w:sz w:val="20"/>
                                </w:rPr>
                                <w:t>interface</w:t>
                              </w:r>
                              <w:r>
                                <w:rPr>
                                  <w:color w:val="231F20"/>
                                  <w:spacing w:val="-1"/>
                                  <w:sz w:val="20"/>
                                </w:rPr>
                                <w:t> </w:t>
                              </w:r>
                              <w:r>
                                <w:rPr>
                                  <w:color w:val="231F20"/>
                                  <w:sz w:val="20"/>
                                </w:rPr>
                                <w:t>and</w:t>
                              </w:r>
                              <w:r>
                                <w:rPr>
                                  <w:color w:val="231F20"/>
                                  <w:spacing w:val="-1"/>
                                  <w:sz w:val="20"/>
                                </w:rPr>
                                <w:t> </w:t>
                              </w:r>
                              <w:r>
                                <w:rPr>
                                  <w:color w:val="231F20"/>
                                  <w:sz w:val="20"/>
                                </w:rPr>
                                <w:t>bring</w:t>
                              </w:r>
                              <w:r>
                                <w:rPr>
                                  <w:color w:val="231F20"/>
                                  <w:spacing w:val="-1"/>
                                  <w:sz w:val="20"/>
                                </w:rPr>
                                <w:t> </w:t>
                              </w:r>
                              <w:r>
                                <w:rPr>
                                  <w:color w:val="231F20"/>
                                  <w:sz w:val="20"/>
                                </w:rPr>
                                <w:t>some</w:t>
                              </w:r>
                              <w:r>
                                <w:rPr>
                                  <w:color w:val="231F20"/>
                                  <w:spacing w:val="-1"/>
                                  <w:sz w:val="20"/>
                                </w:rPr>
                                <w:t> </w:t>
                              </w:r>
                              <w:r>
                                <w:rPr>
                                  <w:color w:val="231F20"/>
                                  <w:sz w:val="20"/>
                                </w:rPr>
                                <w:t>more</w:t>
                              </w:r>
                              <w:r>
                                <w:rPr>
                                  <w:color w:val="231F20"/>
                                  <w:spacing w:val="-1"/>
                                  <w:sz w:val="20"/>
                                </w:rPr>
                                <w:t> </w:t>
                              </w:r>
                              <w:r>
                                <w:rPr>
                                  <w:color w:val="231F20"/>
                                  <w:sz w:val="20"/>
                                </w:rPr>
                                <w:t>maps</w:t>
                              </w:r>
                              <w:r>
                                <w:rPr>
                                  <w:color w:val="231F20"/>
                                  <w:spacing w:val="-1"/>
                                  <w:sz w:val="20"/>
                                </w:rPr>
                                <w:t> </w:t>
                              </w:r>
                              <w:r>
                                <w:rPr>
                                  <w:color w:val="231F20"/>
                                  <w:sz w:val="20"/>
                                </w:rPr>
                                <w:t>and spatial datasets into your teaching.</w:t>
                              </w:r>
                            </w:p>
                          </w:txbxContent>
                        </wps:txbx>
                        <wps:bodyPr wrap="square" lIns="0" tIns="0" rIns="0" bIns="0" rtlCol="0">
                          <a:noAutofit/>
                        </wps:bodyPr>
                      </wps:wsp>
                      <wps:wsp>
                        <wps:cNvPr id="570" name="Textbox 570"/>
                        <wps:cNvSpPr txBox="1"/>
                        <wps:spPr>
                          <a:xfrm>
                            <a:off x="715218" y="2549484"/>
                            <a:ext cx="129539" cy="209550"/>
                          </a:xfrm>
                          <a:prstGeom prst="rect">
                            <a:avLst/>
                          </a:prstGeom>
                        </wps:spPr>
                        <wps:txbx>
                          <w:txbxContent>
                            <w:p>
                              <w:pPr>
                                <w:spacing w:before="2"/>
                                <w:ind w:left="0" w:right="0" w:firstLine="0"/>
                                <w:jc w:val="left"/>
                                <w:rPr>
                                  <w:sz w:val="28"/>
                                </w:rPr>
                              </w:pPr>
                              <w:r>
                                <w:rPr>
                                  <w:color w:val="D7085F"/>
                                  <w:spacing w:val="-5"/>
                                  <w:sz w:val="28"/>
                                </w:rPr>
                                <w:t>7.</w:t>
                              </w:r>
                            </w:p>
                          </w:txbxContent>
                        </wps:txbx>
                        <wps:bodyPr wrap="square" lIns="0" tIns="0" rIns="0" bIns="0" rtlCol="0">
                          <a:noAutofit/>
                        </wps:bodyPr>
                      </wps:wsp>
                      <wps:wsp>
                        <wps:cNvPr id="571" name="Textbox 571"/>
                        <wps:cNvSpPr txBox="1"/>
                        <wps:spPr>
                          <a:xfrm>
                            <a:off x="1009517" y="2621552"/>
                            <a:ext cx="5454650" cy="302260"/>
                          </a:xfrm>
                          <a:prstGeom prst="rect">
                            <a:avLst/>
                          </a:prstGeom>
                        </wps:spPr>
                        <wps:txbx>
                          <w:txbxContent>
                            <w:p>
                              <w:pPr>
                                <w:spacing w:line="247" w:lineRule="auto" w:before="0"/>
                                <w:ind w:left="0" w:right="18" w:firstLine="0"/>
                                <w:jc w:val="left"/>
                                <w:rPr>
                                  <w:sz w:val="20"/>
                                </w:rPr>
                              </w:pPr>
                              <w:r>
                                <w:rPr>
                                  <w:color w:val="231F20"/>
                                  <w:sz w:val="20"/>
                                </w:rPr>
                                <w:t>Let the students have a go themselves. Set a learning task that requires them to explore a GIS interface online (either one that is freely available or one you have created yourself).</w:t>
                              </w:r>
                            </w:p>
                          </w:txbxContent>
                        </wps:txbx>
                        <wps:bodyPr wrap="square" lIns="0" tIns="0" rIns="0" bIns="0" rtlCol="0">
                          <a:noAutofit/>
                        </wps:bodyPr>
                      </wps:wsp>
                    </wpg:wgp>
                  </a:graphicData>
                </a:graphic>
              </wp:anchor>
            </w:drawing>
          </mc:Choice>
          <mc:Fallback>
            <w:pict>
              <v:group style="position:absolute;margin-left:0pt;margin-top:16.349901pt;width:529.75pt;height:251.4pt;mso-position-horizontal-relative:page;mso-position-vertical-relative:paragraph;z-index:-15644672;mso-wrap-distance-left:0;mso-wrap-distance-right:0" id="docshapegroup508" coordorigin="0,327" coordsize="10595,5028">
                <v:rect style="position:absolute;left:0;top:327;width:10595;height:5028" id="docshape509" filled="true" fillcolor="#ebebec" stroked="false">
                  <v:fill type="solid"/>
                </v:rect>
                <v:shape style="position:absolute;left:1126;top:539;width:8815;height:552" type="#_x0000_t202" id="docshape510" filled="false" stroked="false">
                  <v:textbox inset="0,0,0,0">
                    <w:txbxContent>
                      <w:p>
                        <w:pPr>
                          <w:tabs>
                            <w:tab w:pos="463" w:val="left" w:leader="none"/>
                          </w:tabs>
                          <w:spacing w:line="230" w:lineRule="auto" w:before="14"/>
                          <w:ind w:left="463" w:right="18" w:hanging="464"/>
                          <w:jc w:val="left"/>
                          <w:rPr>
                            <w:sz w:val="20"/>
                          </w:rPr>
                        </w:pPr>
                        <w:r>
                          <w:rPr>
                            <w:color w:val="D7085F"/>
                            <w:spacing w:val="-6"/>
                            <w:sz w:val="28"/>
                          </w:rPr>
                          <w:t>1.</w:t>
                        </w:r>
                        <w:r>
                          <w:rPr>
                            <w:color w:val="D7085F"/>
                            <w:sz w:val="28"/>
                          </w:rPr>
                          <w:tab/>
                        </w:r>
                        <w:r>
                          <w:rPr>
                            <w:color w:val="231F20"/>
                            <w:sz w:val="20"/>
                          </w:rPr>
                          <w:t>Start small. Explore some ‘oven-ready’ GIS platforms to familiarise yourself with navigating interfaces and interpreting spatial datasets.</w:t>
                        </w:r>
                      </w:p>
                    </w:txbxContent>
                  </v:textbox>
                  <w10:wrap type="none"/>
                </v:shape>
                <v:shape style="position:absolute;left:1126;top:1238;width:218;height:849" type="#_x0000_t202" id="docshape511" filled="false" stroked="false">
                  <v:textbox inset="0,0,0,0">
                    <w:txbxContent>
                      <w:p>
                        <w:pPr>
                          <w:spacing w:before="2"/>
                          <w:ind w:left="0" w:right="0" w:firstLine="0"/>
                          <w:jc w:val="left"/>
                          <w:rPr>
                            <w:sz w:val="28"/>
                          </w:rPr>
                        </w:pPr>
                        <w:r>
                          <w:rPr>
                            <w:color w:val="D7085F"/>
                            <w:spacing w:val="-5"/>
                            <w:sz w:val="28"/>
                          </w:rPr>
                          <w:t>2.</w:t>
                        </w:r>
                      </w:p>
                      <w:p>
                        <w:pPr>
                          <w:spacing w:before="194"/>
                          <w:ind w:left="0" w:right="0" w:firstLine="0"/>
                          <w:jc w:val="left"/>
                          <w:rPr>
                            <w:sz w:val="28"/>
                          </w:rPr>
                        </w:pPr>
                        <w:r>
                          <w:rPr>
                            <w:color w:val="D7085F"/>
                            <w:spacing w:val="-5"/>
                            <w:sz w:val="28"/>
                          </w:rPr>
                          <w:t>3.</w:t>
                        </w:r>
                      </w:p>
                    </w:txbxContent>
                  </v:textbox>
                  <w10:wrap type="none"/>
                </v:shape>
                <v:shape style="position:absolute;left:1589;top:1335;width:3534;height:236" type="#_x0000_t202" id="docshape512" filled="false" stroked="false">
                  <v:textbox inset="0,0,0,0">
                    <w:txbxContent>
                      <w:p>
                        <w:pPr>
                          <w:spacing w:before="2"/>
                          <w:ind w:left="0" w:right="0" w:firstLine="0"/>
                          <w:jc w:val="left"/>
                          <w:rPr>
                            <w:sz w:val="20"/>
                          </w:rPr>
                        </w:pPr>
                        <w:r>
                          <w:rPr>
                            <w:color w:val="231F20"/>
                            <w:sz w:val="20"/>
                          </w:rPr>
                          <w:t>Sign up</w:t>
                        </w:r>
                        <w:r>
                          <w:rPr>
                            <w:color w:val="231F20"/>
                            <w:spacing w:val="1"/>
                            <w:sz w:val="20"/>
                          </w:rPr>
                          <w:t> </w:t>
                        </w:r>
                        <w:r>
                          <w:rPr>
                            <w:color w:val="231F20"/>
                            <w:sz w:val="20"/>
                          </w:rPr>
                          <w:t>to</w:t>
                        </w:r>
                        <w:r>
                          <w:rPr>
                            <w:color w:val="231F20"/>
                            <w:spacing w:val="1"/>
                            <w:sz w:val="20"/>
                          </w:rPr>
                          <w:t> </w:t>
                        </w:r>
                        <w:r>
                          <w:rPr>
                            <w:color w:val="231F20"/>
                            <w:sz w:val="20"/>
                          </w:rPr>
                          <w:t>the</w:t>
                        </w:r>
                        <w:r>
                          <w:rPr>
                            <w:color w:val="231F20"/>
                            <w:spacing w:val="1"/>
                            <w:sz w:val="20"/>
                          </w:rPr>
                          <w:t> </w:t>
                        </w:r>
                        <w:r>
                          <w:rPr>
                            <w:color w:val="231F20"/>
                            <w:sz w:val="20"/>
                          </w:rPr>
                          <w:t>ArcGIS</w:t>
                        </w:r>
                        <w:r>
                          <w:rPr>
                            <w:color w:val="231F20"/>
                            <w:spacing w:val="1"/>
                            <w:sz w:val="20"/>
                          </w:rPr>
                          <w:t> </w:t>
                        </w:r>
                        <w:r>
                          <w:rPr>
                            <w:color w:val="231F20"/>
                            <w:sz w:val="20"/>
                          </w:rPr>
                          <w:t>Schools</w:t>
                        </w:r>
                        <w:r>
                          <w:rPr>
                            <w:color w:val="231F20"/>
                            <w:spacing w:val="1"/>
                            <w:sz w:val="20"/>
                          </w:rPr>
                          <w:t> </w:t>
                        </w:r>
                        <w:r>
                          <w:rPr>
                            <w:color w:val="231F20"/>
                            <w:spacing w:val="-2"/>
                            <w:sz w:val="20"/>
                          </w:rPr>
                          <w:t>Programme.</w:t>
                        </w:r>
                      </w:p>
                    </w:txbxContent>
                  </v:textbox>
                  <w10:wrap type="none"/>
                </v:shape>
                <v:shape style="position:absolute;left:1589;top:1815;width:8485;height:476" type="#_x0000_t202" id="docshape513" filled="false" stroked="false">
                  <v:textbox inset="0,0,0,0">
                    <w:txbxContent>
                      <w:p>
                        <w:pPr>
                          <w:spacing w:line="247" w:lineRule="auto" w:before="0"/>
                          <w:ind w:left="0" w:right="18" w:firstLine="0"/>
                          <w:jc w:val="left"/>
                          <w:rPr>
                            <w:sz w:val="20"/>
                          </w:rPr>
                        </w:pPr>
                        <w:r>
                          <w:rPr>
                            <w:color w:val="231F20"/>
                            <w:sz w:val="20"/>
                          </w:rPr>
                          <w:t>Explore the Esri UK Learning Pathways – especially the ‘Getting started with maps and data in ArcGIS Online’ Learning Path.</w:t>
                        </w:r>
                      </w:p>
                    </w:txbxContent>
                  </v:textbox>
                  <w10:wrap type="none"/>
                </v:shape>
                <v:shape style="position:absolute;left:1126;top:2430;width:213;height:846" type="#_x0000_t202" id="docshape514" filled="false" stroked="false">
                  <v:textbox inset="0,0,0,0">
                    <w:txbxContent>
                      <w:p>
                        <w:pPr>
                          <w:spacing w:before="2"/>
                          <w:ind w:left="0" w:right="0" w:firstLine="0"/>
                          <w:jc w:val="left"/>
                          <w:rPr>
                            <w:sz w:val="28"/>
                          </w:rPr>
                        </w:pPr>
                        <w:r>
                          <w:rPr>
                            <w:color w:val="D7085F"/>
                            <w:spacing w:val="-5"/>
                            <w:sz w:val="28"/>
                          </w:rPr>
                          <w:t>4.</w:t>
                        </w:r>
                      </w:p>
                      <w:p>
                        <w:pPr>
                          <w:spacing w:before="191"/>
                          <w:ind w:left="0" w:right="0" w:firstLine="0"/>
                          <w:jc w:val="left"/>
                          <w:rPr>
                            <w:sz w:val="28"/>
                          </w:rPr>
                        </w:pPr>
                        <w:r>
                          <w:rPr>
                            <w:color w:val="D7085F"/>
                            <w:spacing w:val="-5"/>
                            <w:sz w:val="28"/>
                          </w:rPr>
                          <w:t>5.</w:t>
                        </w:r>
                      </w:p>
                    </w:txbxContent>
                  </v:textbox>
                  <w10:wrap type="none"/>
                </v:shape>
                <v:shape style="position:absolute;left:1589;top:2535;width:6947;height:236" type="#_x0000_t202" id="docshape515" filled="false" stroked="false">
                  <v:textbox inset="0,0,0,0">
                    <w:txbxContent>
                      <w:p>
                        <w:pPr>
                          <w:spacing w:before="2"/>
                          <w:ind w:left="0" w:right="0" w:firstLine="0"/>
                          <w:jc w:val="left"/>
                          <w:rPr>
                            <w:sz w:val="20"/>
                          </w:rPr>
                        </w:pPr>
                        <w:r>
                          <w:rPr>
                            <w:color w:val="231F20"/>
                            <w:sz w:val="20"/>
                          </w:rPr>
                          <w:t>Locate</w:t>
                        </w:r>
                        <w:r>
                          <w:rPr>
                            <w:color w:val="231F20"/>
                            <w:spacing w:val="6"/>
                            <w:sz w:val="20"/>
                          </w:rPr>
                          <w:t> </w:t>
                        </w:r>
                        <w:r>
                          <w:rPr>
                            <w:color w:val="231F20"/>
                            <w:sz w:val="20"/>
                          </w:rPr>
                          <w:t>and</w:t>
                        </w:r>
                        <w:r>
                          <w:rPr>
                            <w:color w:val="231F20"/>
                            <w:spacing w:val="7"/>
                            <w:sz w:val="20"/>
                          </w:rPr>
                          <w:t> </w:t>
                        </w:r>
                        <w:r>
                          <w:rPr>
                            <w:color w:val="231F20"/>
                            <w:sz w:val="20"/>
                          </w:rPr>
                          <w:t>map</w:t>
                        </w:r>
                        <w:r>
                          <w:rPr>
                            <w:color w:val="231F20"/>
                            <w:spacing w:val="6"/>
                            <w:sz w:val="20"/>
                          </w:rPr>
                          <w:t> </w:t>
                        </w:r>
                        <w:r>
                          <w:rPr>
                            <w:color w:val="231F20"/>
                            <w:sz w:val="20"/>
                          </w:rPr>
                          <w:t>some</w:t>
                        </w:r>
                        <w:r>
                          <w:rPr>
                            <w:color w:val="231F20"/>
                            <w:spacing w:val="7"/>
                            <w:sz w:val="20"/>
                          </w:rPr>
                          <w:t> </w:t>
                        </w:r>
                        <w:r>
                          <w:rPr>
                            <w:color w:val="231F20"/>
                            <w:sz w:val="20"/>
                          </w:rPr>
                          <w:t>of</w:t>
                        </w:r>
                        <w:r>
                          <w:rPr>
                            <w:color w:val="231F20"/>
                            <w:spacing w:val="7"/>
                            <w:sz w:val="20"/>
                          </w:rPr>
                          <w:t> </w:t>
                        </w:r>
                        <w:r>
                          <w:rPr>
                            <w:color w:val="231F20"/>
                            <w:sz w:val="20"/>
                          </w:rPr>
                          <w:t>the</w:t>
                        </w:r>
                        <w:r>
                          <w:rPr>
                            <w:color w:val="231F20"/>
                            <w:spacing w:val="6"/>
                            <w:sz w:val="20"/>
                          </w:rPr>
                          <w:t> </w:t>
                        </w:r>
                        <w:r>
                          <w:rPr>
                            <w:color w:val="231F20"/>
                            <w:sz w:val="20"/>
                          </w:rPr>
                          <w:t>datasets</w:t>
                        </w:r>
                        <w:r>
                          <w:rPr>
                            <w:color w:val="231F20"/>
                            <w:spacing w:val="7"/>
                            <w:sz w:val="20"/>
                          </w:rPr>
                          <w:t> </w:t>
                        </w:r>
                        <w:r>
                          <w:rPr>
                            <w:color w:val="231F20"/>
                            <w:sz w:val="20"/>
                          </w:rPr>
                          <w:t>in</w:t>
                        </w:r>
                        <w:r>
                          <w:rPr>
                            <w:color w:val="231F20"/>
                            <w:spacing w:val="6"/>
                            <w:sz w:val="20"/>
                          </w:rPr>
                          <w:t> </w:t>
                        </w:r>
                        <w:r>
                          <w:rPr>
                            <w:color w:val="231F20"/>
                            <w:sz w:val="20"/>
                          </w:rPr>
                          <w:t>Figure</w:t>
                        </w:r>
                        <w:r>
                          <w:rPr>
                            <w:color w:val="231F20"/>
                            <w:spacing w:val="7"/>
                            <w:sz w:val="20"/>
                          </w:rPr>
                          <w:t> </w:t>
                        </w:r>
                        <w:r>
                          <w:rPr>
                            <w:color w:val="231F20"/>
                            <w:sz w:val="20"/>
                          </w:rPr>
                          <w:t>2</w:t>
                        </w:r>
                        <w:r>
                          <w:rPr>
                            <w:color w:val="231F20"/>
                            <w:spacing w:val="7"/>
                            <w:sz w:val="20"/>
                          </w:rPr>
                          <w:t> </w:t>
                        </w:r>
                        <w:r>
                          <w:rPr>
                            <w:color w:val="231F20"/>
                            <w:sz w:val="20"/>
                          </w:rPr>
                          <w:t>using</w:t>
                        </w:r>
                        <w:r>
                          <w:rPr>
                            <w:color w:val="231F20"/>
                            <w:spacing w:val="6"/>
                            <w:sz w:val="20"/>
                          </w:rPr>
                          <w:t> </w:t>
                        </w:r>
                        <w:r>
                          <w:rPr>
                            <w:color w:val="231F20"/>
                            <w:sz w:val="20"/>
                          </w:rPr>
                          <w:t>your</w:t>
                        </w:r>
                        <w:r>
                          <w:rPr>
                            <w:color w:val="231F20"/>
                            <w:spacing w:val="7"/>
                            <w:sz w:val="20"/>
                          </w:rPr>
                          <w:t> </w:t>
                        </w:r>
                        <w:r>
                          <w:rPr>
                            <w:color w:val="231F20"/>
                            <w:sz w:val="20"/>
                          </w:rPr>
                          <w:t>ArcGIS</w:t>
                        </w:r>
                        <w:r>
                          <w:rPr>
                            <w:color w:val="231F20"/>
                            <w:spacing w:val="7"/>
                            <w:sz w:val="20"/>
                          </w:rPr>
                          <w:t> </w:t>
                        </w:r>
                        <w:r>
                          <w:rPr>
                            <w:color w:val="231F20"/>
                            <w:sz w:val="20"/>
                          </w:rPr>
                          <w:t>Online</w:t>
                        </w:r>
                        <w:r>
                          <w:rPr>
                            <w:color w:val="231F20"/>
                            <w:spacing w:val="6"/>
                            <w:sz w:val="20"/>
                          </w:rPr>
                          <w:t> </w:t>
                        </w:r>
                        <w:r>
                          <w:rPr>
                            <w:color w:val="231F20"/>
                            <w:spacing w:val="-2"/>
                            <w:sz w:val="20"/>
                          </w:rPr>
                          <w:t>account.</w:t>
                        </w:r>
                      </w:p>
                    </w:txbxContent>
                  </v:textbox>
                  <w10:wrap type="none"/>
                </v:shape>
                <v:shape style="position:absolute;left:1589;top:3015;width:8240;height:476" type="#_x0000_t202" id="docshape516" filled="false" stroked="false">
                  <v:textbox inset="0,0,0,0">
                    <w:txbxContent>
                      <w:p>
                        <w:pPr>
                          <w:spacing w:line="247" w:lineRule="auto" w:before="0"/>
                          <w:ind w:left="0" w:right="18" w:firstLine="0"/>
                          <w:jc w:val="left"/>
                          <w:rPr>
                            <w:sz w:val="20"/>
                          </w:rPr>
                        </w:pPr>
                        <w:r>
                          <w:rPr>
                            <w:color w:val="231F20"/>
                            <w:sz w:val="20"/>
                          </w:rPr>
                          <w:t>Try out a simple mapping activity in the classroom (teaching from the front). Figure 2 includes some </w:t>
                        </w:r>
                        <w:r>
                          <w:rPr>
                            <w:color w:val="231F20"/>
                            <w:spacing w:val="-2"/>
                            <w:w w:val="105"/>
                            <w:sz w:val="20"/>
                          </w:rPr>
                          <w:t>suggestions.</w:t>
                        </w:r>
                      </w:p>
                    </w:txbxContent>
                  </v:textbox>
                  <w10:wrap type="none"/>
                </v:shape>
                <v:shape style="position:absolute;left:1126;top:3651;width:8861;height:560" type="#_x0000_t202" id="docshape517" filled="false" stroked="false">
                  <v:textbox inset="0,0,0,0">
                    <w:txbxContent>
                      <w:p>
                        <w:pPr>
                          <w:tabs>
                            <w:tab w:pos="463" w:val="left" w:leader="none"/>
                          </w:tabs>
                          <w:spacing w:before="1"/>
                          <w:ind w:left="463" w:right="18" w:hanging="464"/>
                          <w:jc w:val="left"/>
                          <w:rPr>
                            <w:sz w:val="20"/>
                          </w:rPr>
                        </w:pPr>
                        <w:r>
                          <w:rPr>
                            <w:color w:val="D7085F"/>
                            <w:spacing w:val="-6"/>
                            <w:position w:val="1"/>
                            <w:sz w:val="28"/>
                          </w:rPr>
                          <w:t>6.</w:t>
                        </w:r>
                        <w:r>
                          <w:rPr>
                            <w:color w:val="D7085F"/>
                            <w:position w:val="1"/>
                            <w:sz w:val="28"/>
                          </w:rPr>
                          <w:tab/>
                        </w:r>
                        <w:r>
                          <w:rPr>
                            <w:color w:val="231F20"/>
                            <w:sz w:val="20"/>
                          </w:rPr>
                          <w:t>Keep</w:t>
                        </w:r>
                        <w:r>
                          <w:rPr>
                            <w:color w:val="231F20"/>
                            <w:spacing w:val="-1"/>
                            <w:sz w:val="20"/>
                          </w:rPr>
                          <w:t> </w:t>
                        </w:r>
                        <w:r>
                          <w:rPr>
                            <w:color w:val="231F20"/>
                            <w:sz w:val="20"/>
                          </w:rPr>
                          <w:t>practising!</w:t>
                        </w:r>
                        <w:r>
                          <w:rPr>
                            <w:color w:val="231F20"/>
                            <w:spacing w:val="-1"/>
                            <w:sz w:val="20"/>
                          </w:rPr>
                          <w:t> </w:t>
                        </w:r>
                        <w:r>
                          <w:rPr>
                            <w:color w:val="231F20"/>
                            <w:sz w:val="20"/>
                          </w:rPr>
                          <w:t>Gradually</w:t>
                        </w:r>
                        <w:r>
                          <w:rPr>
                            <w:color w:val="231F20"/>
                            <w:spacing w:val="-1"/>
                            <w:sz w:val="20"/>
                          </w:rPr>
                          <w:t> </w:t>
                        </w:r>
                        <w:r>
                          <w:rPr>
                            <w:color w:val="231F20"/>
                            <w:sz w:val="20"/>
                          </w:rPr>
                          <w:t>build</w:t>
                        </w:r>
                        <w:r>
                          <w:rPr>
                            <w:color w:val="231F20"/>
                            <w:spacing w:val="-1"/>
                            <w:sz w:val="20"/>
                          </w:rPr>
                          <w:t> </w:t>
                        </w:r>
                        <w:r>
                          <w:rPr>
                            <w:color w:val="231F20"/>
                            <w:sz w:val="20"/>
                          </w:rPr>
                          <w:t>up</w:t>
                        </w:r>
                        <w:r>
                          <w:rPr>
                            <w:color w:val="231F20"/>
                            <w:spacing w:val="-1"/>
                            <w:sz w:val="20"/>
                          </w:rPr>
                          <w:t> </w:t>
                        </w:r>
                        <w:r>
                          <w:rPr>
                            <w:color w:val="231F20"/>
                            <w:sz w:val="20"/>
                          </w:rPr>
                          <w:t>your</w:t>
                        </w:r>
                        <w:r>
                          <w:rPr>
                            <w:color w:val="231F20"/>
                            <w:spacing w:val="-1"/>
                            <w:sz w:val="20"/>
                          </w:rPr>
                          <w:t> </w:t>
                        </w:r>
                        <w:r>
                          <w:rPr>
                            <w:color w:val="231F20"/>
                            <w:sz w:val="20"/>
                          </w:rPr>
                          <w:t>confidence</w:t>
                        </w:r>
                        <w:r>
                          <w:rPr>
                            <w:color w:val="231F20"/>
                            <w:spacing w:val="-1"/>
                            <w:sz w:val="20"/>
                          </w:rPr>
                          <w:t> </w:t>
                        </w:r>
                        <w:r>
                          <w:rPr>
                            <w:color w:val="231F20"/>
                            <w:sz w:val="20"/>
                          </w:rPr>
                          <w:t>using</w:t>
                        </w:r>
                        <w:r>
                          <w:rPr>
                            <w:color w:val="231F20"/>
                            <w:spacing w:val="-1"/>
                            <w:sz w:val="20"/>
                          </w:rPr>
                          <w:t> </w:t>
                        </w:r>
                        <w:r>
                          <w:rPr>
                            <w:color w:val="231F20"/>
                            <w:sz w:val="20"/>
                          </w:rPr>
                          <w:t>the</w:t>
                        </w:r>
                        <w:r>
                          <w:rPr>
                            <w:color w:val="231F20"/>
                            <w:spacing w:val="-1"/>
                            <w:sz w:val="20"/>
                          </w:rPr>
                          <w:t> </w:t>
                        </w:r>
                        <w:r>
                          <w:rPr>
                            <w:color w:val="231F20"/>
                            <w:sz w:val="20"/>
                          </w:rPr>
                          <w:t>interface</w:t>
                        </w:r>
                        <w:r>
                          <w:rPr>
                            <w:color w:val="231F20"/>
                            <w:spacing w:val="-1"/>
                            <w:sz w:val="20"/>
                          </w:rPr>
                          <w:t> </w:t>
                        </w:r>
                        <w:r>
                          <w:rPr>
                            <w:color w:val="231F20"/>
                            <w:sz w:val="20"/>
                          </w:rPr>
                          <w:t>and</w:t>
                        </w:r>
                        <w:r>
                          <w:rPr>
                            <w:color w:val="231F20"/>
                            <w:spacing w:val="-1"/>
                            <w:sz w:val="20"/>
                          </w:rPr>
                          <w:t> </w:t>
                        </w:r>
                        <w:r>
                          <w:rPr>
                            <w:color w:val="231F20"/>
                            <w:sz w:val="20"/>
                          </w:rPr>
                          <w:t>bring</w:t>
                        </w:r>
                        <w:r>
                          <w:rPr>
                            <w:color w:val="231F20"/>
                            <w:spacing w:val="-1"/>
                            <w:sz w:val="20"/>
                          </w:rPr>
                          <w:t> </w:t>
                        </w:r>
                        <w:r>
                          <w:rPr>
                            <w:color w:val="231F20"/>
                            <w:sz w:val="20"/>
                          </w:rPr>
                          <w:t>some</w:t>
                        </w:r>
                        <w:r>
                          <w:rPr>
                            <w:color w:val="231F20"/>
                            <w:spacing w:val="-1"/>
                            <w:sz w:val="20"/>
                          </w:rPr>
                          <w:t> </w:t>
                        </w:r>
                        <w:r>
                          <w:rPr>
                            <w:color w:val="231F20"/>
                            <w:sz w:val="20"/>
                          </w:rPr>
                          <w:t>more</w:t>
                        </w:r>
                        <w:r>
                          <w:rPr>
                            <w:color w:val="231F20"/>
                            <w:spacing w:val="-1"/>
                            <w:sz w:val="20"/>
                          </w:rPr>
                          <w:t> </w:t>
                        </w:r>
                        <w:r>
                          <w:rPr>
                            <w:color w:val="231F20"/>
                            <w:sz w:val="20"/>
                          </w:rPr>
                          <w:t>maps</w:t>
                        </w:r>
                        <w:r>
                          <w:rPr>
                            <w:color w:val="231F20"/>
                            <w:spacing w:val="-1"/>
                            <w:sz w:val="20"/>
                          </w:rPr>
                          <w:t> </w:t>
                        </w:r>
                        <w:r>
                          <w:rPr>
                            <w:color w:val="231F20"/>
                            <w:sz w:val="20"/>
                          </w:rPr>
                          <w:t>and spatial datasets into your teaching.</w:t>
                        </w:r>
                      </w:p>
                    </w:txbxContent>
                  </v:textbox>
                  <w10:wrap type="none"/>
                </v:shape>
                <v:shape style="position:absolute;left:1126;top:4341;width:204;height:330" type="#_x0000_t202" id="docshape518" filled="false" stroked="false">
                  <v:textbox inset="0,0,0,0">
                    <w:txbxContent>
                      <w:p>
                        <w:pPr>
                          <w:spacing w:before="2"/>
                          <w:ind w:left="0" w:right="0" w:firstLine="0"/>
                          <w:jc w:val="left"/>
                          <w:rPr>
                            <w:sz w:val="28"/>
                          </w:rPr>
                        </w:pPr>
                        <w:r>
                          <w:rPr>
                            <w:color w:val="D7085F"/>
                            <w:spacing w:val="-5"/>
                            <w:sz w:val="28"/>
                          </w:rPr>
                          <w:t>7.</w:t>
                        </w:r>
                      </w:p>
                    </w:txbxContent>
                  </v:textbox>
                  <w10:wrap type="none"/>
                </v:shape>
                <v:shape style="position:absolute;left:1589;top:4455;width:8590;height:476" type="#_x0000_t202" id="docshape519" filled="false" stroked="false">
                  <v:textbox inset="0,0,0,0">
                    <w:txbxContent>
                      <w:p>
                        <w:pPr>
                          <w:spacing w:line="247" w:lineRule="auto" w:before="0"/>
                          <w:ind w:left="0" w:right="18" w:firstLine="0"/>
                          <w:jc w:val="left"/>
                          <w:rPr>
                            <w:sz w:val="20"/>
                          </w:rPr>
                        </w:pPr>
                        <w:r>
                          <w:rPr>
                            <w:color w:val="231F20"/>
                            <w:sz w:val="20"/>
                          </w:rPr>
                          <w:t>Let the students have a go themselves. Set a learning task that requires them to explore a GIS interface online (either one that is freely available or one you have created yourself).</w:t>
                        </w:r>
                      </w:p>
                    </w:txbxContent>
                  </v:textbox>
                  <w10:wrap type="none"/>
                </v:shape>
                <w10:wrap type="topAndBottom"/>
              </v:group>
            </w:pict>
          </mc:Fallback>
        </mc:AlternateContent>
      </w:r>
    </w:p>
    <w:p>
      <w:pPr>
        <w:pStyle w:val="BodyText"/>
        <w:spacing w:before="122"/>
      </w:pPr>
    </w:p>
    <w:p>
      <w:pPr>
        <w:pStyle w:val="BodyText"/>
        <w:spacing w:line="247" w:lineRule="auto"/>
        <w:ind w:left="1126" w:right="1465"/>
      </w:pPr>
      <w:r>
        <w:rPr>
          <w:color w:val="231F20"/>
        </w:rPr>
        <w:t>Digimap for schools, an online GIS providing access to OS maps at a variety of scales is used by over 3,500 British secondary and primary schools, and a growing number of international schools. Digimap for Schools enables students to understand and investigate their world while gaining crucial digital and data skills. </w:t>
      </w:r>
      <w:hyperlink r:id="rId183">
        <w:r>
          <w:rPr>
            <w:color w:val="D7085F"/>
            <w:u w:val="dotted" w:color="D7085F"/>
          </w:rPr>
          <w:t>https://digimapforschools.edina.ac.uk</w:t>
        </w:r>
      </w:hyperlink>
      <w:r>
        <w:rPr>
          <w:color w:val="D7085F"/>
        </w:rPr>
        <w:t> </w:t>
      </w:r>
      <w:r>
        <w:rPr>
          <w:color w:val="231F20"/>
        </w:rPr>
        <w:t>The website also provides a range of learning resources and guidance on the use of OS maps in the classroom.</w:t>
      </w:r>
    </w:p>
    <w:p>
      <w:pPr>
        <w:pStyle w:val="BodyText"/>
        <w:spacing w:before="13"/>
      </w:pPr>
    </w:p>
    <w:p>
      <w:pPr>
        <w:pStyle w:val="BodyText"/>
        <w:spacing w:line="247" w:lineRule="auto"/>
        <w:ind w:left="1126" w:right="1465"/>
      </w:pPr>
      <w:r>
        <w:rPr>
          <w:color w:val="231F20"/>
        </w:rPr>
        <w:t>ArcGIS</w:t>
      </w:r>
      <w:r>
        <w:rPr>
          <w:color w:val="231F20"/>
          <w:spacing w:val="-2"/>
        </w:rPr>
        <w:t> </w:t>
      </w:r>
      <w:r>
        <w:rPr>
          <w:color w:val="231F20"/>
        </w:rPr>
        <w:t>for</w:t>
      </w:r>
      <w:r>
        <w:rPr>
          <w:color w:val="231F20"/>
          <w:spacing w:val="-2"/>
        </w:rPr>
        <w:t> </w:t>
      </w:r>
      <w:r>
        <w:rPr>
          <w:color w:val="231F20"/>
        </w:rPr>
        <w:t>schools</w:t>
      </w:r>
      <w:r>
        <w:rPr>
          <w:color w:val="231F20"/>
          <w:spacing w:val="-2"/>
        </w:rPr>
        <w:t> </w:t>
      </w:r>
      <w:r>
        <w:rPr>
          <w:color w:val="231F20"/>
        </w:rPr>
        <w:t>provides</w:t>
      </w:r>
      <w:r>
        <w:rPr>
          <w:color w:val="231F20"/>
          <w:spacing w:val="-2"/>
        </w:rPr>
        <w:t> </w:t>
      </w:r>
      <w:r>
        <w:rPr>
          <w:color w:val="231F20"/>
        </w:rPr>
        <w:t>a</w:t>
      </w:r>
      <w:r>
        <w:rPr>
          <w:color w:val="231F20"/>
          <w:spacing w:val="-2"/>
        </w:rPr>
        <w:t> </w:t>
      </w:r>
      <w:r>
        <w:rPr>
          <w:color w:val="231F20"/>
        </w:rPr>
        <w:t>free</w:t>
      </w:r>
      <w:r>
        <w:rPr>
          <w:color w:val="231F20"/>
          <w:spacing w:val="-2"/>
        </w:rPr>
        <w:t> </w:t>
      </w:r>
      <w:r>
        <w:rPr>
          <w:color w:val="231F20"/>
        </w:rPr>
        <w:t>online</w:t>
      </w:r>
      <w:r>
        <w:rPr>
          <w:color w:val="231F20"/>
          <w:spacing w:val="-2"/>
        </w:rPr>
        <w:t> </w:t>
      </w:r>
      <w:r>
        <w:rPr>
          <w:color w:val="231F20"/>
        </w:rPr>
        <w:t>resource</w:t>
      </w:r>
      <w:r>
        <w:rPr>
          <w:color w:val="231F20"/>
          <w:spacing w:val="-2"/>
        </w:rPr>
        <w:t> </w:t>
      </w:r>
      <w:r>
        <w:rPr>
          <w:color w:val="231F20"/>
        </w:rPr>
        <w:t>with</w:t>
      </w:r>
      <w:r>
        <w:rPr>
          <w:color w:val="231F20"/>
          <w:spacing w:val="-2"/>
        </w:rPr>
        <w:t> </w:t>
      </w:r>
      <w:r>
        <w:rPr>
          <w:color w:val="231F20"/>
        </w:rPr>
        <w:t>a</w:t>
      </w:r>
      <w:r>
        <w:rPr>
          <w:color w:val="231F20"/>
          <w:spacing w:val="-2"/>
        </w:rPr>
        <w:t> </w:t>
      </w:r>
      <w:r>
        <w:rPr>
          <w:color w:val="231F20"/>
        </w:rPr>
        <w:t>wide</w:t>
      </w:r>
      <w:r>
        <w:rPr>
          <w:color w:val="231F20"/>
          <w:spacing w:val="-2"/>
        </w:rPr>
        <w:t> </w:t>
      </w:r>
      <w:r>
        <w:rPr>
          <w:color w:val="231F20"/>
        </w:rPr>
        <w:t>range</w:t>
      </w:r>
      <w:r>
        <w:rPr>
          <w:color w:val="231F20"/>
          <w:spacing w:val="-2"/>
        </w:rPr>
        <w:t> </w:t>
      </w:r>
      <w:r>
        <w:rPr>
          <w:color w:val="231F20"/>
        </w:rPr>
        <w:t>of</w:t>
      </w:r>
      <w:r>
        <w:rPr>
          <w:color w:val="231F20"/>
          <w:spacing w:val="-2"/>
        </w:rPr>
        <w:t> </w:t>
      </w:r>
      <w:r>
        <w:rPr>
          <w:color w:val="231F20"/>
        </w:rPr>
        <w:t>GIS</w:t>
      </w:r>
      <w:r>
        <w:rPr>
          <w:color w:val="231F20"/>
          <w:spacing w:val="-2"/>
        </w:rPr>
        <w:t> </w:t>
      </w:r>
      <w:r>
        <w:rPr>
          <w:color w:val="231F20"/>
        </w:rPr>
        <w:t>learning</w:t>
      </w:r>
      <w:r>
        <w:rPr>
          <w:color w:val="231F20"/>
          <w:spacing w:val="-2"/>
        </w:rPr>
        <w:t> </w:t>
      </w:r>
      <w:r>
        <w:rPr>
          <w:color w:val="231F20"/>
        </w:rPr>
        <w:t>resource</w:t>
      </w:r>
      <w:r>
        <w:rPr>
          <w:color w:val="231F20"/>
          <w:spacing w:val="-2"/>
        </w:rPr>
        <w:t> </w:t>
      </w:r>
      <w:r>
        <w:rPr>
          <w:color w:val="231F20"/>
        </w:rPr>
        <w:t>including</w:t>
      </w:r>
      <w:r>
        <w:rPr>
          <w:color w:val="231F20"/>
          <w:spacing w:val="-2"/>
        </w:rPr>
        <w:t> </w:t>
      </w:r>
      <w:r>
        <w:rPr>
          <w:color w:val="231F20"/>
        </w:rPr>
        <w:t>a</w:t>
      </w:r>
      <w:r>
        <w:rPr>
          <w:color w:val="231F20"/>
          <w:spacing w:val="-2"/>
        </w:rPr>
        <w:t> </w:t>
      </w:r>
      <w:r>
        <w:rPr>
          <w:color w:val="231F20"/>
        </w:rPr>
        <w:t>search facility to access storymaps. </w:t>
      </w:r>
      <w:hyperlink r:id="rId184">
        <w:r>
          <w:rPr>
            <w:color w:val="D7085F"/>
            <w:u w:val="dotted" w:color="D7085F"/>
          </w:rPr>
          <w:t>https://esriukeducation.maps.arcgis.com</w:t>
        </w:r>
        <w:r>
          <w:rPr>
            <w:color w:val="D7085F"/>
          </w:rPr>
          <w:t>/</w:t>
        </w:r>
      </w:hyperlink>
    </w:p>
    <w:p>
      <w:pPr>
        <w:spacing w:after="0" w:line="247" w:lineRule="auto"/>
        <w:sectPr>
          <w:footerReference w:type="even" r:id="rId182"/>
          <w:pgSz w:w="11910" w:h="16840"/>
          <w:pgMar w:header="0" w:footer="0" w:top="740" w:bottom="280" w:left="0" w:right="0"/>
        </w:sectPr>
      </w:pPr>
    </w:p>
    <w:p>
      <w:pPr>
        <w:pStyle w:val="BodyText"/>
        <w:rPr>
          <w:sz w:val="60"/>
        </w:rPr>
      </w:pPr>
      <w:r>
        <w:rPr/>
        <mc:AlternateContent>
          <mc:Choice Requires="wps">
            <w:drawing>
              <wp:anchor distT="0" distB="0" distL="0" distR="0" allowOverlap="1" layoutInCell="1" locked="0" behindDoc="0" simplePos="0" relativeHeight="15814144">
                <wp:simplePos x="0" y="0"/>
                <wp:positionH relativeFrom="page">
                  <wp:posOffset>0</wp:posOffset>
                </wp:positionH>
                <wp:positionV relativeFrom="page">
                  <wp:posOffset>6445059</wp:posOffset>
                </wp:positionV>
                <wp:extent cx="7560309" cy="2843530"/>
                <wp:effectExtent l="0" t="0" r="0" b="0"/>
                <wp:wrapNone/>
                <wp:docPr id="576" name="Group 576"/>
                <wp:cNvGraphicFramePr>
                  <a:graphicFrameLocks/>
                </wp:cNvGraphicFramePr>
                <a:graphic>
                  <a:graphicData uri="http://schemas.microsoft.com/office/word/2010/wordprocessingGroup">
                    <wpg:wgp>
                      <wpg:cNvPr id="576" name="Group 576"/>
                      <wpg:cNvGrpSpPr/>
                      <wpg:grpSpPr>
                        <a:xfrm>
                          <a:off x="0" y="0"/>
                          <a:ext cx="7560309" cy="2843530"/>
                          <a:chExt cx="7560309" cy="2843530"/>
                        </a:xfrm>
                      </wpg:grpSpPr>
                      <wps:wsp>
                        <wps:cNvPr id="577" name="Graphic 577"/>
                        <wps:cNvSpPr/>
                        <wps:spPr>
                          <a:xfrm>
                            <a:off x="0" y="0"/>
                            <a:ext cx="7560309" cy="2843530"/>
                          </a:xfrm>
                          <a:custGeom>
                            <a:avLst/>
                            <a:gdLst/>
                            <a:ahLst/>
                            <a:cxnLst/>
                            <a:rect l="l" t="t" r="r" b="b"/>
                            <a:pathLst>
                              <a:path w="7560309" h="2843530">
                                <a:moveTo>
                                  <a:pt x="7559992" y="0"/>
                                </a:moveTo>
                                <a:lnTo>
                                  <a:pt x="0" y="0"/>
                                </a:lnTo>
                                <a:lnTo>
                                  <a:pt x="0" y="2842945"/>
                                </a:lnTo>
                                <a:lnTo>
                                  <a:pt x="7559992" y="2842945"/>
                                </a:lnTo>
                                <a:lnTo>
                                  <a:pt x="7559992" y="0"/>
                                </a:lnTo>
                                <a:close/>
                              </a:path>
                            </a:pathLst>
                          </a:custGeom>
                          <a:solidFill>
                            <a:srgbClr val="EBEBEC"/>
                          </a:solidFill>
                        </wps:spPr>
                        <wps:bodyPr wrap="square" lIns="0" tIns="0" rIns="0" bIns="0" rtlCol="0">
                          <a:prstTxWarp prst="textNoShape">
                            <a:avLst/>
                          </a:prstTxWarp>
                          <a:noAutofit/>
                        </wps:bodyPr>
                      </wps:wsp>
                      <wps:wsp>
                        <wps:cNvPr id="578" name="Textbox 578"/>
                        <wps:cNvSpPr txBox="1"/>
                        <wps:spPr>
                          <a:xfrm>
                            <a:off x="0" y="0"/>
                            <a:ext cx="7560309" cy="2843530"/>
                          </a:xfrm>
                          <a:prstGeom prst="rect">
                            <a:avLst/>
                          </a:prstGeom>
                        </wps:spPr>
                        <wps:txbx>
                          <w:txbxContent>
                            <w:p>
                              <w:pPr>
                                <w:spacing w:line="240" w:lineRule="auto" w:before="0"/>
                                <w:rPr>
                                  <w:sz w:val="20"/>
                                </w:rPr>
                              </w:pPr>
                            </w:p>
                            <w:p>
                              <w:pPr>
                                <w:spacing w:line="240" w:lineRule="auto" w:before="0"/>
                                <w:rPr>
                                  <w:sz w:val="20"/>
                                </w:rPr>
                              </w:pPr>
                            </w:p>
                            <w:p>
                              <w:pPr>
                                <w:spacing w:line="247" w:lineRule="auto" w:before="0"/>
                                <w:ind w:left="1193" w:right="2583" w:firstLine="0"/>
                                <w:jc w:val="left"/>
                                <w:rPr>
                                  <w:sz w:val="20"/>
                                </w:rPr>
                              </w:pPr>
                              <w:r>
                                <w:rPr>
                                  <w:color w:val="231F20"/>
                                  <w:sz w:val="20"/>
                                </w:rPr>
                                <w:t>The Ofsted EIF (2019) identifies a number of indicators inspectors can make judgements about </w:t>
                              </w:r>
                              <w:r>
                                <w:rPr>
                                  <w:color w:val="231F20"/>
                                  <w:sz w:val="20"/>
                                </w:rPr>
                                <w:t>the implementation of the curriculum including:</w:t>
                              </w:r>
                            </w:p>
                            <w:p>
                              <w:pPr>
                                <w:spacing w:line="240" w:lineRule="auto" w:before="6"/>
                                <w:rPr>
                                  <w:sz w:val="20"/>
                                </w:rPr>
                              </w:pPr>
                            </w:p>
                            <w:p>
                              <w:pPr>
                                <w:numPr>
                                  <w:ilvl w:val="0"/>
                                  <w:numId w:val="59"/>
                                </w:numPr>
                                <w:tabs>
                                  <w:tab w:pos="1433" w:val="left" w:leader="none"/>
                                </w:tabs>
                                <w:spacing w:before="0"/>
                                <w:ind w:left="1433" w:right="1455" w:hanging="240"/>
                                <w:jc w:val="left"/>
                                <w:rPr>
                                  <w:sz w:val="20"/>
                                </w:rPr>
                              </w:pPr>
                              <w:r>
                                <w:rPr>
                                  <w:color w:val="231F20"/>
                                  <w:sz w:val="20"/>
                                </w:rPr>
                                <w:t>teachers have good knowledge of the subject(s) and courses they teach. Leaders provide effective support for those teaching outside their main areas of expertise</w:t>
                              </w:r>
                            </w:p>
                            <w:p>
                              <w:pPr>
                                <w:spacing w:line="240" w:lineRule="auto" w:before="12"/>
                                <w:rPr>
                                  <w:sz w:val="20"/>
                                </w:rPr>
                              </w:pPr>
                            </w:p>
                            <w:p>
                              <w:pPr>
                                <w:numPr>
                                  <w:ilvl w:val="0"/>
                                  <w:numId w:val="59"/>
                                </w:numPr>
                                <w:tabs>
                                  <w:tab w:pos="1433" w:val="left" w:leader="none"/>
                                </w:tabs>
                                <w:spacing w:line="244" w:lineRule="auto" w:before="0"/>
                                <w:ind w:left="1433" w:right="1468" w:hanging="240"/>
                                <w:jc w:val="left"/>
                                <w:rPr>
                                  <w:sz w:val="20"/>
                                </w:rPr>
                              </w:pPr>
                              <w:r>
                                <w:rPr>
                                  <w:color w:val="231F20"/>
                                  <w:sz w:val="20"/>
                                </w:rPr>
                                <w:t>teachers present subject matter clearly, promoting appropriate discussion about the subject matter they are teaching. They check learners’ understanding systematically, identify misconceptions accurately and provide clear, direct feedback. In doing so, they respond and adapt their teaching as necessary, without unnecessarily elaborate or differentiated approaches</w:t>
                              </w:r>
                            </w:p>
                            <w:p>
                              <w:pPr>
                                <w:spacing w:line="240" w:lineRule="auto" w:before="9"/>
                                <w:rPr>
                                  <w:sz w:val="20"/>
                                </w:rPr>
                              </w:pPr>
                            </w:p>
                            <w:p>
                              <w:pPr>
                                <w:numPr>
                                  <w:ilvl w:val="0"/>
                                  <w:numId w:val="59"/>
                                </w:numPr>
                                <w:tabs>
                                  <w:tab w:pos="1433" w:val="left" w:leader="none"/>
                                </w:tabs>
                                <w:spacing w:line="244" w:lineRule="auto" w:before="0"/>
                                <w:ind w:left="1433" w:right="1243" w:hanging="240"/>
                                <w:jc w:val="left"/>
                                <w:rPr>
                                  <w:sz w:val="20"/>
                                </w:rPr>
                              </w:pPr>
                              <w:r>
                                <w:rPr>
                                  <w:color w:val="231F20"/>
                                  <w:sz w:val="20"/>
                                </w:rPr>
                                <w:t>The</w:t>
                              </w:r>
                              <w:r>
                                <w:rPr>
                                  <w:color w:val="231F20"/>
                                  <w:spacing w:val="22"/>
                                  <w:sz w:val="20"/>
                                </w:rPr>
                                <w:t> </w:t>
                              </w:r>
                              <w:r>
                                <w:rPr>
                                  <w:color w:val="231F20"/>
                                  <w:sz w:val="20"/>
                                </w:rPr>
                                <w:t>resources</w:t>
                              </w:r>
                              <w:r>
                                <w:rPr>
                                  <w:color w:val="231F20"/>
                                  <w:spacing w:val="22"/>
                                  <w:sz w:val="20"/>
                                </w:rPr>
                                <w:t> </w:t>
                              </w:r>
                              <w:r>
                                <w:rPr>
                                  <w:color w:val="231F20"/>
                                  <w:sz w:val="20"/>
                                </w:rPr>
                                <w:t>and</w:t>
                              </w:r>
                              <w:r>
                                <w:rPr>
                                  <w:color w:val="231F20"/>
                                  <w:spacing w:val="22"/>
                                  <w:sz w:val="20"/>
                                </w:rPr>
                                <w:t> </w:t>
                              </w:r>
                              <w:r>
                                <w:rPr>
                                  <w:color w:val="231F20"/>
                                  <w:sz w:val="20"/>
                                </w:rPr>
                                <w:t>materials</w:t>
                              </w:r>
                              <w:r>
                                <w:rPr>
                                  <w:color w:val="231F20"/>
                                  <w:spacing w:val="22"/>
                                  <w:sz w:val="20"/>
                                </w:rPr>
                                <w:t> </w:t>
                              </w:r>
                              <w:r>
                                <w:rPr>
                                  <w:color w:val="231F20"/>
                                  <w:sz w:val="20"/>
                                </w:rPr>
                                <w:t>that</w:t>
                              </w:r>
                              <w:r>
                                <w:rPr>
                                  <w:color w:val="231F20"/>
                                  <w:spacing w:val="22"/>
                                  <w:sz w:val="20"/>
                                </w:rPr>
                                <w:t> </w:t>
                              </w:r>
                              <w:r>
                                <w:rPr>
                                  <w:color w:val="231F20"/>
                                  <w:sz w:val="20"/>
                                </w:rPr>
                                <w:t>teachers</w:t>
                              </w:r>
                              <w:r>
                                <w:rPr>
                                  <w:color w:val="231F20"/>
                                  <w:spacing w:val="22"/>
                                  <w:sz w:val="20"/>
                                </w:rPr>
                                <w:t> </w:t>
                              </w:r>
                              <w:r>
                                <w:rPr>
                                  <w:color w:val="231F20"/>
                                  <w:sz w:val="20"/>
                                </w:rPr>
                                <w:t>select</w:t>
                              </w:r>
                              <w:r>
                                <w:rPr>
                                  <w:color w:val="231F20"/>
                                  <w:spacing w:val="22"/>
                                  <w:sz w:val="20"/>
                                </w:rPr>
                                <w:t> </w:t>
                              </w:r>
                              <w:r>
                                <w:rPr>
                                  <w:color w:val="231F20"/>
                                  <w:sz w:val="20"/>
                                </w:rPr>
                                <w:t>–</w:t>
                              </w:r>
                              <w:r>
                                <w:rPr>
                                  <w:color w:val="231F20"/>
                                  <w:spacing w:val="22"/>
                                  <w:sz w:val="20"/>
                                </w:rPr>
                                <w:t> </w:t>
                              </w:r>
                              <w:r>
                                <w:rPr>
                                  <w:color w:val="231F20"/>
                                  <w:sz w:val="20"/>
                                </w:rPr>
                                <w:t>in</w:t>
                              </w:r>
                              <w:r>
                                <w:rPr>
                                  <w:color w:val="231F20"/>
                                  <w:spacing w:val="22"/>
                                  <w:sz w:val="20"/>
                                </w:rPr>
                                <w:t> </w:t>
                              </w:r>
                              <w:r>
                                <w:rPr>
                                  <w:color w:val="231F20"/>
                                  <w:sz w:val="20"/>
                                </w:rPr>
                                <w:t>a</w:t>
                              </w:r>
                              <w:r>
                                <w:rPr>
                                  <w:color w:val="231F20"/>
                                  <w:spacing w:val="22"/>
                                  <w:sz w:val="20"/>
                                </w:rPr>
                                <w:t> </w:t>
                              </w:r>
                              <w:r>
                                <w:rPr>
                                  <w:color w:val="231F20"/>
                                  <w:sz w:val="20"/>
                                </w:rPr>
                                <w:t>way</w:t>
                              </w:r>
                              <w:r>
                                <w:rPr>
                                  <w:color w:val="231F20"/>
                                  <w:spacing w:val="22"/>
                                  <w:sz w:val="20"/>
                                </w:rPr>
                                <w:t> </w:t>
                              </w:r>
                              <w:r>
                                <w:rPr>
                                  <w:color w:val="231F20"/>
                                  <w:sz w:val="20"/>
                                </w:rPr>
                                <w:t>that</w:t>
                              </w:r>
                              <w:r>
                                <w:rPr>
                                  <w:color w:val="231F20"/>
                                  <w:spacing w:val="22"/>
                                  <w:sz w:val="20"/>
                                </w:rPr>
                                <w:t> </w:t>
                              </w:r>
                              <w:r>
                                <w:rPr>
                                  <w:color w:val="231F20"/>
                                  <w:sz w:val="20"/>
                                </w:rPr>
                                <w:t>does</w:t>
                              </w:r>
                              <w:r>
                                <w:rPr>
                                  <w:color w:val="231F20"/>
                                  <w:spacing w:val="22"/>
                                  <w:sz w:val="20"/>
                                </w:rPr>
                                <w:t> </w:t>
                              </w:r>
                              <w:r>
                                <w:rPr>
                                  <w:color w:val="231F20"/>
                                  <w:sz w:val="20"/>
                                </w:rPr>
                                <w:t>not</w:t>
                              </w:r>
                              <w:r>
                                <w:rPr>
                                  <w:color w:val="231F20"/>
                                  <w:spacing w:val="22"/>
                                  <w:sz w:val="20"/>
                                </w:rPr>
                                <w:t> </w:t>
                              </w:r>
                              <w:r>
                                <w:rPr>
                                  <w:color w:val="231F20"/>
                                  <w:sz w:val="20"/>
                                </w:rPr>
                                <w:t>create</w:t>
                              </w:r>
                              <w:r>
                                <w:rPr>
                                  <w:color w:val="231F20"/>
                                  <w:spacing w:val="22"/>
                                  <w:sz w:val="20"/>
                                </w:rPr>
                                <w:t> </w:t>
                              </w:r>
                              <w:r>
                                <w:rPr>
                                  <w:color w:val="231F20"/>
                                  <w:sz w:val="20"/>
                                </w:rPr>
                                <w:t>unnecessary</w:t>
                              </w:r>
                              <w:r>
                                <w:rPr>
                                  <w:color w:val="231F20"/>
                                  <w:spacing w:val="22"/>
                                  <w:sz w:val="20"/>
                                </w:rPr>
                                <w:t> </w:t>
                              </w:r>
                              <w:r>
                                <w:rPr>
                                  <w:color w:val="231F20"/>
                                  <w:sz w:val="20"/>
                                </w:rPr>
                                <w:t>workload</w:t>
                              </w:r>
                              <w:r>
                                <w:rPr>
                                  <w:color w:val="231F20"/>
                                  <w:spacing w:val="22"/>
                                  <w:sz w:val="20"/>
                                </w:rPr>
                                <w:t> </w:t>
                              </w:r>
                              <w:r>
                                <w:rPr>
                                  <w:color w:val="231F20"/>
                                  <w:sz w:val="20"/>
                                </w:rPr>
                                <w:t>for staff – reflect the provider’s ambitious intentions for the course of study and clearly support the intent of a coherently</w:t>
                              </w:r>
                              <w:r>
                                <w:rPr>
                                  <w:color w:val="231F20"/>
                                  <w:spacing w:val="-3"/>
                                  <w:sz w:val="20"/>
                                </w:rPr>
                                <w:t> </w:t>
                              </w:r>
                              <w:r>
                                <w:rPr>
                                  <w:color w:val="231F20"/>
                                  <w:sz w:val="20"/>
                                </w:rPr>
                                <w:t>planned</w:t>
                              </w:r>
                              <w:r>
                                <w:rPr>
                                  <w:color w:val="231F20"/>
                                  <w:spacing w:val="-3"/>
                                  <w:sz w:val="20"/>
                                </w:rPr>
                                <w:t> </w:t>
                              </w:r>
                              <w:r>
                                <w:rPr>
                                  <w:color w:val="231F20"/>
                                  <w:sz w:val="20"/>
                                </w:rPr>
                                <w:t>curriculum,</w:t>
                              </w:r>
                              <w:r>
                                <w:rPr>
                                  <w:color w:val="231F20"/>
                                  <w:spacing w:val="-3"/>
                                  <w:sz w:val="20"/>
                                </w:rPr>
                                <w:t> </w:t>
                              </w:r>
                              <w:r>
                                <w:rPr>
                                  <w:color w:val="231F20"/>
                                  <w:sz w:val="20"/>
                                </w:rPr>
                                <w:t>sequenced</w:t>
                              </w:r>
                              <w:r>
                                <w:rPr>
                                  <w:color w:val="231F20"/>
                                  <w:spacing w:val="-3"/>
                                  <w:sz w:val="20"/>
                                </w:rPr>
                                <w:t> </w:t>
                              </w:r>
                              <w:r>
                                <w:rPr>
                                  <w:color w:val="231F20"/>
                                  <w:sz w:val="20"/>
                                </w:rPr>
                                <w:t>towards</w:t>
                              </w:r>
                              <w:r>
                                <w:rPr>
                                  <w:color w:val="231F20"/>
                                  <w:spacing w:val="-3"/>
                                  <w:sz w:val="20"/>
                                </w:rPr>
                                <w:t> </w:t>
                              </w:r>
                              <w:r>
                                <w:rPr>
                                  <w:color w:val="231F20"/>
                                  <w:sz w:val="20"/>
                                </w:rPr>
                                <w:t>cumulatively</w:t>
                              </w:r>
                              <w:r>
                                <w:rPr>
                                  <w:color w:val="231F20"/>
                                  <w:spacing w:val="-3"/>
                                  <w:sz w:val="20"/>
                                </w:rPr>
                                <w:t> </w:t>
                              </w:r>
                              <w:r>
                                <w:rPr>
                                  <w:color w:val="231F20"/>
                                  <w:sz w:val="20"/>
                                </w:rPr>
                                <w:t>sufficient</w:t>
                              </w:r>
                              <w:r>
                                <w:rPr>
                                  <w:color w:val="231F20"/>
                                  <w:spacing w:val="-3"/>
                                  <w:sz w:val="20"/>
                                </w:rPr>
                                <w:t> </w:t>
                              </w:r>
                              <w:r>
                                <w:rPr>
                                  <w:color w:val="231F20"/>
                                  <w:sz w:val="20"/>
                                </w:rPr>
                                <w:t>knowledge</w:t>
                              </w:r>
                              <w:r>
                                <w:rPr>
                                  <w:color w:val="231F20"/>
                                  <w:spacing w:val="-3"/>
                                  <w:sz w:val="20"/>
                                </w:rPr>
                                <w:t> </w:t>
                              </w:r>
                              <w:r>
                                <w:rPr>
                                  <w:color w:val="231F20"/>
                                  <w:sz w:val="20"/>
                                </w:rPr>
                                <w:t>and</w:t>
                              </w:r>
                              <w:r>
                                <w:rPr>
                                  <w:color w:val="231F20"/>
                                  <w:spacing w:val="-3"/>
                                  <w:sz w:val="20"/>
                                </w:rPr>
                                <w:t> </w:t>
                              </w:r>
                              <w:r>
                                <w:rPr>
                                  <w:color w:val="231F20"/>
                                  <w:sz w:val="20"/>
                                </w:rPr>
                                <w:t>skills</w:t>
                              </w:r>
                              <w:r>
                                <w:rPr>
                                  <w:color w:val="231F20"/>
                                  <w:spacing w:val="-3"/>
                                  <w:sz w:val="20"/>
                                </w:rPr>
                                <w:t> </w:t>
                              </w:r>
                              <w:r>
                                <w:rPr>
                                  <w:color w:val="231F20"/>
                                  <w:sz w:val="20"/>
                                </w:rPr>
                                <w:t>for</w:t>
                              </w:r>
                              <w:r>
                                <w:rPr>
                                  <w:color w:val="231F20"/>
                                  <w:spacing w:val="-3"/>
                                  <w:sz w:val="20"/>
                                </w:rPr>
                                <w:t> </w:t>
                              </w:r>
                              <w:r>
                                <w:rPr>
                                  <w:color w:val="231F20"/>
                                  <w:sz w:val="20"/>
                                </w:rPr>
                                <w:t>future</w:t>
                              </w:r>
                              <w:r>
                                <w:rPr>
                                  <w:color w:val="231F20"/>
                                  <w:spacing w:val="-3"/>
                                  <w:sz w:val="20"/>
                                </w:rPr>
                                <w:t> </w:t>
                              </w:r>
                              <w:r>
                                <w:rPr>
                                  <w:color w:val="231F20"/>
                                  <w:sz w:val="20"/>
                                </w:rPr>
                                <w:t>learning and employment</w:t>
                              </w:r>
                            </w:p>
                          </w:txbxContent>
                        </wps:txbx>
                        <wps:bodyPr wrap="square" lIns="0" tIns="0" rIns="0" bIns="0" rtlCol="0">
                          <a:noAutofit/>
                        </wps:bodyPr>
                      </wps:wsp>
                    </wpg:wgp>
                  </a:graphicData>
                </a:graphic>
              </wp:anchor>
            </w:drawing>
          </mc:Choice>
          <mc:Fallback>
            <w:pict>
              <v:group style="position:absolute;margin-left:0pt;margin-top:507.485016pt;width:595.3pt;height:223.9pt;mso-position-horizontal-relative:page;mso-position-vertical-relative:page;z-index:15814144" id="docshapegroup524" coordorigin="0,10150" coordsize="11906,4478">
                <v:rect style="position:absolute;left:0;top:10149;width:11906;height:4478" id="docshape525" filled="true" fillcolor="#ebebec" stroked="false">
                  <v:fill type="solid"/>
                </v:rect>
                <v:shape style="position:absolute;left:0;top:10149;width:11906;height:4478" type="#_x0000_t202" id="docshape526" filled="false" stroked="false">
                  <v:textbox inset="0,0,0,0">
                    <w:txbxContent>
                      <w:p>
                        <w:pPr>
                          <w:spacing w:line="240" w:lineRule="auto" w:before="0"/>
                          <w:rPr>
                            <w:sz w:val="20"/>
                          </w:rPr>
                        </w:pPr>
                      </w:p>
                      <w:p>
                        <w:pPr>
                          <w:spacing w:line="240" w:lineRule="auto" w:before="0"/>
                          <w:rPr>
                            <w:sz w:val="20"/>
                          </w:rPr>
                        </w:pPr>
                      </w:p>
                      <w:p>
                        <w:pPr>
                          <w:spacing w:line="247" w:lineRule="auto" w:before="0"/>
                          <w:ind w:left="1193" w:right="2583" w:firstLine="0"/>
                          <w:jc w:val="left"/>
                          <w:rPr>
                            <w:sz w:val="20"/>
                          </w:rPr>
                        </w:pPr>
                        <w:r>
                          <w:rPr>
                            <w:color w:val="231F20"/>
                            <w:sz w:val="20"/>
                          </w:rPr>
                          <w:t>The Ofsted EIF (2019) identifies a number of indicators inspectors can make judgements about </w:t>
                        </w:r>
                        <w:r>
                          <w:rPr>
                            <w:color w:val="231F20"/>
                            <w:sz w:val="20"/>
                          </w:rPr>
                          <w:t>the implementation of the curriculum including:</w:t>
                        </w:r>
                      </w:p>
                      <w:p>
                        <w:pPr>
                          <w:spacing w:line="240" w:lineRule="auto" w:before="6"/>
                          <w:rPr>
                            <w:sz w:val="20"/>
                          </w:rPr>
                        </w:pPr>
                      </w:p>
                      <w:p>
                        <w:pPr>
                          <w:numPr>
                            <w:ilvl w:val="0"/>
                            <w:numId w:val="59"/>
                          </w:numPr>
                          <w:tabs>
                            <w:tab w:pos="1433" w:val="left" w:leader="none"/>
                          </w:tabs>
                          <w:spacing w:before="0"/>
                          <w:ind w:left="1433" w:right="1455" w:hanging="240"/>
                          <w:jc w:val="left"/>
                          <w:rPr>
                            <w:sz w:val="20"/>
                          </w:rPr>
                        </w:pPr>
                        <w:r>
                          <w:rPr>
                            <w:color w:val="231F20"/>
                            <w:sz w:val="20"/>
                          </w:rPr>
                          <w:t>teachers have good knowledge of the subject(s) and courses they teach. Leaders provide effective support for those teaching outside their main areas of expertise</w:t>
                        </w:r>
                      </w:p>
                      <w:p>
                        <w:pPr>
                          <w:spacing w:line="240" w:lineRule="auto" w:before="12"/>
                          <w:rPr>
                            <w:sz w:val="20"/>
                          </w:rPr>
                        </w:pPr>
                      </w:p>
                      <w:p>
                        <w:pPr>
                          <w:numPr>
                            <w:ilvl w:val="0"/>
                            <w:numId w:val="59"/>
                          </w:numPr>
                          <w:tabs>
                            <w:tab w:pos="1433" w:val="left" w:leader="none"/>
                          </w:tabs>
                          <w:spacing w:line="244" w:lineRule="auto" w:before="0"/>
                          <w:ind w:left="1433" w:right="1468" w:hanging="240"/>
                          <w:jc w:val="left"/>
                          <w:rPr>
                            <w:sz w:val="20"/>
                          </w:rPr>
                        </w:pPr>
                        <w:r>
                          <w:rPr>
                            <w:color w:val="231F20"/>
                            <w:sz w:val="20"/>
                          </w:rPr>
                          <w:t>teachers present subject matter clearly, promoting appropriate discussion about the subject matter they are teaching. They check learners’ understanding systematically, identify misconceptions accurately and provide clear, direct feedback. In doing so, they respond and adapt their teaching as necessary, without unnecessarily elaborate or differentiated approaches</w:t>
                        </w:r>
                      </w:p>
                      <w:p>
                        <w:pPr>
                          <w:spacing w:line="240" w:lineRule="auto" w:before="9"/>
                          <w:rPr>
                            <w:sz w:val="20"/>
                          </w:rPr>
                        </w:pPr>
                      </w:p>
                      <w:p>
                        <w:pPr>
                          <w:numPr>
                            <w:ilvl w:val="0"/>
                            <w:numId w:val="59"/>
                          </w:numPr>
                          <w:tabs>
                            <w:tab w:pos="1433" w:val="left" w:leader="none"/>
                          </w:tabs>
                          <w:spacing w:line="244" w:lineRule="auto" w:before="0"/>
                          <w:ind w:left="1433" w:right="1243" w:hanging="240"/>
                          <w:jc w:val="left"/>
                          <w:rPr>
                            <w:sz w:val="20"/>
                          </w:rPr>
                        </w:pPr>
                        <w:r>
                          <w:rPr>
                            <w:color w:val="231F20"/>
                            <w:sz w:val="20"/>
                          </w:rPr>
                          <w:t>The</w:t>
                        </w:r>
                        <w:r>
                          <w:rPr>
                            <w:color w:val="231F20"/>
                            <w:spacing w:val="22"/>
                            <w:sz w:val="20"/>
                          </w:rPr>
                          <w:t> </w:t>
                        </w:r>
                        <w:r>
                          <w:rPr>
                            <w:color w:val="231F20"/>
                            <w:sz w:val="20"/>
                          </w:rPr>
                          <w:t>resources</w:t>
                        </w:r>
                        <w:r>
                          <w:rPr>
                            <w:color w:val="231F20"/>
                            <w:spacing w:val="22"/>
                            <w:sz w:val="20"/>
                          </w:rPr>
                          <w:t> </w:t>
                        </w:r>
                        <w:r>
                          <w:rPr>
                            <w:color w:val="231F20"/>
                            <w:sz w:val="20"/>
                          </w:rPr>
                          <w:t>and</w:t>
                        </w:r>
                        <w:r>
                          <w:rPr>
                            <w:color w:val="231F20"/>
                            <w:spacing w:val="22"/>
                            <w:sz w:val="20"/>
                          </w:rPr>
                          <w:t> </w:t>
                        </w:r>
                        <w:r>
                          <w:rPr>
                            <w:color w:val="231F20"/>
                            <w:sz w:val="20"/>
                          </w:rPr>
                          <w:t>materials</w:t>
                        </w:r>
                        <w:r>
                          <w:rPr>
                            <w:color w:val="231F20"/>
                            <w:spacing w:val="22"/>
                            <w:sz w:val="20"/>
                          </w:rPr>
                          <w:t> </w:t>
                        </w:r>
                        <w:r>
                          <w:rPr>
                            <w:color w:val="231F20"/>
                            <w:sz w:val="20"/>
                          </w:rPr>
                          <w:t>that</w:t>
                        </w:r>
                        <w:r>
                          <w:rPr>
                            <w:color w:val="231F20"/>
                            <w:spacing w:val="22"/>
                            <w:sz w:val="20"/>
                          </w:rPr>
                          <w:t> </w:t>
                        </w:r>
                        <w:r>
                          <w:rPr>
                            <w:color w:val="231F20"/>
                            <w:sz w:val="20"/>
                          </w:rPr>
                          <w:t>teachers</w:t>
                        </w:r>
                        <w:r>
                          <w:rPr>
                            <w:color w:val="231F20"/>
                            <w:spacing w:val="22"/>
                            <w:sz w:val="20"/>
                          </w:rPr>
                          <w:t> </w:t>
                        </w:r>
                        <w:r>
                          <w:rPr>
                            <w:color w:val="231F20"/>
                            <w:sz w:val="20"/>
                          </w:rPr>
                          <w:t>select</w:t>
                        </w:r>
                        <w:r>
                          <w:rPr>
                            <w:color w:val="231F20"/>
                            <w:spacing w:val="22"/>
                            <w:sz w:val="20"/>
                          </w:rPr>
                          <w:t> </w:t>
                        </w:r>
                        <w:r>
                          <w:rPr>
                            <w:color w:val="231F20"/>
                            <w:sz w:val="20"/>
                          </w:rPr>
                          <w:t>–</w:t>
                        </w:r>
                        <w:r>
                          <w:rPr>
                            <w:color w:val="231F20"/>
                            <w:spacing w:val="22"/>
                            <w:sz w:val="20"/>
                          </w:rPr>
                          <w:t> </w:t>
                        </w:r>
                        <w:r>
                          <w:rPr>
                            <w:color w:val="231F20"/>
                            <w:sz w:val="20"/>
                          </w:rPr>
                          <w:t>in</w:t>
                        </w:r>
                        <w:r>
                          <w:rPr>
                            <w:color w:val="231F20"/>
                            <w:spacing w:val="22"/>
                            <w:sz w:val="20"/>
                          </w:rPr>
                          <w:t> </w:t>
                        </w:r>
                        <w:r>
                          <w:rPr>
                            <w:color w:val="231F20"/>
                            <w:sz w:val="20"/>
                          </w:rPr>
                          <w:t>a</w:t>
                        </w:r>
                        <w:r>
                          <w:rPr>
                            <w:color w:val="231F20"/>
                            <w:spacing w:val="22"/>
                            <w:sz w:val="20"/>
                          </w:rPr>
                          <w:t> </w:t>
                        </w:r>
                        <w:r>
                          <w:rPr>
                            <w:color w:val="231F20"/>
                            <w:sz w:val="20"/>
                          </w:rPr>
                          <w:t>way</w:t>
                        </w:r>
                        <w:r>
                          <w:rPr>
                            <w:color w:val="231F20"/>
                            <w:spacing w:val="22"/>
                            <w:sz w:val="20"/>
                          </w:rPr>
                          <w:t> </w:t>
                        </w:r>
                        <w:r>
                          <w:rPr>
                            <w:color w:val="231F20"/>
                            <w:sz w:val="20"/>
                          </w:rPr>
                          <w:t>that</w:t>
                        </w:r>
                        <w:r>
                          <w:rPr>
                            <w:color w:val="231F20"/>
                            <w:spacing w:val="22"/>
                            <w:sz w:val="20"/>
                          </w:rPr>
                          <w:t> </w:t>
                        </w:r>
                        <w:r>
                          <w:rPr>
                            <w:color w:val="231F20"/>
                            <w:sz w:val="20"/>
                          </w:rPr>
                          <w:t>does</w:t>
                        </w:r>
                        <w:r>
                          <w:rPr>
                            <w:color w:val="231F20"/>
                            <w:spacing w:val="22"/>
                            <w:sz w:val="20"/>
                          </w:rPr>
                          <w:t> </w:t>
                        </w:r>
                        <w:r>
                          <w:rPr>
                            <w:color w:val="231F20"/>
                            <w:sz w:val="20"/>
                          </w:rPr>
                          <w:t>not</w:t>
                        </w:r>
                        <w:r>
                          <w:rPr>
                            <w:color w:val="231F20"/>
                            <w:spacing w:val="22"/>
                            <w:sz w:val="20"/>
                          </w:rPr>
                          <w:t> </w:t>
                        </w:r>
                        <w:r>
                          <w:rPr>
                            <w:color w:val="231F20"/>
                            <w:sz w:val="20"/>
                          </w:rPr>
                          <w:t>create</w:t>
                        </w:r>
                        <w:r>
                          <w:rPr>
                            <w:color w:val="231F20"/>
                            <w:spacing w:val="22"/>
                            <w:sz w:val="20"/>
                          </w:rPr>
                          <w:t> </w:t>
                        </w:r>
                        <w:r>
                          <w:rPr>
                            <w:color w:val="231F20"/>
                            <w:sz w:val="20"/>
                          </w:rPr>
                          <w:t>unnecessary</w:t>
                        </w:r>
                        <w:r>
                          <w:rPr>
                            <w:color w:val="231F20"/>
                            <w:spacing w:val="22"/>
                            <w:sz w:val="20"/>
                          </w:rPr>
                          <w:t> </w:t>
                        </w:r>
                        <w:r>
                          <w:rPr>
                            <w:color w:val="231F20"/>
                            <w:sz w:val="20"/>
                          </w:rPr>
                          <w:t>workload</w:t>
                        </w:r>
                        <w:r>
                          <w:rPr>
                            <w:color w:val="231F20"/>
                            <w:spacing w:val="22"/>
                            <w:sz w:val="20"/>
                          </w:rPr>
                          <w:t> </w:t>
                        </w:r>
                        <w:r>
                          <w:rPr>
                            <w:color w:val="231F20"/>
                            <w:sz w:val="20"/>
                          </w:rPr>
                          <w:t>for staff – reflect the provider’s ambitious intentions for the course of study and clearly support the intent of a coherently</w:t>
                        </w:r>
                        <w:r>
                          <w:rPr>
                            <w:color w:val="231F20"/>
                            <w:spacing w:val="-3"/>
                            <w:sz w:val="20"/>
                          </w:rPr>
                          <w:t> </w:t>
                        </w:r>
                        <w:r>
                          <w:rPr>
                            <w:color w:val="231F20"/>
                            <w:sz w:val="20"/>
                          </w:rPr>
                          <w:t>planned</w:t>
                        </w:r>
                        <w:r>
                          <w:rPr>
                            <w:color w:val="231F20"/>
                            <w:spacing w:val="-3"/>
                            <w:sz w:val="20"/>
                          </w:rPr>
                          <w:t> </w:t>
                        </w:r>
                        <w:r>
                          <w:rPr>
                            <w:color w:val="231F20"/>
                            <w:sz w:val="20"/>
                          </w:rPr>
                          <w:t>curriculum,</w:t>
                        </w:r>
                        <w:r>
                          <w:rPr>
                            <w:color w:val="231F20"/>
                            <w:spacing w:val="-3"/>
                            <w:sz w:val="20"/>
                          </w:rPr>
                          <w:t> </w:t>
                        </w:r>
                        <w:r>
                          <w:rPr>
                            <w:color w:val="231F20"/>
                            <w:sz w:val="20"/>
                          </w:rPr>
                          <w:t>sequenced</w:t>
                        </w:r>
                        <w:r>
                          <w:rPr>
                            <w:color w:val="231F20"/>
                            <w:spacing w:val="-3"/>
                            <w:sz w:val="20"/>
                          </w:rPr>
                          <w:t> </w:t>
                        </w:r>
                        <w:r>
                          <w:rPr>
                            <w:color w:val="231F20"/>
                            <w:sz w:val="20"/>
                          </w:rPr>
                          <w:t>towards</w:t>
                        </w:r>
                        <w:r>
                          <w:rPr>
                            <w:color w:val="231F20"/>
                            <w:spacing w:val="-3"/>
                            <w:sz w:val="20"/>
                          </w:rPr>
                          <w:t> </w:t>
                        </w:r>
                        <w:r>
                          <w:rPr>
                            <w:color w:val="231F20"/>
                            <w:sz w:val="20"/>
                          </w:rPr>
                          <w:t>cumulatively</w:t>
                        </w:r>
                        <w:r>
                          <w:rPr>
                            <w:color w:val="231F20"/>
                            <w:spacing w:val="-3"/>
                            <w:sz w:val="20"/>
                          </w:rPr>
                          <w:t> </w:t>
                        </w:r>
                        <w:r>
                          <w:rPr>
                            <w:color w:val="231F20"/>
                            <w:sz w:val="20"/>
                          </w:rPr>
                          <w:t>sufficient</w:t>
                        </w:r>
                        <w:r>
                          <w:rPr>
                            <w:color w:val="231F20"/>
                            <w:spacing w:val="-3"/>
                            <w:sz w:val="20"/>
                          </w:rPr>
                          <w:t> </w:t>
                        </w:r>
                        <w:r>
                          <w:rPr>
                            <w:color w:val="231F20"/>
                            <w:sz w:val="20"/>
                          </w:rPr>
                          <w:t>knowledge</w:t>
                        </w:r>
                        <w:r>
                          <w:rPr>
                            <w:color w:val="231F20"/>
                            <w:spacing w:val="-3"/>
                            <w:sz w:val="20"/>
                          </w:rPr>
                          <w:t> </w:t>
                        </w:r>
                        <w:r>
                          <w:rPr>
                            <w:color w:val="231F20"/>
                            <w:sz w:val="20"/>
                          </w:rPr>
                          <w:t>and</w:t>
                        </w:r>
                        <w:r>
                          <w:rPr>
                            <w:color w:val="231F20"/>
                            <w:spacing w:val="-3"/>
                            <w:sz w:val="20"/>
                          </w:rPr>
                          <w:t> </w:t>
                        </w:r>
                        <w:r>
                          <w:rPr>
                            <w:color w:val="231F20"/>
                            <w:sz w:val="20"/>
                          </w:rPr>
                          <w:t>skills</w:t>
                        </w:r>
                        <w:r>
                          <w:rPr>
                            <w:color w:val="231F20"/>
                            <w:spacing w:val="-3"/>
                            <w:sz w:val="20"/>
                          </w:rPr>
                          <w:t> </w:t>
                        </w:r>
                        <w:r>
                          <w:rPr>
                            <w:color w:val="231F20"/>
                            <w:sz w:val="20"/>
                          </w:rPr>
                          <w:t>for</w:t>
                        </w:r>
                        <w:r>
                          <w:rPr>
                            <w:color w:val="231F20"/>
                            <w:spacing w:val="-3"/>
                            <w:sz w:val="20"/>
                          </w:rPr>
                          <w:t> </w:t>
                        </w:r>
                        <w:r>
                          <w:rPr>
                            <w:color w:val="231F20"/>
                            <w:sz w:val="20"/>
                          </w:rPr>
                          <w:t>future</w:t>
                        </w:r>
                        <w:r>
                          <w:rPr>
                            <w:color w:val="231F20"/>
                            <w:spacing w:val="-3"/>
                            <w:sz w:val="20"/>
                          </w:rPr>
                          <w:t> </w:t>
                        </w:r>
                        <w:r>
                          <w:rPr>
                            <w:color w:val="231F20"/>
                            <w:sz w:val="20"/>
                          </w:rPr>
                          <w:t>learning and employment</w:t>
                        </w:r>
                      </w:p>
                    </w:txbxContent>
                  </v:textbox>
                  <w10:wrap type="none"/>
                </v:shape>
                <w10:wrap type="none"/>
              </v:group>
            </w:pict>
          </mc:Fallback>
        </mc:AlternateContent>
      </w:r>
    </w:p>
    <w:p>
      <w:pPr>
        <w:pStyle w:val="BodyText"/>
        <w:spacing w:before="294"/>
        <w:rPr>
          <w:sz w:val="60"/>
        </w:rPr>
      </w:pPr>
    </w:p>
    <w:p>
      <w:pPr>
        <w:pStyle w:val="Heading1"/>
        <w:spacing w:line="228" w:lineRule="auto"/>
        <w:ind w:left="2154" w:right="5920"/>
      </w:pPr>
      <w:r>
        <w:rPr/>
        <mc:AlternateContent>
          <mc:Choice Requires="wps">
            <w:drawing>
              <wp:anchor distT="0" distB="0" distL="0" distR="0" allowOverlap="1" layoutInCell="1" locked="0" behindDoc="1" simplePos="0" relativeHeight="484298752">
                <wp:simplePos x="0" y="0"/>
                <wp:positionH relativeFrom="page">
                  <wp:posOffset>6833765</wp:posOffset>
                </wp:positionH>
                <wp:positionV relativeFrom="paragraph">
                  <wp:posOffset>-719859</wp:posOffset>
                </wp:positionV>
                <wp:extent cx="130175" cy="120014"/>
                <wp:effectExtent l="0" t="0" r="0" b="0"/>
                <wp:wrapNone/>
                <wp:docPr id="579" name="Textbox 579"/>
                <wp:cNvGraphicFramePr>
                  <a:graphicFrameLocks/>
                </wp:cNvGraphicFramePr>
                <a:graphic>
                  <a:graphicData uri="http://schemas.microsoft.com/office/word/2010/wordprocessingShape">
                    <wps:wsp>
                      <wps:cNvPr id="579" name="Textbox 579"/>
                      <wps:cNvSpPr txBox="1"/>
                      <wps:spPr>
                        <a:xfrm>
                          <a:off x="0" y="0"/>
                          <a:ext cx="130175" cy="120014"/>
                        </a:xfrm>
                        <a:prstGeom prst="rect">
                          <a:avLst/>
                        </a:prstGeom>
                      </wps:spPr>
                      <wps:txbx>
                        <w:txbxContent>
                          <w:p>
                            <w:pPr>
                              <w:spacing w:before="1"/>
                              <w:ind w:left="0" w:right="0" w:firstLine="0"/>
                              <w:jc w:val="left"/>
                              <w:rPr>
                                <w:sz w:val="16"/>
                              </w:rPr>
                            </w:pPr>
                            <w:r>
                              <w:rPr>
                                <w:color w:val="231F20"/>
                                <w:spacing w:val="5"/>
                                <w:sz w:val="16"/>
                              </w:rPr>
                              <w:t>55 </w:t>
                            </w:r>
                          </w:p>
                        </w:txbxContent>
                      </wps:txbx>
                      <wps:bodyPr wrap="square" lIns="0" tIns="0" rIns="0" bIns="0" rtlCol="0">
                        <a:noAutofit/>
                      </wps:bodyPr>
                    </wps:wsp>
                  </a:graphicData>
                </a:graphic>
              </wp:anchor>
            </w:drawing>
          </mc:Choice>
          <mc:Fallback>
            <w:pict>
              <v:shape style="position:absolute;margin-left:538.091797pt;margin-top:-56.681877pt;width:10.25pt;height:9.450pt;mso-position-horizontal-relative:page;mso-position-vertical-relative:paragraph;z-index:-19017728" type="#_x0000_t202" id="docshape527" filled="false" stroked="false">
                <v:textbox inset="0,0,0,0">
                  <w:txbxContent>
                    <w:p>
                      <w:pPr>
                        <w:spacing w:before="1"/>
                        <w:ind w:left="0" w:right="0" w:firstLine="0"/>
                        <w:jc w:val="left"/>
                        <w:rPr>
                          <w:sz w:val="16"/>
                        </w:rPr>
                      </w:pPr>
                      <w:r>
                        <w:rPr>
                          <w:color w:val="231F20"/>
                          <w:spacing w:val="5"/>
                          <w:sz w:val="16"/>
                        </w:rPr>
                        <w:t>55 </w:t>
                      </w:r>
                    </w:p>
                  </w:txbxContent>
                </v:textbox>
                <w10:wrap type="none"/>
              </v:shape>
            </w:pict>
          </mc:Fallback>
        </mc:AlternateContent>
      </w:r>
      <w:r>
        <w:rPr/>
        <mc:AlternateContent>
          <mc:Choice Requires="wps">
            <w:drawing>
              <wp:anchor distT="0" distB="0" distL="0" distR="0" allowOverlap="1" layoutInCell="1" locked="0" behindDoc="0" simplePos="0" relativeHeight="15814656">
                <wp:simplePos x="0" y="0"/>
                <wp:positionH relativeFrom="page">
                  <wp:posOffset>564000</wp:posOffset>
                </wp:positionH>
                <wp:positionV relativeFrom="paragraph">
                  <wp:posOffset>67345</wp:posOffset>
                </wp:positionV>
                <wp:extent cx="600075" cy="600075"/>
                <wp:effectExtent l="0" t="0" r="0" b="0"/>
                <wp:wrapNone/>
                <wp:docPr id="580" name="Group 580"/>
                <wp:cNvGraphicFramePr>
                  <a:graphicFrameLocks/>
                </wp:cNvGraphicFramePr>
                <a:graphic>
                  <a:graphicData uri="http://schemas.microsoft.com/office/word/2010/wordprocessingGroup">
                    <wpg:wgp>
                      <wpg:cNvPr id="580" name="Group 580"/>
                      <wpg:cNvGrpSpPr/>
                      <wpg:grpSpPr>
                        <a:xfrm>
                          <a:off x="0" y="0"/>
                          <a:ext cx="600075" cy="600075"/>
                          <a:chExt cx="600075" cy="600075"/>
                        </a:xfrm>
                      </wpg:grpSpPr>
                      <wps:wsp>
                        <wps:cNvPr id="581" name="Graphic 581"/>
                        <wps:cNvSpPr/>
                        <wps:spPr>
                          <a:xfrm>
                            <a:off x="0" y="0"/>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D7085F"/>
                          </a:solidFill>
                        </wps:spPr>
                        <wps:bodyPr wrap="square" lIns="0" tIns="0" rIns="0" bIns="0" rtlCol="0">
                          <a:prstTxWarp prst="textNoShape">
                            <a:avLst/>
                          </a:prstTxWarp>
                          <a:noAutofit/>
                        </wps:bodyPr>
                      </wps:wsp>
                      <wps:wsp>
                        <wps:cNvPr id="582" name="Textbox 582"/>
                        <wps:cNvSpPr txBox="1"/>
                        <wps:spPr>
                          <a:xfrm>
                            <a:off x="0" y="0"/>
                            <a:ext cx="600075" cy="600075"/>
                          </a:xfrm>
                          <a:prstGeom prst="rect">
                            <a:avLst/>
                          </a:prstGeom>
                        </wps:spPr>
                        <wps:txbx>
                          <w:txbxContent>
                            <w:p>
                              <w:pPr>
                                <w:spacing w:before="121"/>
                                <w:ind w:left="302" w:right="0" w:firstLine="0"/>
                                <w:jc w:val="left"/>
                                <w:rPr>
                                  <w:sz w:val="60"/>
                                </w:rPr>
                              </w:pPr>
                              <w:r>
                                <w:rPr>
                                  <w:color w:val="FFFFFF"/>
                                  <w:spacing w:val="-10"/>
                                  <w:w w:val="105"/>
                                  <w:sz w:val="60"/>
                                </w:rPr>
                                <w:t>2</w:t>
                              </w:r>
                            </w:p>
                          </w:txbxContent>
                        </wps:txbx>
                        <wps:bodyPr wrap="square" lIns="0" tIns="0" rIns="0" bIns="0" rtlCol="0">
                          <a:noAutofit/>
                        </wps:bodyPr>
                      </wps:wsp>
                    </wpg:wgp>
                  </a:graphicData>
                </a:graphic>
              </wp:anchor>
            </w:drawing>
          </mc:Choice>
          <mc:Fallback>
            <w:pict>
              <v:group style="position:absolute;margin-left:44.4095pt;margin-top:5.302822pt;width:47.25pt;height:47.25pt;mso-position-horizontal-relative:page;mso-position-vertical-relative:paragraph;z-index:15814656" id="docshapegroup528" coordorigin="888,106" coordsize="945,945">
                <v:shape style="position:absolute;left:888;top:106;width:945;height:945" id="docshape529" coordorigin="888,106" coordsize="945,945" path="m1361,106l1284,112,1211,130,1144,159,1082,197,1027,244,979,299,941,361,912,429,894,502,888,578,894,655,912,728,941,796,979,858,1027,913,1082,960,1144,998,1211,1027,1284,1045,1361,1051,1437,1045,1510,1027,1578,998,1640,960,1695,913,1742,858,1780,796,1809,728,1827,655,1833,578,1827,502,1809,429,1780,361,1742,299,1695,244,1640,197,1578,159,1510,130,1437,112,1361,106xe" filled="true" fillcolor="#d7085f" stroked="false">
                  <v:path arrowok="t"/>
                  <v:fill type="solid"/>
                </v:shape>
                <v:shape style="position:absolute;left:888;top:106;width:945;height:945" type="#_x0000_t202" id="docshape530" filled="false" stroked="false">
                  <v:textbox inset="0,0,0,0">
                    <w:txbxContent>
                      <w:p>
                        <w:pPr>
                          <w:spacing w:before="121"/>
                          <w:ind w:left="302" w:right="0" w:firstLine="0"/>
                          <w:jc w:val="left"/>
                          <w:rPr>
                            <w:sz w:val="60"/>
                          </w:rPr>
                        </w:pPr>
                        <w:r>
                          <w:rPr>
                            <w:color w:val="FFFFFF"/>
                            <w:spacing w:val="-10"/>
                            <w:w w:val="105"/>
                            <w:sz w:val="60"/>
                          </w:rPr>
                          <w:t>2</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15168">
                <wp:simplePos x="0" y="0"/>
                <wp:positionH relativeFrom="page">
                  <wp:posOffset>4639230</wp:posOffset>
                </wp:positionH>
                <wp:positionV relativeFrom="paragraph">
                  <wp:posOffset>-1081659</wp:posOffset>
                </wp:positionV>
                <wp:extent cx="2921000" cy="6097905"/>
                <wp:effectExtent l="0" t="0" r="0" b="0"/>
                <wp:wrapNone/>
                <wp:docPr id="583" name="Group 583"/>
                <wp:cNvGraphicFramePr>
                  <a:graphicFrameLocks/>
                </wp:cNvGraphicFramePr>
                <a:graphic>
                  <a:graphicData uri="http://schemas.microsoft.com/office/word/2010/wordprocessingGroup">
                    <wpg:wgp>
                      <wpg:cNvPr id="583" name="Group 583"/>
                      <wpg:cNvGrpSpPr/>
                      <wpg:grpSpPr>
                        <a:xfrm>
                          <a:off x="0" y="0"/>
                          <a:ext cx="2921000" cy="6097905"/>
                          <a:chExt cx="2921000" cy="6097905"/>
                        </a:xfrm>
                      </wpg:grpSpPr>
                      <pic:pic>
                        <pic:nvPicPr>
                          <pic:cNvPr id="584" name="Image 584"/>
                          <pic:cNvPicPr/>
                        </pic:nvPicPr>
                        <pic:blipFill>
                          <a:blip r:embed="rId187" cstate="print"/>
                          <a:stretch>
                            <a:fillRect/>
                          </a:stretch>
                        </pic:blipFill>
                        <pic:spPr>
                          <a:xfrm>
                            <a:off x="160760" y="0"/>
                            <a:ext cx="2760002" cy="6097511"/>
                          </a:xfrm>
                          <a:prstGeom prst="rect">
                            <a:avLst/>
                          </a:prstGeom>
                        </pic:spPr>
                      </pic:pic>
                      <wps:wsp>
                        <wps:cNvPr id="585" name="Textbox 585"/>
                        <wps:cNvSpPr txBox="1"/>
                        <wps:spPr>
                          <a:xfrm>
                            <a:off x="0" y="361800"/>
                            <a:ext cx="1826895" cy="120014"/>
                          </a:xfrm>
                          <a:prstGeom prst="rect">
                            <a:avLst/>
                          </a:prstGeom>
                        </wps:spPr>
                        <wps:txbx>
                          <w:txbxContent>
                            <w:p>
                              <w:pPr>
                                <w:spacing w:before="1"/>
                                <w:ind w:left="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wps:txbx>
                        <wps:bodyPr wrap="square" lIns="0" tIns="0" rIns="0" bIns="0" rtlCol="0">
                          <a:noAutofit/>
                        </wps:bodyPr>
                      </wps:wsp>
                      <wps:wsp>
                        <wps:cNvPr id="586" name="Textbox 586"/>
                        <wps:cNvSpPr txBox="1"/>
                        <wps:spPr>
                          <a:xfrm>
                            <a:off x="2194560" y="361800"/>
                            <a:ext cx="142875" cy="120014"/>
                          </a:xfrm>
                          <a:prstGeom prst="rect">
                            <a:avLst/>
                          </a:prstGeom>
                        </wps:spPr>
                        <wps:txbx>
                          <w:txbxContent>
                            <w:p>
                              <w:pPr>
                                <w:spacing w:before="1"/>
                                <w:ind w:left="0" w:right="0" w:firstLine="0"/>
                                <w:jc w:val="left"/>
                                <w:rPr>
                                  <w:sz w:val="16"/>
                                </w:rPr>
                              </w:pPr>
                              <w:r>
                                <w:rPr>
                                  <w:color w:val="231F20"/>
                                  <w:spacing w:val="5"/>
                                  <w:sz w:val="16"/>
                                </w:rPr>
                                <w:t>55 </w:t>
                              </w:r>
                            </w:p>
                          </w:txbxContent>
                        </wps:txbx>
                        <wps:bodyPr wrap="square" lIns="0" tIns="0" rIns="0" bIns="0" rtlCol="0">
                          <a:noAutofit/>
                        </wps:bodyPr>
                      </wps:wsp>
                    </wpg:wgp>
                  </a:graphicData>
                </a:graphic>
              </wp:anchor>
            </w:drawing>
          </mc:Choice>
          <mc:Fallback>
            <w:pict>
              <v:group style="position:absolute;margin-left:365.293701pt;margin-top:-85.170074pt;width:230pt;height:480.15pt;mso-position-horizontal-relative:page;mso-position-vertical-relative:paragraph;z-index:15815168" id="docshapegroup531" coordorigin="7306,-1703" coordsize="4600,9603">
                <v:shape style="position:absolute;left:7559;top:-1704;width:4347;height:9603" type="#_x0000_t75" id="docshape532" stroked="false">
                  <v:imagedata r:id="rId187" o:title=""/>
                </v:shape>
                <v:shape style="position:absolute;left:7305;top:-1134;width:2877;height:189" type="#_x0000_t202" id="docshape533" filled="false" stroked="false">
                  <v:textbox inset="0,0,0,0">
                    <w:txbxContent>
                      <w:p>
                        <w:pPr>
                          <w:spacing w:before="1"/>
                          <w:ind w:left="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v:textbox>
                  <w10:wrap type="none"/>
                </v:shape>
                <v:shape style="position:absolute;left:10761;top:-1134;width:225;height:189" type="#_x0000_t202" id="docshape534" filled="false" stroked="false">
                  <v:textbox inset="0,0,0,0">
                    <w:txbxContent>
                      <w:p>
                        <w:pPr>
                          <w:spacing w:before="1"/>
                          <w:ind w:left="0" w:right="0" w:firstLine="0"/>
                          <w:jc w:val="left"/>
                          <w:rPr>
                            <w:sz w:val="16"/>
                          </w:rPr>
                        </w:pPr>
                        <w:r>
                          <w:rPr>
                            <w:color w:val="231F20"/>
                            <w:spacing w:val="5"/>
                            <w:sz w:val="16"/>
                          </w:rPr>
                          <w:t>55 </w:t>
                        </w:r>
                      </w:p>
                    </w:txbxContent>
                  </v:textbox>
                  <w10:wrap type="none"/>
                </v:shape>
                <w10:wrap type="none"/>
              </v:group>
            </w:pict>
          </mc:Fallback>
        </mc:AlternateContent>
      </w:r>
      <w:r>
        <w:rPr>
          <w:color w:val="42479D"/>
          <w:spacing w:val="-2"/>
        </w:rPr>
        <w:t>Curriculum Implementation </w:t>
      </w:r>
      <w:r>
        <w:rPr>
          <w:color w:val="42479D"/>
        </w:rPr>
        <w:t>– how will you</w:t>
      </w:r>
    </w:p>
    <w:p>
      <w:pPr>
        <w:spacing w:line="665" w:lineRule="exact" w:before="0"/>
        <w:ind w:left="2154" w:right="0" w:firstLine="0"/>
        <w:jc w:val="left"/>
        <w:rPr>
          <w:sz w:val="60"/>
        </w:rPr>
      </w:pPr>
      <w:r>
        <w:rPr>
          <w:color w:val="42479D"/>
          <w:sz w:val="60"/>
        </w:rPr>
        <w:t>organise</w:t>
      </w:r>
      <w:r>
        <w:rPr>
          <w:color w:val="42479D"/>
          <w:spacing w:val="30"/>
          <w:sz w:val="60"/>
        </w:rPr>
        <w:t> </w:t>
      </w:r>
      <w:r>
        <w:rPr>
          <w:color w:val="42479D"/>
          <w:spacing w:val="-2"/>
          <w:sz w:val="60"/>
        </w:rPr>
        <w:t>learning?</w:t>
      </w:r>
    </w:p>
    <w:p>
      <w:pPr>
        <w:pStyle w:val="Heading3"/>
        <w:spacing w:before="391"/>
        <w:ind w:left="1193"/>
      </w:pPr>
      <w:r>
        <w:rPr>
          <w:color w:val="231F20"/>
        </w:rPr>
        <w:t>Curriculum</w:t>
      </w:r>
      <w:r>
        <w:rPr>
          <w:color w:val="231F20"/>
          <w:spacing w:val="12"/>
        </w:rPr>
        <w:t> </w:t>
      </w:r>
      <w:r>
        <w:rPr>
          <w:color w:val="231F20"/>
        </w:rPr>
        <w:t>design</w:t>
      </w:r>
      <w:r>
        <w:rPr>
          <w:color w:val="231F20"/>
          <w:spacing w:val="12"/>
        </w:rPr>
        <w:t> </w:t>
      </w:r>
      <w:r>
        <w:rPr>
          <w:color w:val="231F20"/>
        </w:rPr>
        <w:t>process</w:t>
      </w:r>
      <w:r>
        <w:rPr>
          <w:color w:val="231F20"/>
          <w:spacing w:val="12"/>
        </w:rPr>
        <w:t> </w:t>
      </w:r>
      <w:r>
        <w:rPr>
          <w:color w:val="231F20"/>
        </w:rPr>
        <w:t>Stage</w:t>
      </w:r>
      <w:r>
        <w:rPr>
          <w:color w:val="231F20"/>
          <w:spacing w:val="13"/>
        </w:rPr>
        <w:t> </w:t>
      </w:r>
      <w:r>
        <w:rPr>
          <w:color w:val="231F20"/>
          <w:spacing w:val="-10"/>
        </w:rPr>
        <w:t>5</w:t>
      </w:r>
    </w:p>
    <w:p>
      <w:pPr>
        <w:pStyle w:val="BodyText"/>
        <w:spacing w:line="247" w:lineRule="auto" w:before="220"/>
        <w:ind w:left="1193" w:right="5193"/>
      </w:pPr>
      <w:r>
        <w:rPr>
          <w:color w:val="231F20"/>
        </w:rPr>
        <w:t>Ofsted (2019) in the School Inspection Handbook, explains implementation as ‘the way the intended curriculum is taught </w:t>
      </w:r>
      <w:r>
        <w:rPr>
          <w:color w:val="231F20"/>
        </w:rPr>
        <w:t>and assessed’. P41</w:t>
      </w:r>
    </w:p>
    <w:p>
      <w:pPr>
        <w:pStyle w:val="BodyText"/>
        <w:spacing w:before="12"/>
      </w:pPr>
    </w:p>
    <w:p>
      <w:pPr>
        <w:pStyle w:val="BodyText"/>
        <w:spacing w:line="247" w:lineRule="auto"/>
        <w:ind w:left="1193" w:right="5193"/>
      </w:pPr>
      <w:r>
        <w:rPr>
          <w:color w:val="231F20"/>
        </w:rPr>
        <w:t>This is given a more focussed meaning for a geography </w:t>
      </w:r>
      <w:r>
        <w:rPr>
          <w:color w:val="231F20"/>
        </w:rPr>
        <w:t>curriculum. </w:t>
      </w:r>
      <w:r>
        <w:rPr>
          <w:color w:val="231F20"/>
          <w:w w:val="105"/>
        </w:rPr>
        <w:t>in</w:t>
      </w:r>
      <w:r>
        <w:rPr>
          <w:color w:val="231F20"/>
          <w:spacing w:val="-2"/>
          <w:w w:val="105"/>
        </w:rPr>
        <w:t> </w:t>
      </w:r>
      <w:r>
        <w:rPr>
          <w:color w:val="231F20"/>
          <w:w w:val="105"/>
        </w:rPr>
        <w:t>the</w:t>
      </w:r>
      <w:r>
        <w:rPr>
          <w:color w:val="231F20"/>
          <w:spacing w:val="-2"/>
          <w:w w:val="105"/>
        </w:rPr>
        <w:t> </w:t>
      </w:r>
      <w:r>
        <w:rPr>
          <w:color w:val="231F20"/>
          <w:w w:val="105"/>
        </w:rPr>
        <w:t>Ofsted</w:t>
      </w:r>
      <w:r>
        <w:rPr>
          <w:color w:val="231F20"/>
          <w:spacing w:val="-2"/>
          <w:w w:val="105"/>
        </w:rPr>
        <w:t> </w:t>
      </w:r>
      <w:r>
        <w:rPr>
          <w:color w:val="231F20"/>
          <w:w w:val="105"/>
        </w:rPr>
        <w:t>research</w:t>
      </w:r>
      <w:r>
        <w:rPr>
          <w:color w:val="231F20"/>
          <w:spacing w:val="-2"/>
          <w:w w:val="105"/>
        </w:rPr>
        <w:t> </w:t>
      </w:r>
      <w:r>
        <w:rPr>
          <w:color w:val="231F20"/>
          <w:w w:val="105"/>
        </w:rPr>
        <w:t>review</w:t>
      </w:r>
      <w:r>
        <w:rPr>
          <w:color w:val="231F20"/>
          <w:spacing w:val="-2"/>
          <w:w w:val="105"/>
        </w:rPr>
        <w:t> </w:t>
      </w:r>
      <w:r>
        <w:rPr>
          <w:color w:val="231F20"/>
          <w:w w:val="105"/>
        </w:rPr>
        <w:t>(2021)</w:t>
      </w:r>
    </w:p>
    <w:p>
      <w:pPr>
        <w:pStyle w:val="BodyText"/>
        <w:spacing w:before="50"/>
      </w:pPr>
      <w:r>
        <w:rPr/>
        <mc:AlternateContent>
          <mc:Choice Requires="wps">
            <w:drawing>
              <wp:anchor distT="0" distB="0" distL="0" distR="0" allowOverlap="1" layoutInCell="1" locked="0" behindDoc="1" simplePos="0" relativeHeight="487672320">
                <wp:simplePos x="0" y="0"/>
                <wp:positionH relativeFrom="page">
                  <wp:posOffset>758151</wp:posOffset>
                </wp:positionH>
                <wp:positionV relativeFrom="paragraph">
                  <wp:posOffset>194404</wp:posOffset>
                </wp:positionV>
                <wp:extent cx="3586479" cy="1603375"/>
                <wp:effectExtent l="0" t="0" r="0" b="0"/>
                <wp:wrapTopAndBottom/>
                <wp:docPr id="587" name="Textbox 587"/>
                <wp:cNvGraphicFramePr>
                  <a:graphicFrameLocks/>
                </wp:cNvGraphicFramePr>
                <a:graphic>
                  <a:graphicData uri="http://schemas.microsoft.com/office/word/2010/wordprocessingShape">
                    <wps:wsp>
                      <wps:cNvPr id="587" name="Textbox 587"/>
                      <wps:cNvSpPr txBox="1"/>
                      <wps:spPr>
                        <a:xfrm>
                          <a:off x="0" y="0"/>
                          <a:ext cx="3586479" cy="1603375"/>
                        </a:xfrm>
                        <a:prstGeom prst="rect">
                          <a:avLst/>
                        </a:prstGeom>
                        <a:solidFill>
                          <a:srgbClr val="42479D">
                            <a:alpha val="9999"/>
                          </a:srgbClr>
                        </a:solidFill>
                      </wps:spPr>
                      <wps:txbx>
                        <w:txbxContent>
                          <w:p>
                            <w:pPr>
                              <w:spacing w:line="247" w:lineRule="auto" w:before="224"/>
                              <w:ind w:left="307" w:right="497" w:firstLine="0"/>
                              <w:jc w:val="left"/>
                              <w:rPr>
                                <w:color w:val="000000"/>
                                <w:sz w:val="24"/>
                              </w:rPr>
                            </w:pPr>
                            <w:r>
                              <w:rPr>
                                <w:color w:val="231F20"/>
                                <w:sz w:val="24"/>
                              </w:rPr>
                              <w:t>“In high-quality geography education, teachers</w:t>
                            </w:r>
                            <w:r>
                              <w:rPr>
                                <w:color w:val="231F20"/>
                                <w:spacing w:val="40"/>
                                <w:sz w:val="24"/>
                              </w:rPr>
                              <w:t> </w:t>
                            </w:r>
                            <w:r>
                              <w:rPr>
                                <w:color w:val="231F20"/>
                                <w:sz w:val="24"/>
                              </w:rPr>
                              <w:t>are clear about the rationale for the teaching approaches they adopt and why they are successful.</w:t>
                            </w:r>
                            <w:r>
                              <w:rPr>
                                <w:color w:val="231F20"/>
                                <w:spacing w:val="-3"/>
                                <w:sz w:val="24"/>
                              </w:rPr>
                              <w:t> </w:t>
                            </w:r>
                            <w:r>
                              <w:rPr>
                                <w:color w:val="231F20"/>
                                <w:sz w:val="24"/>
                              </w:rPr>
                              <w:t>In</w:t>
                            </w:r>
                            <w:r>
                              <w:rPr>
                                <w:color w:val="231F20"/>
                                <w:spacing w:val="-3"/>
                                <w:sz w:val="24"/>
                              </w:rPr>
                              <w:t> </w:t>
                            </w:r>
                            <w:r>
                              <w:rPr>
                                <w:color w:val="231F20"/>
                                <w:sz w:val="24"/>
                              </w:rPr>
                              <w:t>doing</w:t>
                            </w:r>
                            <w:r>
                              <w:rPr>
                                <w:color w:val="231F20"/>
                                <w:spacing w:val="-3"/>
                                <w:sz w:val="24"/>
                              </w:rPr>
                              <w:t> </w:t>
                            </w:r>
                            <w:r>
                              <w:rPr>
                                <w:color w:val="231F20"/>
                                <w:sz w:val="24"/>
                              </w:rPr>
                              <w:t>so,</w:t>
                            </w:r>
                            <w:r>
                              <w:rPr>
                                <w:color w:val="231F20"/>
                                <w:spacing w:val="-3"/>
                                <w:sz w:val="24"/>
                              </w:rPr>
                              <w:t> </w:t>
                            </w:r>
                            <w:r>
                              <w:rPr>
                                <w:color w:val="231F20"/>
                                <w:sz w:val="24"/>
                              </w:rPr>
                              <w:t>teachers</w:t>
                            </w:r>
                            <w:r>
                              <w:rPr>
                                <w:color w:val="231F20"/>
                                <w:spacing w:val="-3"/>
                                <w:sz w:val="24"/>
                              </w:rPr>
                              <w:t> </w:t>
                            </w:r>
                            <w:r>
                              <w:rPr>
                                <w:color w:val="231F20"/>
                                <w:sz w:val="24"/>
                              </w:rPr>
                              <w:t>give</w:t>
                            </w:r>
                            <w:r>
                              <w:rPr>
                                <w:color w:val="231F20"/>
                                <w:spacing w:val="-3"/>
                                <w:sz w:val="24"/>
                              </w:rPr>
                              <w:t> </w:t>
                            </w:r>
                            <w:r>
                              <w:rPr>
                                <w:color w:val="231F20"/>
                                <w:sz w:val="24"/>
                              </w:rPr>
                              <w:t>considerable thought</w:t>
                            </w:r>
                            <w:r>
                              <w:rPr>
                                <w:color w:val="231F20"/>
                                <w:spacing w:val="40"/>
                                <w:sz w:val="24"/>
                              </w:rPr>
                              <w:t> </w:t>
                            </w:r>
                            <w:r>
                              <w:rPr>
                                <w:color w:val="231F20"/>
                                <w:sz w:val="24"/>
                              </w:rPr>
                              <w:t>to</w:t>
                            </w:r>
                            <w:r>
                              <w:rPr>
                                <w:color w:val="231F20"/>
                                <w:spacing w:val="40"/>
                                <w:sz w:val="24"/>
                              </w:rPr>
                              <w:t> </w:t>
                            </w:r>
                            <w:r>
                              <w:rPr>
                                <w:color w:val="231F20"/>
                                <w:sz w:val="24"/>
                              </w:rPr>
                              <w:t>how</w:t>
                            </w:r>
                            <w:r>
                              <w:rPr>
                                <w:color w:val="231F20"/>
                                <w:spacing w:val="40"/>
                                <w:sz w:val="24"/>
                              </w:rPr>
                              <w:t> </w:t>
                            </w:r>
                            <w:r>
                              <w:rPr>
                                <w:color w:val="231F20"/>
                                <w:sz w:val="24"/>
                              </w:rPr>
                              <w:t>pupils</w:t>
                            </w:r>
                            <w:r>
                              <w:rPr>
                                <w:color w:val="231F20"/>
                                <w:spacing w:val="40"/>
                                <w:sz w:val="24"/>
                              </w:rPr>
                              <w:t> </w:t>
                            </w:r>
                            <w:r>
                              <w:rPr>
                                <w:color w:val="231F20"/>
                                <w:sz w:val="24"/>
                              </w:rPr>
                              <w:t>learn</w:t>
                            </w:r>
                            <w:r>
                              <w:rPr>
                                <w:color w:val="231F20"/>
                                <w:spacing w:val="40"/>
                                <w:sz w:val="24"/>
                              </w:rPr>
                              <w:t> </w:t>
                            </w:r>
                            <w:r>
                              <w:rPr>
                                <w:color w:val="231F20"/>
                                <w:sz w:val="24"/>
                              </w:rPr>
                              <w:t>geographical content most effectively so that they are able </w:t>
                            </w:r>
                            <w:r>
                              <w:rPr>
                                <w:color w:val="231F20"/>
                                <w:sz w:val="24"/>
                              </w:rPr>
                              <w:t>to reach ambitious curriculum goals.”</w:t>
                            </w:r>
                          </w:p>
                        </w:txbxContent>
                      </wps:txbx>
                      <wps:bodyPr wrap="square" lIns="0" tIns="0" rIns="0" bIns="0" rtlCol="0">
                        <a:noAutofit/>
                      </wps:bodyPr>
                    </wps:wsp>
                  </a:graphicData>
                </a:graphic>
              </wp:anchor>
            </w:drawing>
          </mc:Choice>
          <mc:Fallback>
            <w:pict>
              <v:shape style="position:absolute;margin-left:59.696999pt;margin-top:15.307414pt;width:282.4pt;height:126.25pt;mso-position-horizontal-relative:page;mso-position-vertical-relative:paragraph;z-index:-15644160;mso-wrap-distance-left:0;mso-wrap-distance-right:0" type="#_x0000_t202" id="docshape535" filled="true" fillcolor="#42479d" stroked="false">
                <v:textbox inset="0,0,0,0">
                  <w:txbxContent>
                    <w:p>
                      <w:pPr>
                        <w:spacing w:line="247" w:lineRule="auto" w:before="224"/>
                        <w:ind w:left="307" w:right="497" w:firstLine="0"/>
                        <w:jc w:val="left"/>
                        <w:rPr>
                          <w:color w:val="000000"/>
                          <w:sz w:val="24"/>
                        </w:rPr>
                      </w:pPr>
                      <w:r>
                        <w:rPr>
                          <w:color w:val="231F20"/>
                          <w:sz w:val="24"/>
                        </w:rPr>
                        <w:t>“In high-quality geography education, teachers</w:t>
                      </w:r>
                      <w:r>
                        <w:rPr>
                          <w:color w:val="231F20"/>
                          <w:spacing w:val="40"/>
                          <w:sz w:val="24"/>
                        </w:rPr>
                        <w:t> </w:t>
                      </w:r>
                      <w:r>
                        <w:rPr>
                          <w:color w:val="231F20"/>
                          <w:sz w:val="24"/>
                        </w:rPr>
                        <w:t>are clear about the rationale for the teaching approaches they adopt and why they are successful.</w:t>
                      </w:r>
                      <w:r>
                        <w:rPr>
                          <w:color w:val="231F20"/>
                          <w:spacing w:val="-3"/>
                          <w:sz w:val="24"/>
                        </w:rPr>
                        <w:t> </w:t>
                      </w:r>
                      <w:r>
                        <w:rPr>
                          <w:color w:val="231F20"/>
                          <w:sz w:val="24"/>
                        </w:rPr>
                        <w:t>In</w:t>
                      </w:r>
                      <w:r>
                        <w:rPr>
                          <w:color w:val="231F20"/>
                          <w:spacing w:val="-3"/>
                          <w:sz w:val="24"/>
                        </w:rPr>
                        <w:t> </w:t>
                      </w:r>
                      <w:r>
                        <w:rPr>
                          <w:color w:val="231F20"/>
                          <w:sz w:val="24"/>
                        </w:rPr>
                        <w:t>doing</w:t>
                      </w:r>
                      <w:r>
                        <w:rPr>
                          <w:color w:val="231F20"/>
                          <w:spacing w:val="-3"/>
                          <w:sz w:val="24"/>
                        </w:rPr>
                        <w:t> </w:t>
                      </w:r>
                      <w:r>
                        <w:rPr>
                          <w:color w:val="231F20"/>
                          <w:sz w:val="24"/>
                        </w:rPr>
                        <w:t>so,</w:t>
                      </w:r>
                      <w:r>
                        <w:rPr>
                          <w:color w:val="231F20"/>
                          <w:spacing w:val="-3"/>
                          <w:sz w:val="24"/>
                        </w:rPr>
                        <w:t> </w:t>
                      </w:r>
                      <w:r>
                        <w:rPr>
                          <w:color w:val="231F20"/>
                          <w:sz w:val="24"/>
                        </w:rPr>
                        <w:t>teachers</w:t>
                      </w:r>
                      <w:r>
                        <w:rPr>
                          <w:color w:val="231F20"/>
                          <w:spacing w:val="-3"/>
                          <w:sz w:val="24"/>
                        </w:rPr>
                        <w:t> </w:t>
                      </w:r>
                      <w:r>
                        <w:rPr>
                          <w:color w:val="231F20"/>
                          <w:sz w:val="24"/>
                        </w:rPr>
                        <w:t>give</w:t>
                      </w:r>
                      <w:r>
                        <w:rPr>
                          <w:color w:val="231F20"/>
                          <w:spacing w:val="-3"/>
                          <w:sz w:val="24"/>
                        </w:rPr>
                        <w:t> </w:t>
                      </w:r>
                      <w:r>
                        <w:rPr>
                          <w:color w:val="231F20"/>
                          <w:sz w:val="24"/>
                        </w:rPr>
                        <w:t>considerable thought</w:t>
                      </w:r>
                      <w:r>
                        <w:rPr>
                          <w:color w:val="231F20"/>
                          <w:spacing w:val="40"/>
                          <w:sz w:val="24"/>
                        </w:rPr>
                        <w:t> </w:t>
                      </w:r>
                      <w:r>
                        <w:rPr>
                          <w:color w:val="231F20"/>
                          <w:sz w:val="24"/>
                        </w:rPr>
                        <w:t>to</w:t>
                      </w:r>
                      <w:r>
                        <w:rPr>
                          <w:color w:val="231F20"/>
                          <w:spacing w:val="40"/>
                          <w:sz w:val="24"/>
                        </w:rPr>
                        <w:t> </w:t>
                      </w:r>
                      <w:r>
                        <w:rPr>
                          <w:color w:val="231F20"/>
                          <w:sz w:val="24"/>
                        </w:rPr>
                        <w:t>how</w:t>
                      </w:r>
                      <w:r>
                        <w:rPr>
                          <w:color w:val="231F20"/>
                          <w:spacing w:val="40"/>
                          <w:sz w:val="24"/>
                        </w:rPr>
                        <w:t> </w:t>
                      </w:r>
                      <w:r>
                        <w:rPr>
                          <w:color w:val="231F20"/>
                          <w:sz w:val="24"/>
                        </w:rPr>
                        <w:t>pupils</w:t>
                      </w:r>
                      <w:r>
                        <w:rPr>
                          <w:color w:val="231F20"/>
                          <w:spacing w:val="40"/>
                          <w:sz w:val="24"/>
                        </w:rPr>
                        <w:t> </w:t>
                      </w:r>
                      <w:r>
                        <w:rPr>
                          <w:color w:val="231F20"/>
                          <w:sz w:val="24"/>
                        </w:rPr>
                        <w:t>learn</w:t>
                      </w:r>
                      <w:r>
                        <w:rPr>
                          <w:color w:val="231F20"/>
                          <w:spacing w:val="40"/>
                          <w:sz w:val="24"/>
                        </w:rPr>
                        <w:t> </w:t>
                      </w:r>
                      <w:r>
                        <w:rPr>
                          <w:color w:val="231F20"/>
                          <w:sz w:val="24"/>
                        </w:rPr>
                        <w:t>geographical content most effectively so that they are able </w:t>
                      </w:r>
                      <w:r>
                        <w:rPr>
                          <w:color w:val="231F20"/>
                          <w:sz w:val="24"/>
                        </w:rPr>
                        <w:t>to reach ambitious curriculum goals.”</w:t>
                      </w:r>
                    </w:p>
                  </w:txbxContent>
                </v:textbox>
                <v:fill opacity="6553f" type="solid"/>
                <w10:wrap type="topAndBottom"/>
              </v:shape>
            </w:pict>
          </mc:Fallback>
        </mc:AlternateContent>
      </w:r>
    </w:p>
    <w:p>
      <w:pPr>
        <w:spacing w:after="0"/>
        <w:sectPr>
          <w:headerReference w:type="default" r:id="rId185"/>
          <w:footerReference w:type="default" r:id="rId186"/>
          <w:pgSz w:w="11910" w:h="16840"/>
          <w:pgMar w:header="0" w:footer="833" w:top="0" w:bottom="1020" w:left="0" w:right="0"/>
        </w:sectPr>
      </w:pPr>
    </w:p>
    <w:p>
      <w:pPr>
        <w:pStyle w:val="BodyText"/>
      </w:pPr>
    </w:p>
    <w:p>
      <w:pPr>
        <w:pStyle w:val="BodyText"/>
      </w:pPr>
    </w:p>
    <w:p>
      <w:pPr>
        <w:pStyle w:val="BodyText"/>
      </w:pPr>
    </w:p>
    <w:p>
      <w:pPr>
        <w:pStyle w:val="BodyText"/>
      </w:pPr>
    </w:p>
    <w:p>
      <w:pPr>
        <w:pStyle w:val="BodyText"/>
        <w:spacing w:before="151"/>
      </w:pPr>
    </w:p>
    <w:p>
      <w:pPr>
        <w:pStyle w:val="BodyText"/>
      </w:pPr>
      <w:r>
        <w:rPr/>
        <mc:AlternateContent>
          <mc:Choice Requires="wps">
            <w:drawing>
              <wp:inline distT="0" distB="0" distL="0" distR="0">
                <wp:extent cx="7056120" cy="2040255"/>
                <wp:effectExtent l="0" t="0" r="0" b="0"/>
                <wp:docPr id="592" name="Textbox 592"/>
                <wp:cNvGraphicFramePr>
                  <a:graphicFrameLocks/>
                </wp:cNvGraphicFramePr>
                <a:graphic>
                  <a:graphicData uri="http://schemas.microsoft.com/office/word/2010/wordprocessingShape">
                    <wps:wsp>
                      <wps:cNvPr id="592" name="Textbox 592"/>
                      <wps:cNvSpPr txBox="1"/>
                      <wps:spPr>
                        <a:xfrm>
                          <a:off x="0" y="0"/>
                          <a:ext cx="7056120" cy="2040255"/>
                        </a:xfrm>
                        <a:prstGeom prst="rect">
                          <a:avLst/>
                        </a:prstGeom>
                        <a:solidFill>
                          <a:srgbClr val="EBEBEC"/>
                        </a:solidFill>
                      </wps:spPr>
                      <wps:txbx>
                        <w:txbxContent>
                          <w:p>
                            <w:pPr>
                              <w:pStyle w:val="BodyText"/>
                              <w:spacing w:before="118"/>
                              <w:rPr>
                                <w:color w:val="000000"/>
                              </w:rPr>
                            </w:pPr>
                          </w:p>
                          <w:p>
                            <w:pPr>
                              <w:pStyle w:val="BodyText"/>
                              <w:spacing w:before="1"/>
                              <w:ind w:left="1126"/>
                              <w:rPr>
                                <w:color w:val="000000"/>
                              </w:rPr>
                            </w:pPr>
                            <w:r>
                              <w:rPr>
                                <w:color w:val="231F20"/>
                              </w:rPr>
                              <w:t>Kinder</w:t>
                            </w:r>
                            <w:r>
                              <w:rPr>
                                <w:color w:val="231F20"/>
                                <w:spacing w:val="3"/>
                              </w:rPr>
                              <w:t> </w:t>
                            </w:r>
                            <w:r>
                              <w:rPr>
                                <w:color w:val="231F20"/>
                              </w:rPr>
                              <w:t>and</w:t>
                            </w:r>
                            <w:r>
                              <w:rPr>
                                <w:color w:val="231F20"/>
                                <w:spacing w:val="4"/>
                              </w:rPr>
                              <w:t> </w:t>
                            </w:r>
                            <w:r>
                              <w:rPr>
                                <w:color w:val="231F20"/>
                              </w:rPr>
                              <w:t>Owens</w:t>
                            </w:r>
                            <w:r>
                              <w:rPr>
                                <w:color w:val="231F20"/>
                                <w:spacing w:val="3"/>
                              </w:rPr>
                              <w:t> </w:t>
                            </w:r>
                            <w:r>
                              <w:rPr>
                                <w:color w:val="231F20"/>
                              </w:rPr>
                              <w:t>(2019),</w:t>
                            </w:r>
                            <w:r>
                              <w:rPr>
                                <w:color w:val="231F20"/>
                                <w:spacing w:val="4"/>
                              </w:rPr>
                              <w:t> </w:t>
                            </w:r>
                            <w:r>
                              <w:rPr>
                                <w:color w:val="231F20"/>
                              </w:rPr>
                              <w:t>point</w:t>
                            </w:r>
                            <w:r>
                              <w:rPr>
                                <w:color w:val="231F20"/>
                                <w:spacing w:val="4"/>
                              </w:rPr>
                              <w:t> </w:t>
                            </w:r>
                            <w:r>
                              <w:rPr>
                                <w:color w:val="231F20"/>
                              </w:rPr>
                              <w:t>out</w:t>
                            </w:r>
                            <w:r>
                              <w:rPr>
                                <w:color w:val="231F20"/>
                                <w:spacing w:val="3"/>
                              </w:rPr>
                              <w:t> </w:t>
                            </w:r>
                            <w:r>
                              <w:rPr>
                                <w:color w:val="231F20"/>
                              </w:rPr>
                              <w:t>that</w:t>
                            </w:r>
                            <w:r>
                              <w:rPr>
                                <w:color w:val="231F20"/>
                                <w:spacing w:val="4"/>
                              </w:rPr>
                              <w:t> </w:t>
                            </w:r>
                            <w:r>
                              <w:rPr>
                                <w:color w:val="231F20"/>
                              </w:rPr>
                              <w:t>particular</w:t>
                            </w:r>
                            <w:r>
                              <w:rPr>
                                <w:color w:val="231F20"/>
                                <w:spacing w:val="4"/>
                              </w:rPr>
                              <w:t> </w:t>
                            </w:r>
                            <w:r>
                              <w:rPr>
                                <w:color w:val="231F20"/>
                              </w:rPr>
                              <w:t>thought</w:t>
                            </w:r>
                            <w:r>
                              <w:rPr>
                                <w:color w:val="231F20"/>
                                <w:spacing w:val="3"/>
                              </w:rPr>
                              <w:t> </w:t>
                            </w:r>
                            <w:r>
                              <w:rPr>
                                <w:color w:val="231F20"/>
                              </w:rPr>
                              <w:t>needs</w:t>
                            </w:r>
                            <w:r>
                              <w:rPr>
                                <w:color w:val="231F20"/>
                                <w:spacing w:val="4"/>
                              </w:rPr>
                              <w:t> </w:t>
                            </w:r>
                            <w:r>
                              <w:rPr>
                                <w:color w:val="231F20"/>
                              </w:rPr>
                              <w:t>to</w:t>
                            </w:r>
                            <w:r>
                              <w:rPr>
                                <w:color w:val="231F20"/>
                                <w:spacing w:val="4"/>
                              </w:rPr>
                              <w:t> </w:t>
                            </w:r>
                            <w:r>
                              <w:rPr>
                                <w:color w:val="231F20"/>
                              </w:rPr>
                              <w:t>be</w:t>
                            </w:r>
                            <w:r>
                              <w:rPr>
                                <w:color w:val="231F20"/>
                                <w:spacing w:val="3"/>
                              </w:rPr>
                              <w:t> </w:t>
                            </w:r>
                            <w:r>
                              <w:rPr>
                                <w:color w:val="231F20"/>
                              </w:rPr>
                              <w:t>given</w:t>
                            </w:r>
                            <w:r>
                              <w:rPr>
                                <w:color w:val="231F20"/>
                                <w:spacing w:val="4"/>
                              </w:rPr>
                              <w:t> </w:t>
                            </w:r>
                            <w:r>
                              <w:rPr>
                                <w:color w:val="231F20"/>
                                <w:spacing w:val="-5"/>
                              </w:rPr>
                              <w:t>to:</w:t>
                            </w:r>
                          </w:p>
                          <w:p>
                            <w:pPr>
                              <w:pStyle w:val="BodyText"/>
                              <w:spacing w:before="45"/>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w w:val="105"/>
                              </w:rPr>
                              <w:t>How</w:t>
                            </w:r>
                            <w:r>
                              <w:rPr>
                                <w:color w:val="231F20"/>
                                <w:spacing w:val="-14"/>
                                <w:w w:val="105"/>
                              </w:rPr>
                              <w:t> </w:t>
                            </w:r>
                            <w:r>
                              <w:rPr>
                                <w:color w:val="231F20"/>
                                <w:w w:val="105"/>
                              </w:rPr>
                              <w:t>the</w:t>
                            </w:r>
                            <w:r>
                              <w:rPr>
                                <w:color w:val="231F20"/>
                                <w:spacing w:val="-14"/>
                                <w:w w:val="105"/>
                              </w:rPr>
                              <w:t> </w:t>
                            </w:r>
                            <w:r>
                              <w:rPr>
                                <w:color w:val="231F20"/>
                                <w:w w:val="105"/>
                              </w:rPr>
                              <w:t>intent</w:t>
                            </w:r>
                            <w:r>
                              <w:rPr>
                                <w:color w:val="231F20"/>
                                <w:spacing w:val="-13"/>
                                <w:w w:val="105"/>
                              </w:rPr>
                              <w:t> </w:t>
                            </w:r>
                            <w:r>
                              <w:rPr>
                                <w:color w:val="231F20"/>
                                <w:w w:val="105"/>
                              </w:rPr>
                              <w:t>for</w:t>
                            </w:r>
                            <w:r>
                              <w:rPr>
                                <w:color w:val="231F20"/>
                                <w:spacing w:val="-14"/>
                                <w:w w:val="105"/>
                              </w:rPr>
                              <w:t> </w:t>
                            </w:r>
                            <w:r>
                              <w:rPr>
                                <w:color w:val="231F20"/>
                                <w:w w:val="105"/>
                              </w:rPr>
                              <w:t>the</w:t>
                            </w:r>
                            <w:r>
                              <w:rPr>
                                <w:color w:val="231F20"/>
                                <w:spacing w:val="-14"/>
                                <w:w w:val="105"/>
                              </w:rPr>
                              <w:t> </w:t>
                            </w:r>
                            <w:r>
                              <w:rPr>
                                <w:color w:val="231F20"/>
                                <w:w w:val="105"/>
                              </w:rPr>
                              <w:t>subject</w:t>
                            </w:r>
                            <w:r>
                              <w:rPr>
                                <w:color w:val="231F20"/>
                                <w:spacing w:val="-13"/>
                                <w:w w:val="105"/>
                              </w:rPr>
                              <w:t> </w:t>
                            </w:r>
                            <w:r>
                              <w:rPr>
                                <w:color w:val="231F20"/>
                                <w:w w:val="105"/>
                              </w:rPr>
                              <w:t>helps</w:t>
                            </w:r>
                            <w:r>
                              <w:rPr>
                                <w:color w:val="231F20"/>
                                <w:spacing w:val="-14"/>
                                <w:w w:val="105"/>
                              </w:rPr>
                              <w:t> </w:t>
                            </w:r>
                            <w:r>
                              <w:rPr>
                                <w:color w:val="231F20"/>
                                <w:w w:val="105"/>
                              </w:rPr>
                              <w:t>steer</w:t>
                            </w:r>
                            <w:r>
                              <w:rPr>
                                <w:color w:val="231F20"/>
                                <w:spacing w:val="-13"/>
                                <w:w w:val="105"/>
                              </w:rPr>
                              <w:t> </w:t>
                            </w:r>
                            <w:r>
                              <w:rPr>
                                <w:color w:val="231F20"/>
                                <w:w w:val="105"/>
                              </w:rPr>
                              <w:t>the</w:t>
                            </w:r>
                            <w:r>
                              <w:rPr>
                                <w:color w:val="231F20"/>
                                <w:spacing w:val="-14"/>
                                <w:w w:val="105"/>
                              </w:rPr>
                              <w:t> </w:t>
                            </w:r>
                            <w:r>
                              <w:rPr>
                                <w:color w:val="231F20"/>
                                <w:w w:val="105"/>
                              </w:rPr>
                              <w:t>teaching</w:t>
                            </w:r>
                            <w:r>
                              <w:rPr>
                                <w:color w:val="231F20"/>
                                <w:spacing w:val="-14"/>
                                <w:w w:val="105"/>
                              </w:rPr>
                              <w:t> </w:t>
                            </w:r>
                            <w:r>
                              <w:rPr>
                                <w:color w:val="231F20"/>
                                <w:w w:val="105"/>
                              </w:rPr>
                              <w:t>and</w:t>
                            </w:r>
                            <w:r>
                              <w:rPr>
                                <w:color w:val="231F20"/>
                                <w:spacing w:val="-13"/>
                                <w:w w:val="105"/>
                              </w:rPr>
                              <w:t> </w:t>
                            </w:r>
                            <w:r>
                              <w:rPr>
                                <w:color w:val="231F20"/>
                                <w:spacing w:val="-2"/>
                                <w:w w:val="105"/>
                              </w:rPr>
                              <w:t>assessment</w:t>
                            </w:r>
                          </w:p>
                          <w:p>
                            <w:pPr>
                              <w:pStyle w:val="BodyText"/>
                              <w:spacing w:before="4"/>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rPr>
                              <w:t>Why</w:t>
                            </w:r>
                            <w:r>
                              <w:rPr>
                                <w:color w:val="231F20"/>
                                <w:spacing w:val="4"/>
                              </w:rPr>
                              <w:t> </w:t>
                            </w:r>
                            <w:r>
                              <w:rPr>
                                <w:color w:val="231F20"/>
                              </w:rPr>
                              <w:t>specific</w:t>
                            </w:r>
                            <w:r>
                              <w:rPr>
                                <w:color w:val="231F20"/>
                                <w:spacing w:val="5"/>
                              </w:rPr>
                              <w:t> </w:t>
                            </w:r>
                            <w:r>
                              <w:rPr>
                                <w:color w:val="231F20"/>
                              </w:rPr>
                              <w:t>teaching</w:t>
                            </w:r>
                            <w:r>
                              <w:rPr>
                                <w:color w:val="231F20"/>
                                <w:spacing w:val="4"/>
                              </w:rPr>
                              <w:t> </w:t>
                            </w:r>
                            <w:r>
                              <w:rPr>
                                <w:color w:val="231F20"/>
                              </w:rPr>
                              <w:t>approaches</w:t>
                            </w:r>
                            <w:r>
                              <w:rPr>
                                <w:color w:val="231F20"/>
                                <w:spacing w:val="5"/>
                              </w:rPr>
                              <w:t> </w:t>
                            </w:r>
                            <w:r>
                              <w:rPr>
                                <w:color w:val="231F20"/>
                              </w:rPr>
                              <w:t>have</w:t>
                            </w:r>
                            <w:r>
                              <w:rPr>
                                <w:color w:val="231F20"/>
                                <w:spacing w:val="5"/>
                              </w:rPr>
                              <w:t> </w:t>
                            </w:r>
                            <w:r>
                              <w:rPr>
                                <w:color w:val="231F20"/>
                              </w:rPr>
                              <w:t>been</w:t>
                            </w:r>
                            <w:r>
                              <w:rPr>
                                <w:color w:val="231F20"/>
                                <w:spacing w:val="4"/>
                              </w:rPr>
                              <w:t> </w:t>
                            </w:r>
                            <w:r>
                              <w:rPr>
                                <w:color w:val="231F20"/>
                              </w:rPr>
                              <w:t>selected,</w:t>
                            </w:r>
                            <w:r>
                              <w:rPr>
                                <w:color w:val="231F20"/>
                                <w:spacing w:val="5"/>
                              </w:rPr>
                              <w:t> </w:t>
                            </w:r>
                            <w:r>
                              <w:rPr>
                                <w:color w:val="231F20"/>
                              </w:rPr>
                              <w:t>and</w:t>
                            </w:r>
                            <w:r>
                              <w:rPr>
                                <w:color w:val="231F20"/>
                                <w:spacing w:val="4"/>
                              </w:rPr>
                              <w:t> </w:t>
                            </w:r>
                            <w:r>
                              <w:rPr>
                                <w:color w:val="231F20"/>
                              </w:rPr>
                              <w:t>how</w:t>
                            </w:r>
                            <w:r>
                              <w:rPr>
                                <w:color w:val="231F20"/>
                                <w:spacing w:val="5"/>
                              </w:rPr>
                              <w:t> </w:t>
                            </w:r>
                            <w:r>
                              <w:rPr>
                                <w:color w:val="231F20"/>
                              </w:rPr>
                              <w:t>they</w:t>
                            </w:r>
                            <w:r>
                              <w:rPr>
                                <w:color w:val="231F20"/>
                                <w:spacing w:val="5"/>
                              </w:rPr>
                              <w:t> </w:t>
                            </w:r>
                            <w:r>
                              <w:rPr>
                                <w:color w:val="231F20"/>
                              </w:rPr>
                              <w:t>are</w:t>
                            </w:r>
                            <w:r>
                              <w:rPr>
                                <w:color w:val="231F20"/>
                                <w:spacing w:val="4"/>
                              </w:rPr>
                              <w:t> </w:t>
                            </w:r>
                            <w:r>
                              <w:rPr>
                                <w:color w:val="231F20"/>
                              </w:rPr>
                              <w:t>appropriate</w:t>
                            </w:r>
                            <w:r>
                              <w:rPr>
                                <w:color w:val="231F20"/>
                                <w:spacing w:val="5"/>
                              </w:rPr>
                              <w:t> </w:t>
                            </w:r>
                            <w:r>
                              <w:rPr>
                                <w:color w:val="231F20"/>
                              </w:rPr>
                              <w:t>for</w:t>
                            </w:r>
                            <w:r>
                              <w:rPr>
                                <w:color w:val="231F20"/>
                                <w:spacing w:val="5"/>
                              </w:rPr>
                              <w:t> </w:t>
                            </w:r>
                            <w:r>
                              <w:rPr>
                                <w:color w:val="231F20"/>
                              </w:rPr>
                              <w:t>all</w:t>
                            </w:r>
                            <w:r>
                              <w:rPr>
                                <w:color w:val="231F20"/>
                                <w:spacing w:val="4"/>
                              </w:rPr>
                              <w:t> </w:t>
                            </w:r>
                            <w:r>
                              <w:rPr>
                                <w:color w:val="231F20"/>
                                <w:spacing w:val="-2"/>
                              </w:rPr>
                              <w:t>students</w:t>
                            </w:r>
                          </w:p>
                          <w:p>
                            <w:pPr>
                              <w:pStyle w:val="BodyText"/>
                              <w:spacing w:before="4"/>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rPr>
                              <w:t>How specialist aspects, such</w:t>
                            </w:r>
                            <w:r>
                              <w:rPr>
                                <w:color w:val="231F20"/>
                                <w:spacing w:val="-1"/>
                              </w:rPr>
                              <w:t> </w:t>
                            </w:r>
                            <w:r>
                              <w:rPr>
                                <w:color w:val="231F20"/>
                              </w:rPr>
                              <w:t>as the provision of fieldwork across the curriculum, help build knowledge and </w:t>
                            </w:r>
                            <w:r>
                              <w:rPr>
                                <w:color w:val="231F20"/>
                                <w:spacing w:val="-2"/>
                              </w:rPr>
                              <w:t>skills</w:t>
                            </w:r>
                          </w:p>
                          <w:p>
                            <w:pPr>
                              <w:pStyle w:val="BodyText"/>
                              <w:spacing w:before="4"/>
                              <w:rPr>
                                <w:color w:val="000000"/>
                              </w:rPr>
                            </w:pPr>
                          </w:p>
                          <w:p>
                            <w:pPr>
                              <w:pStyle w:val="BodyText"/>
                              <w:numPr>
                                <w:ilvl w:val="0"/>
                                <w:numId w:val="60"/>
                              </w:numPr>
                              <w:tabs>
                                <w:tab w:pos="1366" w:val="left" w:leader="none"/>
                              </w:tabs>
                              <w:spacing w:line="240" w:lineRule="auto" w:before="0" w:after="0"/>
                              <w:ind w:left="1366" w:right="536" w:hanging="240"/>
                              <w:jc w:val="left"/>
                              <w:rPr>
                                <w:color w:val="000000"/>
                              </w:rPr>
                            </w:pPr>
                            <w:r>
                              <w:rPr>
                                <w:color w:val="231F20"/>
                              </w:rPr>
                              <w:t>The subject and specialist pedagogical knowledge of those teaching geography in the school – and what is being done to support them.</w:t>
                            </w:r>
                          </w:p>
                        </w:txbxContent>
                      </wps:txbx>
                      <wps:bodyPr wrap="square" lIns="0" tIns="0" rIns="0" bIns="0" rtlCol="0">
                        <a:noAutofit/>
                      </wps:bodyPr>
                    </wps:wsp>
                  </a:graphicData>
                </a:graphic>
              </wp:inline>
            </w:drawing>
          </mc:Choice>
          <mc:Fallback>
            <w:pict>
              <v:shape style="width:555.6pt;height:160.65pt;mso-position-horizontal-relative:char;mso-position-vertical-relative:line" type="#_x0000_t202" id="docshape540" filled="true" fillcolor="#ebebec" stroked="false">
                <w10:anchorlock/>
                <v:textbox inset="0,0,0,0">
                  <w:txbxContent>
                    <w:p>
                      <w:pPr>
                        <w:pStyle w:val="BodyText"/>
                        <w:spacing w:before="118"/>
                        <w:rPr>
                          <w:color w:val="000000"/>
                        </w:rPr>
                      </w:pPr>
                    </w:p>
                    <w:p>
                      <w:pPr>
                        <w:pStyle w:val="BodyText"/>
                        <w:spacing w:before="1"/>
                        <w:ind w:left="1126"/>
                        <w:rPr>
                          <w:color w:val="000000"/>
                        </w:rPr>
                      </w:pPr>
                      <w:r>
                        <w:rPr>
                          <w:color w:val="231F20"/>
                        </w:rPr>
                        <w:t>Kinder</w:t>
                      </w:r>
                      <w:r>
                        <w:rPr>
                          <w:color w:val="231F20"/>
                          <w:spacing w:val="3"/>
                        </w:rPr>
                        <w:t> </w:t>
                      </w:r>
                      <w:r>
                        <w:rPr>
                          <w:color w:val="231F20"/>
                        </w:rPr>
                        <w:t>and</w:t>
                      </w:r>
                      <w:r>
                        <w:rPr>
                          <w:color w:val="231F20"/>
                          <w:spacing w:val="4"/>
                        </w:rPr>
                        <w:t> </w:t>
                      </w:r>
                      <w:r>
                        <w:rPr>
                          <w:color w:val="231F20"/>
                        </w:rPr>
                        <w:t>Owens</w:t>
                      </w:r>
                      <w:r>
                        <w:rPr>
                          <w:color w:val="231F20"/>
                          <w:spacing w:val="3"/>
                        </w:rPr>
                        <w:t> </w:t>
                      </w:r>
                      <w:r>
                        <w:rPr>
                          <w:color w:val="231F20"/>
                        </w:rPr>
                        <w:t>(2019),</w:t>
                      </w:r>
                      <w:r>
                        <w:rPr>
                          <w:color w:val="231F20"/>
                          <w:spacing w:val="4"/>
                        </w:rPr>
                        <w:t> </w:t>
                      </w:r>
                      <w:r>
                        <w:rPr>
                          <w:color w:val="231F20"/>
                        </w:rPr>
                        <w:t>point</w:t>
                      </w:r>
                      <w:r>
                        <w:rPr>
                          <w:color w:val="231F20"/>
                          <w:spacing w:val="4"/>
                        </w:rPr>
                        <w:t> </w:t>
                      </w:r>
                      <w:r>
                        <w:rPr>
                          <w:color w:val="231F20"/>
                        </w:rPr>
                        <w:t>out</w:t>
                      </w:r>
                      <w:r>
                        <w:rPr>
                          <w:color w:val="231F20"/>
                          <w:spacing w:val="3"/>
                        </w:rPr>
                        <w:t> </w:t>
                      </w:r>
                      <w:r>
                        <w:rPr>
                          <w:color w:val="231F20"/>
                        </w:rPr>
                        <w:t>that</w:t>
                      </w:r>
                      <w:r>
                        <w:rPr>
                          <w:color w:val="231F20"/>
                          <w:spacing w:val="4"/>
                        </w:rPr>
                        <w:t> </w:t>
                      </w:r>
                      <w:r>
                        <w:rPr>
                          <w:color w:val="231F20"/>
                        </w:rPr>
                        <w:t>particular</w:t>
                      </w:r>
                      <w:r>
                        <w:rPr>
                          <w:color w:val="231F20"/>
                          <w:spacing w:val="4"/>
                        </w:rPr>
                        <w:t> </w:t>
                      </w:r>
                      <w:r>
                        <w:rPr>
                          <w:color w:val="231F20"/>
                        </w:rPr>
                        <w:t>thought</w:t>
                      </w:r>
                      <w:r>
                        <w:rPr>
                          <w:color w:val="231F20"/>
                          <w:spacing w:val="3"/>
                        </w:rPr>
                        <w:t> </w:t>
                      </w:r>
                      <w:r>
                        <w:rPr>
                          <w:color w:val="231F20"/>
                        </w:rPr>
                        <w:t>needs</w:t>
                      </w:r>
                      <w:r>
                        <w:rPr>
                          <w:color w:val="231F20"/>
                          <w:spacing w:val="4"/>
                        </w:rPr>
                        <w:t> </w:t>
                      </w:r>
                      <w:r>
                        <w:rPr>
                          <w:color w:val="231F20"/>
                        </w:rPr>
                        <w:t>to</w:t>
                      </w:r>
                      <w:r>
                        <w:rPr>
                          <w:color w:val="231F20"/>
                          <w:spacing w:val="4"/>
                        </w:rPr>
                        <w:t> </w:t>
                      </w:r>
                      <w:r>
                        <w:rPr>
                          <w:color w:val="231F20"/>
                        </w:rPr>
                        <w:t>be</w:t>
                      </w:r>
                      <w:r>
                        <w:rPr>
                          <w:color w:val="231F20"/>
                          <w:spacing w:val="3"/>
                        </w:rPr>
                        <w:t> </w:t>
                      </w:r>
                      <w:r>
                        <w:rPr>
                          <w:color w:val="231F20"/>
                        </w:rPr>
                        <w:t>given</w:t>
                      </w:r>
                      <w:r>
                        <w:rPr>
                          <w:color w:val="231F20"/>
                          <w:spacing w:val="4"/>
                        </w:rPr>
                        <w:t> </w:t>
                      </w:r>
                      <w:r>
                        <w:rPr>
                          <w:color w:val="231F20"/>
                          <w:spacing w:val="-5"/>
                        </w:rPr>
                        <w:t>to:</w:t>
                      </w:r>
                    </w:p>
                    <w:p>
                      <w:pPr>
                        <w:pStyle w:val="BodyText"/>
                        <w:spacing w:before="45"/>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w w:val="105"/>
                        </w:rPr>
                        <w:t>How</w:t>
                      </w:r>
                      <w:r>
                        <w:rPr>
                          <w:color w:val="231F20"/>
                          <w:spacing w:val="-14"/>
                          <w:w w:val="105"/>
                        </w:rPr>
                        <w:t> </w:t>
                      </w:r>
                      <w:r>
                        <w:rPr>
                          <w:color w:val="231F20"/>
                          <w:w w:val="105"/>
                        </w:rPr>
                        <w:t>the</w:t>
                      </w:r>
                      <w:r>
                        <w:rPr>
                          <w:color w:val="231F20"/>
                          <w:spacing w:val="-14"/>
                          <w:w w:val="105"/>
                        </w:rPr>
                        <w:t> </w:t>
                      </w:r>
                      <w:r>
                        <w:rPr>
                          <w:color w:val="231F20"/>
                          <w:w w:val="105"/>
                        </w:rPr>
                        <w:t>intent</w:t>
                      </w:r>
                      <w:r>
                        <w:rPr>
                          <w:color w:val="231F20"/>
                          <w:spacing w:val="-13"/>
                          <w:w w:val="105"/>
                        </w:rPr>
                        <w:t> </w:t>
                      </w:r>
                      <w:r>
                        <w:rPr>
                          <w:color w:val="231F20"/>
                          <w:w w:val="105"/>
                        </w:rPr>
                        <w:t>for</w:t>
                      </w:r>
                      <w:r>
                        <w:rPr>
                          <w:color w:val="231F20"/>
                          <w:spacing w:val="-14"/>
                          <w:w w:val="105"/>
                        </w:rPr>
                        <w:t> </w:t>
                      </w:r>
                      <w:r>
                        <w:rPr>
                          <w:color w:val="231F20"/>
                          <w:w w:val="105"/>
                        </w:rPr>
                        <w:t>the</w:t>
                      </w:r>
                      <w:r>
                        <w:rPr>
                          <w:color w:val="231F20"/>
                          <w:spacing w:val="-14"/>
                          <w:w w:val="105"/>
                        </w:rPr>
                        <w:t> </w:t>
                      </w:r>
                      <w:r>
                        <w:rPr>
                          <w:color w:val="231F20"/>
                          <w:w w:val="105"/>
                        </w:rPr>
                        <w:t>subject</w:t>
                      </w:r>
                      <w:r>
                        <w:rPr>
                          <w:color w:val="231F20"/>
                          <w:spacing w:val="-13"/>
                          <w:w w:val="105"/>
                        </w:rPr>
                        <w:t> </w:t>
                      </w:r>
                      <w:r>
                        <w:rPr>
                          <w:color w:val="231F20"/>
                          <w:w w:val="105"/>
                        </w:rPr>
                        <w:t>helps</w:t>
                      </w:r>
                      <w:r>
                        <w:rPr>
                          <w:color w:val="231F20"/>
                          <w:spacing w:val="-14"/>
                          <w:w w:val="105"/>
                        </w:rPr>
                        <w:t> </w:t>
                      </w:r>
                      <w:r>
                        <w:rPr>
                          <w:color w:val="231F20"/>
                          <w:w w:val="105"/>
                        </w:rPr>
                        <w:t>steer</w:t>
                      </w:r>
                      <w:r>
                        <w:rPr>
                          <w:color w:val="231F20"/>
                          <w:spacing w:val="-13"/>
                          <w:w w:val="105"/>
                        </w:rPr>
                        <w:t> </w:t>
                      </w:r>
                      <w:r>
                        <w:rPr>
                          <w:color w:val="231F20"/>
                          <w:w w:val="105"/>
                        </w:rPr>
                        <w:t>the</w:t>
                      </w:r>
                      <w:r>
                        <w:rPr>
                          <w:color w:val="231F20"/>
                          <w:spacing w:val="-14"/>
                          <w:w w:val="105"/>
                        </w:rPr>
                        <w:t> </w:t>
                      </w:r>
                      <w:r>
                        <w:rPr>
                          <w:color w:val="231F20"/>
                          <w:w w:val="105"/>
                        </w:rPr>
                        <w:t>teaching</w:t>
                      </w:r>
                      <w:r>
                        <w:rPr>
                          <w:color w:val="231F20"/>
                          <w:spacing w:val="-14"/>
                          <w:w w:val="105"/>
                        </w:rPr>
                        <w:t> </w:t>
                      </w:r>
                      <w:r>
                        <w:rPr>
                          <w:color w:val="231F20"/>
                          <w:w w:val="105"/>
                        </w:rPr>
                        <w:t>and</w:t>
                      </w:r>
                      <w:r>
                        <w:rPr>
                          <w:color w:val="231F20"/>
                          <w:spacing w:val="-13"/>
                          <w:w w:val="105"/>
                        </w:rPr>
                        <w:t> </w:t>
                      </w:r>
                      <w:r>
                        <w:rPr>
                          <w:color w:val="231F20"/>
                          <w:spacing w:val="-2"/>
                          <w:w w:val="105"/>
                        </w:rPr>
                        <w:t>assessment</w:t>
                      </w:r>
                    </w:p>
                    <w:p>
                      <w:pPr>
                        <w:pStyle w:val="BodyText"/>
                        <w:spacing w:before="4"/>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rPr>
                        <w:t>Why</w:t>
                      </w:r>
                      <w:r>
                        <w:rPr>
                          <w:color w:val="231F20"/>
                          <w:spacing w:val="4"/>
                        </w:rPr>
                        <w:t> </w:t>
                      </w:r>
                      <w:r>
                        <w:rPr>
                          <w:color w:val="231F20"/>
                        </w:rPr>
                        <w:t>specific</w:t>
                      </w:r>
                      <w:r>
                        <w:rPr>
                          <w:color w:val="231F20"/>
                          <w:spacing w:val="5"/>
                        </w:rPr>
                        <w:t> </w:t>
                      </w:r>
                      <w:r>
                        <w:rPr>
                          <w:color w:val="231F20"/>
                        </w:rPr>
                        <w:t>teaching</w:t>
                      </w:r>
                      <w:r>
                        <w:rPr>
                          <w:color w:val="231F20"/>
                          <w:spacing w:val="4"/>
                        </w:rPr>
                        <w:t> </w:t>
                      </w:r>
                      <w:r>
                        <w:rPr>
                          <w:color w:val="231F20"/>
                        </w:rPr>
                        <w:t>approaches</w:t>
                      </w:r>
                      <w:r>
                        <w:rPr>
                          <w:color w:val="231F20"/>
                          <w:spacing w:val="5"/>
                        </w:rPr>
                        <w:t> </w:t>
                      </w:r>
                      <w:r>
                        <w:rPr>
                          <w:color w:val="231F20"/>
                        </w:rPr>
                        <w:t>have</w:t>
                      </w:r>
                      <w:r>
                        <w:rPr>
                          <w:color w:val="231F20"/>
                          <w:spacing w:val="5"/>
                        </w:rPr>
                        <w:t> </w:t>
                      </w:r>
                      <w:r>
                        <w:rPr>
                          <w:color w:val="231F20"/>
                        </w:rPr>
                        <w:t>been</w:t>
                      </w:r>
                      <w:r>
                        <w:rPr>
                          <w:color w:val="231F20"/>
                          <w:spacing w:val="4"/>
                        </w:rPr>
                        <w:t> </w:t>
                      </w:r>
                      <w:r>
                        <w:rPr>
                          <w:color w:val="231F20"/>
                        </w:rPr>
                        <w:t>selected,</w:t>
                      </w:r>
                      <w:r>
                        <w:rPr>
                          <w:color w:val="231F20"/>
                          <w:spacing w:val="5"/>
                        </w:rPr>
                        <w:t> </w:t>
                      </w:r>
                      <w:r>
                        <w:rPr>
                          <w:color w:val="231F20"/>
                        </w:rPr>
                        <w:t>and</w:t>
                      </w:r>
                      <w:r>
                        <w:rPr>
                          <w:color w:val="231F20"/>
                          <w:spacing w:val="4"/>
                        </w:rPr>
                        <w:t> </w:t>
                      </w:r>
                      <w:r>
                        <w:rPr>
                          <w:color w:val="231F20"/>
                        </w:rPr>
                        <w:t>how</w:t>
                      </w:r>
                      <w:r>
                        <w:rPr>
                          <w:color w:val="231F20"/>
                          <w:spacing w:val="5"/>
                        </w:rPr>
                        <w:t> </w:t>
                      </w:r>
                      <w:r>
                        <w:rPr>
                          <w:color w:val="231F20"/>
                        </w:rPr>
                        <w:t>they</w:t>
                      </w:r>
                      <w:r>
                        <w:rPr>
                          <w:color w:val="231F20"/>
                          <w:spacing w:val="5"/>
                        </w:rPr>
                        <w:t> </w:t>
                      </w:r>
                      <w:r>
                        <w:rPr>
                          <w:color w:val="231F20"/>
                        </w:rPr>
                        <w:t>are</w:t>
                      </w:r>
                      <w:r>
                        <w:rPr>
                          <w:color w:val="231F20"/>
                          <w:spacing w:val="4"/>
                        </w:rPr>
                        <w:t> </w:t>
                      </w:r>
                      <w:r>
                        <w:rPr>
                          <w:color w:val="231F20"/>
                        </w:rPr>
                        <w:t>appropriate</w:t>
                      </w:r>
                      <w:r>
                        <w:rPr>
                          <w:color w:val="231F20"/>
                          <w:spacing w:val="5"/>
                        </w:rPr>
                        <w:t> </w:t>
                      </w:r>
                      <w:r>
                        <w:rPr>
                          <w:color w:val="231F20"/>
                        </w:rPr>
                        <w:t>for</w:t>
                      </w:r>
                      <w:r>
                        <w:rPr>
                          <w:color w:val="231F20"/>
                          <w:spacing w:val="5"/>
                        </w:rPr>
                        <w:t> </w:t>
                      </w:r>
                      <w:r>
                        <w:rPr>
                          <w:color w:val="231F20"/>
                        </w:rPr>
                        <w:t>all</w:t>
                      </w:r>
                      <w:r>
                        <w:rPr>
                          <w:color w:val="231F20"/>
                          <w:spacing w:val="4"/>
                        </w:rPr>
                        <w:t> </w:t>
                      </w:r>
                      <w:r>
                        <w:rPr>
                          <w:color w:val="231F20"/>
                          <w:spacing w:val="-2"/>
                        </w:rPr>
                        <w:t>students</w:t>
                      </w:r>
                    </w:p>
                    <w:p>
                      <w:pPr>
                        <w:pStyle w:val="BodyText"/>
                        <w:spacing w:before="4"/>
                        <w:rPr>
                          <w:color w:val="000000"/>
                        </w:rPr>
                      </w:pPr>
                    </w:p>
                    <w:p>
                      <w:pPr>
                        <w:pStyle w:val="BodyText"/>
                        <w:numPr>
                          <w:ilvl w:val="0"/>
                          <w:numId w:val="60"/>
                        </w:numPr>
                        <w:tabs>
                          <w:tab w:pos="1365" w:val="left" w:leader="none"/>
                        </w:tabs>
                        <w:spacing w:line="240" w:lineRule="auto" w:before="0" w:after="0"/>
                        <w:ind w:left="1365" w:right="0" w:hanging="239"/>
                        <w:jc w:val="left"/>
                        <w:rPr>
                          <w:color w:val="000000"/>
                        </w:rPr>
                      </w:pPr>
                      <w:r>
                        <w:rPr>
                          <w:color w:val="231F20"/>
                        </w:rPr>
                        <w:t>How specialist aspects, such</w:t>
                      </w:r>
                      <w:r>
                        <w:rPr>
                          <w:color w:val="231F20"/>
                          <w:spacing w:val="-1"/>
                        </w:rPr>
                        <w:t> </w:t>
                      </w:r>
                      <w:r>
                        <w:rPr>
                          <w:color w:val="231F20"/>
                        </w:rPr>
                        <w:t>as the provision of fieldwork across the curriculum, help build knowledge and </w:t>
                      </w:r>
                      <w:r>
                        <w:rPr>
                          <w:color w:val="231F20"/>
                          <w:spacing w:val="-2"/>
                        </w:rPr>
                        <w:t>skills</w:t>
                      </w:r>
                    </w:p>
                    <w:p>
                      <w:pPr>
                        <w:pStyle w:val="BodyText"/>
                        <w:spacing w:before="4"/>
                        <w:rPr>
                          <w:color w:val="000000"/>
                        </w:rPr>
                      </w:pPr>
                    </w:p>
                    <w:p>
                      <w:pPr>
                        <w:pStyle w:val="BodyText"/>
                        <w:numPr>
                          <w:ilvl w:val="0"/>
                          <w:numId w:val="60"/>
                        </w:numPr>
                        <w:tabs>
                          <w:tab w:pos="1366" w:val="left" w:leader="none"/>
                        </w:tabs>
                        <w:spacing w:line="240" w:lineRule="auto" w:before="0" w:after="0"/>
                        <w:ind w:left="1366" w:right="536" w:hanging="240"/>
                        <w:jc w:val="left"/>
                        <w:rPr>
                          <w:color w:val="000000"/>
                        </w:rPr>
                      </w:pPr>
                      <w:r>
                        <w:rPr>
                          <w:color w:val="231F20"/>
                        </w:rPr>
                        <w:t>The subject and specialist pedagogical knowledge of those teaching geography in the school – and what is being done to support them.</w:t>
                      </w:r>
                    </w:p>
                  </w:txbxContent>
                </v:textbox>
                <v:fill type="solid"/>
              </v:shape>
            </w:pict>
          </mc:Fallback>
        </mc:AlternateContent>
      </w:r>
      <w:r>
        <w:rPr/>
      </w:r>
    </w:p>
    <w:p>
      <w:pPr>
        <w:pStyle w:val="BodyText"/>
        <w:spacing w:before="15"/>
      </w:pPr>
    </w:p>
    <w:p>
      <w:pPr>
        <w:pStyle w:val="BodyText"/>
        <w:spacing w:line="247" w:lineRule="auto" w:before="1"/>
        <w:ind w:left="1126" w:right="1465"/>
      </w:pPr>
      <w:r>
        <w:rPr>
          <w:color w:val="231F20"/>
        </w:rPr>
        <w:t>The GA Manifesto A different view (2009) is very clear about the significance of geographical enquiry in the implementation of a geography curriculum:</w:t>
      </w:r>
    </w:p>
    <w:p>
      <w:pPr>
        <w:pStyle w:val="BodyText"/>
        <w:spacing w:before="77"/>
      </w:pPr>
      <w:r>
        <w:rPr/>
        <mc:AlternateContent>
          <mc:Choice Requires="wps">
            <w:drawing>
              <wp:anchor distT="0" distB="0" distL="0" distR="0" allowOverlap="1" layoutInCell="1" locked="0" behindDoc="1" simplePos="0" relativeHeight="487675392">
                <wp:simplePos x="0" y="0"/>
                <wp:positionH relativeFrom="page">
                  <wp:posOffset>715213</wp:posOffset>
                </wp:positionH>
                <wp:positionV relativeFrom="paragraph">
                  <wp:posOffset>211749</wp:posOffset>
                </wp:positionV>
                <wp:extent cx="5885180" cy="963294"/>
                <wp:effectExtent l="0" t="0" r="0" b="0"/>
                <wp:wrapTopAndBottom/>
                <wp:docPr id="593" name="Textbox 593"/>
                <wp:cNvGraphicFramePr>
                  <a:graphicFrameLocks/>
                </wp:cNvGraphicFramePr>
                <a:graphic>
                  <a:graphicData uri="http://schemas.microsoft.com/office/word/2010/wordprocessingShape">
                    <wps:wsp>
                      <wps:cNvPr id="593" name="Textbox 593"/>
                      <wps:cNvSpPr txBox="1"/>
                      <wps:spPr>
                        <a:xfrm>
                          <a:off x="0" y="0"/>
                          <a:ext cx="5885180" cy="963294"/>
                        </a:xfrm>
                        <a:prstGeom prst="rect">
                          <a:avLst/>
                        </a:prstGeom>
                        <a:solidFill>
                          <a:srgbClr val="42479D">
                            <a:alpha val="9999"/>
                          </a:srgbClr>
                        </a:solidFill>
                      </wps:spPr>
                      <wps:txbx>
                        <w:txbxContent>
                          <w:p>
                            <w:pPr>
                              <w:tabs>
                                <w:tab w:pos="6276" w:val="left" w:leader="dot"/>
                              </w:tabs>
                              <w:spacing w:line="247" w:lineRule="auto" w:before="252"/>
                              <w:ind w:left="307" w:right="435" w:firstLine="0"/>
                              <w:jc w:val="left"/>
                              <w:rPr>
                                <w:color w:val="000000"/>
                                <w:sz w:val="24"/>
                              </w:rPr>
                            </w:pPr>
                            <w:r>
                              <w:rPr>
                                <w:color w:val="231F20"/>
                                <w:sz w:val="24"/>
                              </w:rPr>
                              <w:t>“The GA believes in geographical enquiry: that is, in students as active participants and </w:t>
                            </w:r>
                            <w:r>
                              <w:rPr>
                                <w:color w:val="231F20"/>
                                <w:w w:val="105"/>
                                <w:sz w:val="24"/>
                              </w:rPr>
                              <w:t>investigators,</w:t>
                            </w:r>
                            <w:r>
                              <w:rPr>
                                <w:color w:val="231F20"/>
                                <w:spacing w:val="-2"/>
                                <w:w w:val="105"/>
                                <w:sz w:val="24"/>
                              </w:rPr>
                              <w:t> </w:t>
                            </w:r>
                            <w:r>
                              <w:rPr>
                                <w:color w:val="231F20"/>
                                <w:w w:val="105"/>
                                <w:sz w:val="24"/>
                              </w:rPr>
                              <w:t>not</w:t>
                            </w:r>
                            <w:r>
                              <w:rPr>
                                <w:color w:val="231F20"/>
                                <w:spacing w:val="-2"/>
                                <w:w w:val="105"/>
                                <w:sz w:val="24"/>
                              </w:rPr>
                              <w:t> </w:t>
                            </w:r>
                            <w:r>
                              <w:rPr>
                                <w:color w:val="231F20"/>
                                <w:w w:val="105"/>
                                <w:sz w:val="24"/>
                              </w:rPr>
                              <w:t>just</w:t>
                            </w:r>
                            <w:r>
                              <w:rPr>
                                <w:color w:val="231F20"/>
                                <w:spacing w:val="-2"/>
                                <w:w w:val="105"/>
                                <w:sz w:val="24"/>
                              </w:rPr>
                              <w:t> </w:t>
                            </w:r>
                            <w:r>
                              <w:rPr>
                                <w:color w:val="231F20"/>
                                <w:w w:val="105"/>
                                <w:sz w:val="24"/>
                              </w:rPr>
                              <w:t>the</w:t>
                            </w:r>
                            <w:r>
                              <w:rPr>
                                <w:color w:val="231F20"/>
                                <w:spacing w:val="-2"/>
                                <w:w w:val="105"/>
                                <w:sz w:val="24"/>
                              </w:rPr>
                              <w:t> </w:t>
                            </w:r>
                            <w:r>
                              <w:rPr>
                                <w:color w:val="231F20"/>
                                <w:w w:val="105"/>
                                <w:sz w:val="24"/>
                              </w:rPr>
                              <w:t>passive</w:t>
                            </w:r>
                            <w:r>
                              <w:rPr>
                                <w:color w:val="231F20"/>
                                <w:spacing w:val="-2"/>
                                <w:w w:val="105"/>
                                <w:sz w:val="24"/>
                              </w:rPr>
                              <w:t> </w:t>
                            </w:r>
                            <w:r>
                              <w:rPr>
                                <w:color w:val="231F20"/>
                                <w:w w:val="105"/>
                                <w:sz w:val="24"/>
                              </w:rPr>
                              <w:t>recipients</w:t>
                            </w:r>
                            <w:r>
                              <w:rPr>
                                <w:color w:val="231F20"/>
                                <w:spacing w:val="-2"/>
                                <w:w w:val="105"/>
                                <w:sz w:val="24"/>
                              </w:rPr>
                              <w:t> </w:t>
                            </w:r>
                            <w:r>
                              <w:rPr>
                                <w:color w:val="231F20"/>
                                <w:w w:val="105"/>
                                <w:sz w:val="24"/>
                              </w:rPr>
                              <w:t>of</w:t>
                            </w:r>
                            <w:r>
                              <w:rPr>
                                <w:color w:val="231F20"/>
                                <w:spacing w:val="-2"/>
                                <w:w w:val="105"/>
                                <w:sz w:val="24"/>
                              </w:rPr>
                              <w:t> </w:t>
                            </w:r>
                            <w:r>
                              <w:rPr>
                                <w:color w:val="231F20"/>
                                <w:w w:val="105"/>
                                <w:sz w:val="24"/>
                              </w:rPr>
                              <w:t>knowledge.</w:t>
                            </w:r>
                            <w:r>
                              <w:rPr>
                                <w:color w:val="231F20"/>
                                <w:sz w:val="24"/>
                              </w:rPr>
                              <w:tab/>
                            </w:r>
                            <w:r>
                              <w:rPr>
                                <w:color w:val="231F20"/>
                                <w:w w:val="105"/>
                                <w:sz w:val="24"/>
                              </w:rPr>
                              <w:t>Enquiry</w:t>
                            </w:r>
                            <w:r>
                              <w:rPr>
                                <w:color w:val="231F20"/>
                                <w:spacing w:val="-12"/>
                                <w:w w:val="105"/>
                                <w:sz w:val="24"/>
                              </w:rPr>
                              <w:t> </w:t>
                            </w:r>
                            <w:r>
                              <w:rPr>
                                <w:color w:val="231F20"/>
                                <w:w w:val="105"/>
                                <w:sz w:val="24"/>
                              </w:rPr>
                              <w:t>and</w:t>
                            </w:r>
                            <w:r>
                              <w:rPr>
                                <w:color w:val="231F20"/>
                                <w:spacing w:val="-12"/>
                                <w:w w:val="105"/>
                                <w:sz w:val="24"/>
                              </w:rPr>
                              <w:t> </w:t>
                            </w:r>
                            <w:r>
                              <w:rPr>
                                <w:color w:val="231F20"/>
                                <w:w w:val="105"/>
                                <w:sz w:val="24"/>
                              </w:rPr>
                              <w:t>investigation</w:t>
                            </w:r>
                          </w:p>
                          <w:p>
                            <w:pPr>
                              <w:spacing w:before="3"/>
                              <w:ind w:left="307" w:right="0" w:firstLine="0"/>
                              <w:jc w:val="left"/>
                              <w:rPr>
                                <w:color w:val="000000"/>
                                <w:sz w:val="24"/>
                              </w:rPr>
                            </w:pPr>
                            <w:r>
                              <w:rPr>
                                <w:color w:val="231F20"/>
                                <w:sz w:val="24"/>
                              </w:rPr>
                              <w:t>lie</w:t>
                            </w:r>
                            <w:r>
                              <w:rPr>
                                <w:color w:val="231F20"/>
                                <w:spacing w:val="-8"/>
                                <w:sz w:val="24"/>
                              </w:rPr>
                              <w:t> </w:t>
                            </w:r>
                            <w:r>
                              <w:rPr>
                                <w:color w:val="231F20"/>
                                <w:sz w:val="24"/>
                              </w:rPr>
                              <w:t>at</w:t>
                            </w:r>
                            <w:r>
                              <w:rPr>
                                <w:color w:val="231F20"/>
                                <w:spacing w:val="-7"/>
                                <w:sz w:val="24"/>
                              </w:rPr>
                              <w:t> </w:t>
                            </w:r>
                            <w:r>
                              <w:rPr>
                                <w:color w:val="231F20"/>
                                <w:sz w:val="24"/>
                              </w:rPr>
                              <w:t>the</w:t>
                            </w:r>
                            <w:r>
                              <w:rPr>
                                <w:color w:val="231F20"/>
                                <w:spacing w:val="-7"/>
                                <w:sz w:val="24"/>
                              </w:rPr>
                              <w:t> </w:t>
                            </w:r>
                            <w:r>
                              <w:rPr>
                                <w:color w:val="231F20"/>
                                <w:sz w:val="24"/>
                              </w:rPr>
                              <w:t>heart</w:t>
                            </w:r>
                            <w:r>
                              <w:rPr>
                                <w:color w:val="231F20"/>
                                <w:spacing w:val="-7"/>
                                <w:sz w:val="24"/>
                              </w:rPr>
                              <w:t> </w:t>
                            </w:r>
                            <w:r>
                              <w:rPr>
                                <w:color w:val="231F20"/>
                                <w:sz w:val="24"/>
                              </w:rPr>
                              <w:t>of</w:t>
                            </w:r>
                            <w:r>
                              <w:rPr>
                                <w:color w:val="231F20"/>
                                <w:spacing w:val="-7"/>
                                <w:sz w:val="24"/>
                              </w:rPr>
                              <w:t> </w:t>
                            </w:r>
                            <w:r>
                              <w:rPr>
                                <w:color w:val="231F20"/>
                                <w:sz w:val="24"/>
                              </w:rPr>
                              <w:t>geographical</w:t>
                            </w:r>
                            <w:r>
                              <w:rPr>
                                <w:color w:val="231F20"/>
                                <w:spacing w:val="-7"/>
                                <w:sz w:val="24"/>
                              </w:rPr>
                              <w:t> </w:t>
                            </w:r>
                            <w:r>
                              <w:rPr>
                                <w:color w:val="231F20"/>
                                <w:sz w:val="24"/>
                              </w:rPr>
                              <w:t>thinking…”</w:t>
                            </w:r>
                            <w:r>
                              <w:rPr>
                                <w:color w:val="231F20"/>
                                <w:spacing w:val="-7"/>
                                <w:sz w:val="24"/>
                              </w:rPr>
                              <w:t> </w:t>
                            </w:r>
                            <w:r>
                              <w:rPr>
                                <w:color w:val="231F20"/>
                                <w:spacing w:val="-5"/>
                                <w:sz w:val="24"/>
                              </w:rPr>
                              <w:t>p19</w:t>
                            </w:r>
                          </w:p>
                        </w:txbxContent>
                      </wps:txbx>
                      <wps:bodyPr wrap="square" lIns="0" tIns="0" rIns="0" bIns="0" rtlCol="0">
                        <a:noAutofit/>
                      </wps:bodyPr>
                    </wps:wsp>
                  </a:graphicData>
                </a:graphic>
              </wp:anchor>
            </w:drawing>
          </mc:Choice>
          <mc:Fallback>
            <w:pict>
              <v:shape style="position:absolute;margin-left:56.316002pt;margin-top:16.673161pt;width:463.4pt;height:75.850pt;mso-position-horizontal-relative:page;mso-position-vertical-relative:paragraph;z-index:-15641088;mso-wrap-distance-left:0;mso-wrap-distance-right:0" type="#_x0000_t202" id="docshape541" filled="true" fillcolor="#42479d" stroked="false">
                <v:textbox inset="0,0,0,0">
                  <w:txbxContent>
                    <w:p>
                      <w:pPr>
                        <w:tabs>
                          <w:tab w:pos="6276" w:val="left" w:leader="dot"/>
                        </w:tabs>
                        <w:spacing w:line="247" w:lineRule="auto" w:before="252"/>
                        <w:ind w:left="307" w:right="435" w:firstLine="0"/>
                        <w:jc w:val="left"/>
                        <w:rPr>
                          <w:color w:val="000000"/>
                          <w:sz w:val="24"/>
                        </w:rPr>
                      </w:pPr>
                      <w:r>
                        <w:rPr>
                          <w:color w:val="231F20"/>
                          <w:sz w:val="24"/>
                        </w:rPr>
                        <w:t>“The GA believes in geographical enquiry: that is, in students as active participants and </w:t>
                      </w:r>
                      <w:r>
                        <w:rPr>
                          <w:color w:val="231F20"/>
                          <w:w w:val="105"/>
                          <w:sz w:val="24"/>
                        </w:rPr>
                        <w:t>investigators,</w:t>
                      </w:r>
                      <w:r>
                        <w:rPr>
                          <w:color w:val="231F20"/>
                          <w:spacing w:val="-2"/>
                          <w:w w:val="105"/>
                          <w:sz w:val="24"/>
                        </w:rPr>
                        <w:t> </w:t>
                      </w:r>
                      <w:r>
                        <w:rPr>
                          <w:color w:val="231F20"/>
                          <w:w w:val="105"/>
                          <w:sz w:val="24"/>
                        </w:rPr>
                        <w:t>not</w:t>
                      </w:r>
                      <w:r>
                        <w:rPr>
                          <w:color w:val="231F20"/>
                          <w:spacing w:val="-2"/>
                          <w:w w:val="105"/>
                          <w:sz w:val="24"/>
                        </w:rPr>
                        <w:t> </w:t>
                      </w:r>
                      <w:r>
                        <w:rPr>
                          <w:color w:val="231F20"/>
                          <w:w w:val="105"/>
                          <w:sz w:val="24"/>
                        </w:rPr>
                        <w:t>just</w:t>
                      </w:r>
                      <w:r>
                        <w:rPr>
                          <w:color w:val="231F20"/>
                          <w:spacing w:val="-2"/>
                          <w:w w:val="105"/>
                          <w:sz w:val="24"/>
                        </w:rPr>
                        <w:t> </w:t>
                      </w:r>
                      <w:r>
                        <w:rPr>
                          <w:color w:val="231F20"/>
                          <w:w w:val="105"/>
                          <w:sz w:val="24"/>
                        </w:rPr>
                        <w:t>the</w:t>
                      </w:r>
                      <w:r>
                        <w:rPr>
                          <w:color w:val="231F20"/>
                          <w:spacing w:val="-2"/>
                          <w:w w:val="105"/>
                          <w:sz w:val="24"/>
                        </w:rPr>
                        <w:t> </w:t>
                      </w:r>
                      <w:r>
                        <w:rPr>
                          <w:color w:val="231F20"/>
                          <w:w w:val="105"/>
                          <w:sz w:val="24"/>
                        </w:rPr>
                        <w:t>passive</w:t>
                      </w:r>
                      <w:r>
                        <w:rPr>
                          <w:color w:val="231F20"/>
                          <w:spacing w:val="-2"/>
                          <w:w w:val="105"/>
                          <w:sz w:val="24"/>
                        </w:rPr>
                        <w:t> </w:t>
                      </w:r>
                      <w:r>
                        <w:rPr>
                          <w:color w:val="231F20"/>
                          <w:w w:val="105"/>
                          <w:sz w:val="24"/>
                        </w:rPr>
                        <w:t>recipients</w:t>
                      </w:r>
                      <w:r>
                        <w:rPr>
                          <w:color w:val="231F20"/>
                          <w:spacing w:val="-2"/>
                          <w:w w:val="105"/>
                          <w:sz w:val="24"/>
                        </w:rPr>
                        <w:t> </w:t>
                      </w:r>
                      <w:r>
                        <w:rPr>
                          <w:color w:val="231F20"/>
                          <w:w w:val="105"/>
                          <w:sz w:val="24"/>
                        </w:rPr>
                        <w:t>of</w:t>
                      </w:r>
                      <w:r>
                        <w:rPr>
                          <w:color w:val="231F20"/>
                          <w:spacing w:val="-2"/>
                          <w:w w:val="105"/>
                          <w:sz w:val="24"/>
                        </w:rPr>
                        <w:t> </w:t>
                      </w:r>
                      <w:r>
                        <w:rPr>
                          <w:color w:val="231F20"/>
                          <w:w w:val="105"/>
                          <w:sz w:val="24"/>
                        </w:rPr>
                        <w:t>knowledge.</w:t>
                      </w:r>
                      <w:r>
                        <w:rPr>
                          <w:color w:val="231F20"/>
                          <w:sz w:val="24"/>
                        </w:rPr>
                        <w:tab/>
                      </w:r>
                      <w:r>
                        <w:rPr>
                          <w:color w:val="231F20"/>
                          <w:w w:val="105"/>
                          <w:sz w:val="24"/>
                        </w:rPr>
                        <w:t>Enquiry</w:t>
                      </w:r>
                      <w:r>
                        <w:rPr>
                          <w:color w:val="231F20"/>
                          <w:spacing w:val="-12"/>
                          <w:w w:val="105"/>
                          <w:sz w:val="24"/>
                        </w:rPr>
                        <w:t> </w:t>
                      </w:r>
                      <w:r>
                        <w:rPr>
                          <w:color w:val="231F20"/>
                          <w:w w:val="105"/>
                          <w:sz w:val="24"/>
                        </w:rPr>
                        <w:t>and</w:t>
                      </w:r>
                      <w:r>
                        <w:rPr>
                          <w:color w:val="231F20"/>
                          <w:spacing w:val="-12"/>
                          <w:w w:val="105"/>
                          <w:sz w:val="24"/>
                        </w:rPr>
                        <w:t> </w:t>
                      </w:r>
                      <w:r>
                        <w:rPr>
                          <w:color w:val="231F20"/>
                          <w:w w:val="105"/>
                          <w:sz w:val="24"/>
                        </w:rPr>
                        <w:t>investigation</w:t>
                      </w:r>
                    </w:p>
                    <w:p>
                      <w:pPr>
                        <w:spacing w:before="3"/>
                        <w:ind w:left="307" w:right="0" w:firstLine="0"/>
                        <w:jc w:val="left"/>
                        <w:rPr>
                          <w:color w:val="000000"/>
                          <w:sz w:val="24"/>
                        </w:rPr>
                      </w:pPr>
                      <w:r>
                        <w:rPr>
                          <w:color w:val="231F20"/>
                          <w:sz w:val="24"/>
                        </w:rPr>
                        <w:t>lie</w:t>
                      </w:r>
                      <w:r>
                        <w:rPr>
                          <w:color w:val="231F20"/>
                          <w:spacing w:val="-8"/>
                          <w:sz w:val="24"/>
                        </w:rPr>
                        <w:t> </w:t>
                      </w:r>
                      <w:r>
                        <w:rPr>
                          <w:color w:val="231F20"/>
                          <w:sz w:val="24"/>
                        </w:rPr>
                        <w:t>at</w:t>
                      </w:r>
                      <w:r>
                        <w:rPr>
                          <w:color w:val="231F20"/>
                          <w:spacing w:val="-7"/>
                          <w:sz w:val="24"/>
                        </w:rPr>
                        <w:t> </w:t>
                      </w:r>
                      <w:r>
                        <w:rPr>
                          <w:color w:val="231F20"/>
                          <w:sz w:val="24"/>
                        </w:rPr>
                        <w:t>the</w:t>
                      </w:r>
                      <w:r>
                        <w:rPr>
                          <w:color w:val="231F20"/>
                          <w:spacing w:val="-7"/>
                          <w:sz w:val="24"/>
                        </w:rPr>
                        <w:t> </w:t>
                      </w:r>
                      <w:r>
                        <w:rPr>
                          <w:color w:val="231F20"/>
                          <w:sz w:val="24"/>
                        </w:rPr>
                        <w:t>heart</w:t>
                      </w:r>
                      <w:r>
                        <w:rPr>
                          <w:color w:val="231F20"/>
                          <w:spacing w:val="-7"/>
                          <w:sz w:val="24"/>
                        </w:rPr>
                        <w:t> </w:t>
                      </w:r>
                      <w:r>
                        <w:rPr>
                          <w:color w:val="231F20"/>
                          <w:sz w:val="24"/>
                        </w:rPr>
                        <w:t>of</w:t>
                      </w:r>
                      <w:r>
                        <w:rPr>
                          <w:color w:val="231F20"/>
                          <w:spacing w:val="-7"/>
                          <w:sz w:val="24"/>
                        </w:rPr>
                        <w:t> </w:t>
                      </w:r>
                      <w:r>
                        <w:rPr>
                          <w:color w:val="231F20"/>
                          <w:sz w:val="24"/>
                        </w:rPr>
                        <w:t>geographical</w:t>
                      </w:r>
                      <w:r>
                        <w:rPr>
                          <w:color w:val="231F20"/>
                          <w:spacing w:val="-7"/>
                          <w:sz w:val="24"/>
                        </w:rPr>
                        <w:t> </w:t>
                      </w:r>
                      <w:r>
                        <w:rPr>
                          <w:color w:val="231F20"/>
                          <w:sz w:val="24"/>
                        </w:rPr>
                        <w:t>thinking…”</w:t>
                      </w:r>
                      <w:r>
                        <w:rPr>
                          <w:color w:val="231F20"/>
                          <w:spacing w:val="-7"/>
                          <w:sz w:val="24"/>
                        </w:rPr>
                        <w:t> </w:t>
                      </w:r>
                      <w:r>
                        <w:rPr>
                          <w:color w:val="231F20"/>
                          <w:spacing w:val="-5"/>
                          <w:sz w:val="24"/>
                        </w:rPr>
                        <w:t>p19</w:t>
                      </w:r>
                    </w:p>
                  </w:txbxContent>
                </v:textbox>
                <v:fill opacity="6553f" type="solid"/>
                <w10:wrap type="topAndBottom"/>
              </v:shape>
            </w:pict>
          </mc:Fallback>
        </mc:AlternateContent>
      </w:r>
    </w:p>
    <w:p>
      <w:pPr>
        <w:pStyle w:val="BodyText"/>
        <w:spacing w:before="29"/>
      </w:pPr>
    </w:p>
    <w:p>
      <w:pPr>
        <w:pStyle w:val="BodyText"/>
        <w:spacing w:line="247" w:lineRule="auto"/>
        <w:ind w:left="1126" w:right="1465"/>
      </w:pPr>
      <w:r>
        <w:rPr>
          <w:color w:val="231F20"/>
        </w:rPr>
        <w:t>Margaret Roberts’ book Geography through Enquiry (2013) begins by outlining her thinking about enquiry. </w:t>
      </w:r>
      <w:r>
        <w:rPr>
          <w:color w:val="231F20"/>
        </w:rPr>
        <w:t>Most importantly, she states:</w:t>
      </w:r>
    </w:p>
    <w:p>
      <w:pPr>
        <w:pStyle w:val="BodyText"/>
        <w:spacing w:before="77"/>
      </w:pPr>
      <w:r>
        <w:rPr/>
        <mc:AlternateContent>
          <mc:Choice Requires="wps">
            <w:drawing>
              <wp:anchor distT="0" distB="0" distL="0" distR="0" allowOverlap="1" layoutInCell="1" locked="0" behindDoc="1" simplePos="0" relativeHeight="487675904">
                <wp:simplePos x="0" y="0"/>
                <wp:positionH relativeFrom="page">
                  <wp:posOffset>715213</wp:posOffset>
                </wp:positionH>
                <wp:positionV relativeFrom="paragraph">
                  <wp:posOffset>211926</wp:posOffset>
                </wp:positionV>
                <wp:extent cx="5885180" cy="1692275"/>
                <wp:effectExtent l="0" t="0" r="0" b="0"/>
                <wp:wrapTopAndBottom/>
                <wp:docPr id="594" name="Textbox 594"/>
                <wp:cNvGraphicFramePr>
                  <a:graphicFrameLocks/>
                </wp:cNvGraphicFramePr>
                <a:graphic>
                  <a:graphicData uri="http://schemas.microsoft.com/office/word/2010/wordprocessingShape">
                    <wps:wsp>
                      <wps:cNvPr id="594" name="Textbox 594"/>
                      <wps:cNvSpPr txBox="1"/>
                      <wps:spPr>
                        <a:xfrm>
                          <a:off x="0" y="0"/>
                          <a:ext cx="5885180" cy="1692275"/>
                        </a:xfrm>
                        <a:prstGeom prst="rect">
                          <a:avLst/>
                        </a:prstGeom>
                        <a:solidFill>
                          <a:srgbClr val="42479D">
                            <a:alpha val="9999"/>
                          </a:srgbClr>
                        </a:solidFill>
                      </wps:spPr>
                      <wps:txbx>
                        <w:txbxContent>
                          <w:p>
                            <w:pPr>
                              <w:spacing w:line="247" w:lineRule="auto" w:before="252"/>
                              <w:ind w:left="307" w:right="447" w:firstLine="0"/>
                              <w:jc w:val="left"/>
                              <w:rPr>
                                <w:color w:val="000000"/>
                                <w:sz w:val="24"/>
                              </w:rPr>
                            </w:pPr>
                            <w:r>
                              <w:rPr>
                                <w:color w:val="231F20"/>
                                <w:sz w:val="24"/>
                              </w:rPr>
                              <w:t>“I think of enquiry not simply as a set of skills but as an approach to teaching and learning geography ... when students are learning geography through enquiry, they extend their geographical knowledge and understanding at the same time as they </w:t>
                            </w:r>
                            <w:r>
                              <w:rPr>
                                <w:color w:val="231F20"/>
                                <w:sz w:val="24"/>
                              </w:rPr>
                              <w:t>learn skills. I think that what students learn and how they learn are inextricably related; I do not think that the curriculum can be separated from pedagogy. How students learn influences what they learn. When we plan an enquiry-based unit of work, we have to focus on both what is being investigated and how it is to be investigated.” (p. 8)</w:t>
                            </w:r>
                          </w:p>
                        </w:txbxContent>
                      </wps:txbx>
                      <wps:bodyPr wrap="square" lIns="0" tIns="0" rIns="0" bIns="0" rtlCol="0">
                        <a:noAutofit/>
                      </wps:bodyPr>
                    </wps:wsp>
                  </a:graphicData>
                </a:graphic>
              </wp:anchor>
            </w:drawing>
          </mc:Choice>
          <mc:Fallback>
            <w:pict>
              <v:shape style="position:absolute;margin-left:56.316002pt;margin-top:16.687160pt;width:463.4pt;height:133.25pt;mso-position-horizontal-relative:page;mso-position-vertical-relative:paragraph;z-index:-15640576;mso-wrap-distance-left:0;mso-wrap-distance-right:0" type="#_x0000_t202" id="docshape542" filled="true" fillcolor="#42479d" stroked="false">
                <v:textbox inset="0,0,0,0">
                  <w:txbxContent>
                    <w:p>
                      <w:pPr>
                        <w:spacing w:line="247" w:lineRule="auto" w:before="252"/>
                        <w:ind w:left="307" w:right="447" w:firstLine="0"/>
                        <w:jc w:val="left"/>
                        <w:rPr>
                          <w:color w:val="000000"/>
                          <w:sz w:val="24"/>
                        </w:rPr>
                      </w:pPr>
                      <w:r>
                        <w:rPr>
                          <w:color w:val="231F20"/>
                          <w:sz w:val="24"/>
                        </w:rPr>
                        <w:t>“I think of enquiry not simply as a set of skills but as an approach to teaching and learning geography ... when students are learning geography through enquiry, they extend their geographical knowledge and understanding at the same time as they </w:t>
                      </w:r>
                      <w:r>
                        <w:rPr>
                          <w:color w:val="231F20"/>
                          <w:sz w:val="24"/>
                        </w:rPr>
                        <w:t>learn skills. I think that what students learn and how they learn are inextricably related; I do not think that the curriculum can be separated from pedagogy. How students learn influences what they learn. When we plan an enquiry-based unit of work, we have to focus on both what is being investigated and how it is to be investigated.” (p. 8)</w:t>
                      </w:r>
                    </w:p>
                  </w:txbxContent>
                </v:textbox>
                <v:fill opacity="6553f" type="solid"/>
                <w10:wrap type="topAndBottom"/>
              </v:shape>
            </w:pict>
          </mc:Fallback>
        </mc:AlternateContent>
      </w:r>
      <w:r>
        <w:rPr/>
        <w:drawing>
          <wp:anchor distT="0" distB="0" distL="0" distR="0" allowOverlap="1" layoutInCell="1" locked="0" behindDoc="1" simplePos="0" relativeHeight="487676416">
            <wp:simplePos x="0" y="0"/>
            <wp:positionH relativeFrom="page">
              <wp:posOffset>0</wp:posOffset>
            </wp:positionH>
            <wp:positionV relativeFrom="paragraph">
              <wp:posOffset>2194723</wp:posOffset>
            </wp:positionV>
            <wp:extent cx="7049507" cy="2190750"/>
            <wp:effectExtent l="0" t="0" r="0" b="0"/>
            <wp:wrapTopAndBottom/>
            <wp:docPr id="595" name="Image 595"/>
            <wp:cNvGraphicFramePr>
              <a:graphicFrameLocks/>
            </wp:cNvGraphicFramePr>
            <a:graphic>
              <a:graphicData uri="http://schemas.openxmlformats.org/drawingml/2006/picture">
                <pic:pic>
                  <pic:nvPicPr>
                    <pic:cNvPr id="595" name="Image 595"/>
                    <pic:cNvPicPr/>
                  </pic:nvPicPr>
                  <pic:blipFill>
                    <a:blip r:embed="rId191" cstate="print"/>
                    <a:stretch>
                      <a:fillRect/>
                    </a:stretch>
                  </pic:blipFill>
                  <pic:spPr>
                    <a:xfrm>
                      <a:off x="0" y="0"/>
                      <a:ext cx="7049507" cy="2190750"/>
                    </a:xfrm>
                    <a:prstGeom prst="rect">
                      <a:avLst/>
                    </a:prstGeom>
                  </pic:spPr>
                </pic:pic>
              </a:graphicData>
            </a:graphic>
          </wp:anchor>
        </w:drawing>
      </w:r>
    </w:p>
    <w:p>
      <w:pPr>
        <w:pStyle w:val="BodyText"/>
        <w:spacing w:before="202"/>
      </w:pPr>
    </w:p>
    <w:p>
      <w:pPr>
        <w:spacing w:after="0"/>
        <w:sectPr>
          <w:headerReference w:type="even" r:id="rId188"/>
          <w:headerReference w:type="default" r:id="rId189"/>
          <w:footerReference w:type="even" r:id="rId190"/>
          <w:pgSz w:w="11910" w:h="16840"/>
          <w:pgMar w:header="558" w:footer="0" w:top="740" w:bottom="280" w:left="0" w:right="0"/>
          <w:pgNumType w:start="56"/>
        </w:sectPr>
      </w:pPr>
    </w:p>
    <w:p>
      <w:pPr>
        <w:pStyle w:val="BodyText"/>
      </w:pPr>
    </w:p>
    <w:p>
      <w:pPr>
        <w:pStyle w:val="BodyText"/>
      </w:pPr>
    </w:p>
    <w:p>
      <w:pPr>
        <w:pStyle w:val="BodyText"/>
      </w:pPr>
    </w:p>
    <w:p>
      <w:pPr>
        <w:pStyle w:val="BodyText"/>
      </w:pPr>
    </w:p>
    <w:p>
      <w:pPr>
        <w:pStyle w:val="BodyText"/>
        <w:spacing w:before="105"/>
      </w:pPr>
    </w:p>
    <w:p>
      <w:pPr>
        <w:pStyle w:val="BodyText"/>
        <w:ind w:left="1051"/>
      </w:pPr>
      <w:r>
        <w:rPr>
          <w:color w:val="231F20"/>
        </w:rPr>
        <w:t>This</w:t>
      </w:r>
      <w:r>
        <w:rPr>
          <w:color w:val="231F20"/>
          <w:spacing w:val="7"/>
        </w:rPr>
        <w:t> </w:t>
      </w:r>
      <w:r>
        <w:rPr>
          <w:color w:val="231F20"/>
        </w:rPr>
        <w:t>pedagogical</w:t>
      </w:r>
      <w:r>
        <w:rPr>
          <w:color w:val="231F20"/>
          <w:spacing w:val="8"/>
        </w:rPr>
        <w:t> </w:t>
      </w:r>
      <w:r>
        <w:rPr>
          <w:color w:val="231F20"/>
        </w:rPr>
        <w:t>approach</w:t>
      </w:r>
      <w:r>
        <w:rPr>
          <w:color w:val="231F20"/>
          <w:spacing w:val="8"/>
        </w:rPr>
        <w:t> </w:t>
      </w:r>
      <w:r>
        <w:rPr>
          <w:color w:val="231F20"/>
        </w:rPr>
        <w:t>to</w:t>
      </w:r>
      <w:r>
        <w:rPr>
          <w:color w:val="231F20"/>
          <w:spacing w:val="8"/>
        </w:rPr>
        <w:t> </w:t>
      </w:r>
      <w:r>
        <w:rPr>
          <w:color w:val="231F20"/>
        </w:rPr>
        <w:t>teaching</w:t>
      </w:r>
      <w:r>
        <w:rPr>
          <w:color w:val="231F20"/>
          <w:spacing w:val="8"/>
        </w:rPr>
        <w:t> </w:t>
      </w:r>
      <w:r>
        <w:rPr>
          <w:color w:val="231F20"/>
        </w:rPr>
        <w:t>geography</w:t>
      </w:r>
      <w:r>
        <w:rPr>
          <w:color w:val="231F20"/>
          <w:spacing w:val="7"/>
        </w:rPr>
        <w:t> </w:t>
      </w:r>
      <w:r>
        <w:rPr>
          <w:color w:val="231F20"/>
        </w:rPr>
        <w:t>is</w:t>
      </w:r>
      <w:r>
        <w:rPr>
          <w:color w:val="231F20"/>
          <w:spacing w:val="8"/>
        </w:rPr>
        <w:t> </w:t>
      </w:r>
      <w:r>
        <w:rPr>
          <w:color w:val="231F20"/>
        </w:rPr>
        <w:t>also</w:t>
      </w:r>
      <w:r>
        <w:rPr>
          <w:color w:val="231F20"/>
          <w:spacing w:val="8"/>
        </w:rPr>
        <w:t> </w:t>
      </w:r>
      <w:r>
        <w:rPr>
          <w:color w:val="231F20"/>
        </w:rPr>
        <w:t>highlighted</w:t>
      </w:r>
      <w:r>
        <w:rPr>
          <w:color w:val="231F20"/>
          <w:spacing w:val="8"/>
        </w:rPr>
        <w:t> </w:t>
      </w:r>
      <w:r>
        <w:rPr>
          <w:color w:val="231F20"/>
        </w:rPr>
        <w:t>in</w:t>
      </w:r>
      <w:r>
        <w:rPr>
          <w:color w:val="231F20"/>
          <w:spacing w:val="8"/>
        </w:rPr>
        <w:t> </w:t>
      </w:r>
      <w:r>
        <w:rPr>
          <w:color w:val="231F20"/>
        </w:rPr>
        <w:t>the</w:t>
      </w:r>
      <w:r>
        <w:rPr>
          <w:color w:val="231F20"/>
          <w:spacing w:val="7"/>
        </w:rPr>
        <w:t> </w:t>
      </w:r>
      <w:r>
        <w:rPr>
          <w:color w:val="231F20"/>
        </w:rPr>
        <w:t>Ofsted</w:t>
      </w:r>
      <w:r>
        <w:rPr>
          <w:color w:val="231F20"/>
          <w:spacing w:val="8"/>
        </w:rPr>
        <w:t> </w:t>
      </w:r>
      <w:r>
        <w:rPr>
          <w:color w:val="231F20"/>
        </w:rPr>
        <w:t>research</w:t>
      </w:r>
      <w:r>
        <w:rPr>
          <w:color w:val="231F20"/>
          <w:spacing w:val="8"/>
        </w:rPr>
        <w:t> </w:t>
      </w:r>
      <w:r>
        <w:rPr>
          <w:color w:val="231F20"/>
        </w:rPr>
        <w:t>review</w:t>
      </w:r>
      <w:r>
        <w:rPr>
          <w:color w:val="231F20"/>
          <w:spacing w:val="8"/>
        </w:rPr>
        <w:t> </w:t>
      </w:r>
      <w:r>
        <w:rPr>
          <w:color w:val="231F20"/>
          <w:spacing w:val="-2"/>
        </w:rPr>
        <w:t>(2021).</w:t>
      </w:r>
    </w:p>
    <w:p>
      <w:pPr>
        <w:pStyle w:val="BodyText"/>
        <w:spacing w:before="40"/>
      </w:pPr>
      <w:r>
        <w:rPr/>
        <mc:AlternateContent>
          <mc:Choice Requires="wps">
            <w:drawing>
              <wp:anchor distT="0" distB="0" distL="0" distR="0" allowOverlap="1" layoutInCell="1" locked="0" behindDoc="1" simplePos="0" relativeHeight="487676928">
                <wp:simplePos x="0" y="0"/>
                <wp:positionH relativeFrom="page">
                  <wp:posOffset>667537</wp:posOffset>
                </wp:positionH>
                <wp:positionV relativeFrom="paragraph">
                  <wp:posOffset>188159</wp:posOffset>
                </wp:positionV>
                <wp:extent cx="5885180" cy="2310130"/>
                <wp:effectExtent l="0" t="0" r="0" b="0"/>
                <wp:wrapTopAndBottom/>
                <wp:docPr id="604" name="Textbox 604"/>
                <wp:cNvGraphicFramePr>
                  <a:graphicFrameLocks/>
                </wp:cNvGraphicFramePr>
                <a:graphic>
                  <a:graphicData uri="http://schemas.microsoft.com/office/word/2010/wordprocessingShape">
                    <wps:wsp>
                      <wps:cNvPr id="604" name="Textbox 604"/>
                      <wps:cNvSpPr txBox="1"/>
                      <wps:spPr>
                        <a:xfrm>
                          <a:off x="0" y="0"/>
                          <a:ext cx="5885180" cy="2310130"/>
                        </a:xfrm>
                        <a:prstGeom prst="rect">
                          <a:avLst/>
                        </a:prstGeom>
                        <a:solidFill>
                          <a:srgbClr val="42479D">
                            <a:alpha val="9999"/>
                          </a:srgbClr>
                        </a:solidFill>
                      </wps:spPr>
                      <wps:txbx>
                        <w:txbxContent>
                          <w:p>
                            <w:pPr>
                              <w:spacing w:before="252"/>
                              <w:ind w:left="307" w:right="0" w:firstLine="0"/>
                              <w:jc w:val="left"/>
                              <w:rPr>
                                <w:color w:val="000000"/>
                                <w:sz w:val="24"/>
                              </w:rPr>
                            </w:pPr>
                            <w:r>
                              <w:rPr>
                                <w:color w:val="231F20"/>
                                <w:sz w:val="24"/>
                              </w:rPr>
                              <w:t>“A</w:t>
                            </w:r>
                            <w:r>
                              <w:rPr>
                                <w:color w:val="231F20"/>
                                <w:spacing w:val="10"/>
                                <w:sz w:val="24"/>
                              </w:rPr>
                              <w:t> </w:t>
                            </w:r>
                            <w:r>
                              <w:rPr>
                                <w:color w:val="231F20"/>
                                <w:sz w:val="24"/>
                              </w:rPr>
                              <w:t>high-quality</w:t>
                            </w:r>
                            <w:r>
                              <w:rPr>
                                <w:color w:val="231F20"/>
                                <w:spacing w:val="11"/>
                                <w:sz w:val="24"/>
                              </w:rPr>
                              <w:t> </w:t>
                            </w:r>
                            <w:r>
                              <w:rPr>
                                <w:color w:val="231F20"/>
                                <w:sz w:val="24"/>
                              </w:rPr>
                              <w:t>geography</w:t>
                            </w:r>
                            <w:r>
                              <w:rPr>
                                <w:color w:val="231F20"/>
                                <w:spacing w:val="11"/>
                                <w:sz w:val="24"/>
                              </w:rPr>
                              <w:t> </w:t>
                            </w:r>
                            <w:r>
                              <w:rPr>
                                <w:color w:val="231F20"/>
                                <w:sz w:val="24"/>
                              </w:rPr>
                              <w:t>education</w:t>
                            </w:r>
                            <w:r>
                              <w:rPr>
                                <w:color w:val="231F20"/>
                                <w:spacing w:val="10"/>
                                <w:sz w:val="24"/>
                              </w:rPr>
                              <w:t> </w:t>
                            </w:r>
                            <w:r>
                              <w:rPr>
                                <w:color w:val="231F20"/>
                                <w:sz w:val="24"/>
                              </w:rPr>
                              <w:t>may</w:t>
                            </w:r>
                            <w:r>
                              <w:rPr>
                                <w:color w:val="231F20"/>
                                <w:spacing w:val="11"/>
                                <w:sz w:val="24"/>
                              </w:rPr>
                              <w:t> </w:t>
                            </w:r>
                            <w:r>
                              <w:rPr>
                                <w:color w:val="231F20"/>
                                <w:sz w:val="24"/>
                              </w:rPr>
                              <w:t>have</w:t>
                            </w:r>
                            <w:r>
                              <w:rPr>
                                <w:color w:val="231F20"/>
                                <w:spacing w:val="11"/>
                                <w:sz w:val="24"/>
                              </w:rPr>
                              <w:t> </w:t>
                            </w:r>
                            <w:r>
                              <w:rPr>
                                <w:color w:val="231F20"/>
                                <w:sz w:val="24"/>
                              </w:rPr>
                              <w:t>the</w:t>
                            </w:r>
                            <w:r>
                              <w:rPr>
                                <w:color w:val="231F20"/>
                                <w:spacing w:val="10"/>
                                <w:sz w:val="24"/>
                              </w:rPr>
                              <w:t> </w:t>
                            </w:r>
                            <w:r>
                              <w:rPr>
                                <w:color w:val="231F20"/>
                                <w:sz w:val="24"/>
                              </w:rPr>
                              <w:t>following</w:t>
                            </w:r>
                            <w:r>
                              <w:rPr>
                                <w:color w:val="231F20"/>
                                <w:spacing w:val="11"/>
                                <w:sz w:val="24"/>
                              </w:rPr>
                              <w:t> </w:t>
                            </w:r>
                            <w:r>
                              <w:rPr>
                                <w:color w:val="231F20"/>
                                <w:spacing w:val="-2"/>
                                <w:sz w:val="24"/>
                              </w:rPr>
                              <w:t>features:</w:t>
                            </w:r>
                          </w:p>
                          <w:p>
                            <w:pPr>
                              <w:pStyle w:val="BodyText"/>
                              <w:spacing w:before="19"/>
                              <w:rPr>
                                <w:color w:val="000000"/>
                                <w:sz w:val="24"/>
                              </w:rPr>
                            </w:pPr>
                          </w:p>
                          <w:p>
                            <w:pPr>
                              <w:numPr>
                                <w:ilvl w:val="0"/>
                                <w:numId w:val="61"/>
                              </w:numPr>
                              <w:tabs>
                                <w:tab w:pos="760" w:val="left" w:leader="none"/>
                                <w:tab w:pos="787" w:val="left" w:leader="none"/>
                              </w:tabs>
                              <w:spacing w:line="247" w:lineRule="auto" w:before="0"/>
                              <w:ind w:left="787" w:right="1101" w:hanging="480"/>
                              <w:jc w:val="left"/>
                              <w:rPr>
                                <w:color w:val="000000"/>
                                <w:sz w:val="24"/>
                              </w:rPr>
                            </w:pPr>
                            <w:r>
                              <w:rPr>
                                <w:color w:val="231F20"/>
                                <w:sz w:val="24"/>
                              </w:rPr>
                              <w:t>Pupils are proficient in carrying out enquiries and decision-making exercises because they are secure in the prior knowledge they need for these.</w:t>
                            </w:r>
                          </w:p>
                          <w:p>
                            <w:pPr>
                              <w:pStyle w:val="BodyText"/>
                              <w:spacing w:before="12"/>
                              <w:rPr>
                                <w:color w:val="000000"/>
                                <w:sz w:val="24"/>
                              </w:rPr>
                            </w:pPr>
                          </w:p>
                          <w:p>
                            <w:pPr>
                              <w:numPr>
                                <w:ilvl w:val="0"/>
                                <w:numId w:val="61"/>
                              </w:numPr>
                              <w:tabs>
                                <w:tab w:pos="760" w:val="left" w:leader="none"/>
                              </w:tabs>
                              <w:spacing w:before="1"/>
                              <w:ind w:left="760" w:right="0" w:hanging="453"/>
                              <w:jc w:val="left"/>
                              <w:rPr>
                                <w:color w:val="000000"/>
                                <w:sz w:val="24"/>
                              </w:rPr>
                            </w:pPr>
                            <w:r>
                              <w:rPr>
                                <w:color w:val="231F20"/>
                                <w:sz w:val="24"/>
                              </w:rPr>
                              <w:t>Carefully</w:t>
                            </w:r>
                            <w:r>
                              <w:rPr>
                                <w:color w:val="231F20"/>
                                <w:spacing w:val="3"/>
                                <w:sz w:val="24"/>
                              </w:rPr>
                              <w:t> </w:t>
                            </w:r>
                            <w:r>
                              <w:rPr>
                                <w:color w:val="231F20"/>
                                <w:sz w:val="24"/>
                              </w:rPr>
                              <w:t>structured</w:t>
                            </w:r>
                            <w:r>
                              <w:rPr>
                                <w:color w:val="231F20"/>
                                <w:spacing w:val="4"/>
                                <w:sz w:val="24"/>
                              </w:rPr>
                              <w:t> </w:t>
                            </w:r>
                            <w:r>
                              <w:rPr>
                                <w:color w:val="231F20"/>
                                <w:sz w:val="24"/>
                              </w:rPr>
                              <w:t>tasks</w:t>
                            </w:r>
                            <w:r>
                              <w:rPr>
                                <w:color w:val="231F20"/>
                                <w:spacing w:val="4"/>
                                <w:sz w:val="24"/>
                              </w:rPr>
                              <w:t> </w:t>
                            </w:r>
                            <w:r>
                              <w:rPr>
                                <w:color w:val="231F20"/>
                                <w:sz w:val="24"/>
                              </w:rPr>
                              <w:t>give</w:t>
                            </w:r>
                            <w:r>
                              <w:rPr>
                                <w:color w:val="231F20"/>
                                <w:spacing w:val="3"/>
                                <w:sz w:val="24"/>
                              </w:rPr>
                              <w:t> </w:t>
                            </w:r>
                            <w:r>
                              <w:rPr>
                                <w:color w:val="231F20"/>
                                <w:sz w:val="24"/>
                              </w:rPr>
                              <w:t>pupils</w:t>
                            </w:r>
                            <w:r>
                              <w:rPr>
                                <w:color w:val="231F20"/>
                                <w:spacing w:val="4"/>
                                <w:sz w:val="24"/>
                              </w:rPr>
                              <w:t> </w:t>
                            </w:r>
                            <w:r>
                              <w:rPr>
                                <w:color w:val="231F20"/>
                                <w:sz w:val="24"/>
                              </w:rPr>
                              <w:t>sufficient</w:t>
                            </w:r>
                            <w:r>
                              <w:rPr>
                                <w:color w:val="231F20"/>
                                <w:spacing w:val="4"/>
                                <w:sz w:val="24"/>
                              </w:rPr>
                              <w:t> </w:t>
                            </w:r>
                            <w:r>
                              <w:rPr>
                                <w:color w:val="231F20"/>
                                <w:sz w:val="24"/>
                              </w:rPr>
                              <w:t>instruction,</w:t>
                            </w:r>
                            <w:r>
                              <w:rPr>
                                <w:color w:val="231F20"/>
                                <w:spacing w:val="4"/>
                                <w:sz w:val="24"/>
                              </w:rPr>
                              <w:t> </w:t>
                            </w:r>
                            <w:r>
                              <w:rPr>
                                <w:color w:val="231F20"/>
                                <w:sz w:val="24"/>
                              </w:rPr>
                              <w:t>guidance</w:t>
                            </w:r>
                            <w:r>
                              <w:rPr>
                                <w:color w:val="231F20"/>
                                <w:spacing w:val="3"/>
                                <w:sz w:val="24"/>
                              </w:rPr>
                              <w:t> </w:t>
                            </w:r>
                            <w:r>
                              <w:rPr>
                                <w:color w:val="231F20"/>
                                <w:sz w:val="24"/>
                              </w:rPr>
                              <w:t>and</w:t>
                            </w:r>
                            <w:r>
                              <w:rPr>
                                <w:color w:val="231F20"/>
                                <w:spacing w:val="4"/>
                                <w:sz w:val="24"/>
                              </w:rPr>
                              <w:t> </w:t>
                            </w:r>
                            <w:r>
                              <w:rPr>
                                <w:color w:val="231F20"/>
                                <w:spacing w:val="-2"/>
                                <w:sz w:val="24"/>
                              </w:rPr>
                              <w:t>support.</w:t>
                            </w:r>
                          </w:p>
                          <w:p>
                            <w:pPr>
                              <w:pStyle w:val="BodyText"/>
                              <w:spacing w:before="19"/>
                              <w:rPr>
                                <w:color w:val="000000"/>
                                <w:sz w:val="24"/>
                              </w:rPr>
                            </w:pPr>
                          </w:p>
                          <w:p>
                            <w:pPr>
                              <w:numPr>
                                <w:ilvl w:val="0"/>
                                <w:numId w:val="61"/>
                              </w:numPr>
                              <w:tabs>
                                <w:tab w:pos="760" w:val="left" w:leader="none"/>
                                <w:tab w:pos="787" w:val="left" w:leader="none"/>
                              </w:tabs>
                              <w:spacing w:line="247" w:lineRule="auto" w:before="0"/>
                              <w:ind w:left="787" w:right="457" w:hanging="480"/>
                              <w:jc w:val="left"/>
                              <w:rPr>
                                <w:color w:val="000000"/>
                                <w:sz w:val="24"/>
                              </w:rPr>
                            </w:pPr>
                            <w:r>
                              <w:rPr>
                                <w:color w:val="231F20"/>
                                <w:sz w:val="24"/>
                              </w:rPr>
                              <w:t>The enquiry approach supports the development of pupils’ disciplinary </w:t>
                            </w:r>
                            <w:r>
                              <w:rPr>
                                <w:color w:val="231F20"/>
                                <w:sz w:val="24"/>
                              </w:rPr>
                              <w:t>knowledge. For example, it increases their capacity to recognise and ask geographical questions, and to critique sources and reflect on what they have learned, as well as the methods used.”</w:t>
                            </w:r>
                          </w:p>
                        </w:txbxContent>
                      </wps:txbx>
                      <wps:bodyPr wrap="square" lIns="0" tIns="0" rIns="0" bIns="0" rtlCol="0">
                        <a:noAutofit/>
                      </wps:bodyPr>
                    </wps:wsp>
                  </a:graphicData>
                </a:graphic>
              </wp:anchor>
            </w:drawing>
          </mc:Choice>
          <mc:Fallback>
            <w:pict>
              <v:shape style="position:absolute;margin-left:52.562pt;margin-top:14.815722pt;width:463.4pt;height:181.9pt;mso-position-horizontal-relative:page;mso-position-vertical-relative:paragraph;z-index:-15639552;mso-wrap-distance-left:0;mso-wrap-distance-right:0" type="#_x0000_t202" id="docshape551" filled="true" fillcolor="#42479d" stroked="false">
                <v:textbox inset="0,0,0,0">
                  <w:txbxContent>
                    <w:p>
                      <w:pPr>
                        <w:spacing w:before="252"/>
                        <w:ind w:left="307" w:right="0" w:firstLine="0"/>
                        <w:jc w:val="left"/>
                        <w:rPr>
                          <w:color w:val="000000"/>
                          <w:sz w:val="24"/>
                        </w:rPr>
                      </w:pPr>
                      <w:r>
                        <w:rPr>
                          <w:color w:val="231F20"/>
                          <w:sz w:val="24"/>
                        </w:rPr>
                        <w:t>“A</w:t>
                      </w:r>
                      <w:r>
                        <w:rPr>
                          <w:color w:val="231F20"/>
                          <w:spacing w:val="10"/>
                          <w:sz w:val="24"/>
                        </w:rPr>
                        <w:t> </w:t>
                      </w:r>
                      <w:r>
                        <w:rPr>
                          <w:color w:val="231F20"/>
                          <w:sz w:val="24"/>
                        </w:rPr>
                        <w:t>high-quality</w:t>
                      </w:r>
                      <w:r>
                        <w:rPr>
                          <w:color w:val="231F20"/>
                          <w:spacing w:val="11"/>
                          <w:sz w:val="24"/>
                        </w:rPr>
                        <w:t> </w:t>
                      </w:r>
                      <w:r>
                        <w:rPr>
                          <w:color w:val="231F20"/>
                          <w:sz w:val="24"/>
                        </w:rPr>
                        <w:t>geography</w:t>
                      </w:r>
                      <w:r>
                        <w:rPr>
                          <w:color w:val="231F20"/>
                          <w:spacing w:val="11"/>
                          <w:sz w:val="24"/>
                        </w:rPr>
                        <w:t> </w:t>
                      </w:r>
                      <w:r>
                        <w:rPr>
                          <w:color w:val="231F20"/>
                          <w:sz w:val="24"/>
                        </w:rPr>
                        <w:t>education</w:t>
                      </w:r>
                      <w:r>
                        <w:rPr>
                          <w:color w:val="231F20"/>
                          <w:spacing w:val="10"/>
                          <w:sz w:val="24"/>
                        </w:rPr>
                        <w:t> </w:t>
                      </w:r>
                      <w:r>
                        <w:rPr>
                          <w:color w:val="231F20"/>
                          <w:sz w:val="24"/>
                        </w:rPr>
                        <w:t>may</w:t>
                      </w:r>
                      <w:r>
                        <w:rPr>
                          <w:color w:val="231F20"/>
                          <w:spacing w:val="11"/>
                          <w:sz w:val="24"/>
                        </w:rPr>
                        <w:t> </w:t>
                      </w:r>
                      <w:r>
                        <w:rPr>
                          <w:color w:val="231F20"/>
                          <w:sz w:val="24"/>
                        </w:rPr>
                        <w:t>have</w:t>
                      </w:r>
                      <w:r>
                        <w:rPr>
                          <w:color w:val="231F20"/>
                          <w:spacing w:val="11"/>
                          <w:sz w:val="24"/>
                        </w:rPr>
                        <w:t> </w:t>
                      </w:r>
                      <w:r>
                        <w:rPr>
                          <w:color w:val="231F20"/>
                          <w:sz w:val="24"/>
                        </w:rPr>
                        <w:t>the</w:t>
                      </w:r>
                      <w:r>
                        <w:rPr>
                          <w:color w:val="231F20"/>
                          <w:spacing w:val="10"/>
                          <w:sz w:val="24"/>
                        </w:rPr>
                        <w:t> </w:t>
                      </w:r>
                      <w:r>
                        <w:rPr>
                          <w:color w:val="231F20"/>
                          <w:sz w:val="24"/>
                        </w:rPr>
                        <w:t>following</w:t>
                      </w:r>
                      <w:r>
                        <w:rPr>
                          <w:color w:val="231F20"/>
                          <w:spacing w:val="11"/>
                          <w:sz w:val="24"/>
                        </w:rPr>
                        <w:t> </w:t>
                      </w:r>
                      <w:r>
                        <w:rPr>
                          <w:color w:val="231F20"/>
                          <w:spacing w:val="-2"/>
                          <w:sz w:val="24"/>
                        </w:rPr>
                        <w:t>features:</w:t>
                      </w:r>
                    </w:p>
                    <w:p>
                      <w:pPr>
                        <w:pStyle w:val="BodyText"/>
                        <w:spacing w:before="19"/>
                        <w:rPr>
                          <w:color w:val="000000"/>
                          <w:sz w:val="24"/>
                        </w:rPr>
                      </w:pPr>
                    </w:p>
                    <w:p>
                      <w:pPr>
                        <w:numPr>
                          <w:ilvl w:val="0"/>
                          <w:numId w:val="61"/>
                        </w:numPr>
                        <w:tabs>
                          <w:tab w:pos="760" w:val="left" w:leader="none"/>
                          <w:tab w:pos="787" w:val="left" w:leader="none"/>
                        </w:tabs>
                        <w:spacing w:line="247" w:lineRule="auto" w:before="0"/>
                        <w:ind w:left="787" w:right="1101" w:hanging="480"/>
                        <w:jc w:val="left"/>
                        <w:rPr>
                          <w:color w:val="000000"/>
                          <w:sz w:val="24"/>
                        </w:rPr>
                      </w:pPr>
                      <w:r>
                        <w:rPr>
                          <w:color w:val="231F20"/>
                          <w:sz w:val="24"/>
                        </w:rPr>
                        <w:t>Pupils are proficient in carrying out enquiries and decision-making exercises because they are secure in the prior knowledge they need for these.</w:t>
                      </w:r>
                    </w:p>
                    <w:p>
                      <w:pPr>
                        <w:pStyle w:val="BodyText"/>
                        <w:spacing w:before="12"/>
                        <w:rPr>
                          <w:color w:val="000000"/>
                          <w:sz w:val="24"/>
                        </w:rPr>
                      </w:pPr>
                    </w:p>
                    <w:p>
                      <w:pPr>
                        <w:numPr>
                          <w:ilvl w:val="0"/>
                          <w:numId w:val="61"/>
                        </w:numPr>
                        <w:tabs>
                          <w:tab w:pos="760" w:val="left" w:leader="none"/>
                        </w:tabs>
                        <w:spacing w:before="1"/>
                        <w:ind w:left="760" w:right="0" w:hanging="453"/>
                        <w:jc w:val="left"/>
                        <w:rPr>
                          <w:color w:val="000000"/>
                          <w:sz w:val="24"/>
                        </w:rPr>
                      </w:pPr>
                      <w:r>
                        <w:rPr>
                          <w:color w:val="231F20"/>
                          <w:sz w:val="24"/>
                        </w:rPr>
                        <w:t>Carefully</w:t>
                      </w:r>
                      <w:r>
                        <w:rPr>
                          <w:color w:val="231F20"/>
                          <w:spacing w:val="3"/>
                          <w:sz w:val="24"/>
                        </w:rPr>
                        <w:t> </w:t>
                      </w:r>
                      <w:r>
                        <w:rPr>
                          <w:color w:val="231F20"/>
                          <w:sz w:val="24"/>
                        </w:rPr>
                        <w:t>structured</w:t>
                      </w:r>
                      <w:r>
                        <w:rPr>
                          <w:color w:val="231F20"/>
                          <w:spacing w:val="4"/>
                          <w:sz w:val="24"/>
                        </w:rPr>
                        <w:t> </w:t>
                      </w:r>
                      <w:r>
                        <w:rPr>
                          <w:color w:val="231F20"/>
                          <w:sz w:val="24"/>
                        </w:rPr>
                        <w:t>tasks</w:t>
                      </w:r>
                      <w:r>
                        <w:rPr>
                          <w:color w:val="231F20"/>
                          <w:spacing w:val="4"/>
                          <w:sz w:val="24"/>
                        </w:rPr>
                        <w:t> </w:t>
                      </w:r>
                      <w:r>
                        <w:rPr>
                          <w:color w:val="231F20"/>
                          <w:sz w:val="24"/>
                        </w:rPr>
                        <w:t>give</w:t>
                      </w:r>
                      <w:r>
                        <w:rPr>
                          <w:color w:val="231F20"/>
                          <w:spacing w:val="3"/>
                          <w:sz w:val="24"/>
                        </w:rPr>
                        <w:t> </w:t>
                      </w:r>
                      <w:r>
                        <w:rPr>
                          <w:color w:val="231F20"/>
                          <w:sz w:val="24"/>
                        </w:rPr>
                        <w:t>pupils</w:t>
                      </w:r>
                      <w:r>
                        <w:rPr>
                          <w:color w:val="231F20"/>
                          <w:spacing w:val="4"/>
                          <w:sz w:val="24"/>
                        </w:rPr>
                        <w:t> </w:t>
                      </w:r>
                      <w:r>
                        <w:rPr>
                          <w:color w:val="231F20"/>
                          <w:sz w:val="24"/>
                        </w:rPr>
                        <w:t>sufficient</w:t>
                      </w:r>
                      <w:r>
                        <w:rPr>
                          <w:color w:val="231F20"/>
                          <w:spacing w:val="4"/>
                          <w:sz w:val="24"/>
                        </w:rPr>
                        <w:t> </w:t>
                      </w:r>
                      <w:r>
                        <w:rPr>
                          <w:color w:val="231F20"/>
                          <w:sz w:val="24"/>
                        </w:rPr>
                        <w:t>instruction,</w:t>
                      </w:r>
                      <w:r>
                        <w:rPr>
                          <w:color w:val="231F20"/>
                          <w:spacing w:val="4"/>
                          <w:sz w:val="24"/>
                        </w:rPr>
                        <w:t> </w:t>
                      </w:r>
                      <w:r>
                        <w:rPr>
                          <w:color w:val="231F20"/>
                          <w:sz w:val="24"/>
                        </w:rPr>
                        <w:t>guidance</w:t>
                      </w:r>
                      <w:r>
                        <w:rPr>
                          <w:color w:val="231F20"/>
                          <w:spacing w:val="3"/>
                          <w:sz w:val="24"/>
                        </w:rPr>
                        <w:t> </w:t>
                      </w:r>
                      <w:r>
                        <w:rPr>
                          <w:color w:val="231F20"/>
                          <w:sz w:val="24"/>
                        </w:rPr>
                        <w:t>and</w:t>
                      </w:r>
                      <w:r>
                        <w:rPr>
                          <w:color w:val="231F20"/>
                          <w:spacing w:val="4"/>
                          <w:sz w:val="24"/>
                        </w:rPr>
                        <w:t> </w:t>
                      </w:r>
                      <w:r>
                        <w:rPr>
                          <w:color w:val="231F20"/>
                          <w:spacing w:val="-2"/>
                          <w:sz w:val="24"/>
                        </w:rPr>
                        <w:t>support.</w:t>
                      </w:r>
                    </w:p>
                    <w:p>
                      <w:pPr>
                        <w:pStyle w:val="BodyText"/>
                        <w:spacing w:before="19"/>
                        <w:rPr>
                          <w:color w:val="000000"/>
                          <w:sz w:val="24"/>
                        </w:rPr>
                      </w:pPr>
                    </w:p>
                    <w:p>
                      <w:pPr>
                        <w:numPr>
                          <w:ilvl w:val="0"/>
                          <w:numId w:val="61"/>
                        </w:numPr>
                        <w:tabs>
                          <w:tab w:pos="760" w:val="left" w:leader="none"/>
                          <w:tab w:pos="787" w:val="left" w:leader="none"/>
                        </w:tabs>
                        <w:spacing w:line="247" w:lineRule="auto" w:before="0"/>
                        <w:ind w:left="787" w:right="457" w:hanging="480"/>
                        <w:jc w:val="left"/>
                        <w:rPr>
                          <w:color w:val="000000"/>
                          <w:sz w:val="24"/>
                        </w:rPr>
                      </w:pPr>
                      <w:r>
                        <w:rPr>
                          <w:color w:val="231F20"/>
                          <w:sz w:val="24"/>
                        </w:rPr>
                        <w:t>The enquiry approach supports the development of pupils’ disciplinary </w:t>
                      </w:r>
                      <w:r>
                        <w:rPr>
                          <w:color w:val="231F20"/>
                          <w:sz w:val="24"/>
                        </w:rPr>
                        <w:t>knowledge. For example, it increases their capacity to recognise and ask geographical questions, and to critique sources and reflect on what they have learned, as well as the methods used.”</w:t>
                      </w:r>
                    </w:p>
                  </w:txbxContent>
                </v:textbox>
                <v:fill opacity="6553f" type="solid"/>
                <w10:wrap type="topAndBottom"/>
              </v:shape>
            </w:pict>
          </mc:Fallback>
        </mc:AlternateContent>
      </w:r>
    </w:p>
    <w:p>
      <w:pPr>
        <w:pStyle w:val="BodyText"/>
        <w:spacing w:before="48"/>
      </w:pPr>
    </w:p>
    <w:p>
      <w:pPr>
        <w:pStyle w:val="BodyText"/>
        <w:spacing w:line="247" w:lineRule="auto"/>
        <w:ind w:left="1051" w:right="1572"/>
        <w:jc w:val="both"/>
      </w:pPr>
      <w:r>
        <w:rPr>
          <w:color w:val="231F20"/>
        </w:rPr>
        <w:t>Margaret Roberts (2003) has shown how this approach contains four central aspects including the creation of a ‘need to know’ through the use of an engaging stimulus. It then develops through the collection and use of data, processing</w:t>
      </w:r>
      <w:r>
        <w:rPr>
          <w:color w:val="231F20"/>
          <w:spacing w:val="6"/>
        </w:rPr>
        <w:t> </w:t>
      </w:r>
      <w:r>
        <w:rPr>
          <w:color w:val="231F20"/>
        </w:rPr>
        <w:t>and</w:t>
      </w:r>
      <w:r>
        <w:rPr>
          <w:color w:val="231F20"/>
          <w:spacing w:val="7"/>
        </w:rPr>
        <w:t> </w:t>
      </w:r>
      <w:r>
        <w:rPr>
          <w:color w:val="231F20"/>
        </w:rPr>
        <w:t>making</w:t>
      </w:r>
      <w:r>
        <w:rPr>
          <w:color w:val="231F20"/>
          <w:spacing w:val="7"/>
        </w:rPr>
        <w:t> </w:t>
      </w:r>
      <w:r>
        <w:rPr>
          <w:color w:val="231F20"/>
        </w:rPr>
        <w:t>sense</w:t>
      </w:r>
      <w:r>
        <w:rPr>
          <w:color w:val="231F20"/>
          <w:spacing w:val="7"/>
        </w:rPr>
        <w:t> </w:t>
      </w:r>
      <w:r>
        <w:rPr>
          <w:color w:val="231F20"/>
        </w:rPr>
        <w:t>of</w:t>
      </w:r>
      <w:r>
        <w:rPr>
          <w:color w:val="231F20"/>
          <w:spacing w:val="7"/>
        </w:rPr>
        <w:t> </w:t>
      </w:r>
      <w:r>
        <w:rPr>
          <w:color w:val="231F20"/>
        </w:rPr>
        <w:t>that</w:t>
      </w:r>
      <w:r>
        <w:rPr>
          <w:color w:val="231F20"/>
          <w:spacing w:val="7"/>
        </w:rPr>
        <w:t> </w:t>
      </w:r>
      <w:r>
        <w:rPr>
          <w:color w:val="231F20"/>
        </w:rPr>
        <w:t>data</w:t>
      </w:r>
      <w:r>
        <w:rPr>
          <w:color w:val="231F20"/>
          <w:spacing w:val="6"/>
        </w:rPr>
        <w:t> </w:t>
      </w:r>
      <w:r>
        <w:rPr>
          <w:color w:val="231F20"/>
        </w:rPr>
        <w:t>and</w:t>
      </w:r>
      <w:r>
        <w:rPr>
          <w:color w:val="231F20"/>
          <w:spacing w:val="7"/>
        </w:rPr>
        <w:t> </w:t>
      </w:r>
      <w:r>
        <w:rPr>
          <w:color w:val="231F20"/>
        </w:rPr>
        <w:t>finally</w:t>
      </w:r>
      <w:r>
        <w:rPr>
          <w:color w:val="231F20"/>
          <w:spacing w:val="7"/>
        </w:rPr>
        <w:t> </w:t>
      </w:r>
      <w:r>
        <w:rPr>
          <w:color w:val="231F20"/>
        </w:rPr>
        <w:t>reflecting</w:t>
      </w:r>
      <w:r>
        <w:rPr>
          <w:color w:val="231F20"/>
          <w:spacing w:val="7"/>
        </w:rPr>
        <w:t> </w:t>
      </w:r>
      <w:r>
        <w:rPr>
          <w:color w:val="231F20"/>
        </w:rPr>
        <w:t>on</w:t>
      </w:r>
      <w:r>
        <w:rPr>
          <w:color w:val="231F20"/>
          <w:spacing w:val="7"/>
        </w:rPr>
        <w:t> </w:t>
      </w:r>
      <w:r>
        <w:rPr>
          <w:color w:val="231F20"/>
        </w:rPr>
        <w:t>learning</w:t>
      </w:r>
      <w:r>
        <w:rPr>
          <w:color w:val="231F20"/>
          <w:spacing w:val="7"/>
        </w:rPr>
        <w:t> </w:t>
      </w:r>
      <w:r>
        <w:rPr>
          <w:color w:val="231F20"/>
        </w:rPr>
        <w:t>in</w:t>
      </w:r>
      <w:r>
        <w:rPr>
          <w:color w:val="231F20"/>
          <w:spacing w:val="6"/>
        </w:rPr>
        <w:t> </w:t>
      </w:r>
      <w:r>
        <w:rPr>
          <w:color w:val="231F20"/>
        </w:rPr>
        <w:t>order</w:t>
      </w:r>
      <w:r>
        <w:rPr>
          <w:color w:val="231F20"/>
          <w:spacing w:val="7"/>
        </w:rPr>
        <w:t> </w:t>
      </w:r>
      <w:r>
        <w:rPr>
          <w:color w:val="231F20"/>
        </w:rPr>
        <w:t>to</w:t>
      </w:r>
      <w:r>
        <w:rPr>
          <w:color w:val="231F20"/>
          <w:spacing w:val="7"/>
        </w:rPr>
        <w:t> </w:t>
      </w:r>
      <w:r>
        <w:rPr>
          <w:color w:val="231F20"/>
        </w:rPr>
        <w:t>apply</w:t>
      </w:r>
      <w:r>
        <w:rPr>
          <w:color w:val="231F20"/>
          <w:spacing w:val="7"/>
        </w:rPr>
        <w:t> </w:t>
      </w:r>
      <w:r>
        <w:rPr>
          <w:color w:val="231F20"/>
        </w:rPr>
        <w:t>it</w:t>
      </w:r>
      <w:r>
        <w:rPr>
          <w:color w:val="231F20"/>
          <w:spacing w:val="7"/>
        </w:rPr>
        <w:t> </w:t>
      </w:r>
      <w:r>
        <w:rPr>
          <w:color w:val="231F20"/>
        </w:rPr>
        <w:t>to</w:t>
      </w:r>
      <w:r>
        <w:rPr>
          <w:color w:val="231F20"/>
          <w:spacing w:val="7"/>
        </w:rPr>
        <w:t> </w:t>
      </w:r>
      <w:r>
        <w:rPr>
          <w:color w:val="231F20"/>
        </w:rPr>
        <w:t>future</w:t>
      </w:r>
      <w:r>
        <w:rPr>
          <w:color w:val="231F20"/>
          <w:spacing w:val="6"/>
        </w:rPr>
        <w:t> </w:t>
      </w:r>
      <w:r>
        <w:rPr>
          <w:color w:val="231F20"/>
          <w:spacing w:val="-2"/>
        </w:rPr>
        <w:t>enquiries.</w:t>
      </w:r>
    </w:p>
    <w:p>
      <w:pPr>
        <w:pStyle w:val="BodyText"/>
        <w:spacing w:before="11"/>
      </w:pPr>
    </w:p>
    <w:p>
      <w:pPr>
        <w:pStyle w:val="BodyText"/>
        <w:ind w:left="1051"/>
        <w:jc w:val="both"/>
      </w:pPr>
      <w:r>
        <w:rPr>
          <w:color w:val="231F20"/>
        </w:rPr>
        <w:t>This</w:t>
      </w:r>
      <w:r>
        <w:rPr>
          <w:color w:val="231F20"/>
          <w:spacing w:val="3"/>
        </w:rPr>
        <w:t> </w:t>
      </w:r>
      <w:r>
        <w:rPr>
          <w:color w:val="231F20"/>
        </w:rPr>
        <w:t>process</w:t>
      </w:r>
      <w:r>
        <w:rPr>
          <w:color w:val="231F20"/>
          <w:spacing w:val="3"/>
        </w:rPr>
        <w:t> </w:t>
      </w:r>
      <w:r>
        <w:rPr>
          <w:color w:val="231F20"/>
        </w:rPr>
        <w:t>has</w:t>
      </w:r>
      <w:r>
        <w:rPr>
          <w:color w:val="231F20"/>
          <w:spacing w:val="3"/>
        </w:rPr>
        <w:t> </w:t>
      </w:r>
      <w:r>
        <w:rPr>
          <w:color w:val="231F20"/>
        </w:rPr>
        <w:t>been</w:t>
      </w:r>
      <w:r>
        <w:rPr>
          <w:color w:val="231F20"/>
          <w:spacing w:val="4"/>
        </w:rPr>
        <w:t> </w:t>
      </w:r>
      <w:r>
        <w:rPr>
          <w:color w:val="231F20"/>
        </w:rPr>
        <w:t>captured</w:t>
      </w:r>
      <w:r>
        <w:rPr>
          <w:color w:val="231F20"/>
          <w:spacing w:val="3"/>
        </w:rPr>
        <w:t> </w:t>
      </w:r>
      <w:r>
        <w:rPr>
          <w:color w:val="231F20"/>
        </w:rPr>
        <w:t>in</w:t>
      </w:r>
      <w:r>
        <w:rPr>
          <w:color w:val="231F20"/>
          <w:spacing w:val="3"/>
        </w:rPr>
        <w:t> </w:t>
      </w:r>
      <w:r>
        <w:rPr>
          <w:color w:val="231F20"/>
        </w:rPr>
        <w:t>a</w:t>
      </w:r>
      <w:r>
        <w:rPr>
          <w:color w:val="231F20"/>
          <w:spacing w:val="4"/>
        </w:rPr>
        <w:t> </w:t>
      </w:r>
      <w:r>
        <w:rPr>
          <w:color w:val="231F20"/>
        </w:rPr>
        <w:t>single</w:t>
      </w:r>
      <w:r>
        <w:rPr>
          <w:color w:val="231F20"/>
          <w:spacing w:val="3"/>
        </w:rPr>
        <w:t> </w:t>
      </w:r>
      <w:r>
        <w:rPr>
          <w:color w:val="231F20"/>
        </w:rPr>
        <w:t>diagram,</w:t>
      </w:r>
      <w:r>
        <w:rPr>
          <w:color w:val="231F20"/>
          <w:spacing w:val="3"/>
        </w:rPr>
        <w:t> </w:t>
      </w:r>
      <w:r>
        <w:rPr>
          <w:color w:val="231F20"/>
        </w:rPr>
        <w:t>shown</w:t>
      </w:r>
      <w:r>
        <w:rPr>
          <w:color w:val="231F20"/>
          <w:spacing w:val="4"/>
        </w:rPr>
        <w:t> </w:t>
      </w:r>
      <w:r>
        <w:rPr>
          <w:color w:val="231F20"/>
        </w:rPr>
        <w:t>in</w:t>
      </w:r>
      <w:r>
        <w:rPr>
          <w:color w:val="231F20"/>
          <w:spacing w:val="3"/>
        </w:rPr>
        <w:t> </w:t>
      </w:r>
      <w:r>
        <w:rPr>
          <w:color w:val="231F20"/>
        </w:rPr>
        <w:t>Fig</w:t>
      </w:r>
      <w:r>
        <w:rPr>
          <w:color w:val="231F20"/>
          <w:spacing w:val="3"/>
        </w:rPr>
        <w:t> </w:t>
      </w:r>
      <w:r>
        <w:rPr>
          <w:color w:val="231F20"/>
          <w:spacing w:val="-5"/>
        </w:rPr>
        <w:t>21</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79"/>
      </w:pPr>
    </w:p>
    <w:p>
      <w:pPr>
        <w:pStyle w:val="BodyText"/>
        <w:spacing w:line="247" w:lineRule="auto"/>
        <w:ind w:left="1051" w:right="3226"/>
      </w:pPr>
      <w:r>
        <w:rPr/>
        <mc:AlternateContent>
          <mc:Choice Requires="wps">
            <w:drawing>
              <wp:anchor distT="0" distB="0" distL="0" distR="0" allowOverlap="1" layoutInCell="1" locked="0" behindDoc="0" simplePos="0" relativeHeight="15818240">
                <wp:simplePos x="0" y="0"/>
                <wp:positionH relativeFrom="page">
                  <wp:posOffset>0</wp:posOffset>
                </wp:positionH>
                <wp:positionV relativeFrom="paragraph">
                  <wp:posOffset>-4317468</wp:posOffset>
                </wp:positionV>
                <wp:extent cx="7560309" cy="4155440"/>
                <wp:effectExtent l="0" t="0" r="0" b="0"/>
                <wp:wrapNone/>
                <wp:docPr id="605" name="Group 605"/>
                <wp:cNvGraphicFramePr>
                  <a:graphicFrameLocks/>
                </wp:cNvGraphicFramePr>
                <a:graphic>
                  <a:graphicData uri="http://schemas.microsoft.com/office/word/2010/wordprocessingGroup">
                    <wpg:wgp>
                      <wpg:cNvPr id="605" name="Group 605"/>
                      <wpg:cNvGrpSpPr/>
                      <wpg:grpSpPr>
                        <a:xfrm>
                          <a:off x="0" y="0"/>
                          <a:ext cx="7560309" cy="4155440"/>
                          <a:chExt cx="7560309" cy="4155440"/>
                        </a:xfrm>
                      </wpg:grpSpPr>
                      <wps:wsp>
                        <wps:cNvPr id="606" name="Graphic 606"/>
                        <wps:cNvSpPr/>
                        <wps:spPr>
                          <a:xfrm>
                            <a:off x="0" y="0"/>
                            <a:ext cx="7560309" cy="4155440"/>
                          </a:xfrm>
                          <a:custGeom>
                            <a:avLst/>
                            <a:gdLst/>
                            <a:ahLst/>
                            <a:cxnLst/>
                            <a:rect l="l" t="t" r="r" b="b"/>
                            <a:pathLst>
                              <a:path w="7560309" h="4155440">
                                <a:moveTo>
                                  <a:pt x="7559992" y="0"/>
                                </a:moveTo>
                                <a:lnTo>
                                  <a:pt x="0" y="0"/>
                                </a:lnTo>
                                <a:lnTo>
                                  <a:pt x="0" y="4155084"/>
                                </a:lnTo>
                                <a:lnTo>
                                  <a:pt x="7559992" y="4155084"/>
                                </a:lnTo>
                                <a:lnTo>
                                  <a:pt x="7559992" y="0"/>
                                </a:lnTo>
                                <a:close/>
                              </a:path>
                            </a:pathLst>
                          </a:custGeom>
                          <a:solidFill>
                            <a:srgbClr val="EBEBEC"/>
                          </a:solidFill>
                        </wps:spPr>
                        <wps:bodyPr wrap="square" lIns="0" tIns="0" rIns="0" bIns="0" rtlCol="0">
                          <a:prstTxWarp prst="textNoShape">
                            <a:avLst/>
                          </a:prstTxWarp>
                          <a:noAutofit/>
                        </wps:bodyPr>
                      </wps:wsp>
                      <pic:pic>
                        <pic:nvPicPr>
                          <pic:cNvPr id="607" name="Image 607"/>
                          <pic:cNvPicPr/>
                        </pic:nvPicPr>
                        <pic:blipFill>
                          <a:blip r:embed="rId195" cstate="print"/>
                          <a:stretch>
                            <a:fillRect/>
                          </a:stretch>
                        </pic:blipFill>
                        <pic:spPr>
                          <a:xfrm>
                            <a:off x="666319" y="259626"/>
                            <a:ext cx="6013207" cy="3275811"/>
                          </a:xfrm>
                          <a:prstGeom prst="rect">
                            <a:avLst/>
                          </a:prstGeom>
                        </pic:spPr>
                      </pic:pic>
                      <wps:wsp>
                        <wps:cNvPr id="608" name="Textbox 608"/>
                        <wps:cNvSpPr txBox="1"/>
                        <wps:spPr>
                          <a:xfrm>
                            <a:off x="667537" y="3719601"/>
                            <a:ext cx="4613910" cy="149860"/>
                          </a:xfrm>
                          <a:prstGeom prst="rect">
                            <a:avLst/>
                          </a:prstGeom>
                        </wps:spPr>
                        <wps:txbx>
                          <w:txbxContent>
                            <w:p>
                              <w:pPr>
                                <w:spacing w:before="2"/>
                                <w:ind w:left="0" w:right="0" w:firstLine="0"/>
                                <w:jc w:val="left"/>
                                <w:rPr>
                                  <w:sz w:val="20"/>
                                </w:rPr>
                              </w:pPr>
                              <w:r>
                                <w:rPr>
                                  <w:color w:val="231F20"/>
                                  <w:sz w:val="20"/>
                                </w:rPr>
                                <w:t>Fig</w:t>
                              </w:r>
                              <w:r>
                                <w:rPr>
                                  <w:color w:val="231F20"/>
                                  <w:spacing w:val="2"/>
                                  <w:sz w:val="20"/>
                                </w:rPr>
                                <w:t> </w:t>
                              </w:r>
                              <w:r>
                                <w:rPr>
                                  <w:color w:val="231F20"/>
                                  <w:sz w:val="20"/>
                                </w:rPr>
                                <w:t>21</w:t>
                              </w:r>
                              <w:r>
                                <w:rPr>
                                  <w:color w:val="231F20"/>
                                  <w:spacing w:val="2"/>
                                  <w:sz w:val="20"/>
                                </w:rPr>
                                <w:t> </w:t>
                              </w:r>
                              <w:r>
                                <w:rPr>
                                  <w:color w:val="231F20"/>
                                  <w:sz w:val="20"/>
                                </w:rPr>
                                <w:t>A</w:t>
                              </w:r>
                              <w:r>
                                <w:rPr>
                                  <w:color w:val="231F20"/>
                                  <w:spacing w:val="2"/>
                                  <w:sz w:val="20"/>
                                </w:rPr>
                                <w:t> </w:t>
                              </w:r>
                              <w:r>
                                <w:rPr>
                                  <w:color w:val="231F20"/>
                                  <w:sz w:val="20"/>
                                </w:rPr>
                                <w:t>framework</w:t>
                              </w:r>
                              <w:r>
                                <w:rPr>
                                  <w:color w:val="231F20"/>
                                  <w:spacing w:val="2"/>
                                  <w:sz w:val="20"/>
                                </w:rPr>
                                <w:t> </w:t>
                              </w:r>
                              <w:r>
                                <w:rPr>
                                  <w:color w:val="231F20"/>
                                  <w:sz w:val="20"/>
                                </w:rPr>
                                <w:t>for</w:t>
                              </w:r>
                              <w:r>
                                <w:rPr>
                                  <w:color w:val="231F20"/>
                                  <w:spacing w:val="2"/>
                                  <w:sz w:val="20"/>
                                </w:rPr>
                                <w:t> </w:t>
                              </w:r>
                              <w:r>
                                <w:rPr>
                                  <w:color w:val="231F20"/>
                                  <w:sz w:val="20"/>
                                </w:rPr>
                                <w:t>learning</w:t>
                              </w:r>
                              <w:r>
                                <w:rPr>
                                  <w:color w:val="231F20"/>
                                  <w:spacing w:val="3"/>
                                  <w:sz w:val="20"/>
                                </w:rPr>
                                <w:t> </w:t>
                              </w:r>
                              <w:r>
                                <w:rPr>
                                  <w:color w:val="231F20"/>
                                  <w:sz w:val="20"/>
                                </w:rPr>
                                <w:t>through</w:t>
                              </w:r>
                              <w:r>
                                <w:rPr>
                                  <w:color w:val="231F20"/>
                                  <w:spacing w:val="2"/>
                                  <w:sz w:val="20"/>
                                </w:rPr>
                                <w:t> </w:t>
                              </w:r>
                              <w:r>
                                <w:rPr>
                                  <w:color w:val="231F20"/>
                                  <w:sz w:val="20"/>
                                </w:rPr>
                                <w:t>enquiry</w:t>
                              </w:r>
                              <w:r>
                                <w:rPr>
                                  <w:color w:val="231F20"/>
                                  <w:spacing w:val="2"/>
                                  <w:sz w:val="20"/>
                                </w:rPr>
                                <w:t> </w:t>
                              </w:r>
                              <w:r>
                                <w:rPr>
                                  <w:color w:val="231F20"/>
                                  <w:sz w:val="20"/>
                                </w:rPr>
                                <w:t>adapted</w:t>
                              </w:r>
                              <w:r>
                                <w:rPr>
                                  <w:color w:val="231F20"/>
                                  <w:spacing w:val="2"/>
                                  <w:sz w:val="20"/>
                                </w:rPr>
                                <w:t> </w:t>
                              </w:r>
                              <w:r>
                                <w:rPr>
                                  <w:color w:val="231F20"/>
                                  <w:sz w:val="20"/>
                                </w:rPr>
                                <w:t>from</w:t>
                              </w:r>
                              <w:r>
                                <w:rPr>
                                  <w:color w:val="231F20"/>
                                  <w:spacing w:val="2"/>
                                  <w:sz w:val="20"/>
                                </w:rPr>
                                <w:t> </w:t>
                              </w:r>
                              <w:r>
                                <w:rPr>
                                  <w:color w:val="231F20"/>
                                  <w:sz w:val="20"/>
                                </w:rPr>
                                <w:t>Roberts</w:t>
                              </w:r>
                              <w:r>
                                <w:rPr>
                                  <w:color w:val="231F20"/>
                                  <w:spacing w:val="2"/>
                                  <w:sz w:val="20"/>
                                </w:rPr>
                                <w:t> </w:t>
                              </w:r>
                              <w:r>
                                <w:rPr>
                                  <w:color w:val="231F20"/>
                                  <w:sz w:val="20"/>
                                </w:rPr>
                                <w:t>(2003)</w:t>
                              </w:r>
                              <w:r>
                                <w:rPr>
                                  <w:color w:val="231F20"/>
                                  <w:spacing w:val="3"/>
                                  <w:sz w:val="20"/>
                                </w:rPr>
                                <w:t> </w:t>
                              </w:r>
                              <w:r>
                                <w:rPr>
                                  <w:color w:val="231F20"/>
                                  <w:sz w:val="20"/>
                                </w:rPr>
                                <w:t>Fig</w:t>
                              </w:r>
                              <w:r>
                                <w:rPr>
                                  <w:color w:val="231F20"/>
                                  <w:spacing w:val="2"/>
                                  <w:sz w:val="20"/>
                                </w:rPr>
                                <w:t> </w:t>
                              </w:r>
                              <w:r>
                                <w:rPr>
                                  <w:color w:val="231F20"/>
                                  <w:sz w:val="20"/>
                                </w:rPr>
                                <w:t>3</w:t>
                              </w:r>
                              <w:r>
                                <w:rPr>
                                  <w:color w:val="231F20"/>
                                  <w:spacing w:val="2"/>
                                  <w:sz w:val="20"/>
                                </w:rPr>
                                <w:t> </w:t>
                              </w:r>
                              <w:r>
                                <w:rPr>
                                  <w:color w:val="231F20"/>
                                  <w:spacing w:val="-5"/>
                                  <w:sz w:val="20"/>
                                </w:rPr>
                                <w:t>p44</w:t>
                              </w:r>
                            </w:p>
                          </w:txbxContent>
                        </wps:txbx>
                        <wps:bodyPr wrap="square" lIns="0" tIns="0" rIns="0" bIns="0" rtlCol="0">
                          <a:noAutofit/>
                        </wps:bodyPr>
                      </wps:wsp>
                    </wpg:wgp>
                  </a:graphicData>
                </a:graphic>
              </wp:anchor>
            </w:drawing>
          </mc:Choice>
          <mc:Fallback>
            <w:pict>
              <v:group style="position:absolute;margin-left:0pt;margin-top:-339.95816pt;width:595.3pt;height:327.2pt;mso-position-horizontal-relative:page;mso-position-vertical-relative:paragraph;z-index:15818240" id="docshapegroup552" coordorigin="0,-6799" coordsize="11906,6544">
                <v:rect style="position:absolute;left:0;top:-6800;width:11906;height:6544" id="docshape553" filled="true" fillcolor="#ebebec" stroked="false">
                  <v:fill type="solid"/>
                </v:rect>
                <v:shape style="position:absolute;left:1049;top:-6391;width:9470;height:5159" type="#_x0000_t75" id="docshape554" stroked="false">
                  <v:imagedata r:id="rId195" o:title=""/>
                </v:shape>
                <v:shape style="position:absolute;left:1051;top:-942;width:7266;height:236" type="#_x0000_t202" id="docshape555" filled="false" stroked="false">
                  <v:textbox inset="0,0,0,0">
                    <w:txbxContent>
                      <w:p>
                        <w:pPr>
                          <w:spacing w:before="2"/>
                          <w:ind w:left="0" w:right="0" w:firstLine="0"/>
                          <w:jc w:val="left"/>
                          <w:rPr>
                            <w:sz w:val="20"/>
                          </w:rPr>
                        </w:pPr>
                        <w:r>
                          <w:rPr>
                            <w:color w:val="231F20"/>
                            <w:sz w:val="20"/>
                          </w:rPr>
                          <w:t>Fig</w:t>
                        </w:r>
                        <w:r>
                          <w:rPr>
                            <w:color w:val="231F20"/>
                            <w:spacing w:val="2"/>
                            <w:sz w:val="20"/>
                          </w:rPr>
                          <w:t> </w:t>
                        </w:r>
                        <w:r>
                          <w:rPr>
                            <w:color w:val="231F20"/>
                            <w:sz w:val="20"/>
                          </w:rPr>
                          <w:t>21</w:t>
                        </w:r>
                        <w:r>
                          <w:rPr>
                            <w:color w:val="231F20"/>
                            <w:spacing w:val="2"/>
                            <w:sz w:val="20"/>
                          </w:rPr>
                          <w:t> </w:t>
                        </w:r>
                        <w:r>
                          <w:rPr>
                            <w:color w:val="231F20"/>
                            <w:sz w:val="20"/>
                          </w:rPr>
                          <w:t>A</w:t>
                        </w:r>
                        <w:r>
                          <w:rPr>
                            <w:color w:val="231F20"/>
                            <w:spacing w:val="2"/>
                            <w:sz w:val="20"/>
                          </w:rPr>
                          <w:t> </w:t>
                        </w:r>
                        <w:r>
                          <w:rPr>
                            <w:color w:val="231F20"/>
                            <w:sz w:val="20"/>
                          </w:rPr>
                          <w:t>framework</w:t>
                        </w:r>
                        <w:r>
                          <w:rPr>
                            <w:color w:val="231F20"/>
                            <w:spacing w:val="2"/>
                            <w:sz w:val="20"/>
                          </w:rPr>
                          <w:t> </w:t>
                        </w:r>
                        <w:r>
                          <w:rPr>
                            <w:color w:val="231F20"/>
                            <w:sz w:val="20"/>
                          </w:rPr>
                          <w:t>for</w:t>
                        </w:r>
                        <w:r>
                          <w:rPr>
                            <w:color w:val="231F20"/>
                            <w:spacing w:val="2"/>
                            <w:sz w:val="20"/>
                          </w:rPr>
                          <w:t> </w:t>
                        </w:r>
                        <w:r>
                          <w:rPr>
                            <w:color w:val="231F20"/>
                            <w:sz w:val="20"/>
                          </w:rPr>
                          <w:t>learning</w:t>
                        </w:r>
                        <w:r>
                          <w:rPr>
                            <w:color w:val="231F20"/>
                            <w:spacing w:val="3"/>
                            <w:sz w:val="20"/>
                          </w:rPr>
                          <w:t> </w:t>
                        </w:r>
                        <w:r>
                          <w:rPr>
                            <w:color w:val="231F20"/>
                            <w:sz w:val="20"/>
                          </w:rPr>
                          <w:t>through</w:t>
                        </w:r>
                        <w:r>
                          <w:rPr>
                            <w:color w:val="231F20"/>
                            <w:spacing w:val="2"/>
                            <w:sz w:val="20"/>
                          </w:rPr>
                          <w:t> </w:t>
                        </w:r>
                        <w:r>
                          <w:rPr>
                            <w:color w:val="231F20"/>
                            <w:sz w:val="20"/>
                          </w:rPr>
                          <w:t>enquiry</w:t>
                        </w:r>
                        <w:r>
                          <w:rPr>
                            <w:color w:val="231F20"/>
                            <w:spacing w:val="2"/>
                            <w:sz w:val="20"/>
                          </w:rPr>
                          <w:t> </w:t>
                        </w:r>
                        <w:r>
                          <w:rPr>
                            <w:color w:val="231F20"/>
                            <w:sz w:val="20"/>
                          </w:rPr>
                          <w:t>adapted</w:t>
                        </w:r>
                        <w:r>
                          <w:rPr>
                            <w:color w:val="231F20"/>
                            <w:spacing w:val="2"/>
                            <w:sz w:val="20"/>
                          </w:rPr>
                          <w:t> </w:t>
                        </w:r>
                        <w:r>
                          <w:rPr>
                            <w:color w:val="231F20"/>
                            <w:sz w:val="20"/>
                          </w:rPr>
                          <w:t>from</w:t>
                        </w:r>
                        <w:r>
                          <w:rPr>
                            <w:color w:val="231F20"/>
                            <w:spacing w:val="2"/>
                            <w:sz w:val="20"/>
                          </w:rPr>
                          <w:t> </w:t>
                        </w:r>
                        <w:r>
                          <w:rPr>
                            <w:color w:val="231F20"/>
                            <w:sz w:val="20"/>
                          </w:rPr>
                          <w:t>Roberts</w:t>
                        </w:r>
                        <w:r>
                          <w:rPr>
                            <w:color w:val="231F20"/>
                            <w:spacing w:val="2"/>
                            <w:sz w:val="20"/>
                          </w:rPr>
                          <w:t> </w:t>
                        </w:r>
                        <w:r>
                          <w:rPr>
                            <w:color w:val="231F20"/>
                            <w:sz w:val="20"/>
                          </w:rPr>
                          <w:t>(2003)</w:t>
                        </w:r>
                        <w:r>
                          <w:rPr>
                            <w:color w:val="231F20"/>
                            <w:spacing w:val="3"/>
                            <w:sz w:val="20"/>
                          </w:rPr>
                          <w:t> </w:t>
                        </w:r>
                        <w:r>
                          <w:rPr>
                            <w:color w:val="231F20"/>
                            <w:sz w:val="20"/>
                          </w:rPr>
                          <w:t>Fig</w:t>
                        </w:r>
                        <w:r>
                          <w:rPr>
                            <w:color w:val="231F20"/>
                            <w:spacing w:val="2"/>
                            <w:sz w:val="20"/>
                          </w:rPr>
                          <w:t> </w:t>
                        </w:r>
                        <w:r>
                          <w:rPr>
                            <w:color w:val="231F20"/>
                            <w:sz w:val="20"/>
                          </w:rPr>
                          <w:t>3</w:t>
                        </w:r>
                        <w:r>
                          <w:rPr>
                            <w:color w:val="231F20"/>
                            <w:spacing w:val="2"/>
                            <w:sz w:val="20"/>
                          </w:rPr>
                          <w:t> </w:t>
                        </w:r>
                        <w:r>
                          <w:rPr>
                            <w:color w:val="231F20"/>
                            <w:spacing w:val="-5"/>
                            <w:sz w:val="20"/>
                          </w:rPr>
                          <w:t>p44</w:t>
                        </w:r>
                      </w:p>
                    </w:txbxContent>
                  </v:textbox>
                  <w10:wrap type="none"/>
                </v:shape>
                <w10:wrap type="none"/>
              </v:group>
            </w:pict>
          </mc:Fallback>
        </mc:AlternateContent>
      </w:r>
      <w:r>
        <w:rPr>
          <w:color w:val="231F20"/>
        </w:rPr>
        <w:t>The GA provides online guidance about embedding geographical enquiry into your </w:t>
      </w:r>
      <w:r>
        <w:rPr>
          <w:color w:val="231F20"/>
        </w:rPr>
        <w:t>classroom </w:t>
      </w:r>
      <w:hyperlink r:id="rId196">
        <w:r>
          <w:rPr>
            <w:color w:val="D7085F"/>
            <w:spacing w:val="-2"/>
            <w:u w:val="dotted" w:color="D7085F"/>
          </w:rPr>
          <w:t>https://www.geography.org.uk/Geographical-enquiry-in-the-classroom</w:t>
        </w:r>
      </w:hyperlink>
    </w:p>
    <w:p>
      <w:pPr>
        <w:spacing w:after="0" w:line="247" w:lineRule="auto"/>
        <w:sectPr>
          <w:headerReference w:type="default" r:id="rId192"/>
          <w:headerReference w:type="even" r:id="rId193"/>
          <w:footerReference w:type="default" r:id="rId194"/>
          <w:pgSz w:w="11910" w:h="16840"/>
          <w:pgMar w:header="558" w:footer="833" w:top="740" w:bottom="1020" w:left="0" w:right="0"/>
          <w:pgNumType w:start="57"/>
        </w:sectPr>
      </w:pPr>
    </w:p>
    <w:p>
      <w:pPr>
        <w:pStyle w:val="BodyText"/>
        <w:rPr>
          <w:sz w:val="40"/>
        </w:rPr>
      </w:pPr>
    </w:p>
    <w:p>
      <w:pPr>
        <w:pStyle w:val="BodyText"/>
        <w:spacing w:before="342"/>
        <w:rPr>
          <w:sz w:val="40"/>
        </w:rPr>
      </w:pPr>
    </w:p>
    <w:p>
      <w:pPr>
        <w:pStyle w:val="Heading2"/>
      </w:pPr>
      <w:bookmarkStart w:name="_TOC_250001" w:id="6"/>
      <w:r>
        <w:rPr>
          <w:color w:val="42479D"/>
          <w:w w:val="105"/>
        </w:rPr>
        <w:t>Creating</w:t>
      </w:r>
      <w:r>
        <w:rPr>
          <w:color w:val="42479D"/>
          <w:spacing w:val="-28"/>
          <w:w w:val="105"/>
        </w:rPr>
        <w:t> </w:t>
      </w:r>
      <w:r>
        <w:rPr>
          <w:color w:val="42479D"/>
          <w:w w:val="105"/>
        </w:rPr>
        <w:t>a</w:t>
      </w:r>
      <w:r>
        <w:rPr>
          <w:color w:val="42479D"/>
          <w:spacing w:val="-27"/>
          <w:w w:val="105"/>
        </w:rPr>
        <w:t> </w:t>
      </w:r>
      <w:r>
        <w:rPr>
          <w:color w:val="42479D"/>
          <w:w w:val="105"/>
        </w:rPr>
        <w:t>need</w:t>
      </w:r>
      <w:r>
        <w:rPr>
          <w:color w:val="42479D"/>
          <w:spacing w:val="-27"/>
          <w:w w:val="105"/>
        </w:rPr>
        <w:t> </w:t>
      </w:r>
      <w:r>
        <w:rPr>
          <w:color w:val="42479D"/>
          <w:w w:val="105"/>
        </w:rPr>
        <w:t>to</w:t>
      </w:r>
      <w:r>
        <w:rPr>
          <w:color w:val="42479D"/>
          <w:spacing w:val="-28"/>
          <w:w w:val="105"/>
        </w:rPr>
        <w:t> </w:t>
      </w:r>
      <w:r>
        <w:rPr>
          <w:color w:val="42479D"/>
          <w:w w:val="105"/>
        </w:rPr>
        <w:t>know</w:t>
      </w:r>
      <w:r>
        <w:rPr>
          <w:color w:val="42479D"/>
          <w:spacing w:val="-27"/>
          <w:w w:val="105"/>
        </w:rPr>
        <w:t> </w:t>
      </w:r>
      <w:r>
        <w:rPr>
          <w:color w:val="42479D"/>
          <w:w w:val="105"/>
        </w:rPr>
        <w:t>using</w:t>
      </w:r>
      <w:r>
        <w:rPr>
          <w:color w:val="42479D"/>
          <w:spacing w:val="-27"/>
          <w:w w:val="105"/>
        </w:rPr>
        <w:t> </w:t>
      </w:r>
      <w:r>
        <w:rPr>
          <w:color w:val="42479D"/>
          <w:w w:val="105"/>
        </w:rPr>
        <w:t>OS</w:t>
      </w:r>
      <w:r>
        <w:rPr>
          <w:color w:val="42479D"/>
          <w:spacing w:val="-28"/>
          <w:w w:val="105"/>
        </w:rPr>
        <w:t> </w:t>
      </w:r>
      <w:bookmarkEnd w:id="6"/>
      <w:r>
        <w:rPr>
          <w:color w:val="42479D"/>
          <w:spacing w:val="-4"/>
          <w:w w:val="105"/>
        </w:rPr>
        <w:t>maps</w:t>
      </w:r>
    </w:p>
    <w:p>
      <w:pPr>
        <w:pStyle w:val="BodyText"/>
        <w:spacing w:before="37"/>
      </w:pPr>
    </w:p>
    <w:p>
      <w:pPr>
        <w:spacing w:after="0"/>
        <w:sectPr>
          <w:footerReference w:type="even" r:id="rId197"/>
          <w:pgSz w:w="11910" w:h="16840"/>
          <w:pgMar w:header="0" w:footer="0" w:top="740" w:bottom="280" w:left="0" w:right="0"/>
        </w:sectPr>
      </w:pPr>
    </w:p>
    <w:p>
      <w:pPr>
        <w:pStyle w:val="BodyText"/>
        <w:spacing w:line="247" w:lineRule="auto" w:before="102"/>
        <w:ind w:left="1126"/>
      </w:pPr>
      <w:r>
        <w:rPr>
          <w:color w:val="231F20"/>
        </w:rPr>
        <w:t>The class teacher could introduce OS maps at </w:t>
      </w:r>
      <w:r>
        <w:rPr>
          <w:color w:val="231F20"/>
        </w:rPr>
        <w:t>different scales as a ‘matter of routine’ to demonstrate how places are different. For example, in one lesson a mountainous area of the Lake District could be presented on the interactive whiteboard from Digimap for Schools. Pupils use the interactive whiteboard to label clues from the map about the area, for example contour lines close together showing steep slopes, roads following the valley floor etc.</w:t>
      </w:r>
    </w:p>
    <w:p>
      <w:pPr>
        <w:pStyle w:val="BodyText"/>
        <w:spacing w:before="18"/>
      </w:pPr>
    </w:p>
    <w:p>
      <w:pPr>
        <w:pStyle w:val="BodyText"/>
        <w:spacing w:line="247" w:lineRule="auto"/>
        <w:ind w:left="1126" w:right="51"/>
      </w:pPr>
      <w:r>
        <w:rPr>
          <w:color w:val="231F20"/>
        </w:rPr>
        <w:t>At the beginning of the next lesson a flat lowland </w:t>
      </w:r>
      <w:r>
        <w:rPr>
          <w:color w:val="231F20"/>
        </w:rPr>
        <w:t>area in the Fens, for example, could be projected. This is clearly a very different landscape to be interpreted by pupils, helping them to realise how places are different and how OS maps show this.</w:t>
      </w:r>
    </w:p>
    <w:p>
      <w:pPr>
        <w:pStyle w:val="BodyText"/>
        <w:spacing w:line="247" w:lineRule="auto" w:before="102"/>
        <w:ind w:left="413" w:right="1172"/>
        <w:jc w:val="both"/>
      </w:pPr>
      <w:r>
        <w:rPr/>
        <w:br w:type="column"/>
      </w:r>
      <w:r>
        <w:rPr>
          <w:color w:val="231F20"/>
        </w:rPr>
        <w:t>The mystery map activity, developed by Alan </w:t>
      </w:r>
      <w:r>
        <w:rPr>
          <w:color w:val="231F20"/>
        </w:rPr>
        <w:t>Parkinson, available</w:t>
      </w:r>
      <w:r>
        <w:rPr>
          <w:color w:val="231F20"/>
          <w:spacing w:val="-1"/>
        </w:rPr>
        <w:t> </w:t>
      </w:r>
      <w:r>
        <w:rPr>
          <w:color w:val="231F20"/>
        </w:rPr>
        <w:t>on</w:t>
      </w:r>
      <w:r>
        <w:rPr>
          <w:color w:val="231F20"/>
          <w:spacing w:val="-1"/>
        </w:rPr>
        <w:t> </w:t>
      </w:r>
      <w:r>
        <w:rPr>
          <w:color w:val="231F20"/>
        </w:rPr>
        <w:t>Digimap</w:t>
      </w:r>
      <w:r>
        <w:rPr>
          <w:color w:val="231F20"/>
          <w:spacing w:val="-1"/>
        </w:rPr>
        <w:t> </w:t>
      </w:r>
      <w:r>
        <w:rPr>
          <w:color w:val="231F20"/>
        </w:rPr>
        <w:t>for</w:t>
      </w:r>
      <w:r>
        <w:rPr>
          <w:color w:val="231F20"/>
          <w:spacing w:val="-1"/>
        </w:rPr>
        <w:t> </w:t>
      </w:r>
      <w:r>
        <w:rPr>
          <w:color w:val="231F20"/>
        </w:rPr>
        <w:t>Schools,</w:t>
      </w:r>
      <w:r>
        <w:rPr>
          <w:color w:val="231F20"/>
          <w:spacing w:val="-1"/>
        </w:rPr>
        <w:t> </w:t>
      </w:r>
      <w:r>
        <w:rPr>
          <w:color w:val="231F20"/>
        </w:rPr>
        <w:t>could</w:t>
      </w:r>
      <w:r>
        <w:rPr>
          <w:color w:val="231F20"/>
          <w:spacing w:val="-1"/>
        </w:rPr>
        <w:t> </w:t>
      </w:r>
      <w:r>
        <w:rPr>
          <w:color w:val="231F20"/>
        </w:rPr>
        <w:t>also</w:t>
      </w:r>
      <w:r>
        <w:rPr>
          <w:color w:val="231F20"/>
          <w:spacing w:val="-1"/>
        </w:rPr>
        <w:t> </w:t>
      </w:r>
      <w:r>
        <w:rPr>
          <w:color w:val="231F20"/>
        </w:rPr>
        <w:t>be</w:t>
      </w:r>
      <w:r>
        <w:rPr>
          <w:color w:val="231F20"/>
          <w:spacing w:val="-1"/>
        </w:rPr>
        <w:t> </w:t>
      </w:r>
      <w:r>
        <w:rPr>
          <w:color w:val="231F20"/>
        </w:rPr>
        <w:t>used</w:t>
      </w:r>
      <w:r>
        <w:rPr>
          <w:color w:val="231F20"/>
          <w:spacing w:val="-1"/>
        </w:rPr>
        <w:t> </w:t>
      </w:r>
      <w:r>
        <w:rPr>
          <w:color w:val="231F20"/>
        </w:rPr>
        <w:t>as</w:t>
      </w:r>
      <w:r>
        <w:rPr>
          <w:color w:val="231F20"/>
          <w:spacing w:val="-1"/>
        </w:rPr>
        <w:t> </w:t>
      </w:r>
      <w:r>
        <w:rPr>
          <w:color w:val="231F20"/>
        </w:rPr>
        <w:t>a starter</w:t>
      </w:r>
      <w:r>
        <w:rPr>
          <w:color w:val="231F20"/>
          <w:spacing w:val="-6"/>
        </w:rPr>
        <w:t> </w:t>
      </w:r>
      <w:r>
        <w:rPr>
          <w:color w:val="231F20"/>
        </w:rPr>
        <w:t>for</w:t>
      </w:r>
      <w:r>
        <w:rPr>
          <w:color w:val="231F20"/>
          <w:spacing w:val="-6"/>
        </w:rPr>
        <w:t> </w:t>
      </w:r>
      <w:r>
        <w:rPr>
          <w:color w:val="231F20"/>
        </w:rPr>
        <w:t>lessons.</w:t>
      </w:r>
      <w:r>
        <w:rPr>
          <w:color w:val="231F20"/>
          <w:spacing w:val="-6"/>
        </w:rPr>
        <w:t> </w:t>
      </w:r>
      <w:hyperlink r:id="rId198">
        <w:r>
          <w:rPr>
            <w:color w:val="D7085F"/>
            <w:u w:val="dotted" w:color="D7085F"/>
          </w:rPr>
          <w:t>https://digimapforschools.edina.ac.uk</w:t>
        </w:r>
        <w:r>
          <w:rPr>
            <w:color w:val="D7085F"/>
          </w:rPr>
          <w:t>/</w:t>
        </w:r>
      </w:hyperlink>
      <w:r>
        <w:rPr>
          <w:color w:val="D7085F"/>
        </w:rPr>
        <w:t> </w:t>
      </w:r>
      <w:hyperlink r:id="rId198">
        <w:r>
          <w:rPr>
            <w:color w:val="D7085F"/>
            <w:spacing w:val="-2"/>
            <w:u w:val="dotted" w:color="D7085F"/>
          </w:rPr>
          <w:t>files/resource-hub/downloads/MysteryMaps%20.pdf</w:t>
        </w:r>
      </w:hyperlink>
    </w:p>
    <w:p>
      <w:pPr>
        <w:pStyle w:val="BodyText"/>
        <w:spacing w:before="12"/>
      </w:pPr>
    </w:p>
    <w:p>
      <w:pPr>
        <w:pStyle w:val="BodyText"/>
        <w:spacing w:line="247" w:lineRule="auto" w:before="1"/>
        <w:ind w:left="413" w:right="1302"/>
      </w:pPr>
      <w:r>
        <w:rPr>
          <w:color w:val="231F20"/>
        </w:rPr>
        <w:t>Such activities spark pupils’ natural curiosity about places and maps, and if used frequently student’s </w:t>
      </w:r>
      <w:r>
        <w:rPr>
          <w:color w:val="231F20"/>
        </w:rPr>
        <w:t>map interpretation skills will be progressed.</w:t>
      </w:r>
    </w:p>
    <w:p>
      <w:pPr>
        <w:pStyle w:val="BodyText"/>
        <w:spacing w:before="11"/>
      </w:pPr>
    </w:p>
    <w:p>
      <w:pPr>
        <w:pStyle w:val="BodyText"/>
        <w:spacing w:line="247" w:lineRule="auto"/>
        <w:ind w:left="413" w:right="1302"/>
      </w:pPr>
      <w:r>
        <w:rPr>
          <w:color w:val="231F20"/>
          <w:w w:val="105"/>
        </w:rPr>
        <w:t>Teachers</w:t>
      </w:r>
      <w:r>
        <w:rPr>
          <w:color w:val="231F20"/>
          <w:spacing w:val="-1"/>
          <w:w w:val="105"/>
        </w:rPr>
        <w:t> </w:t>
      </w:r>
      <w:r>
        <w:rPr>
          <w:color w:val="231F20"/>
          <w:w w:val="105"/>
        </w:rPr>
        <w:t>should</w:t>
      </w:r>
      <w:r>
        <w:rPr>
          <w:color w:val="231F20"/>
          <w:spacing w:val="-1"/>
          <w:w w:val="105"/>
        </w:rPr>
        <w:t> </w:t>
      </w:r>
      <w:r>
        <w:rPr>
          <w:color w:val="231F20"/>
          <w:w w:val="105"/>
        </w:rPr>
        <w:t>also</w:t>
      </w:r>
      <w:r>
        <w:rPr>
          <w:color w:val="231F20"/>
          <w:spacing w:val="-1"/>
          <w:w w:val="105"/>
        </w:rPr>
        <w:t> </w:t>
      </w:r>
      <w:r>
        <w:rPr>
          <w:color w:val="231F20"/>
          <w:w w:val="105"/>
        </w:rPr>
        <w:t>consider</w:t>
      </w:r>
      <w:r>
        <w:rPr>
          <w:color w:val="231F20"/>
          <w:spacing w:val="-1"/>
          <w:w w:val="105"/>
        </w:rPr>
        <w:t> </w:t>
      </w:r>
      <w:r>
        <w:rPr>
          <w:color w:val="231F20"/>
          <w:w w:val="105"/>
        </w:rPr>
        <w:t>the</w:t>
      </w:r>
      <w:r>
        <w:rPr>
          <w:color w:val="231F20"/>
          <w:spacing w:val="-1"/>
          <w:w w:val="105"/>
        </w:rPr>
        <w:t> </w:t>
      </w:r>
      <w:r>
        <w:rPr>
          <w:color w:val="231F20"/>
          <w:w w:val="105"/>
        </w:rPr>
        <w:t>classroom environment.</w:t>
      </w:r>
      <w:r>
        <w:rPr>
          <w:color w:val="231F20"/>
          <w:spacing w:val="40"/>
          <w:w w:val="105"/>
        </w:rPr>
        <w:t> </w:t>
      </w:r>
      <w:r>
        <w:rPr>
          <w:color w:val="231F20"/>
          <w:w w:val="105"/>
        </w:rPr>
        <w:t>Maps are a fundamental aspect of the subject,</w:t>
      </w:r>
      <w:r>
        <w:rPr>
          <w:color w:val="231F20"/>
          <w:spacing w:val="-15"/>
          <w:w w:val="105"/>
        </w:rPr>
        <w:t> </w:t>
      </w:r>
      <w:r>
        <w:rPr>
          <w:color w:val="231F20"/>
          <w:w w:val="105"/>
        </w:rPr>
        <w:t>which</w:t>
      </w:r>
      <w:r>
        <w:rPr>
          <w:color w:val="231F20"/>
          <w:spacing w:val="-14"/>
          <w:w w:val="105"/>
        </w:rPr>
        <w:t> </w:t>
      </w:r>
      <w:r>
        <w:rPr>
          <w:color w:val="231F20"/>
          <w:w w:val="105"/>
        </w:rPr>
        <w:t>should</w:t>
      </w:r>
      <w:r>
        <w:rPr>
          <w:color w:val="231F20"/>
          <w:spacing w:val="-15"/>
          <w:w w:val="105"/>
        </w:rPr>
        <w:t> </w:t>
      </w:r>
      <w:r>
        <w:rPr>
          <w:color w:val="231F20"/>
          <w:w w:val="105"/>
        </w:rPr>
        <w:t>be</w:t>
      </w:r>
      <w:r>
        <w:rPr>
          <w:color w:val="231F20"/>
          <w:spacing w:val="-14"/>
          <w:w w:val="105"/>
        </w:rPr>
        <w:t> </w:t>
      </w:r>
      <w:r>
        <w:rPr>
          <w:color w:val="231F20"/>
          <w:w w:val="105"/>
        </w:rPr>
        <w:t>highlighted,</w:t>
      </w:r>
      <w:r>
        <w:rPr>
          <w:color w:val="231F20"/>
          <w:spacing w:val="-15"/>
          <w:w w:val="105"/>
        </w:rPr>
        <w:t> </w:t>
      </w:r>
      <w:r>
        <w:rPr>
          <w:color w:val="231F20"/>
          <w:w w:val="105"/>
        </w:rPr>
        <w:t>even</w:t>
      </w:r>
      <w:r>
        <w:rPr>
          <w:color w:val="231F20"/>
          <w:spacing w:val="-14"/>
          <w:w w:val="105"/>
        </w:rPr>
        <w:t> </w:t>
      </w:r>
      <w:r>
        <w:rPr>
          <w:color w:val="231F20"/>
          <w:w w:val="105"/>
        </w:rPr>
        <w:t>celebrated</w:t>
      </w:r>
      <w:r>
        <w:rPr>
          <w:color w:val="231F20"/>
          <w:w w:val="105"/>
        </w:rPr>
        <w:t> in the geography classroom with displays of maps at a variety of scales. These maps should not take on </w:t>
      </w:r>
      <w:r>
        <w:rPr>
          <w:color w:val="231F20"/>
        </w:rPr>
        <w:t>the</w:t>
      </w:r>
      <w:r>
        <w:rPr>
          <w:color w:val="231F20"/>
          <w:spacing w:val="-6"/>
        </w:rPr>
        <w:t> </w:t>
      </w:r>
      <w:r>
        <w:rPr>
          <w:color w:val="231F20"/>
        </w:rPr>
        <w:t>role</w:t>
      </w:r>
      <w:r>
        <w:rPr>
          <w:color w:val="231F20"/>
          <w:spacing w:val="-6"/>
        </w:rPr>
        <w:t> </w:t>
      </w:r>
      <w:r>
        <w:rPr>
          <w:color w:val="231F20"/>
        </w:rPr>
        <w:t>of</w:t>
      </w:r>
      <w:r>
        <w:rPr>
          <w:color w:val="231F20"/>
          <w:spacing w:val="-6"/>
        </w:rPr>
        <w:t> </w:t>
      </w:r>
      <w:r>
        <w:rPr>
          <w:color w:val="231F20"/>
        </w:rPr>
        <w:t>wallpaper,</w:t>
      </w:r>
      <w:r>
        <w:rPr>
          <w:color w:val="231F20"/>
          <w:spacing w:val="-6"/>
        </w:rPr>
        <w:t> </w:t>
      </w:r>
      <w:r>
        <w:rPr>
          <w:color w:val="231F20"/>
        </w:rPr>
        <w:t>however,</w:t>
      </w:r>
      <w:r>
        <w:rPr>
          <w:color w:val="231F20"/>
          <w:spacing w:val="-6"/>
        </w:rPr>
        <w:t> </w:t>
      </w:r>
      <w:r>
        <w:rPr>
          <w:color w:val="231F20"/>
        </w:rPr>
        <w:t>pupils</w:t>
      </w:r>
      <w:r>
        <w:rPr>
          <w:color w:val="231F20"/>
          <w:spacing w:val="-6"/>
        </w:rPr>
        <w:t> </w:t>
      </w:r>
      <w:r>
        <w:rPr>
          <w:color w:val="231F20"/>
        </w:rPr>
        <w:t>should</w:t>
      </w:r>
      <w:r>
        <w:rPr>
          <w:color w:val="231F20"/>
          <w:spacing w:val="-6"/>
        </w:rPr>
        <w:t> </w:t>
      </w:r>
      <w:r>
        <w:rPr>
          <w:color w:val="231F20"/>
        </w:rPr>
        <w:t>engage</w:t>
      </w:r>
      <w:r>
        <w:rPr>
          <w:color w:val="231F20"/>
          <w:spacing w:val="-6"/>
        </w:rPr>
        <w:t> </w:t>
      </w:r>
      <w:r>
        <w:rPr>
          <w:color w:val="231F20"/>
        </w:rPr>
        <w:t>in</w:t>
      </w:r>
    </w:p>
    <w:p>
      <w:pPr>
        <w:pStyle w:val="BodyText"/>
        <w:spacing w:line="247" w:lineRule="auto" w:before="7"/>
        <w:ind w:left="413" w:right="1028"/>
      </w:pPr>
      <w:r>
        <w:rPr>
          <w:color w:val="231F20"/>
          <w:w w:val="105"/>
        </w:rPr>
        <w:t>activities</w:t>
      </w:r>
      <w:r>
        <w:rPr>
          <w:color w:val="231F20"/>
          <w:spacing w:val="-11"/>
          <w:w w:val="105"/>
        </w:rPr>
        <w:t> </w:t>
      </w:r>
      <w:r>
        <w:rPr>
          <w:color w:val="231F20"/>
          <w:w w:val="105"/>
        </w:rPr>
        <w:t>which</w:t>
      </w:r>
      <w:r>
        <w:rPr>
          <w:color w:val="231F20"/>
          <w:spacing w:val="-11"/>
          <w:w w:val="105"/>
        </w:rPr>
        <w:t> </w:t>
      </w:r>
      <w:r>
        <w:rPr>
          <w:color w:val="231F20"/>
          <w:w w:val="105"/>
        </w:rPr>
        <w:t>make</w:t>
      </w:r>
      <w:r>
        <w:rPr>
          <w:color w:val="231F20"/>
          <w:spacing w:val="-11"/>
          <w:w w:val="105"/>
        </w:rPr>
        <w:t> </w:t>
      </w:r>
      <w:r>
        <w:rPr>
          <w:color w:val="231F20"/>
          <w:w w:val="105"/>
        </w:rPr>
        <w:t>them</w:t>
      </w:r>
      <w:r>
        <w:rPr>
          <w:color w:val="231F20"/>
          <w:spacing w:val="-11"/>
          <w:w w:val="105"/>
        </w:rPr>
        <w:t> </w:t>
      </w:r>
      <w:r>
        <w:rPr>
          <w:color w:val="231F20"/>
          <w:w w:val="105"/>
        </w:rPr>
        <w:t>use</w:t>
      </w:r>
      <w:r>
        <w:rPr>
          <w:color w:val="231F20"/>
          <w:spacing w:val="-11"/>
          <w:w w:val="105"/>
        </w:rPr>
        <w:t> </w:t>
      </w:r>
      <w:r>
        <w:rPr>
          <w:color w:val="231F20"/>
          <w:w w:val="105"/>
        </w:rPr>
        <w:t>these</w:t>
      </w:r>
      <w:r>
        <w:rPr>
          <w:color w:val="231F20"/>
          <w:spacing w:val="-11"/>
          <w:w w:val="105"/>
        </w:rPr>
        <w:t> </w:t>
      </w:r>
      <w:r>
        <w:rPr>
          <w:color w:val="231F20"/>
          <w:w w:val="105"/>
        </w:rPr>
        <w:t>maps</w:t>
      </w:r>
      <w:r>
        <w:rPr>
          <w:color w:val="231F20"/>
          <w:spacing w:val="-11"/>
          <w:w w:val="105"/>
        </w:rPr>
        <w:t> </w:t>
      </w:r>
      <w:r>
        <w:rPr>
          <w:color w:val="231F20"/>
          <w:w w:val="105"/>
        </w:rPr>
        <w:t>as</w:t>
      </w:r>
      <w:r>
        <w:rPr>
          <w:color w:val="231F20"/>
          <w:spacing w:val="-11"/>
          <w:w w:val="105"/>
        </w:rPr>
        <w:t> </w:t>
      </w:r>
      <w:r>
        <w:rPr>
          <w:color w:val="231F20"/>
          <w:w w:val="105"/>
        </w:rPr>
        <w:t>‘a</w:t>
      </w:r>
      <w:r>
        <w:rPr>
          <w:color w:val="231F20"/>
          <w:spacing w:val="-11"/>
          <w:w w:val="105"/>
        </w:rPr>
        <w:t> </w:t>
      </w:r>
      <w:r>
        <w:rPr>
          <w:color w:val="231F20"/>
          <w:w w:val="105"/>
        </w:rPr>
        <w:t>matter of routine’.</w:t>
      </w:r>
    </w:p>
    <w:p>
      <w:pPr>
        <w:spacing w:after="0" w:line="247" w:lineRule="auto"/>
        <w:sectPr>
          <w:type w:val="continuous"/>
          <w:pgSz w:w="11910" w:h="16840"/>
          <w:pgMar w:header="0" w:footer="0" w:top="0" w:bottom="280" w:left="0" w:right="0"/>
          <w:cols w:num="2" w:equalWidth="0">
            <w:col w:w="5670" w:space="40"/>
            <w:col w:w="6200"/>
          </w:cols>
        </w:sectPr>
      </w:pPr>
    </w:p>
    <w:p>
      <w:pPr>
        <w:pStyle w:val="BodyText"/>
      </w:pPr>
    </w:p>
    <w:p>
      <w:pPr>
        <w:pStyle w:val="BodyText"/>
      </w:pPr>
    </w:p>
    <w:p>
      <w:pPr>
        <w:pStyle w:val="BodyText"/>
        <w:spacing w:before="101"/>
      </w:pPr>
    </w:p>
    <w:p>
      <w:pPr>
        <w:pStyle w:val="BodyText"/>
      </w:pPr>
      <w:r>
        <w:rPr/>
        <w:drawing>
          <wp:inline distT="0" distB="0" distL="0" distR="0">
            <wp:extent cx="7055394" cy="4838700"/>
            <wp:effectExtent l="0" t="0" r="0" b="0"/>
            <wp:docPr id="609" name="Image 609"/>
            <wp:cNvGraphicFramePr>
              <a:graphicFrameLocks/>
            </wp:cNvGraphicFramePr>
            <a:graphic>
              <a:graphicData uri="http://schemas.openxmlformats.org/drawingml/2006/picture">
                <pic:pic>
                  <pic:nvPicPr>
                    <pic:cNvPr id="609" name="Image 609"/>
                    <pic:cNvPicPr/>
                  </pic:nvPicPr>
                  <pic:blipFill>
                    <a:blip r:embed="rId199" cstate="print"/>
                    <a:stretch>
                      <a:fillRect/>
                    </a:stretch>
                  </pic:blipFill>
                  <pic:spPr>
                    <a:xfrm>
                      <a:off x="0" y="0"/>
                      <a:ext cx="7055394" cy="4838700"/>
                    </a:xfrm>
                    <a:prstGeom prst="rect">
                      <a:avLst/>
                    </a:prstGeom>
                  </pic:spPr>
                </pic:pic>
              </a:graphicData>
            </a:graphic>
          </wp:inline>
        </w:drawing>
      </w:r>
      <w:r>
        <w:rPr/>
      </w:r>
    </w:p>
    <w:p>
      <w:pPr>
        <w:spacing w:after="0"/>
        <w:sectPr>
          <w:type w:val="continuous"/>
          <w:pgSz w:w="11910" w:h="16840"/>
          <w:pgMar w:header="0" w:footer="0" w:top="0" w:bottom="280" w:left="0" w:right="0"/>
        </w:sectPr>
      </w:pPr>
    </w:p>
    <w:p>
      <w:pPr>
        <w:pStyle w:val="BodyText"/>
        <w:rPr>
          <w:sz w:val="40"/>
        </w:rPr>
      </w:pPr>
    </w:p>
    <w:p>
      <w:pPr>
        <w:pStyle w:val="BodyText"/>
        <w:spacing w:before="342"/>
        <w:rPr>
          <w:sz w:val="40"/>
        </w:rPr>
      </w:pPr>
    </w:p>
    <w:p>
      <w:pPr>
        <w:pStyle w:val="Heading2"/>
        <w:ind w:left="1122"/>
        <w:jc w:val="both"/>
      </w:pPr>
      <w:bookmarkStart w:name="_TOC_250000" w:id="7"/>
      <w:r>
        <w:rPr>
          <w:color w:val="42479D"/>
          <w:w w:val="105"/>
        </w:rPr>
        <w:t>Making</w:t>
      </w:r>
      <w:r>
        <w:rPr>
          <w:color w:val="42479D"/>
          <w:spacing w:val="-25"/>
          <w:w w:val="105"/>
        </w:rPr>
        <w:t> </w:t>
      </w:r>
      <w:r>
        <w:rPr>
          <w:color w:val="42479D"/>
          <w:w w:val="105"/>
        </w:rPr>
        <w:t>sense</w:t>
      </w:r>
      <w:r>
        <w:rPr>
          <w:color w:val="42479D"/>
          <w:spacing w:val="-24"/>
          <w:w w:val="105"/>
        </w:rPr>
        <w:t> </w:t>
      </w:r>
      <w:r>
        <w:rPr>
          <w:color w:val="42479D"/>
          <w:w w:val="105"/>
        </w:rPr>
        <w:t>of</w:t>
      </w:r>
      <w:r>
        <w:rPr>
          <w:color w:val="42479D"/>
          <w:spacing w:val="-25"/>
          <w:w w:val="105"/>
        </w:rPr>
        <w:t> </w:t>
      </w:r>
      <w:r>
        <w:rPr>
          <w:color w:val="42479D"/>
          <w:w w:val="105"/>
        </w:rPr>
        <w:t>OS</w:t>
      </w:r>
      <w:r>
        <w:rPr>
          <w:color w:val="42479D"/>
          <w:spacing w:val="-24"/>
          <w:w w:val="105"/>
        </w:rPr>
        <w:t> </w:t>
      </w:r>
      <w:r>
        <w:rPr>
          <w:color w:val="42479D"/>
          <w:w w:val="105"/>
        </w:rPr>
        <w:t>maps</w:t>
      </w:r>
      <w:r>
        <w:rPr>
          <w:color w:val="42479D"/>
          <w:spacing w:val="-25"/>
          <w:w w:val="105"/>
        </w:rPr>
        <w:t> </w:t>
      </w:r>
      <w:r>
        <w:rPr>
          <w:color w:val="42479D"/>
          <w:w w:val="105"/>
        </w:rPr>
        <w:t>as</w:t>
      </w:r>
      <w:r>
        <w:rPr>
          <w:color w:val="42479D"/>
          <w:spacing w:val="-24"/>
          <w:w w:val="105"/>
        </w:rPr>
        <w:t> </w:t>
      </w:r>
      <w:bookmarkEnd w:id="7"/>
      <w:r>
        <w:rPr>
          <w:color w:val="42479D"/>
          <w:spacing w:val="-4"/>
          <w:w w:val="105"/>
        </w:rPr>
        <w:t>data</w:t>
      </w:r>
    </w:p>
    <w:p>
      <w:pPr>
        <w:pStyle w:val="BodyText"/>
        <w:spacing w:line="247" w:lineRule="auto" w:before="371"/>
        <w:ind w:left="1122" w:right="1482"/>
        <w:jc w:val="both"/>
      </w:pPr>
      <w:r>
        <w:rPr>
          <w:color w:val="231F20"/>
          <w:w w:val="105"/>
        </w:rPr>
        <w:t>In</w:t>
      </w:r>
      <w:r>
        <w:rPr>
          <w:color w:val="231F20"/>
          <w:spacing w:val="-15"/>
          <w:w w:val="105"/>
        </w:rPr>
        <w:t> </w:t>
      </w:r>
      <w:r>
        <w:rPr>
          <w:color w:val="231F20"/>
          <w:w w:val="105"/>
        </w:rPr>
        <w:t>a</w:t>
      </w:r>
      <w:r>
        <w:rPr>
          <w:color w:val="231F20"/>
          <w:spacing w:val="-14"/>
          <w:w w:val="105"/>
        </w:rPr>
        <w:t> </w:t>
      </w:r>
      <w:r>
        <w:rPr>
          <w:color w:val="231F20"/>
          <w:w w:val="105"/>
        </w:rPr>
        <w:t>Y8</w:t>
      </w:r>
      <w:r>
        <w:rPr>
          <w:color w:val="231F20"/>
          <w:spacing w:val="-15"/>
          <w:w w:val="105"/>
        </w:rPr>
        <w:t> </w:t>
      </w:r>
      <w:r>
        <w:rPr>
          <w:color w:val="231F20"/>
          <w:w w:val="105"/>
        </w:rPr>
        <w:t>unit</w:t>
      </w:r>
      <w:r>
        <w:rPr>
          <w:color w:val="231F20"/>
          <w:spacing w:val="-14"/>
          <w:w w:val="105"/>
        </w:rPr>
        <w:t> </w:t>
      </w:r>
      <w:r>
        <w:rPr>
          <w:color w:val="231F20"/>
          <w:w w:val="105"/>
        </w:rPr>
        <w:t>of</w:t>
      </w:r>
      <w:r>
        <w:rPr>
          <w:color w:val="231F20"/>
          <w:spacing w:val="-15"/>
          <w:w w:val="105"/>
        </w:rPr>
        <w:t> </w:t>
      </w:r>
      <w:r>
        <w:rPr>
          <w:color w:val="231F20"/>
          <w:w w:val="105"/>
        </w:rPr>
        <w:t>work</w:t>
      </w:r>
      <w:r>
        <w:rPr>
          <w:color w:val="231F20"/>
          <w:spacing w:val="-14"/>
          <w:w w:val="105"/>
        </w:rPr>
        <w:t> </w:t>
      </w:r>
      <w:r>
        <w:rPr>
          <w:color w:val="231F20"/>
          <w:w w:val="105"/>
        </w:rPr>
        <w:t>on</w:t>
      </w:r>
      <w:r>
        <w:rPr>
          <w:color w:val="231F20"/>
          <w:spacing w:val="-15"/>
          <w:w w:val="105"/>
        </w:rPr>
        <w:t> </w:t>
      </w:r>
      <w:r>
        <w:rPr>
          <w:color w:val="231F20"/>
          <w:w w:val="105"/>
        </w:rPr>
        <w:t>rivers</w:t>
      </w:r>
      <w:r>
        <w:rPr>
          <w:color w:val="231F20"/>
          <w:spacing w:val="-14"/>
          <w:w w:val="105"/>
        </w:rPr>
        <w:t> </w:t>
      </w:r>
      <w:r>
        <w:rPr>
          <w:color w:val="231F20"/>
          <w:w w:val="105"/>
        </w:rPr>
        <w:t>‘Why</w:t>
      </w:r>
      <w:r>
        <w:rPr>
          <w:color w:val="231F20"/>
          <w:spacing w:val="-15"/>
          <w:w w:val="105"/>
        </w:rPr>
        <w:t> </w:t>
      </w:r>
      <w:r>
        <w:rPr>
          <w:color w:val="231F20"/>
          <w:w w:val="105"/>
        </w:rPr>
        <w:t>are</w:t>
      </w:r>
      <w:r>
        <w:rPr>
          <w:color w:val="231F20"/>
          <w:spacing w:val="-14"/>
          <w:w w:val="105"/>
        </w:rPr>
        <w:t> </w:t>
      </w:r>
      <w:r>
        <w:rPr>
          <w:color w:val="231F20"/>
          <w:w w:val="105"/>
        </w:rPr>
        <w:t>rivers</w:t>
      </w:r>
      <w:r>
        <w:rPr>
          <w:color w:val="231F20"/>
          <w:spacing w:val="-15"/>
          <w:w w:val="105"/>
        </w:rPr>
        <w:t> </w:t>
      </w:r>
      <w:r>
        <w:rPr>
          <w:color w:val="231F20"/>
          <w:w w:val="105"/>
        </w:rPr>
        <w:t>important</w:t>
      </w:r>
      <w:r>
        <w:rPr>
          <w:color w:val="231F20"/>
          <w:spacing w:val="-14"/>
          <w:w w:val="105"/>
        </w:rPr>
        <w:t> </w:t>
      </w:r>
      <w:r>
        <w:rPr>
          <w:color w:val="231F20"/>
          <w:w w:val="105"/>
        </w:rPr>
        <w:t>and</w:t>
      </w:r>
      <w:r>
        <w:rPr>
          <w:color w:val="231F20"/>
          <w:spacing w:val="-15"/>
          <w:w w:val="105"/>
        </w:rPr>
        <w:t> </w:t>
      </w:r>
      <w:r>
        <w:rPr>
          <w:color w:val="231F20"/>
          <w:w w:val="105"/>
        </w:rPr>
        <w:t>how</w:t>
      </w:r>
      <w:r>
        <w:rPr>
          <w:color w:val="231F20"/>
          <w:spacing w:val="-14"/>
          <w:w w:val="105"/>
        </w:rPr>
        <w:t> </w:t>
      </w:r>
      <w:r>
        <w:rPr>
          <w:color w:val="231F20"/>
          <w:w w:val="105"/>
        </w:rPr>
        <w:t>do</w:t>
      </w:r>
      <w:r>
        <w:rPr>
          <w:color w:val="231F20"/>
          <w:spacing w:val="-15"/>
          <w:w w:val="105"/>
        </w:rPr>
        <w:t> </w:t>
      </w:r>
      <w:r>
        <w:rPr>
          <w:color w:val="231F20"/>
          <w:w w:val="105"/>
        </w:rPr>
        <w:t>they</w:t>
      </w:r>
      <w:r>
        <w:rPr>
          <w:color w:val="231F20"/>
          <w:spacing w:val="-14"/>
          <w:w w:val="105"/>
        </w:rPr>
        <w:t> </w:t>
      </w:r>
      <w:r>
        <w:rPr>
          <w:color w:val="231F20"/>
          <w:w w:val="105"/>
        </w:rPr>
        <w:t>affect</w:t>
      </w:r>
      <w:r>
        <w:rPr>
          <w:color w:val="231F20"/>
          <w:spacing w:val="-15"/>
          <w:w w:val="105"/>
        </w:rPr>
        <w:t> </w:t>
      </w:r>
      <w:r>
        <w:rPr>
          <w:color w:val="231F20"/>
          <w:w w:val="105"/>
        </w:rPr>
        <w:t>our</w:t>
      </w:r>
      <w:r>
        <w:rPr>
          <w:color w:val="231F20"/>
          <w:spacing w:val="-14"/>
          <w:w w:val="105"/>
        </w:rPr>
        <w:t> </w:t>
      </w:r>
      <w:r>
        <w:rPr>
          <w:color w:val="231F20"/>
          <w:w w:val="105"/>
        </w:rPr>
        <w:t>lives?’</w:t>
      </w:r>
      <w:r>
        <w:rPr>
          <w:color w:val="231F20"/>
          <w:spacing w:val="-15"/>
          <w:w w:val="105"/>
        </w:rPr>
        <w:t> </w:t>
      </w:r>
      <w:r>
        <w:rPr>
          <w:color w:val="231F20"/>
          <w:w w:val="105"/>
        </w:rPr>
        <w:t>at</w:t>
      </w:r>
      <w:r>
        <w:rPr>
          <w:color w:val="231F20"/>
          <w:spacing w:val="-14"/>
          <w:w w:val="105"/>
        </w:rPr>
        <w:t> </w:t>
      </w:r>
      <w:r>
        <w:rPr>
          <w:color w:val="231F20"/>
          <w:w w:val="105"/>
        </w:rPr>
        <w:t>Westminster</w:t>
      </w:r>
      <w:r>
        <w:rPr>
          <w:color w:val="231F20"/>
          <w:spacing w:val="-15"/>
          <w:w w:val="105"/>
        </w:rPr>
        <w:t> </w:t>
      </w:r>
      <w:r>
        <w:rPr>
          <w:color w:val="231F20"/>
          <w:w w:val="105"/>
        </w:rPr>
        <w:t>City School</w:t>
      </w:r>
      <w:r>
        <w:rPr>
          <w:color w:val="231F20"/>
          <w:spacing w:val="-15"/>
          <w:w w:val="105"/>
        </w:rPr>
        <w:t> </w:t>
      </w:r>
      <w:r>
        <w:rPr>
          <w:color w:val="231F20"/>
          <w:w w:val="105"/>
        </w:rPr>
        <w:t>students</w:t>
      </w:r>
      <w:r>
        <w:rPr>
          <w:color w:val="231F20"/>
          <w:spacing w:val="-15"/>
          <w:w w:val="105"/>
        </w:rPr>
        <w:t> </w:t>
      </w:r>
      <w:r>
        <w:rPr>
          <w:color w:val="231F20"/>
          <w:w w:val="105"/>
        </w:rPr>
        <w:t>make</w:t>
      </w:r>
      <w:r>
        <w:rPr>
          <w:color w:val="231F20"/>
          <w:spacing w:val="-14"/>
          <w:w w:val="105"/>
        </w:rPr>
        <w:t> </w:t>
      </w:r>
      <w:r>
        <w:rPr>
          <w:color w:val="231F20"/>
          <w:w w:val="105"/>
        </w:rPr>
        <w:t>sense</w:t>
      </w:r>
      <w:r>
        <w:rPr>
          <w:color w:val="231F20"/>
          <w:spacing w:val="-15"/>
          <w:w w:val="105"/>
        </w:rPr>
        <w:t> </w:t>
      </w:r>
      <w:r>
        <w:rPr>
          <w:color w:val="231F20"/>
          <w:w w:val="105"/>
        </w:rPr>
        <w:t>of</w:t>
      </w:r>
      <w:r>
        <w:rPr>
          <w:color w:val="231F20"/>
          <w:spacing w:val="-14"/>
          <w:w w:val="105"/>
        </w:rPr>
        <w:t> </w:t>
      </w:r>
      <w:r>
        <w:rPr>
          <w:color w:val="231F20"/>
          <w:w w:val="105"/>
        </w:rPr>
        <w:t>an</w:t>
      </w:r>
      <w:r>
        <w:rPr>
          <w:color w:val="231F20"/>
          <w:spacing w:val="-15"/>
          <w:w w:val="105"/>
        </w:rPr>
        <w:t> </w:t>
      </w:r>
      <w:r>
        <w:rPr>
          <w:color w:val="231F20"/>
          <w:w w:val="105"/>
        </w:rPr>
        <w:t>OS</w:t>
      </w:r>
      <w:r>
        <w:rPr>
          <w:color w:val="231F20"/>
          <w:spacing w:val="-15"/>
          <w:w w:val="105"/>
        </w:rPr>
        <w:t> </w:t>
      </w:r>
      <w:r>
        <w:rPr>
          <w:color w:val="231F20"/>
          <w:w w:val="105"/>
        </w:rPr>
        <w:t>map</w:t>
      </w:r>
      <w:r>
        <w:rPr>
          <w:color w:val="231F20"/>
          <w:spacing w:val="-14"/>
          <w:w w:val="105"/>
        </w:rPr>
        <w:t> </w:t>
      </w:r>
      <w:r>
        <w:rPr>
          <w:color w:val="231F20"/>
          <w:w w:val="105"/>
        </w:rPr>
        <w:t>of</w:t>
      </w:r>
      <w:r>
        <w:rPr>
          <w:color w:val="231F20"/>
          <w:spacing w:val="-15"/>
          <w:w w:val="105"/>
        </w:rPr>
        <w:t> </w:t>
      </w:r>
      <w:r>
        <w:rPr>
          <w:color w:val="231F20"/>
          <w:w w:val="105"/>
        </w:rPr>
        <w:t>the</w:t>
      </w:r>
      <w:r>
        <w:rPr>
          <w:color w:val="231F20"/>
          <w:spacing w:val="-14"/>
          <w:w w:val="105"/>
        </w:rPr>
        <w:t> </w:t>
      </w:r>
      <w:r>
        <w:rPr>
          <w:color w:val="231F20"/>
          <w:w w:val="105"/>
        </w:rPr>
        <w:t>River</w:t>
      </w:r>
      <w:r>
        <w:rPr>
          <w:color w:val="231F20"/>
          <w:spacing w:val="-15"/>
          <w:w w:val="105"/>
        </w:rPr>
        <w:t> </w:t>
      </w:r>
      <w:r>
        <w:rPr>
          <w:color w:val="231F20"/>
          <w:w w:val="105"/>
        </w:rPr>
        <w:t>Tees</w:t>
      </w:r>
      <w:r>
        <w:rPr>
          <w:color w:val="231F20"/>
          <w:spacing w:val="-15"/>
          <w:w w:val="105"/>
        </w:rPr>
        <w:t> </w:t>
      </w:r>
      <w:r>
        <w:rPr>
          <w:color w:val="231F20"/>
          <w:w w:val="105"/>
        </w:rPr>
        <w:t>valley</w:t>
      </w:r>
      <w:r>
        <w:rPr>
          <w:color w:val="231F20"/>
          <w:spacing w:val="-14"/>
          <w:w w:val="105"/>
        </w:rPr>
        <w:t> </w:t>
      </w:r>
      <w:r>
        <w:rPr>
          <w:color w:val="231F20"/>
          <w:w w:val="105"/>
        </w:rPr>
        <w:t>by</w:t>
      </w:r>
      <w:r>
        <w:rPr>
          <w:color w:val="231F20"/>
          <w:spacing w:val="-15"/>
          <w:w w:val="105"/>
        </w:rPr>
        <w:t> </w:t>
      </w:r>
      <w:r>
        <w:rPr>
          <w:color w:val="231F20"/>
          <w:w w:val="105"/>
        </w:rPr>
        <w:t>annotating</w:t>
      </w:r>
      <w:r>
        <w:rPr>
          <w:color w:val="231F20"/>
          <w:spacing w:val="-14"/>
          <w:w w:val="105"/>
        </w:rPr>
        <w:t> </w:t>
      </w:r>
      <w:r>
        <w:rPr>
          <w:color w:val="231F20"/>
          <w:w w:val="105"/>
        </w:rPr>
        <w:t>evidence</w:t>
      </w:r>
      <w:r>
        <w:rPr>
          <w:color w:val="231F20"/>
          <w:spacing w:val="-15"/>
          <w:w w:val="105"/>
        </w:rPr>
        <w:t> </w:t>
      </w:r>
      <w:r>
        <w:rPr>
          <w:color w:val="231F20"/>
          <w:w w:val="105"/>
        </w:rPr>
        <w:t>on</w:t>
      </w:r>
      <w:r>
        <w:rPr>
          <w:color w:val="231F20"/>
          <w:spacing w:val="-14"/>
          <w:w w:val="105"/>
        </w:rPr>
        <w:t> </w:t>
      </w:r>
      <w:r>
        <w:rPr>
          <w:color w:val="231F20"/>
          <w:w w:val="105"/>
        </w:rPr>
        <w:t>a</w:t>
      </w:r>
      <w:r>
        <w:rPr>
          <w:color w:val="231F20"/>
          <w:spacing w:val="-15"/>
          <w:w w:val="105"/>
        </w:rPr>
        <w:t> </w:t>
      </w:r>
      <w:r>
        <w:rPr>
          <w:color w:val="231F20"/>
          <w:w w:val="105"/>
        </w:rPr>
        <w:t>copy</w:t>
      </w:r>
      <w:r>
        <w:rPr>
          <w:color w:val="231F20"/>
          <w:spacing w:val="-15"/>
          <w:w w:val="105"/>
        </w:rPr>
        <w:t> </w:t>
      </w:r>
      <w:r>
        <w:rPr>
          <w:color w:val="231F20"/>
          <w:w w:val="105"/>
        </w:rPr>
        <w:t>of</w:t>
      </w:r>
      <w:r>
        <w:rPr>
          <w:color w:val="231F20"/>
          <w:spacing w:val="-14"/>
          <w:w w:val="105"/>
        </w:rPr>
        <w:t> </w:t>
      </w:r>
      <w:r>
        <w:rPr>
          <w:color w:val="231F20"/>
          <w:w w:val="105"/>
        </w:rPr>
        <w:t>the</w:t>
      </w:r>
      <w:r>
        <w:rPr>
          <w:color w:val="231F20"/>
          <w:spacing w:val="-15"/>
          <w:w w:val="105"/>
        </w:rPr>
        <w:t> </w:t>
      </w:r>
      <w:r>
        <w:rPr>
          <w:color w:val="231F20"/>
          <w:w w:val="105"/>
        </w:rPr>
        <w:t>map, which</w:t>
      </w:r>
      <w:r>
        <w:rPr>
          <w:color w:val="231F20"/>
          <w:spacing w:val="-11"/>
          <w:w w:val="105"/>
        </w:rPr>
        <w:t> </w:t>
      </w:r>
      <w:r>
        <w:rPr>
          <w:color w:val="231F20"/>
          <w:w w:val="105"/>
        </w:rPr>
        <w:t>as</w:t>
      </w:r>
      <w:r>
        <w:rPr>
          <w:color w:val="231F20"/>
          <w:spacing w:val="-11"/>
          <w:w w:val="105"/>
        </w:rPr>
        <w:t> </w:t>
      </w:r>
      <w:r>
        <w:rPr>
          <w:color w:val="231F20"/>
          <w:w w:val="105"/>
        </w:rPr>
        <w:t>Katherine</w:t>
      </w:r>
      <w:r>
        <w:rPr>
          <w:color w:val="231F20"/>
          <w:spacing w:val="-11"/>
          <w:w w:val="105"/>
        </w:rPr>
        <w:t> </w:t>
      </w:r>
      <w:r>
        <w:rPr>
          <w:color w:val="231F20"/>
          <w:w w:val="105"/>
        </w:rPr>
        <w:t>Baulcomb,</w:t>
      </w:r>
      <w:r>
        <w:rPr>
          <w:color w:val="231F20"/>
          <w:spacing w:val="-11"/>
          <w:w w:val="105"/>
        </w:rPr>
        <w:t> </w:t>
      </w:r>
      <w:r>
        <w:rPr>
          <w:color w:val="231F20"/>
          <w:w w:val="105"/>
        </w:rPr>
        <w:t>a</w:t>
      </w:r>
      <w:r>
        <w:rPr>
          <w:color w:val="231F20"/>
          <w:spacing w:val="36"/>
          <w:w w:val="105"/>
        </w:rPr>
        <w:t> </w:t>
      </w:r>
      <w:r>
        <w:rPr>
          <w:color w:val="231F20"/>
          <w:w w:val="105"/>
        </w:rPr>
        <w:t>geography</w:t>
      </w:r>
      <w:r>
        <w:rPr>
          <w:color w:val="231F20"/>
          <w:spacing w:val="-11"/>
          <w:w w:val="105"/>
        </w:rPr>
        <w:t> </w:t>
      </w:r>
      <w:r>
        <w:rPr>
          <w:color w:val="231F20"/>
          <w:w w:val="105"/>
        </w:rPr>
        <w:t>teacher</w:t>
      </w:r>
      <w:r>
        <w:rPr>
          <w:color w:val="231F20"/>
          <w:spacing w:val="-11"/>
          <w:w w:val="105"/>
        </w:rPr>
        <w:t> </w:t>
      </w:r>
      <w:r>
        <w:rPr>
          <w:color w:val="231F20"/>
          <w:w w:val="105"/>
        </w:rPr>
        <w:t>at</w:t>
      </w:r>
      <w:r>
        <w:rPr>
          <w:color w:val="231F20"/>
          <w:spacing w:val="-11"/>
          <w:w w:val="105"/>
        </w:rPr>
        <w:t> </w:t>
      </w:r>
      <w:r>
        <w:rPr>
          <w:color w:val="231F20"/>
          <w:w w:val="105"/>
        </w:rPr>
        <w:t>the</w:t>
      </w:r>
      <w:r>
        <w:rPr>
          <w:color w:val="231F20"/>
          <w:spacing w:val="-11"/>
          <w:w w:val="105"/>
        </w:rPr>
        <w:t> </w:t>
      </w:r>
      <w:r>
        <w:rPr>
          <w:color w:val="231F20"/>
          <w:w w:val="105"/>
        </w:rPr>
        <w:t>school</w:t>
      </w:r>
      <w:r>
        <w:rPr>
          <w:color w:val="231F20"/>
          <w:spacing w:val="-11"/>
          <w:w w:val="105"/>
        </w:rPr>
        <w:t> </w:t>
      </w:r>
      <w:r>
        <w:rPr>
          <w:color w:val="231F20"/>
          <w:w w:val="105"/>
        </w:rPr>
        <w:t>explains</w:t>
      </w:r>
      <w:r>
        <w:rPr>
          <w:color w:val="231F20"/>
          <w:spacing w:val="-11"/>
          <w:w w:val="105"/>
        </w:rPr>
        <w:t> </w:t>
      </w:r>
      <w:r>
        <w:rPr>
          <w:color w:val="231F20"/>
          <w:w w:val="105"/>
        </w:rPr>
        <w:t>“exploring</w:t>
      </w:r>
      <w:r>
        <w:rPr>
          <w:color w:val="231F20"/>
          <w:spacing w:val="-11"/>
          <w:w w:val="105"/>
        </w:rPr>
        <w:t> </w:t>
      </w:r>
      <w:r>
        <w:rPr>
          <w:color w:val="231F20"/>
          <w:w w:val="105"/>
        </w:rPr>
        <w:t>how</w:t>
      </w:r>
      <w:r>
        <w:rPr>
          <w:color w:val="231F20"/>
          <w:spacing w:val="-11"/>
          <w:w w:val="105"/>
        </w:rPr>
        <w:t> </w:t>
      </w:r>
      <w:r>
        <w:rPr>
          <w:color w:val="231F20"/>
          <w:w w:val="105"/>
        </w:rPr>
        <w:t>the</w:t>
      </w:r>
      <w:r>
        <w:rPr>
          <w:color w:val="231F20"/>
          <w:spacing w:val="-11"/>
          <w:w w:val="105"/>
        </w:rPr>
        <w:t> </w:t>
      </w:r>
      <w:r>
        <w:rPr>
          <w:color w:val="231F20"/>
          <w:w w:val="105"/>
        </w:rPr>
        <w:t>characteristics</w:t>
      </w:r>
    </w:p>
    <w:p>
      <w:pPr>
        <w:pStyle w:val="BodyText"/>
        <w:spacing w:line="247" w:lineRule="auto" w:before="3"/>
        <w:ind w:left="1122" w:right="1725"/>
      </w:pPr>
      <w:r>
        <w:rPr>
          <w:color w:val="231F20"/>
        </w:rPr>
        <w:t>of a river basin change from source to estuary using OS maps, allows students to apply and deepen their existing understanding of OS maps in a new and unfamiliar context.” As Fig 22 demonstrates this is an aspect</w:t>
      </w:r>
      <w:r>
        <w:rPr>
          <w:color w:val="231F20"/>
          <w:spacing w:val="80"/>
        </w:rPr>
        <w:t> </w:t>
      </w:r>
      <w:r>
        <w:rPr>
          <w:color w:val="231F20"/>
        </w:rPr>
        <w:t>of</w:t>
      </w:r>
      <w:r>
        <w:rPr>
          <w:color w:val="231F20"/>
          <w:spacing w:val="10"/>
        </w:rPr>
        <w:t> </w:t>
      </w:r>
      <w:r>
        <w:rPr>
          <w:color w:val="231F20"/>
        </w:rPr>
        <w:t>a</w:t>
      </w:r>
      <w:r>
        <w:rPr>
          <w:color w:val="231F20"/>
          <w:spacing w:val="11"/>
        </w:rPr>
        <w:t> </w:t>
      </w:r>
      <w:r>
        <w:rPr>
          <w:color w:val="231F20"/>
        </w:rPr>
        <w:t>progression</w:t>
      </w:r>
      <w:r>
        <w:rPr>
          <w:color w:val="231F20"/>
          <w:spacing w:val="11"/>
        </w:rPr>
        <w:t> </w:t>
      </w:r>
      <w:r>
        <w:rPr>
          <w:color w:val="231F20"/>
        </w:rPr>
        <w:t>strand</w:t>
      </w:r>
      <w:r>
        <w:rPr>
          <w:color w:val="231F20"/>
          <w:spacing w:val="10"/>
        </w:rPr>
        <w:t> </w:t>
      </w:r>
      <w:r>
        <w:rPr>
          <w:color w:val="231F20"/>
        </w:rPr>
        <w:t>planned</w:t>
      </w:r>
      <w:r>
        <w:rPr>
          <w:color w:val="231F20"/>
          <w:spacing w:val="11"/>
        </w:rPr>
        <w:t> </w:t>
      </w:r>
      <w:r>
        <w:rPr>
          <w:color w:val="231F20"/>
        </w:rPr>
        <w:t>strategically</w:t>
      </w:r>
      <w:r>
        <w:rPr>
          <w:color w:val="231F20"/>
          <w:spacing w:val="11"/>
        </w:rPr>
        <w:t> </w:t>
      </w:r>
      <w:r>
        <w:rPr>
          <w:color w:val="231F20"/>
        </w:rPr>
        <w:t>by</w:t>
      </w:r>
      <w:r>
        <w:rPr>
          <w:color w:val="231F20"/>
          <w:spacing w:val="11"/>
        </w:rPr>
        <w:t> </w:t>
      </w:r>
      <w:r>
        <w:rPr>
          <w:color w:val="231F20"/>
        </w:rPr>
        <w:t>the</w:t>
      </w:r>
      <w:r>
        <w:rPr>
          <w:color w:val="231F20"/>
          <w:spacing w:val="10"/>
        </w:rPr>
        <w:t> </w:t>
      </w:r>
      <w:r>
        <w:rPr>
          <w:color w:val="231F20"/>
        </w:rPr>
        <w:t>department,</w:t>
      </w:r>
      <w:r>
        <w:rPr>
          <w:color w:val="231F20"/>
          <w:spacing w:val="11"/>
        </w:rPr>
        <w:t> </w:t>
      </w:r>
      <w:r>
        <w:rPr>
          <w:color w:val="231F20"/>
        </w:rPr>
        <w:t>to</w:t>
      </w:r>
      <w:r>
        <w:rPr>
          <w:color w:val="231F20"/>
          <w:spacing w:val="11"/>
        </w:rPr>
        <w:t> </w:t>
      </w:r>
      <w:r>
        <w:rPr>
          <w:color w:val="231F20"/>
        </w:rPr>
        <w:t>support</w:t>
      </w:r>
      <w:r>
        <w:rPr>
          <w:color w:val="231F20"/>
          <w:spacing w:val="10"/>
        </w:rPr>
        <w:t> </w:t>
      </w:r>
      <w:r>
        <w:rPr>
          <w:color w:val="231F20"/>
        </w:rPr>
        <w:t>students</w:t>
      </w:r>
      <w:r>
        <w:rPr>
          <w:color w:val="231F20"/>
          <w:spacing w:val="11"/>
        </w:rPr>
        <w:t> </w:t>
      </w:r>
      <w:r>
        <w:rPr>
          <w:color w:val="231F20"/>
        </w:rPr>
        <w:t>across</w:t>
      </w:r>
      <w:r>
        <w:rPr>
          <w:color w:val="231F20"/>
          <w:spacing w:val="11"/>
        </w:rPr>
        <w:t> </w:t>
      </w:r>
      <w:r>
        <w:rPr>
          <w:color w:val="231F20"/>
        </w:rPr>
        <w:t>a</w:t>
      </w:r>
      <w:r>
        <w:rPr>
          <w:color w:val="231F20"/>
          <w:spacing w:val="11"/>
        </w:rPr>
        <w:t> </w:t>
      </w:r>
      <w:r>
        <w:rPr>
          <w:color w:val="231F20"/>
        </w:rPr>
        <w:t>coherent</w:t>
      </w:r>
      <w:r>
        <w:rPr>
          <w:color w:val="231F20"/>
          <w:spacing w:val="10"/>
        </w:rPr>
        <w:t> </w:t>
      </w:r>
      <w:r>
        <w:rPr>
          <w:color w:val="231F20"/>
        </w:rPr>
        <w:t>11-</w:t>
      </w:r>
      <w:r>
        <w:rPr>
          <w:color w:val="231F20"/>
          <w:spacing w:val="-5"/>
        </w:rPr>
        <w:t>16</w:t>
      </w:r>
    </w:p>
    <w:p>
      <w:pPr>
        <w:pStyle w:val="BodyText"/>
        <w:spacing w:line="247" w:lineRule="auto" w:before="4"/>
        <w:ind w:left="1122" w:right="1360"/>
      </w:pPr>
      <w:r>
        <w:rPr>
          <w:color w:val="231F20"/>
          <w:w w:val="105"/>
        </w:rPr>
        <w:t>geography</w:t>
      </w:r>
      <w:r>
        <w:rPr>
          <w:color w:val="231F20"/>
          <w:spacing w:val="-15"/>
          <w:w w:val="105"/>
        </w:rPr>
        <w:t> </w:t>
      </w:r>
      <w:r>
        <w:rPr>
          <w:color w:val="231F20"/>
          <w:w w:val="105"/>
        </w:rPr>
        <w:t>curriculum,</w:t>
      </w:r>
      <w:r>
        <w:rPr>
          <w:color w:val="231F20"/>
          <w:spacing w:val="-15"/>
          <w:w w:val="105"/>
        </w:rPr>
        <w:t> </w:t>
      </w:r>
      <w:r>
        <w:rPr>
          <w:color w:val="231F20"/>
          <w:w w:val="105"/>
        </w:rPr>
        <w:t>to</w:t>
      </w:r>
      <w:r>
        <w:rPr>
          <w:color w:val="231F20"/>
          <w:spacing w:val="-14"/>
          <w:w w:val="105"/>
        </w:rPr>
        <w:t> </w:t>
      </w:r>
      <w:r>
        <w:rPr>
          <w:color w:val="231F20"/>
          <w:w w:val="105"/>
        </w:rPr>
        <w:t>make</w:t>
      </w:r>
      <w:r>
        <w:rPr>
          <w:color w:val="231F20"/>
          <w:spacing w:val="-15"/>
          <w:w w:val="105"/>
        </w:rPr>
        <w:t> </w:t>
      </w:r>
      <w:r>
        <w:rPr>
          <w:color w:val="231F20"/>
          <w:w w:val="105"/>
        </w:rPr>
        <w:t>progress</w:t>
      </w:r>
      <w:r>
        <w:rPr>
          <w:color w:val="231F20"/>
          <w:spacing w:val="-14"/>
          <w:w w:val="105"/>
        </w:rPr>
        <w:t> </w:t>
      </w:r>
      <w:r>
        <w:rPr>
          <w:color w:val="231F20"/>
          <w:w w:val="105"/>
        </w:rPr>
        <w:t>towards</w:t>
      </w:r>
      <w:r>
        <w:rPr>
          <w:color w:val="231F20"/>
          <w:spacing w:val="-15"/>
          <w:w w:val="105"/>
        </w:rPr>
        <w:t> </w:t>
      </w:r>
      <w:r>
        <w:rPr>
          <w:color w:val="231F20"/>
          <w:w w:val="105"/>
        </w:rPr>
        <w:t>the</w:t>
      </w:r>
      <w:r>
        <w:rPr>
          <w:color w:val="231F20"/>
          <w:spacing w:val="-15"/>
          <w:w w:val="105"/>
        </w:rPr>
        <w:t> </w:t>
      </w:r>
      <w:r>
        <w:rPr>
          <w:color w:val="231F20"/>
          <w:w w:val="105"/>
        </w:rPr>
        <w:t>vision</w:t>
      </w:r>
      <w:r>
        <w:rPr>
          <w:color w:val="231F20"/>
          <w:spacing w:val="-14"/>
          <w:w w:val="105"/>
        </w:rPr>
        <w:t> </w:t>
      </w:r>
      <w:r>
        <w:rPr>
          <w:color w:val="231F20"/>
          <w:w w:val="105"/>
        </w:rPr>
        <w:t>for</w:t>
      </w:r>
      <w:r>
        <w:rPr>
          <w:color w:val="231F20"/>
          <w:spacing w:val="-15"/>
          <w:w w:val="105"/>
        </w:rPr>
        <w:t> </w:t>
      </w:r>
      <w:r>
        <w:rPr>
          <w:color w:val="231F20"/>
          <w:w w:val="105"/>
        </w:rPr>
        <w:t>a</w:t>
      </w:r>
      <w:r>
        <w:rPr>
          <w:color w:val="231F20"/>
          <w:spacing w:val="-14"/>
          <w:w w:val="105"/>
        </w:rPr>
        <w:t> </w:t>
      </w:r>
      <w:r>
        <w:rPr>
          <w:color w:val="231F20"/>
          <w:w w:val="105"/>
        </w:rPr>
        <w:t>capability</w:t>
      </w:r>
      <w:r>
        <w:rPr>
          <w:color w:val="231F20"/>
          <w:spacing w:val="-15"/>
          <w:w w:val="105"/>
        </w:rPr>
        <w:t> </w:t>
      </w:r>
      <w:r>
        <w:rPr>
          <w:color w:val="231F20"/>
          <w:w w:val="105"/>
        </w:rPr>
        <w:t>in</w:t>
      </w:r>
      <w:r>
        <w:rPr>
          <w:color w:val="231F20"/>
          <w:spacing w:val="-15"/>
          <w:w w:val="105"/>
        </w:rPr>
        <w:t> </w:t>
      </w:r>
      <w:r>
        <w:rPr>
          <w:color w:val="231F20"/>
          <w:w w:val="105"/>
        </w:rPr>
        <w:t>map</w:t>
      </w:r>
      <w:r>
        <w:rPr>
          <w:color w:val="231F20"/>
          <w:spacing w:val="-14"/>
          <w:w w:val="105"/>
        </w:rPr>
        <w:t> </w:t>
      </w:r>
      <w:r>
        <w:rPr>
          <w:color w:val="231F20"/>
          <w:w w:val="105"/>
        </w:rPr>
        <w:t>skills</w:t>
      </w:r>
      <w:r>
        <w:rPr>
          <w:color w:val="231F20"/>
          <w:spacing w:val="-15"/>
          <w:w w:val="105"/>
        </w:rPr>
        <w:t> </w:t>
      </w:r>
      <w:r>
        <w:rPr>
          <w:color w:val="231F20"/>
          <w:w w:val="105"/>
        </w:rPr>
        <w:t>summarized</w:t>
      </w:r>
      <w:r>
        <w:rPr>
          <w:color w:val="231F20"/>
          <w:spacing w:val="-14"/>
          <w:w w:val="105"/>
        </w:rPr>
        <w:t> </w:t>
      </w:r>
      <w:r>
        <w:rPr>
          <w:color w:val="231F20"/>
          <w:w w:val="105"/>
        </w:rPr>
        <w:t>at</w:t>
      </w:r>
      <w:r>
        <w:rPr>
          <w:color w:val="231F20"/>
          <w:spacing w:val="-15"/>
          <w:w w:val="105"/>
        </w:rPr>
        <w:t> </w:t>
      </w:r>
      <w:r>
        <w:rPr>
          <w:color w:val="231F20"/>
          <w:w w:val="105"/>
        </w:rPr>
        <w:t>the</w:t>
      </w:r>
      <w:r>
        <w:rPr>
          <w:color w:val="231F20"/>
          <w:spacing w:val="-14"/>
          <w:w w:val="105"/>
        </w:rPr>
        <w:t> </w:t>
      </w:r>
      <w:r>
        <w:rPr>
          <w:color w:val="231F20"/>
          <w:w w:val="105"/>
        </w:rPr>
        <w:t>top</w:t>
      </w:r>
      <w:r>
        <w:rPr>
          <w:color w:val="231F20"/>
          <w:spacing w:val="-15"/>
          <w:w w:val="105"/>
        </w:rPr>
        <w:t> </w:t>
      </w:r>
      <w:r>
        <w:rPr>
          <w:color w:val="231F20"/>
          <w:w w:val="105"/>
        </w:rPr>
        <w:t>of the progression framework shown in fig 20.</w:t>
      </w:r>
    </w:p>
    <w:p>
      <w:pPr>
        <w:pStyle w:val="BodyText"/>
      </w:pPr>
    </w:p>
    <w:p>
      <w:pPr>
        <w:pStyle w:val="BodyText"/>
        <w:spacing w:before="50"/>
      </w:pPr>
      <w:r>
        <w:rPr/>
        <mc:AlternateContent>
          <mc:Choice Requires="wps">
            <w:drawing>
              <wp:anchor distT="0" distB="0" distL="0" distR="0" allowOverlap="1" layoutInCell="1" locked="0" behindDoc="1" simplePos="0" relativeHeight="487677952">
                <wp:simplePos x="0" y="0"/>
                <wp:positionH relativeFrom="page">
                  <wp:posOffset>712537</wp:posOffset>
                </wp:positionH>
                <wp:positionV relativeFrom="paragraph">
                  <wp:posOffset>194797</wp:posOffset>
                </wp:positionV>
                <wp:extent cx="6177280" cy="6162040"/>
                <wp:effectExtent l="0" t="0" r="0" b="0"/>
                <wp:wrapTopAndBottom/>
                <wp:docPr id="618" name="Group 618"/>
                <wp:cNvGraphicFramePr>
                  <a:graphicFrameLocks/>
                </wp:cNvGraphicFramePr>
                <a:graphic>
                  <a:graphicData uri="http://schemas.microsoft.com/office/word/2010/wordprocessingGroup">
                    <wpg:wgp>
                      <wpg:cNvPr id="618" name="Group 618"/>
                      <wpg:cNvGrpSpPr/>
                      <wpg:grpSpPr>
                        <a:xfrm>
                          <a:off x="0" y="0"/>
                          <a:ext cx="6177280" cy="6162040"/>
                          <a:chExt cx="6177280" cy="6162040"/>
                        </a:xfrm>
                      </wpg:grpSpPr>
                      <pic:pic>
                        <pic:nvPicPr>
                          <pic:cNvPr id="619" name="Image 619"/>
                          <pic:cNvPicPr/>
                        </pic:nvPicPr>
                        <pic:blipFill>
                          <a:blip r:embed="rId203" cstate="print"/>
                          <a:stretch>
                            <a:fillRect/>
                          </a:stretch>
                        </pic:blipFill>
                        <pic:spPr>
                          <a:xfrm>
                            <a:off x="0" y="1959889"/>
                            <a:ext cx="6163458" cy="4202086"/>
                          </a:xfrm>
                          <a:prstGeom prst="rect">
                            <a:avLst/>
                          </a:prstGeom>
                        </pic:spPr>
                      </pic:pic>
                      <pic:pic>
                        <pic:nvPicPr>
                          <pic:cNvPr id="620" name="Image 620"/>
                          <pic:cNvPicPr/>
                        </pic:nvPicPr>
                        <pic:blipFill>
                          <a:blip r:embed="rId204" cstate="print"/>
                          <a:stretch>
                            <a:fillRect/>
                          </a:stretch>
                        </pic:blipFill>
                        <pic:spPr>
                          <a:xfrm>
                            <a:off x="0" y="0"/>
                            <a:ext cx="3039804" cy="2087863"/>
                          </a:xfrm>
                          <a:prstGeom prst="rect">
                            <a:avLst/>
                          </a:prstGeom>
                        </pic:spPr>
                      </pic:pic>
                      <pic:pic>
                        <pic:nvPicPr>
                          <pic:cNvPr id="621" name="Image 621"/>
                          <pic:cNvPicPr/>
                        </pic:nvPicPr>
                        <pic:blipFill>
                          <a:blip r:embed="rId205" cstate="print"/>
                          <a:stretch>
                            <a:fillRect/>
                          </a:stretch>
                        </pic:blipFill>
                        <pic:spPr>
                          <a:xfrm>
                            <a:off x="3175465" y="58343"/>
                            <a:ext cx="3001551" cy="1976923"/>
                          </a:xfrm>
                          <a:prstGeom prst="rect">
                            <a:avLst/>
                          </a:prstGeom>
                        </pic:spPr>
                      </pic:pic>
                    </wpg:wgp>
                  </a:graphicData>
                </a:graphic>
              </wp:anchor>
            </w:drawing>
          </mc:Choice>
          <mc:Fallback>
            <w:pict>
              <v:group style="position:absolute;margin-left:56.105343pt;margin-top:15.338402pt;width:486.4pt;height:485.2pt;mso-position-horizontal-relative:page;mso-position-vertical-relative:paragraph;z-index:-15638528;mso-wrap-distance-left:0;mso-wrap-distance-right:0" id="docshapegroup564" coordorigin="1122,307" coordsize="9728,9704">
                <v:shape style="position:absolute;left:1122;top:3393;width:9707;height:6618" type="#_x0000_t75" id="docshape565" stroked="false">
                  <v:imagedata r:id="rId203" o:title=""/>
                </v:shape>
                <v:shape style="position:absolute;left:1122;top:306;width:4788;height:3288" type="#_x0000_t75" id="docshape566" stroked="false">
                  <v:imagedata r:id="rId204" o:title=""/>
                </v:shape>
                <v:shape style="position:absolute;left:6122;top:398;width:4727;height:3114" type="#_x0000_t75" id="docshape567" stroked="false">
                  <v:imagedata r:id="rId205" o:title=""/>
                </v:shape>
                <w10:wrap type="topAndBottom"/>
              </v:group>
            </w:pict>
          </mc:Fallback>
        </mc:AlternateContent>
      </w:r>
    </w:p>
    <w:p>
      <w:pPr>
        <w:pStyle w:val="BodyText"/>
        <w:spacing w:before="213"/>
        <w:ind w:left="793"/>
      </w:pPr>
      <w:r>
        <w:rPr>
          <w:color w:val="231F20"/>
        </w:rPr>
        <w:t>Fig</w:t>
      </w:r>
      <w:r>
        <w:rPr>
          <w:color w:val="231F20"/>
          <w:spacing w:val="5"/>
        </w:rPr>
        <w:t> </w:t>
      </w:r>
      <w:r>
        <w:rPr>
          <w:color w:val="231F20"/>
        </w:rPr>
        <w:t>22</w:t>
      </w:r>
      <w:r>
        <w:rPr>
          <w:color w:val="231F20"/>
          <w:spacing w:val="6"/>
        </w:rPr>
        <w:t> </w:t>
      </w:r>
      <w:r>
        <w:rPr>
          <w:color w:val="231F20"/>
        </w:rPr>
        <w:t>Y8</w:t>
      </w:r>
      <w:r>
        <w:rPr>
          <w:color w:val="231F20"/>
          <w:spacing w:val="5"/>
        </w:rPr>
        <w:t> </w:t>
      </w:r>
      <w:r>
        <w:rPr>
          <w:color w:val="231F20"/>
        </w:rPr>
        <w:t>student</w:t>
      </w:r>
      <w:r>
        <w:rPr>
          <w:color w:val="231F20"/>
          <w:spacing w:val="6"/>
        </w:rPr>
        <w:t> </w:t>
      </w:r>
      <w:r>
        <w:rPr>
          <w:color w:val="231F20"/>
        </w:rPr>
        <w:t>map</w:t>
      </w:r>
      <w:r>
        <w:rPr>
          <w:color w:val="231F20"/>
          <w:spacing w:val="5"/>
        </w:rPr>
        <w:t> </w:t>
      </w:r>
      <w:r>
        <w:rPr>
          <w:color w:val="231F20"/>
        </w:rPr>
        <w:t>skills</w:t>
      </w:r>
      <w:r>
        <w:rPr>
          <w:color w:val="231F20"/>
          <w:spacing w:val="6"/>
        </w:rPr>
        <w:t> </w:t>
      </w:r>
      <w:r>
        <w:rPr>
          <w:color w:val="231F20"/>
        </w:rPr>
        <w:t>work,</w:t>
      </w:r>
      <w:r>
        <w:rPr>
          <w:color w:val="231F20"/>
          <w:spacing w:val="5"/>
        </w:rPr>
        <w:t> </w:t>
      </w:r>
      <w:r>
        <w:rPr>
          <w:color w:val="231F20"/>
        </w:rPr>
        <w:t>Westminster</w:t>
      </w:r>
      <w:r>
        <w:rPr>
          <w:color w:val="231F20"/>
          <w:spacing w:val="6"/>
        </w:rPr>
        <w:t> </w:t>
      </w:r>
      <w:r>
        <w:rPr>
          <w:color w:val="231F20"/>
        </w:rPr>
        <w:t>City</w:t>
      </w:r>
      <w:r>
        <w:rPr>
          <w:color w:val="231F20"/>
          <w:spacing w:val="5"/>
        </w:rPr>
        <w:t> </w:t>
      </w:r>
      <w:r>
        <w:rPr>
          <w:color w:val="231F20"/>
          <w:spacing w:val="-2"/>
        </w:rPr>
        <w:t>School</w:t>
      </w:r>
    </w:p>
    <w:p>
      <w:pPr>
        <w:spacing w:after="0"/>
        <w:sectPr>
          <w:headerReference w:type="default" r:id="rId200"/>
          <w:headerReference w:type="even" r:id="rId201"/>
          <w:footerReference w:type="default" r:id="rId202"/>
          <w:pgSz w:w="11910" w:h="16840"/>
          <w:pgMar w:header="558" w:footer="833" w:top="740" w:bottom="1020" w:left="0" w:right="0"/>
          <w:pgNumType w:start="59"/>
        </w:sectPr>
      </w:pPr>
    </w:p>
    <w:p>
      <w:pPr>
        <w:pStyle w:val="BodyText"/>
        <w:spacing w:before="222"/>
        <w:rPr>
          <w:sz w:val="60"/>
        </w:rPr>
      </w:pPr>
      <w:r>
        <w:rPr/>
        <w:drawing>
          <wp:anchor distT="0" distB="0" distL="0" distR="0" allowOverlap="1" layoutInCell="1" locked="0" behindDoc="0" simplePos="0" relativeHeight="15819776">
            <wp:simplePos x="0" y="0"/>
            <wp:positionH relativeFrom="page">
              <wp:posOffset>4799990</wp:posOffset>
            </wp:positionH>
            <wp:positionV relativeFrom="page">
              <wp:posOffset>0</wp:posOffset>
            </wp:positionV>
            <wp:extent cx="2760002" cy="5507990"/>
            <wp:effectExtent l="0" t="0" r="0" b="0"/>
            <wp:wrapNone/>
            <wp:docPr id="622" name="Image 622"/>
            <wp:cNvGraphicFramePr>
              <a:graphicFrameLocks/>
            </wp:cNvGraphicFramePr>
            <a:graphic>
              <a:graphicData uri="http://schemas.openxmlformats.org/drawingml/2006/picture">
                <pic:pic>
                  <pic:nvPicPr>
                    <pic:cNvPr id="622" name="Image 622"/>
                    <pic:cNvPicPr/>
                  </pic:nvPicPr>
                  <pic:blipFill>
                    <a:blip r:embed="rId207" cstate="print"/>
                    <a:stretch>
                      <a:fillRect/>
                    </a:stretch>
                  </pic:blipFill>
                  <pic:spPr>
                    <a:xfrm>
                      <a:off x="0" y="0"/>
                      <a:ext cx="2760002" cy="5507990"/>
                    </a:xfrm>
                    <a:prstGeom prst="rect">
                      <a:avLst/>
                    </a:prstGeom>
                  </pic:spPr>
                </pic:pic>
              </a:graphicData>
            </a:graphic>
          </wp:anchor>
        </w:drawing>
      </w:r>
    </w:p>
    <w:p>
      <w:pPr>
        <w:pStyle w:val="Heading1"/>
        <w:spacing w:line="678" w:lineRule="exact"/>
        <w:ind w:left="2069"/>
      </w:pPr>
      <w:r>
        <w:rPr/>
        <mc:AlternateContent>
          <mc:Choice Requires="wps">
            <w:drawing>
              <wp:anchor distT="0" distB="0" distL="0" distR="0" allowOverlap="1" layoutInCell="1" locked="0" behindDoc="0" simplePos="0" relativeHeight="15820288">
                <wp:simplePos x="0" y="0"/>
                <wp:positionH relativeFrom="page">
                  <wp:posOffset>510000</wp:posOffset>
                </wp:positionH>
                <wp:positionV relativeFrom="paragraph">
                  <wp:posOffset>84717</wp:posOffset>
                </wp:positionV>
                <wp:extent cx="600075" cy="600075"/>
                <wp:effectExtent l="0" t="0" r="0" b="0"/>
                <wp:wrapNone/>
                <wp:docPr id="623" name="Group 623"/>
                <wp:cNvGraphicFramePr>
                  <a:graphicFrameLocks/>
                </wp:cNvGraphicFramePr>
                <a:graphic>
                  <a:graphicData uri="http://schemas.microsoft.com/office/word/2010/wordprocessingGroup">
                    <wpg:wgp>
                      <wpg:cNvPr id="623" name="Group 623"/>
                      <wpg:cNvGrpSpPr/>
                      <wpg:grpSpPr>
                        <a:xfrm>
                          <a:off x="0" y="0"/>
                          <a:ext cx="600075" cy="600075"/>
                          <a:chExt cx="600075" cy="600075"/>
                        </a:xfrm>
                      </wpg:grpSpPr>
                      <wps:wsp>
                        <wps:cNvPr id="624" name="Graphic 624"/>
                        <wps:cNvSpPr/>
                        <wps:spPr>
                          <a:xfrm>
                            <a:off x="0" y="0"/>
                            <a:ext cx="600075" cy="600075"/>
                          </a:xfrm>
                          <a:custGeom>
                            <a:avLst/>
                            <a:gdLst/>
                            <a:ahLst/>
                            <a:cxnLst/>
                            <a:rect l="l" t="t" r="r" b="b"/>
                            <a:pathLst>
                              <a:path w="600075" h="600075">
                                <a:moveTo>
                                  <a:pt x="299999" y="0"/>
                                </a:moveTo>
                                <a:lnTo>
                                  <a:pt x="251338" y="3926"/>
                                </a:lnTo>
                                <a:lnTo>
                                  <a:pt x="205176" y="15294"/>
                                </a:lnTo>
                                <a:lnTo>
                                  <a:pt x="162132" y="33485"/>
                                </a:lnTo>
                                <a:lnTo>
                                  <a:pt x="122824" y="57882"/>
                                </a:lnTo>
                                <a:lnTo>
                                  <a:pt x="87868" y="87868"/>
                                </a:lnTo>
                                <a:lnTo>
                                  <a:pt x="57882" y="122824"/>
                                </a:lnTo>
                                <a:lnTo>
                                  <a:pt x="33485" y="162132"/>
                                </a:lnTo>
                                <a:lnTo>
                                  <a:pt x="15294" y="205176"/>
                                </a:lnTo>
                                <a:lnTo>
                                  <a:pt x="3926" y="251338"/>
                                </a:lnTo>
                                <a:lnTo>
                                  <a:pt x="0" y="299999"/>
                                </a:lnTo>
                                <a:lnTo>
                                  <a:pt x="3926" y="348660"/>
                                </a:lnTo>
                                <a:lnTo>
                                  <a:pt x="15294" y="394822"/>
                                </a:lnTo>
                                <a:lnTo>
                                  <a:pt x="33485" y="437866"/>
                                </a:lnTo>
                                <a:lnTo>
                                  <a:pt x="57882" y="477174"/>
                                </a:lnTo>
                                <a:lnTo>
                                  <a:pt x="87868" y="512130"/>
                                </a:lnTo>
                                <a:lnTo>
                                  <a:pt x="122824" y="542116"/>
                                </a:lnTo>
                                <a:lnTo>
                                  <a:pt x="162132" y="566513"/>
                                </a:lnTo>
                                <a:lnTo>
                                  <a:pt x="205176" y="584704"/>
                                </a:lnTo>
                                <a:lnTo>
                                  <a:pt x="251338" y="596072"/>
                                </a:lnTo>
                                <a:lnTo>
                                  <a:pt x="299999" y="599998"/>
                                </a:lnTo>
                                <a:lnTo>
                                  <a:pt x="348660" y="596072"/>
                                </a:lnTo>
                                <a:lnTo>
                                  <a:pt x="394822" y="584704"/>
                                </a:lnTo>
                                <a:lnTo>
                                  <a:pt x="437866" y="566513"/>
                                </a:lnTo>
                                <a:lnTo>
                                  <a:pt x="477174" y="542116"/>
                                </a:lnTo>
                                <a:lnTo>
                                  <a:pt x="512130" y="512130"/>
                                </a:lnTo>
                                <a:lnTo>
                                  <a:pt x="542116" y="477174"/>
                                </a:lnTo>
                                <a:lnTo>
                                  <a:pt x="566513" y="437866"/>
                                </a:lnTo>
                                <a:lnTo>
                                  <a:pt x="584704" y="394822"/>
                                </a:lnTo>
                                <a:lnTo>
                                  <a:pt x="596072" y="348660"/>
                                </a:lnTo>
                                <a:lnTo>
                                  <a:pt x="599998" y="299999"/>
                                </a:lnTo>
                                <a:lnTo>
                                  <a:pt x="596072" y="251338"/>
                                </a:lnTo>
                                <a:lnTo>
                                  <a:pt x="584704" y="205176"/>
                                </a:lnTo>
                                <a:lnTo>
                                  <a:pt x="566513" y="162132"/>
                                </a:lnTo>
                                <a:lnTo>
                                  <a:pt x="542116" y="122824"/>
                                </a:lnTo>
                                <a:lnTo>
                                  <a:pt x="512130" y="87868"/>
                                </a:lnTo>
                                <a:lnTo>
                                  <a:pt x="477174" y="57882"/>
                                </a:lnTo>
                                <a:lnTo>
                                  <a:pt x="437866" y="33485"/>
                                </a:lnTo>
                                <a:lnTo>
                                  <a:pt x="394822" y="15294"/>
                                </a:lnTo>
                                <a:lnTo>
                                  <a:pt x="348660" y="3926"/>
                                </a:lnTo>
                                <a:lnTo>
                                  <a:pt x="299999" y="0"/>
                                </a:lnTo>
                                <a:close/>
                              </a:path>
                            </a:pathLst>
                          </a:custGeom>
                          <a:solidFill>
                            <a:srgbClr val="D7085F"/>
                          </a:solidFill>
                        </wps:spPr>
                        <wps:bodyPr wrap="square" lIns="0" tIns="0" rIns="0" bIns="0" rtlCol="0">
                          <a:prstTxWarp prst="textNoShape">
                            <a:avLst/>
                          </a:prstTxWarp>
                          <a:noAutofit/>
                        </wps:bodyPr>
                      </wps:wsp>
                      <wps:wsp>
                        <wps:cNvPr id="625" name="Textbox 625"/>
                        <wps:cNvSpPr txBox="1"/>
                        <wps:spPr>
                          <a:xfrm>
                            <a:off x="0" y="0"/>
                            <a:ext cx="600075" cy="600075"/>
                          </a:xfrm>
                          <a:prstGeom prst="rect">
                            <a:avLst/>
                          </a:prstGeom>
                        </wps:spPr>
                        <wps:txbx>
                          <w:txbxContent>
                            <w:p>
                              <w:pPr>
                                <w:spacing w:before="121"/>
                                <w:ind w:left="0" w:right="16" w:firstLine="0"/>
                                <w:jc w:val="center"/>
                                <w:rPr>
                                  <w:sz w:val="60"/>
                                </w:rPr>
                              </w:pPr>
                              <w:r>
                                <w:rPr>
                                  <w:color w:val="FFFFFF"/>
                                  <w:spacing w:val="-10"/>
                                  <w:sz w:val="60"/>
                                </w:rPr>
                                <w:t>3</w:t>
                              </w:r>
                            </w:p>
                          </w:txbxContent>
                        </wps:txbx>
                        <wps:bodyPr wrap="square" lIns="0" tIns="0" rIns="0" bIns="0" rtlCol="0">
                          <a:noAutofit/>
                        </wps:bodyPr>
                      </wps:wsp>
                    </wpg:wgp>
                  </a:graphicData>
                </a:graphic>
              </wp:anchor>
            </w:drawing>
          </mc:Choice>
          <mc:Fallback>
            <w:pict>
              <v:group style="position:absolute;margin-left:40.157501pt;margin-top:6.670661pt;width:47.25pt;height:47.25pt;mso-position-horizontal-relative:page;mso-position-vertical-relative:paragraph;z-index:15820288" id="docshapegroup568" coordorigin="803,133" coordsize="945,945">
                <v:shape style="position:absolute;left:803;top:133;width:945;height:945" id="docshape569" coordorigin="803,133" coordsize="945,945" path="m1276,133l1199,140,1126,157,1058,186,997,225,942,272,894,327,856,389,827,457,809,529,803,606,809,682,827,755,856,823,894,885,942,940,997,987,1058,1026,1126,1054,1199,1072,1276,1078,1352,1072,1425,1054,1493,1026,1555,987,1610,940,1657,885,1695,823,1724,755,1742,682,1748,606,1742,529,1724,457,1695,389,1657,327,1610,272,1555,225,1493,186,1425,157,1352,140,1276,133xe" filled="true" fillcolor="#d7085f" stroked="false">
                  <v:path arrowok="t"/>
                  <v:fill type="solid"/>
                </v:shape>
                <v:shape style="position:absolute;left:803;top:133;width:945;height:945" type="#_x0000_t202" id="docshape570" filled="false" stroked="false">
                  <v:textbox inset="0,0,0,0">
                    <w:txbxContent>
                      <w:p>
                        <w:pPr>
                          <w:spacing w:before="121"/>
                          <w:ind w:left="0" w:right="16" w:firstLine="0"/>
                          <w:jc w:val="center"/>
                          <w:rPr>
                            <w:sz w:val="60"/>
                          </w:rPr>
                        </w:pPr>
                        <w:r>
                          <w:rPr>
                            <w:color w:val="FFFFFF"/>
                            <w:spacing w:val="-10"/>
                            <w:sz w:val="60"/>
                          </w:rPr>
                          <w:t>3</w:t>
                        </w:r>
                      </w:p>
                    </w:txbxContent>
                  </v:textbox>
                  <w10:wrap type="none"/>
                </v:shape>
                <w10:wrap type="none"/>
              </v:group>
            </w:pict>
          </mc:Fallback>
        </mc:AlternateContent>
      </w:r>
      <w:r>
        <w:rPr>
          <w:color w:val="42479D"/>
        </w:rPr>
        <w:t>Curriculum</w:t>
      </w:r>
      <w:r>
        <w:rPr>
          <w:color w:val="42479D"/>
          <w:spacing w:val="1"/>
        </w:rPr>
        <w:t> </w:t>
      </w:r>
      <w:r>
        <w:rPr>
          <w:color w:val="42479D"/>
          <w:spacing w:val="-2"/>
        </w:rPr>
        <w:t>Impact</w:t>
      </w:r>
    </w:p>
    <w:p>
      <w:pPr>
        <w:spacing w:line="228" w:lineRule="auto" w:before="10"/>
        <w:ind w:left="2069" w:right="3436" w:firstLine="0"/>
        <w:jc w:val="left"/>
        <w:rPr>
          <w:sz w:val="60"/>
        </w:rPr>
      </w:pPr>
      <w:r>
        <w:rPr>
          <w:color w:val="42479D"/>
          <w:sz w:val="60"/>
        </w:rPr>
        <w:t>- how well are you achieving your </w:t>
      </w:r>
      <w:r>
        <w:rPr>
          <w:color w:val="42479D"/>
          <w:sz w:val="60"/>
        </w:rPr>
        <w:t>aims?</w:t>
      </w:r>
    </w:p>
    <w:p>
      <w:pPr>
        <w:pStyle w:val="Heading3"/>
        <w:spacing w:before="336"/>
        <w:ind w:left="1108"/>
      </w:pPr>
      <w:r>
        <w:rPr>
          <w:color w:val="231F20"/>
        </w:rPr>
        <w:t>Curriculum</w:t>
      </w:r>
      <w:r>
        <w:rPr>
          <w:color w:val="231F20"/>
          <w:spacing w:val="11"/>
        </w:rPr>
        <w:t> </w:t>
      </w:r>
      <w:r>
        <w:rPr>
          <w:color w:val="231F20"/>
        </w:rPr>
        <w:t>design</w:t>
      </w:r>
      <w:r>
        <w:rPr>
          <w:color w:val="231F20"/>
          <w:spacing w:val="11"/>
        </w:rPr>
        <w:t> </w:t>
      </w:r>
      <w:r>
        <w:rPr>
          <w:color w:val="231F20"/>
        </w:rPr>
        <w:t>process</w:t>
      </w:r>
      <w:r>
        <w:rPr>
          <w:color w:val="231F20"/>
          <w:spacing w:val="12"/>
        </w:rPr>
        <w:t> </w:t>
      </w:r>
      <w:r>
        <w:rPr>
          <w:color w:val="231F20"/>
        </w:rPr>
        <w:t>-</w:t>
      </w:r>
      <w:r>
        <w:rPr>
          <w:color w:val="231F20"/>
          <w:spacing w:val="11"/>
        </w:rPr>
        <w:t> </w:t>
      </w:r>
      <w:r>
        <w:rPr>
          <w:color w:val="231F20"/>
        </w:rPr>
        <w:t>Stages</w:t>
      </w:r>
      <w:r>
        <w:rPr>
          <w:color w:val="231F20"/>
          <w:spacing w:val="12"/>
        </w:rPr>
        <w:t> </w:t>
      </w:r>
      <w:r>
        <w:rPr>
          <w:color w:val="231F20"/>
        </w:rPr>
        <w:t>6</w:t>
      </w:r>
      <w:r>
        <w:rPr>
          <w:color w:val="231F20"/>
          <w:spacing w:val="11"/>
        </w:rPr>
        <w:t> </w:t>
      </w:r>
      <w:r>
        <w:rPr>
          <w:color w:val="231F20"/>
        </w:rPr>
        <w:t>and</w:t>
      </w:r>
      <w:r>
        <w:rPr>
          <w:color w:val="231F20"/>
          <w:spacing w:val="12"/>
        </w:rPr>
        <w:t> </w:t>
      </w:r>
      <w:r>
        <w:rPr>
          <w:color w:val="231F20"/>
          <w:spacing w:val="-10"/>
        </w:rPr>
        <w:t>7</w:t>
      </w:r>
    </w:p>
    <w:p>
      <w:pPr>
        <w:pStyle w:val="BodyText"/>
        <w:spacing w:line="247" w:lineRule="auto" w:before="221"/>
        <w:ind w:left="1108" w:right="5193"/>
      </w:pPr>
      <w:r>
        <w:rPr>
          <w:color w:val="231F20"/>
        </w:rPr>
        <w:t>There are two stages in this impact phase of the curriculum </w:t>
      </w:r>
      <w:r>
        <w:rPr>
          <w:color w:val="231F20"/>
        </w:rPr>
        <w:t>design process, shown in Fig 4:</w:t>
      </w:r>
    </w:p>
    <w:p>
      <w:pPr>
        <w:pStyle w:val="ListParagraph"/>
        <w:numPr>
          <w:ilvl w:val="0"/>
          <w:numId w:val="62"/>
        </w:numPr>
        <w:tabs>
          <w:tab w:pos="1673" w:val="left" w:leader="none"/>
        </w:tabs>
        <w:spacing w:line="240" w:lineRule="auto" w:before="168" w:after="0"/>
        <w:ind w:left="1673" w:right="0" w:hanging="565"/>
        <w:jc w:val="left"/>
        <w:rPr>
          <w:sz w:val="20"/>
        </w:rPr>
      </w:pPr>
      <w:r>
        <w:rPr>
          <w:color w:val="231F20"/>
          <w:sz w:val="20"/>
        </w:rPr>
        <w:t>Evaluate and</w:t>
      </w:r>
      <w:r>
        <w:rPr>
          <w:color w:val="231F20"/>
          <w:spacing w:val="1"/>
          <w:sz w:val="20"/>
        </w:rPr>
        <w:t> </w:t>
      </w:r>
      <w:r>
        <w:rPr>
          <w:color w:val="231F20"/>
          <w:sz w:val="20"/>
        </w:rPr>
        <w:t>record the</w:t>
      </w:r>
      <w:r>
        <w:rPr>
          <w:color w:val="231F20"/>
          <w:spacing w:val="1"/>
          <w:sz w:val="20"/>
        </w:rPr>
        <w:t> </w:t>
      </w:r>
      <w:r>
        <w:rPr>
          <w:color w:val="231F20"/>
          <w:spacing w:val="-2"/>
          <w:sz w:val="20"/>
        </w:rPr>
        <w:t>impact</w:t>
      </w:r>
    </w:p>
    <w:p>
      <w:pPr>
        <w:pStyle w:val="ListParagraph"/>
        <w:numPr>
          <w:ilvl w:val="0"/>
          <w:numId w:val="62"/>
        </w:numPr>
        <w:tabs>
          <w:tab w:pos="1647" w:val="left" w:leader="none"/>
        </w:tabs>
        <w:spacing w:line="240" w:lineRule="auto" w:before="155" w:after="0"/>
        <w:ind w:left="1647" w:right="0" w:hanging="539"/>
        <w:jc w:val="left"/>
        <w:rPr>
          <w:sz w:val="20"/>
        </w:rPr>
      </w:pPr>
      <w:r>
        <w:rPr>
          <w:color w:val="231F20"/>
          <w:sz w:val="20"/>
        </w:rPr>
        <w:t>Maintain, change</w:t>
      </w:r>
      <w:r>
        <w:rPr>
          <w:color w:val="231F20"/>
          <w:spacing w:val="1"/>
          <w:sz w:val="20"/>
        </w:rPr>
        <w:t> </w:t>
      </w:r>
      <w:r>
        <w:rPr>
          <w:color w:val="231F20"/>
          <w:sz w:val="20"/>
        </w:rPr>
        <w:t>or</w:t>
      </w:r>
      <w:r>
        <w:rPr>
          <w:color w:val="231F20"/>
          <w:spacing w:val="1"/>
          <w:sz w:val="20"/>
        </w:rPr>
        <w:t> </w:t>
      </w:r>
      <w:r>
        <w:rPr>
          <w:color w:val="231F20"/>
          <w:sz w:val="20"/>
        </w:rPr>
        <w:t>move </w:t>
      </w:r>
      <w:r>
        <w:rPr>
          <w:color w:val="231F20"/>
          <w:spacing w:val="-5"/>
          <w:sz w:val="20"/>
        </w:rPr>
        <w:t>on.</w:t>
      </w:r>
    </w:p>
    <w:p>
      <w:pPr>
        <w:pStyle w:val="BodyText"/>
        <w:spacing w:line="247" w:lineRule="auto" w:before="230"/>
        <w:ind w:left="1108" w:right="4180"/>
      </w:pPr>
      <w:r>
        <w:rPr>
          <w:color w:val="231F20"/>
          <w:w w:val="105"/>
        </w:rPr>
        <w:t>The</w:t>
      </w:r>
      <w:r>
        <w:rPr>
          <w:color w:val="231F20"/>
          <w:spacing w:val="-11"/>
          <w:w w:val="105"/>
        </w:rPr>
        <w:t> </w:t>
      </w:r>
      <w:r>
        <w:rPr>
          <w:color w:val="231F20"/>
          <w:w w:val="105"/>
        </w:rPr>
        <w:t>curriculum</w:t>
      </w:r>
      <w:r>
        <w:rPr>
          <w:color w:val="231F20"/>
          <w:spacing w:val="-11"/>
          <w:w w:val="105"/>
        </w:rPr>
        <w:t> </w:t>
      </w:r>
      <w:r>
        <w:rPr>
          <w:color w:val="231F20"/>
          <w:w w:val="105"/>
        </w:rPr>
        <w:t>design</w:t>
      </w:r>
      <w:r>
        <w:rPr>
          <w:color w:val="231F20"/>
          <w:spacing w:val="-11"/>
          <w:w w:val="105"/>
        </w:rPr>
        <w:t> </w:t>
      </w:r>
      <w:r>
        <w:rPr>
          <w:color w:val="231F20"/>
          <w:w w:val="105"/>
        </w:rPr>
        <w:t>process</w:t>
      </w:r>
      <w:r>
        <w:rPr>
          <w:color w:val="231F20"/>
          <w:spacing w:val="-11"/>
          <w:w w:val="105"/>
        </w:rPr>
        <w:t> </w:t>
      </w:r>
      <w:r>
        <w:rPr>
          <w:color w:val="231F20"/>
          <w:w w:val="105"/>
        </w:rPr>
        <w:t>diagram,</w:t>
      </w:r>
      <w:r>
        <w:rPr>
          <w:color w:val="231F20"/>
          <w:spacing w:val="-11"/>
          <w:w w:val="105"/>
        </w:rPr>
        <w:t> </w:t>
      </w:r>
      <w:r>
        <w:rPr>
          <w:color w:val="231F20"/>
          <w:w w:val="105"/>
        </w:rPr>
        <w:t>is</w:t>
      </w:r>
      <w:r>
        <w:rPr>
          <w:color w:val="231F20"/>
          <w:spacing w:val="-11"/>
          <w:w w:val="105"/>
        </w:rPr>
        <w:t> </w:t>
      </w:r>
      <w:r>
        <w:rPr>
          <w:color w:val="231F20"/>
          <w:w w:val="105"/>
        </w:rPr>
        <w:t>presented</w:t>
      </w:r>
      <w:r>
        <w:rPr>
          <w:color w:val="231F20"/>
          <w:spacing w:val="-11"/>
          <w:w w:val="105"/>
        </w:rPr>
        <w:t> </w:t>
      </w:r>
      <w:r>
        <w:rPr>
          <w:color w:val="231F20"/>
          <w:w w:val="105"/>
        </w:rPr>
        <w:t>as</w:t>
      </w:r>
      <w:r>
        <w:rPr>
          <w:color w:val="231F20"/>
          <w:spacing w:val="-11"/>
          <w:w w:val="105"/>
        </w:rPr>
        <w:t> </w:t>
      </w:r>
      <w:r>
        <w:rPr>
          <w:color w:val="231F20"/>
          <w:w w:val="105"/>
        </w:rPr>
        <w:t>a</w:t>
      </w:r>
      <w:r>
        <w:rPr>
          <w:color w:val="231F20"/>
          <w:spacing w:val="-11"/>
          <w:w w:val="105"/>
        </w:rPr>
        <w:t> </w:t>
      </w:r>
      <w:r>
        <w:rPr>
          <w:color w:val="231F20"/>
          <w:w w:val="105"/>
        </w:rPr>
        <w:t>circle,</w:t>
      </w:r>
      <w:r>
        <w:rPr>
          <w:color w:val="231F20"/>
          <w:spacing w:val="-11"/>
          <w:w w:val="105"/>
        </w:rPr>
        <w:t> </w:t>
      </w:r>
      <w:r>
        <w:rPr>
          <w:color w:val="231F20"/>
          <w:w w:val="105"/>
        </w:rPr>
        <w:t>to demonstrate</w:t>
      </w:r>
      <w:r>
        <w:rPr>
          <w:color w:val="231F20"/>
          <w:spacing w:val="-15"/>
          <w:w w:val="105"/>
        </w:rPr>
        <w:t> </w:t>
      </w:r>
      <w:r>
        <w:rPr>
          <w:color w:val="231F20"/>
          <w:w w:val="105"/>
        </w:rPr>
        <w:t>that</w:t>
      </w:r>
      <w:r>
        <w:rPr>
          <w:color w:val="231F20"/>
          <w:spacing w:val="-14"/>
          <w:w w:val="105"/>
        </w:rPr>
        <w:t> </w:t>
      </w:r>
      <w:r>
        <w:rPr>
          <w:color w:val="231F20"/>
          <w:w w:val="105"/>
        </w:rPr>
        <w:t>the</w:t>
      </w:r>
      <w:r>
        <w:rPr>
          <w:color w:val="231F20"/>
          <w:spacing w:val="-15"/>
          <w:w w:val="105"/>
        </w:rPr>
        <w:t> </w:t>
      </w:r>
      <w:r>
        <w:rPr>
          <w:color w:val="231F20"/>
          <w:w w:val="105"/>
        </w:rPr>
        <w:t>curriculum</w:t>
      </w:r>
      <w:r>
        <w:rPr>
          <w:color w:val="231F20"/>
          <w:spacing w:val="-14"/>
          <w:w w:val="105"/>
        </w:rPr>
        <w:t> </w:t>
      </w:r>
      <w:r>
        <w:rPr>
          <w:color w:val="231F20"/>
          <w:w w:val="105"/>
        </w:rPr>
        <w:t>should</w:t>
      </w:r>
      <w:r>
        <w:rPr>
          <w:color w:val="231F20"/>
          <w:spacing w:val="-15"/>
          <w:w w:val="105"/>
        </w:rPr>
        <w:t> </w:t>
      </w:r>
      <w:r>
        <w:rPr>
          <w:color w:val="231F20"/>
          <w:w w:val="105"/>
        </w:rPr>
        <w:t>be</w:t>
      </w:r>
      <w:r>
        <w:rPr>
          <w:color w:val="231F20"/>
          <w:spacing w:val="-14"/>
          <w:w w:val="105"/>
        </w:rPr>
        <w:t> </w:t>
      </w:r>
      <w:r>
        <w:rPr>
          <w:color w:val="231F20"/>
          <w:w w:val="105"/>
        </w:rPr>
        <w:t>seen</w:t>
      </w:r>
      <w:r>
        <w:rPr>
          <w:color w:val="231F20"/>
          <w:spacing w:val="-15"/>
          <w:w w:val="105"/>
        </w:rPr>
        <w:t> </w:t>
      </w:r>
      <w:r>
        <w:rPr>
          <w:color w:val="231F20"/>
          <w:w w:val="105"/>
        </w:rPr>
        <w:t>as</w:t>
      </w:r>
      <w:r>
        <w:rPr>
          <w:color w:val="231F20"/>
          <w:spacing w:val="-14"/>
          <w:w w:val="105"/>
        </w:rPr>
        <w:t> </w:t>
      </w:r>
      <w:r>
        <w:rPr>
          <w:color w:val="231F20"/>
          <w:w w:val="105"/>
        </w:rPr>
        <w:t>being</w:t>
      </w:r>
      <w:r>
        <w:rPr>
          <w:color w:val="231F20"/>
          <w:spacing w:val="-15"/>
          <w:w w:val="105"/>
        </w:rPr>
        <w:t> </w:t>
      </w:r>
      <w:r>
        <w:rPr>
          <w:color w:val="231F20"/>
          <w:w w:val="105"/>
        </w:rPr>
        <w:t>in</w:t>
      </w:r>
      <w:r>
        <w:rPr>
          <w:color w:val="231F20"/>
          <w:spacing w:val="-14"/>
          <w:w w:val="105"/>
        </w:rPr>
        <w:t> </w:t>
      </w:r>
      <w:r>
        <w:rPr>
          <w:color w:val="231F20"/>
          <w:w w:val="105"/>
        </w:rPr>
        <w:t>a</w:t>
      </w:r>
      <w:r>
        <w:rPr>
          <w:color w:val="231F20"/>
          <w:spacing w:val="-15"/>
          <w:w w:val="105"/>
        </w:rPr>
        <w:t> </w:t>
      </w:r>
      <w:r>
        <w:rPr>
          <w:color w:val="231F20"/>
          <w:w w:val="105"/>
        </w:rPr>
        <w:t>state</w:t>
      </w:r>
      <w:r>
        <w:rPr>
          <w:color w:val="231F20"/>
          <w:spacing w:val="-14"/>
          <w:w w:val="105"/>
        </w:rPr>
        <w:t> </w:t>
      </w:r>
      <w:r>
        <w:rPr>
          <w:color w:val="231F20"/>
          <w:w w:val="105"/>
        </w:rPr>
        <w:t>of continuous development.</w:t>
      </w:r>
    </w:p>
    <w:p>
      <w:pPr>
        <w:pStyle w:val="BodyText"/>
        <w:spacing w:before="11"/>
      </w:pPr>
    </w:p>
    <w:p>
      <w:pPr>
        <w:pStyle w:val="BodyText"/>
        <w:spacing w:line="247" w:lineRule="auto"/>
        <w:ind w:left="1108" w:right="5193"/>
      </w:pPr>
      <w:r>
        <w:rPr>
          <w:color w:val="231F20"/>
        </w:rPr>
        <w:t>Ofsted make it clear that the end result of a good, well-taught curriculum</w:t>
      </w:r>
      <w:r>
        <w:rPr>
          <w:color w:val="231F20"/>
          <w:spacing w:val="19"/>
        </w:rPr>
        <w:t> </w:t>
      </w:r>
      <w:r>
        <w:rPr>
          <w:color w:val="231F20"/>
        </w:rPr>
        <w:t>is</w:t>
      </w:r>
      <w:r>
        <w:rPr>
          <w:color w:val="231F20"/>
          <w:spacing w:val="19"/>
        </w:rPr>
        <w:t> </w:t>
      </w:r>
      <w:r>
        <w:rPr>
          <w:color w:val="231F20"/>
        </w:rPr>
        <w:t>that</w:t>
      </w:r>
      <w:r>
        <w:rPr>
          <w:color w:val="231F20"/>
          <w:spacing w:val="19"/>
        </w:rPr>
        <w:t> </w:t>
      </w:r>
      <w:r>
        <w:rPr>
          <w:color w:val="231F20"/>
        </w:rPr>
        <w:t>students</w:t>
      </w:r>
      <w:r>
        <w:rPr>
          <w:color w:val="231F20"/>
          <w:spacing w:val="19"/>
        </w:rPr>
        <w:t> </w:t>
      </w:r>
      <w:r>
        <w:rPr>
          <w:color w:val="231F20"/>
        </w:rPr>
        <w:t>know</w:t>
      </w:r>
      <w:r>
        <w:rPr>
          <w:color w:val="231F20"/>
          <w:spacing w:val="19"/>
        </w:rPr>
        <w:t> </w:t>
      </w:r>
      <w:r>
        <w:rPr>
          <w:color w:val="231F20"/>
        </w:rPr>
        <w:t>more</w:t>
      </w:r>
      <w:r>
        <w:rPr>
          <w:color w:val="231F20"/>
          <w:spacing w:val="19"/>
        </w:rPr>
        <w:t> </w:t>
      </w:r>
      <w:r>
        <w:rPr>
          <w:color w:val="231F20"/>
        </w:rPr>
        <w:t>and</w:t>
      </w:r>
      <w:r>
        <w:rPr>
          <w:color w:val="231F20"/>
          <w:spacing w:val="19"/>
        </w:rPr>
        <w:t> </w:t>
      </w:r>
      <w:r>
        <w:rPr>
          <w:color w:val="231F20"/>
        </w:rPr>
        <w:t>are</w:t>
      </w:r>
      <w:r>
        <w:rPr>
          <w:color w:val="231F20"/>
          <w:spacing w:val="19"/>
        </w:rPr>
        <w:t> </w:t>
      </w:r>
      <w:r>
        <w:rPr>
          <w:color w:val="231F20"/>
        </w:rPr>
        <w:t>able</w:t>
      </w:r>
      <w:r>
        <w:rPr>
          <w:color w:val="231F20"/>
          <w:spacing w:val="19"/>
        </w:rPr>
        <w:t> </w:t>
      </w:r>
      <w:r>
        <w:rPr>
          <w:color w:val="231F20"/>
        </w:rPr>
        <w:t>to</w:t>
      </w:r>
      <w:r>
        <w:rPr>
          <w:color w:val="231F20"/>
          <w:spacing w:val="19"/>
        </w:rPr>
        <w:t> </w:t>
      </w:r>
      <w:r>
        <w:rPr>
          <w:color w:val="231F20"/>
        </w:rPr>
        <w:t>do</w:t>
      </w:r>
      <w:r>
        <w:rPr>
          <w:color w:val="231F20"/>
          <w:spacing w:val="19"/>
        </w:rPr>
        <w:t> </w:t>
      </w:r>
      <w:r>
        <w:rPr>
          <w:color w:val="231F20"/>
        </w:rPr>
        <w:t>more. The positive results of students’ learning can then be seen in the standards they achieve. This makes work scrutiny an important </w:t>
      </w:r>
      <w:r>
        <w:rPr>
          <w:color w:val="231F20"/>
        </w:rPr>
        <w:t>part of the inspection process as it is here, in particular, that student progress will be evident.</w:t>
      </w:r>
    </w:p>
    <w:p>
      <w:pPr>
        <w:pStyle w:val="BodyText"/>
        <w:spacing w:before="212"/>
      </w:pPr>
      <w:r>
        <w:rPr/>
        <mc:AlternateContent>
          <mc:Choice Requires="wps">
            <w:drawing>
              <wp:anchor distT="0" distB="0" distL="0" distR="0" allowOverlap="1" layoutInCell="1" locked="0" behindDoc="1" simplePos="0" relativeHeight="487678464">
                <wp:simplePos x="0" y="0"/>
                <wp:positionH relativeFrom="page">
                  <wp:posOffset>704151</wp:posOffset>
                </wp:positionH>
                <wp:positionV relativeFrom="paragraph">
                  <wp:posOffset>297601</wp:posOffset>
                </wp:positionV>
                <wp:extent cx="6082030" cy="2448560"/>
                <wp:effectExtent l="0" t="0" r="0" b="0"/>
                <wp:wrapTopAndBottom/>
                <wp:docPr id="626" name="Textbox 626"/>
                <wp:cNvGraphicFramePr>
                  <a:graphicFrameLocks/>
                </wp:cNvGraphicFramePr>
                <a:graphic>
                  <a:graphicData uri="http://schemas.microsoft.com/office/word/2010/wordprocessingShape">
                    <wps:wsp>
                      <wps:cNvPr id="626" name="Textbox 626"/>
                      <wps:cNvSpPr txBox="1"/>
                      <wps:spPr>
                        <a:xfrm>
                          <a:off x="0" y="0"/>
                          <a:ext cx="6082030" cy="2448560"/>
                        </a:xfrm>
                        <a:prstGeom prst="rect">
                          <a:avLst/>
                        </a:prstGeom>
                        <a:solidFill>
                          <a:srgbClr val="42479D">
                            <a:alpha val="9999"/>
                          </a:srgbClr>
                        </a:solidFill>
                      </wps:spPr>
                      <wps:txbx>
                        <w:txbxContent>
                          <w:p>
                            <w:pPr>
                              <w:spacing w:before="271"/>
                              <w:ind w:left="307" w:right="0" w:firstLine="0"/>
                              <w:jc w:val="left"/>
                              <w:rPr>
                                <w:color w:val="000000"/>
                                <w:sz w:val="24"/>
                              </w:rPr>
                            </w:pPr>
                            <w:r>
                              <w:rPr>
                                <w:color w:val="231F20"/>
                                <w:sz w:val="24"/>
                              </w:rPr>
                              <w:t>The</w:t>
                            </w:r>
                            <w:r>
                              <w:rPr>
                                <w:color w:val="231F20"/>
                                <w:spacing w:val="3"/>
                                <w:sz w:val="24"/>
                              </w:rPr>
                              <w:t> </w:t>
                            </w:r>
                            <w:r>
                              <w:rPr>
                                <w:color w:val="231F20"/>
                                <w:sz w:val="24"/>
                              </w:rPr>
                              <w:t>impact</w:t>
                            </w:r>
                            <w:r>
                              <w:rPr>
                                <w:color w:val="231F20"/>
                                <w:spacing w:val="2"/>
                                <w:sz w:val="24"/>
                              </w:rPr>
                              <w:t> </w:t>
                            </w:r>
                            <w:r>
                              <w:rPr>
                                <w:color w:val="231F20"/>
                                <w:sz w:val="24"/>
                              </w:rPr>
                              <w:t>indicators</w:t>
                            </w:r>
                            <w:r>
                              <w:rPr>
                                <w:color w:val="231F20"/>
                                <w:spacing w:val="3"/>
                                <w:sz w:val="24"/>
                              </w:rPr>
                              <w:t> </w:t>
                            </w:r>
                            <w:r>
                              <w:rPr>
                                <w:color w:val="231F20"/>
                                <w:sz w:val="24"/>
                              </w:rPr>
                              <w:t>in</w:t>
                            </w:r>
                            <w:r>
                              <w:rPr>
                                <w:color w:val="231F20"/>
                                <w:spacing w:val="3"/>
                                <w:sz w:val="24"/>
                              </w:rPr>
                              <w:t> </w:t>
                            </w:r>
                            <w:r>
                              <w:rPr>
                                <w:color w:val="231F20"/>
                                <w:sz w:val="24"/>
                              </w:rPr>
                              <w:t>the</w:t>
                            </w:r>
                            <w:r>
                              <w:rPr>
                                <w:color w:val="231F20"/>
                                <w:spacing w:val="3"/>
                                <w:sz w:val="24"/>
                              </w:rPr>
                              <w:t> </w:t>
                            </w:r>
                            <w:r>
                              <w:rPr>
                                <w:color w:val="231F20"/>
                                <w:sz w:val="24"/>
                              </w:rPr>
                              <w:t>EIF</w:t>
                            </w:r>
                            <w:r>
                              <w:rPr>
                                <w:color w:val="231F20"/>
                                <w:spacing w:val="3"/>
                                <w:sz w:val="24"/>
                              </w:rPr>
                              <w:t> </w:t>
                            </w:r>
                            <w:r>
                              <w:rPr>
                                <w:color w:val="231F20"/>
                                <w:sz w:val="24"/>
                              </w:rPr>
                              <w:t>(Ofsted,</w:t>
                            </w:r>
                            <w:r>
                              <w:rPr>
                                <w:color w:val="231F20"/>
                                <w:spacing w:val="3"/>
                                <w:sz w:val="24"/>
                              </w:rPr>
                              <w:t> </w:t>
                            </w:r>
                            <w:r>
                              <w:rPr>
                                <w:color w:val="231F20"/>
                                <w:sz w:val="24"/>
                              </w:rPr>
                              <w:t>2019a)</w:t>
                            </w:r>
                            <w:r>
                              <w:rPr>
                                <w:color w:val="231F20"/>
                                <w:spacing w:val="3"/>
                                <w:sz w:val="24"/>
                              </w:rPr>
                              <w:t> </w:t>
                            </w:r>
                            <w:r>
                              <w:rPr>
                                <w:color w:val="231F20"/>
                                <w:spacing w:val="-4"/>
                                <w:sz w:val="24"/>
                              </w:rPr>
                              <w:t>are:</w:t>
                            </w:r>
                          </w:p>
                          <w:p>
                            <w:pPr>
                              <w:pStyle w:val="BodyText"/>
                              <w:spacing w:before="19"/>
                              <w:rPr>
                                <w:color w:val="000000"/>
                                <w:sz w:val="24"/>
                              </w:rPr>
                            </w:pPr>
                          </w:p>
                          <w:p>
                            <w:pPr>
                              <w:numPr>
                                <w:ilvl w:val="0"/>
                                <w:numId w:val="63"/>
                              </w:numPr>
                              <w:tabs>
                                <w:tab w:pos="760" w:val="left" w:leader="none"/>
                                <w:tab w:pos="787" w:val="left" w:leader="none"/>
                              </w:tabs>
                              <w:spacing w:line="247" w:lineRule="auto" w:before="0"/>
                              <w:ind w:left="787" w:right="817" w:hanging="480"/>
                              <w:jc w:val="left"/>
                              <w:rPr>
                                <w:color w:val="000000"/>
                                <w:sz w:val="24"/>
                              </w:rPr>
                            </w:pPr>
                            <w:r>
                              <w:rPr>
                                <w:color w:val="231F20"/>
                                <w:sz w:val="24"/>
                              </w:rPr>
                              <w:t>Learners develop detailed knowledge and skills across the curriculum and, as a result,</w:t>
                            </w:r>
                            <w:r>
                              <w:rPr>
                                <w:color w:val="231F20"/>
                                <w:spacing w:val="-3"/>
                                <w:sz w:val="24"/>
                              </w:rPr>
                              <w:t> </w:t>
                            </w:r>
                            <w:r>
                              <w:rPr>
                                <w:color w:val="231F20"/>
                                <w:sz w:val="24"/>
                              </w:rPr>
                              <w:t>achieve</w:t>
                            </w:r>
                            <w:r>
                              <w:rPr>
                                <w:color w:val="231F20"/>
                                <w:spacing w:val="-3"/>
                                <w:sz w:val="24"/>
                              </w:rPr>
                              <w:t> </w:t>
                            </w:r>
                            <w:r>
                              <w:rPr>
                                <w:color w:val="231F20"/>
                                <w:sz w:val="24"/>
                              </w:rPr>
                              <w:t>well.</w:t>
                            </w:r>
                            <w:r>
                              <w:rPr>
                                <w:color w:val="231F20"/>
                                <w:spacing w:val="-3"/>
                                <w:sz w:val="24"/>
                              </w:rPr>
                              <w:t> </w:t>
                            </w:r>
                            <w:r>
                              <w:rPr>
                                <w:color w:val="231F20"/>
                                <w:sz w:val="24"/>
                              </w:rPr>
                              <w:t>Where</w:t>
                            </w:r>
                            <w:r>
                              <w:rPr>
                                <w:color w:val="231F20"/>
                                <w:spacing w:val="-3"/>
                                <w:sz w:val="24"/>
                              </w:rPr>
                              <w:t> </w:t>
                            </w:r>
                            <w:r>
                              <w:rPr>
                                <w:color w:val="231F20"/>
                                <w:sz w:val="24"/>
                              </w:rPr>
                              <w:t>relevant,</w:t>
                            </w:r>
                            <w:r>
                              <w:rPr>
                                <w:color w:val="231F20"/>
                                <w:spacing w:val="-3"/>
                                <w:sz w:val="24"/>
                              </w:rPr>
                              <w:t> </w:t>
                            </w:r>
                            <w:r>
                              <w:rPr>
                                <w:color w:val="231F20"/>
                                <w:sz w:val="24"/>
                              </w:rPr>
                              <w:t>this</w:t>
                            </w:r>
                            <w:r>
                              <w:rPr>
                                <w:color w:val="231F20"/>
                                <w:spacing w:val="-3"/>
                                <w:sz w:val="24"/>
                              </w:rPr>
                              <w:t> </w:t>
                            </w:r>
                            <w:r>
                              <w:rPr>
                                <w:color w:val="231F20"/>
                                <w:sz w:val="24"/>
                              </w:rPr>
                              <w:t>is</w:t>
                            </w:r>
                            <w:r>
                              <w:rPr>
                                <w:color w:val="231F20"/>
                                <w:spacing w:val="-3"/>
                                <w:sz w:val="24"/>
                              </w:rPr>
                              <w:t> </w:t>
                            </w:r>
                            <w:r>
                              <w:rPr>
                                <w:color w:val="231F20"/>
                                <w:sz w:val="24"/>
                              </w:rPr>
                              <w:t>reflected</w:t>
                            </w:r>
                            <w:r>
                              <w:rPr>
                                <w:color w:val="231F20"/>
                                <w:spacing w:val="-3"/>
                                <w:sz w:val="24"/>
                              </w:rPr>
                              <w:t> </w:t>
                            </w:r>
                            <w:r>
                              <w:rPr>
                                <w:color w:val="231F20"/>
                                <w:sz w:val="24"/>
                              </w:rPr>
                              <w:t>in</w:t>
                            </w:r>
                            <w:r>
                              <w:rPr>
                                <w:color w:val="231F20"/>
                                <w:spacing w:val="-3"/>
                                <w:sz w:val="24"/>
                              </w:rPr>
                              <w:t> </w:t>
                            </w:r>
                            <w:r>
                              <w:rPr>
                                <w:color w:val="231F20"/>
                                <w:sz w:val="24"/>
                              </w:rPr>
                              <w:t>results</w:t>
                            </w:r>
                            <w:r>
                              <w:rPr>
                                <w:color w:val="231F20"/>
                                <w:spacing w:val="-3"/>
                                <w:sz w:val="24"/>
                              </w:rPr>
                              <w:t> </w:t>
                            </w:r>
                            <w:r>
                              <w:rPr>
                                <w:color w:val="231F20"/>
                                <w:sz w:val="24"/>
                              </w:rPr>
                              <w:t>from</w:t>
                            </w:r>
                            <w:r>
                              <w:rPr>
                                <w:color w:val="231F20"/>
                                <w:spacing w:val="-3"/>
                                <w:sz w:val="24"/>
                              </w:rPr>
                              <w:t> </w:t>
                            </w:r>
                            <w:r>
                              <w:rPr>
                                <w:color w:val="231F20"/>
                                <w:sz w:val="24"/>
                              </w:rPr>
                              <w:t>national</w:t>
                            </w:r>
                            <w:r>
                              <w:rPr>
                                <w:color w:val="231F20"/>
                                <w:spacing w:val="-3"/>
                                <w:sz w:val="24"/>
                              </w:rPr>
                              <w:t> </w:t>
                            </w:r>
                            <w:r>
                              <w:rPr>
                                <w:color w:val="231F20"/>
                                <w:sz w:val="24"/>
                              </w:rPr>
                              <w:t>tests and examinations that meet government expectations, or in the qualifications </w:t>
                            </w:r>
                            <w:r>
                              <w:rPr>
                                <w:color w:val="231F20"/>
                                <w:spacing w:val="-2"/>
                                <w:sz w:val="24"/>
                              </w:rPr>
                              <w:t>obtained</w:t>
                            </w:r>
                          </w:p>
                          <w:p>
                            <w:pPr>
                              <w:pStyle w:val="BodyText"/>
                              <w:spacing w:before="15"/>
                              <w:rPr>
                                <w:color w:val="000000"/>
                                <w:sz w:val="24"/>
                              </w:rPr>
                            </w:pPr>
                          </w:p>
                          <w:p>
                            <w:pPr>
                              <w:numPr>
                                <w:ilvl w:val="0"/>
                                <w:numId w:val="63"/>
                              </w:numPr>
                              <w:tabs>
                                <w:tab w:pos="760" w:val="left" w:leader="none"/>
                                <w:tab w:pos="787" w:val="left" w:leader="none"/>
                              </w:tabs>
                              <w:spacing w:line="247" w:lineRule="auto" w:before="0"/>
                              <w:ind w:left="787" w:right="541" w:hanging="480"/>
                              <w:jc w:val="left"/>
                              <w:rPr>
                                <w:color w:val="000000"/>
                                <w:sz w:val="24"/>
                              </w:rPr>
                            </w:pPr>
                            <w:r>
                              <w:rPr>
                                <w:color w:val="231F20"/>
                                <w:sz w:val="24"/>
                              </w:rPr>
                              <w:t>Learners are ready for the next stage of education, employment or training. Where </w:t>
                            </w:r>
                            <w:r>
                              <w:rPr>
                                <w:color w:val="231F20"/>
                                <w:w w:val="105"/>
                                <w:sz w:val="24"/>
                              </w:rPr>
                              <w:t>relevant, they gain qualifications that allow them to go on to destinations that meet</w:t>
                            </w:r>
                            <w:r>
                              <w:rPr>
                                <w:color w:val="231F20"/>
                                <w:spacing w:val="-4"/>
                                <w:w w:val="105"/>
                                <w:sz w:val="24"/>
                              </w:rPr>
                              <w:t> </w:t>
                            </w:r>
                            <w:r>
                              <w:rPr>
                                <w:color w:val="231F20"/>
                                <w:w w:val="105"/>
                                <w:sz w:val="24"/>
                              </w:rPr>
                              <w:t>their</w:t>
                            </w:r>
                            <w:r>
                              <w:rPr>
                                <w:color w:val="231F20"/>
                                <w:spacing w:val="-4"/>
                                <w:w w:val="105"/>
                                <w:sz w:val="24"/>
                              </w:rPr>
                              <w:t> </w:t>
                            </w:r>
                            <w:r>
                              <w:rPr>
                                <w:color w:val="231F20"/>
                                <w:w w:val="105"/>
                                <w:sz w:val="24"/>
                              </w:rPr>
                              <w:t>interests,</w:t>
                            </w:r>
                            <w:r>
                              <w:rPr>
                                <w:color w:val="231F20"/>
                                <w:spacing w:val="-4"/>
                                <w:w w:val="105"/>
                                <w:sz w:val="24"/>
                              </w:rPr>
                              <w:t> </w:t>
                            </w:r>
                            <w:r>
                              <w:rPr>
                                <w:color w:val="231F20"/>
                                <w:w w:val="105"/>
                                <w:sz w:val="24"/>
                              </w:rPr>
                              <w:t>aspirations</w:t>
                            </w:r>
                            <w:r>
                              <w:rPr>
                                <w:color w:val="231F20"/>
                                <w:spacing w:val="-4"/>
                                <w:w w:val="105"/>
                                <w:sz w:val="24"/>
                              </w:rPr>
                              <w:t> </w:t>
                            </w:r>
                            <w:r>
                              <w:rPr>
                                <w:color w:val="231F20"/>
                                <w:w w:val="105"/>
                                <w:sz w:val="24"/>
                              </w:rPr>
                              <w:t>and</w:t>
                            </w:r>
                            <w:r>
                              <w:rPr>
                                <w:color w:val="231F20"/>
                                <w:spacing w:val="-4"/>
                                <w:w w:val="105"/>
                                <w:sz w:val="24"/>
                              </w:rPr>
                              <w:t> </w:t>
                            </w:r>
                            <w:r>
                              <w:rPr>
                                <w:color w:val="231F20"/>
                                <w:w w:val="105"/>
                                <w:sz w:val="24"/>
                              </w:rPr>
                              <w:t>the</w:t>
                            </w:r>
                            <w:r>
                              <w:rPr>
                                <w:color w:val="231F20"/>
                                <w:spacing w:val="-4"/>
                                <w:w w:val="105"/>
                                <w:sz w:val="24"/>
                              </w:rPr>
                              <w:t> </w:t>
                            </w:r>
                            <w:r>
                              <w:rPr>
                                <w:color w:val="231F20"/>
                                <w:w w:val="105"/>
                                <w:sz w:val="24"/>
                              </w:rPr>
                              <w:t>intention</w:t>
                            </w:r>
                            <w:r>
                              <w:rPr>
                                <w:color w:val="231F20"/>
                                <w:spacing w:val="-4"/>
                                <w:w w:val="105"/>
                                <w:sz w:val="24"/>
                              </w:rPr>
                              <w:t> </w:t>
                            </w:r>
                            <w:r>
                              <w:rPr>
                                <w:color w:val="231F20"/>
                                <w:w w:val="105"/>
                                <w:sz w:val="24"/>
                              </w:rPr>
                              <w:t>of</w:t>
                            </w:r>
                            <w:r>
                              <w:rPr>
                                <w:color w:val="231F20"/>
                                <w:spacing w:val="-4"/>
                                <w:w w:val="105"/>
                                <w:sz w:val="24"/>
                              </w:rPr>
                              <w:t> </w:t>
                            </w:r>
                            <w:r>
                              <w:rPr>
                                <w:color w:val="231F20"/>
                                <w:w w:val="105"/>
                                <w:sz w:val="24"/>
                              </w:rPr>
                              <w:t>their</w:t>
                            </w:r>
                            <w:r>
                              <w:rPr>
                                <w:color w:val="231F20"/>
                                <w:spacing w:val="-4"/>
                                <w:w w:val="105"/>
                                <w:sz w:val="24"/>
                              </w:rPr>
                              <w:t> </w:t>
                            </w:r>
                            <w:r>
                              <w:rPr>
                                <w:color w:val="231F20"/>
                                <w:w w:val="105"/>
                                <w:sz w:val="24"/>
                              </w:rPr>
                              <w:t>course</w:t>
                            </w:r>
                            <w:r>
                              <w:rPr>
                                <w:color w:val="231F20"/>
                                <w:spacing w:val="-4"/>
                                <w:w w:val="105"/>
                                <w:sz w:val="24"/>
                              </w:rPr>
                              <w:t> </w:t>
                            </w:r>
                            <w:r>
                              <w:rPr>
                                <w:color w:val="231F20"/>
                                <w:w w:val="105"/>
                                <w:sz w:val="24"/>
                              </w:rPr>
                              <w:t>of</w:t>
                            </w:r>
                            <w:r>
                              <w:rPr>
                                <w:color w:val="231F20"/>
                                <w:spacing w:val="-4"/>
                                <w:w w:val="105"/>
                                <w:sz w:val="24"/>
                              </w:rPr>
                              <w:t> </w:t>
                            </w:r>
                            <w:r>
                              <w:rPr>
                                <w:color w:val="231F20"/>
                                <w:w w:val="105"/>
                                <w:sz w:val="24"/>
                              </w:rPr>
                              <w:t>study.</w:t>
                            </w:r>
                            <w:r>
                              <w:rPr>
                                <w:color w:val="231F20"/>
                                <w:spacing w:val="-4"/>
                                <w:w w:val="105"/>
                                <w:sz w:val="24"/>
                              </w:rPr>
                              <w:t> </w:t>
                            </w:r>
                            <w:r>
                              <w:rPr>
                                <w:color w:val="231F20"/>
                                <w:w w:val="105"/>
                                <w:sz w:val="24"/>
                              </w:rPr>
                              <w:t>They read</w:t>
                            </w:r>
                            <w:r>
                              <w:rPr>
                                <w:color w:val="231F20"/>
                                <w:spacing w:val="-6"/>
                                <w:w w:val="105"/>
                                <w:sz w:val="24"/>
                              </w:rPr>
                              <w:t> </w:t>
                            </w:r>
                            <w:r>
                              <w:rPr>
                                <w:color w:val="231F20"/>
                                <w:w w:val="105"/>
                                <w:sz w:val="24"/>
                              </w:rPr>
                              <w:t>widely</w:t>
                            </w:r>
                            <w:r>
                              <w:rPr>
                                <w:color w:val="231F20"/>
                                <w:spacing w:val="-6"/>
                                <w:w w:val="105"/>
                                <w:sz w:val="24"/>
                              </w:rPr>
                              <w:t> </w:t>
                            </w:r>
                            <w:r>
                              <w:rPr>
                                <w:color w:val="231F20"/>
                                <w:w w:val="105"/>
                                <w:sz w:val="24"/>
                              </w:rPr>
                              <w:t>and</w:t>
                            </w:r>
                            <w:r>
                              <w:rPr>
                                <w:color w:val="231F20"/>
                                <w:spacing w:val="-6"/>
                                <w:w w:val="105"/>
                                <w:sz w:val="24"/>
                              </w:rPr>
                              <w:t> </w:t>
                            </w:r>
                            <w:r>
                              <w:rPr>
                                <w:color w:val="231F20"/>
                                <w:w w:val="105"/>
                                <w:sz w:val="24"/>
                              </w:rPr>
                              <w:t>often,</w:t>
                            </w:r>
                            <w:r>
                              <w:rPr>
                                <w:color w:val="231F20"/>
                                <w:spacing w:val="-6"/>
                                <w:w w:val="105"/>
                                <w:sz w:val="24"/>
                              </w:rPr>
                              <w:t> </w:t>
                            </w:r>
                            <w:r>
                              <w:rPr>
                                <w:color w:val="231F20"/>
                                <w:w w:val="105"/>
                                <w:sz w:val="24"/>
                              </w:rPr>
                              <w:t>with</w:t>
                            </w:r>
                            <w:r>
                              <w:rPr>
                                <w:color w:val="231F20"/>
                                <w:spacing w:val="-6"/>
                                <w:w w:val="105"/>
                                <w:sz w:val="24"/>
                              </w:rPr>
                              <w:t> </w:t>
                            </w:r>
                            <w:r>
                              <w:rPr>
                                <w:color w:val="231F20"/>
                                <w:w w:val="105"/>
                                <w:sz w:val="24"/>
                              </w:rPr>
                              <w:t>fluency</w:t>
                            </w:r>
                            <w:r>
                              <w:rPr>
                                <w:color w:val="231F20"/>
                                <w:spacing w:val="-6"/>
                                <w:w w:val="105"/>
                                <w:sz w:val="24"/>
                              </w:rPr>
                              <w:t> </w:t>
                            </w:r>
                            <w:r>
                              <w:rPr>
                                <w:color w:val="231F20"/>
                                <w:w w:val="105"/>
                                <w:sz w:val="24"/>
                              </w:rPr>
                              <w:t>and</w:t>
                            </w:r>
                            <w:r>
                              <w:rPr>
                                <w:color w:val="231F20"/>
                                <w:spacing w:val="-6"/>
                                <w:w w:val="105"/>
                                <w:sz w:val="24"/>
                              </w:rPr>
                              <w:t> </w:t>
                            </w:r>
                            <w:r>
                              <w:rPr>
                                <w:color w:val="231F20"/>
                                <w:w w:val="105"/>
                                <w:sz w:val="24"/>
                              </w:rPr>
                              <w:t>comprehension</w:t>
                            </w:r>
                          </w:p>
                        </w:txbxContent>
                      </wps:txbx>
                      <wps:bodyPr wrap="square" lIns="0" tIns="0" rIns="0" bIns="0" rtlCol="0">
                        <a:noAutofit/>
                      </wps:bodyPr>
                    </wps:wsp>
                  </a:graphicData>
                </a:graphic>
              </wp:anchor>
            </w:drawing>
          </mc:Choice>
          <mc:Fallback>
            <w:pict>
              <v:shape style="position:absolute;margin-left:55.445pt;margin-top:23.433216pt;width:478.9pt;height:192.8pt;mso-position-horizontal-relative:page;mso-position-vertical-relative:paragraph;z-index:-15638016;mso-wrap-distance-left:0;mso-wrap-distance-right:0" type="#_x0000_t202" id="docshape571" filled="true" fillcolor="#42479d" stroked="false">
                <v:textbox inset="0,0,0,0">
                  <w:txbxContent>
                    <w:p>
                      <w:pPr>
                        <w:spacing w:before="271"/>
                        <w:ind w:left="307" w:right="0" w:firstLine="0"/>
                        <w:jc w:val="left"/>
                        <w:rPr>
                          <w:color w:val="000000"/>
                          <w:sz w:val="24"/>
                        </w:rPr>
                      </w:pPr>
                      <w:r>
                        <w:rPr>
                          <w:color w:val="231F20"/>
                          <w:sz w:val="24"/>
                        </w:rPr>
                        <w:t>The</w:t>
                      </w:r>
                      <w:r>
                        <w:rPr>
                          <w:color w:val="231F20"/>
                          <w:spacing w:val="3"/>
                          <w:sz w:val="24"/>
                        </w:rPr>
                        <w:t> </w:t>
                      </w:r>
                      <w:r>
                        <w:rPr>
                          <w:color w:val="231F20"/>
                          <w:sz w:val="24"/>
                        </w:rPr>
                        <w:t>impact</w:t>
                      </w:r>
                      <w:r>
                        <w:rPr>
                          <w:color w:val="231F20"/>
                          <w:spacing w:val="2"/>
                          <w:sz w:val="24"/>
                        </w:rPr>
                        <w:t> </w:t>
                      </w:r>
                      <w:r>
                        <w:rPr>
                          <w:color w:val="231F20"/>
                          <w:sz w:val="24"/>
                        </w:rPr>
                        <w:t>indicators</w:t>
                      </w:r>
                      <w:r>
                        <w:rPr>
                          <w:color w:val="231F20"/>
                          <w:spacing w:val="3"/>
                          <w:sz w:val="24"/>
                        </w:rPr>
                        <w:t> </w:t>
                      </w:r>
                      <w:r>
                        <w:rPr>
                          <w:color w:val="231F20"/>
                          <w:sz w:val="24"/>
                        </w:rPr>
                        <w:t>in</w:t>
                      </w:r>
                      <w:r>
                        <w:rPr>
                          <w:color w:val="231F20"/>
                          <w:spacing w:val="3"/>
                          <w:sz w:val="24"/>
                        </w:rPr>
                        <w:t> </w:t>
                      </w:r>
                      <w:r>
                        <w:rPr>
                          <w:color w:val="231F20"/>
                          <w:sz w:val="24"/>
                        </w:rPr>
                        <w:t>the</w:t>
                      </w:r>
                      <w:r>
                        <w:rPr>
                          <w:color w:val="231F20"/>
                          <w:spacing w:val="3"/>
                          <w:sz w:val="24"/>
                        </w:rPr>
                        <w:t> </w:t>
                      </w:r>
                      <w:r>
                        <w:rPr>
                          <w:color w:val="231F20"/>
                          <w:sz w:val="24"/>
                        </w:rPr>
                        <w:t>EIF</w:t>
                      </w:r>
                      <w:r>
                        <w:rPr>
                          <w:color w:val="231F20"/>
                          <w:spacing w:val="3"/>
                          <w:sz w:val="24"/>
                        </w:rPr>
                        <w:t> </w:t>
                      </w:r>
                      <w:r>
                        <w:rPr>
                          <w:color w:val="231F20"/>
                          <w:sz w:val="24"/>
                        </w:rPr>
                        <w:t>(Ofsted,</w:t>
                      </w:r>
                      <w:r>
                        <w:rPr>
                          <w:color w:val="231F20"/>
                          <w:spacing w:val="3"/>
                          <w:sz w:val="24"/>
                        </w:rPr>
                        <w:t> </w:t>
                      </w:r>
                      <w:r>
                        <w:rPr>
                          <w:color w:val="231F20"/>
                          <w:sz w:val="24"/>
                        </w:rPr>
                        <w:t>2019a)</w:t>
                      </w:r>
                      <w:r>
                        <w:rPr>
                          <w:color w:val="231F20"/>
                          <w:spacing w:val="3"/>
                          <w:sz w:val="24"/>
                        </w:rPr>
                        <w:t> </w:t>
                      </w:r>
                      <w:r>
                        <w:rPr>
                          <w:color w:val="231F20"/>
                          <w:spacing w:val="-4"/>
                          <w:sz w:val="24"/>
                        </w:rPr>
                        <w:t>are:</w:t>
                      </w:r>
                    </w:p>
                    <w:p>
                      <w:pPr>
                        <w:pStyle w:val="BodyText"/>
                        <w:spacing w:before="19"/>
                        <w:rPr>
                          <w:color w:val="000000"/>
                          <w:sz w:val="24"/>
                        </w:rPr>
                      </w:pPr>
                    </w:p>
                    <w:p>
                      <w:pPr>
                        <w:numPr>
                          <w:ilvl w:val="0"/>
                          <w:numId w:val="63"/>
                        </w:numPr>
                        <w:tabs>
                          <w:tab w:pos="760" w:val="left" w:leader="none"/>
                          <w:tab w:pos="787" w:val="left" w:leader="none"/>
                        </w:tabs>
                        <w:spacing w:line="247" w:lineRule="auto" w:before="0"/>
                        <w:ind w:left="787" w:right="817" w:hanging="480"/>
                        <w:jc w:val="left"/>
                        <w:rPr>
                          <w:color w:val="000000"/>
                          <w:sz w:val="24"/>
                        </w:rPr>
                      </w:pPr>
                      <w:r>
                        <w:rPr>
                          <w:color w:val="231F20"/>
                          <w:sz w:val="24"/>
                        </w:rPr>
                        <w:t>Learners develop detailed knowledge and skills across the curriculum and, as a result,</w:t>
                      </w:r>
                      <w:r>
                        <w:rPr>
                          <w:color w:val="231F20"/>
                          <w:spacing w:val="-3"/>
                          <w:sz w:val="24"/>
                        </w:rPr>
                        <w:t> </w:t>
                      </w:r>
                      <w:r>
                        <w:rPr>
                          <w:color w:val="231F20"/>
                          <w:sz w:val="24"/>
                        </w:rPr>
                        <w:t>achieve</w:t>
                      </w:r>
                      <w:r>
                        <w:rPr>
                          <w:color w:val="231F20"/>
                          <w:spacing w:val="-3"/>
                          <w:sz w:val="24"/>
                        </w:rPr>
                        <w:t> </w:t>
                      </w:r>
                      <w:r>
                        <w:rPr>
                          <w:color w:val="231F20"/>
                          <w:sz w:val="24"/>
                        </w:rPr>
                        <w:t>well.</w:t>
                      </w:r>
                      <w:r>
                        <w:rPr>
                          <w:color w:val="231F20"/>
                          <w:spacing w:val="-3"/>
                          <w:sz w:val="24"/>
                        </w:rPr>
                        <w:t> </w:t>
                      </w:r>
                      <w:r>
                        <w:rPr>
                          <w:color w:val="231F20"/>
                          <w:sz w:val="24"/>
                        </w:rPr>
                        <w:t>Where</w:t>
                      </w:r>
                      <w:r>
                        <w:rPr>
                          <w:color w:val="231F20"/>
                          <w:spacing w:val="-3"/>
                          <w:sz w:val="24"/>
                        </w:rPr>
                        <w:t> </w:t>
                      </w:r>
                      <w:r>
                        <w:rPr>
                          <w:color w:val="231F20"/>
                          <w:sz w:val="24"/>
                        </w:rPr>
                        <w:t>relevant,</w:t>
                      </w:r>
                      <w:r>
                        <w:rPr>
                          <w:color w:val="231F20"/>
                          <w:spacing w:val="-3"/>
                          <w:sz w:val="24"/>
                        </w:rPr>
                        <w:t> </w:t>
                      </w:r>
                      <w:r>
                        <w:rPr>
                          <w:color w:val="231F20"/>
                          <w:sz w:val="24"/>
                        </w:rPr>
                        <w:t>this</w:t>
                      </w:r>
                      <w:r>
                        <w:rPr>
                          <w:color w:val="231F20"/>
                          <w:spacing w:val="-3"/>
                          <w:sz w:val="24"/>
                        </w:rPr>
                        <w:t> </w:t>
                      </w:r>
                      <w:r>
                        <w:rPr>
                          <w:color w:val="231F20"/>
                          <w:sz w:val="24"/>
                        </w:rPr>
                        <w:t>is</w:t>
                      </w:r>
                      <w:r>
                        <w:rPr>
                          <w:color w:val="231F20"/>
                          <w:spacing w:val="-3"/>
                          <w:sz w:val="24"/>
                        </w:rPr>
                        <w:t> </w:t>
                      </w:r>
                      <w:r>
                        <w:rPr>
                          <w:color w:val="231F20"/>
                          <w:sz w:val="24"/>
                        </w:rPr>
                        <w:t>reflected</w:t>
                      </w:r>
                      <w:r>
                        <w:rPr>
                          <w:color w:val="231F20"/>
                          <w:spacing w:val="-3"/>
                          <w:sz w:val="24"/>
                        </w:rPr>
                        <w:t> </w:t>
                      </w:r>
                      <w:r>
                        <w:rPr>
                          <w:color w:val="231F20"/>
                          <w:sz w:val="24"/>
                        </w:rPr>
                        <w:t>in</w:t>
                      </w:r>
                      <w:r>
                        <w:rPr>
                          <w:color w:val="231F20"/>
                          <w:spacing w:val="-3"/>
                          <w:sz w:val="24"/>
                        </w:rPr>
                        <w:t> </w:t>
                      </w:r>
                      <w:r>
                        <w:rPr>
                          <w:color w:val="231F20"/>
                          <w:sz w:val="24"/>
                        </w:rPr>
                        <w:t>results</w:t>
                      </w:r>
                      <w:r>
                        <w:rPr>
                          <w:color w:val="231F20"/>
                          <w:spacing w:val="-3"/>
                          <w:sz w:val="24"/>
                        </w:rPr>
                        <w:t> </w:t>
                      </w:r>
                      <w:r>
                        <w:rPr>
                          <w:color w:val="231F20"/>
                          <w:sz w:val="24"/>
                        </w:rPr>
                        <w:t>from</w:t>
                      </w:r>
                      <w:r>
                        <w:rPr>
                          <w:color w:val="231F20"/>
                          <w:spacing w:val="-3"/>
                          <w:sz w:val="24"/>
                        </w:rPr>
                        <w:t> </w:t>
                      </w:r>
                      <w:r>
                        <w:rPr>
                          <w:color w:val="231F20"/>
                          <w:sz w:val="24"/>
                        </w:rPr>
                        <w:t>national</w:t>
                      </w:r>
                      <w:r>
                        <w:rPr>
                          <w:color w:val="231F20"/>
                          <w:spacing w:val="-3"/>
                          <w:sz w:val="24"/>
                        </w:rPr>
                        <w:t> </w:t>
                      </w:r>
                      <w:r>
                        <w:rPr>
                          <w:color w:val="231F20"/>
                          <w:sz w:val="24"/>
                        </w:rPr>
                        <w:t>tests and examinations that meet government expectations, or in the qualifications </w:t>
                      </w:r>
                      <w:r>
                        <w:rPr>
                          <w:color w:val="231F20"/>
                          <w:spacing w:val="-2"/>
                          <w:sz w:val="24"/>
                        </w:rPr>
                        <w:t>obtained</w:t>
                      </w:r>
                    </w:p>
                    <w:p>
                      <w:pPr>
                        <w:pStyle w:val="BodyText"/>
                        <w:spacing w:before="15"/>
                        <w:rPr>
                          <w:color w:val="000000"/>
                          <w:sz w:val="24"/>
                        </w:rPr>
                      </w:pPr>
                    </w:p>
                    <w:p>
                      <w:pPr>
                        <w:numPr>
                          <w:ilvl w:val="0"/>
                          <w:numId w:val="63"/>
                        </w:numPr>
                        <w:tabs>
                          <w:tab w:pos="760" w:val="left" w:leader="none"/>
                          <w:tab w:pos="787" w:val="left" w:leader="none"/>
                        </w:tabs>
                        <w:spacing w:line="247" w:lineRule="auto" w:before="0"/>
                        <w:ind w:left="787" w:right="541" w:hanging="480"/>
                        <w:jc w:val="left"/>
                        <w:rPr>
                          <w:color w:val="000000"/>
                          <w:sz w:val="24"/>
                        </w:rPr>
                      </w:pPr>
                      <w:r>
                        <w:rPr>
                          <w:color w:val="231F20"/>
                          <w:sz w:val="24"/>
                        </w:rPr>
                        <w:t>Learners are ready for the next stage of education, employment or training. Where </w:t>
                      </w:r>
                      <w:r>
                        <w:rPr>
                          <w:color w:val="231F20"/>
                          <w:w w:val="105"/>
                          <w:sz w:val="24"/>
                        </w:rPr>
                        <w:t>relevant, they gain qualifications that allow them to go on to destinations that meet</w:t>
                      </w:r>
                      <w:r>
                        <w:rPr>
                          <w:color w:val="231F20"/>
                          <w:spacing w:val="-4"/>
                          <w:w w:val="105"/>
                          <w:sz w:val="24"/>
                        </w:rPr>
                        <w:t> </w:t>
                      </w:r>
                      <w:r>
                        <w:rPr>
                          <w:color w:val="231F20"/>
                          <w:w w:val="105"/>
                          <w:sz w:val="24"/>
                        </w:rPr>
                        <w:t>their</w:t>
                      </w:r>
                      <w:r>
                        <w:rPr>
                          <w:color w:val="231F20"/>
                          <w:spacing w:val="-4"/>
                          <w:w w:val="105"/>
                          <w:sz w:val="24"/>
                        </w:rPr>
                        <w:t> </w:t>
                      </w:r>
                      <w:r>
                        <w:rPr>
                          <w:color w:val="231F20"/>
                          <w:w w:val="105"/>
                          <w:sz w:val="24"/>
                        </w:rPr>
                        <w:t>interests,</w:t>
                      </w:r>
                      <w:r>
                        <w:rPr>
                          <w:color w:val="231F20"/>
                          <w:spacing w:val="-4"/>
                          <w:w w:val="105"/>
                          <w:sz w:val="24"/>
                        </w:rPr>
                        <w:t> </w:t>
                      </w:r>
                      <w:r>
                        <w:rPr>
                          <w:color w:val="231F20"/>
                          <w:w w:val="105"/>
                          <w:sz w:val="24"/>
                        </w:rPr>
                        <w:t>aspirations</w:t>
                      </w:r>
                      <w:r>
                        <w:rPr>
                          <w:color w:val="231F20"/>
                          <w:spacing w:val="-4"/>
                          <w:w w:val="105"/>
                          <w:sz w:val="24"/>
                        </w:rPr>
                        <w:t> </w:t>
                      </w:r>
                      <w:r>
                        <w:rPr>
                          <w:color w:val="231F20"/>
                          <w:w w:val="105"/>
                          <w:sz w:val="24"/>
                        </w:rPr>
                        <w:t>and</w:t>
                      </w:r>
                      <w:r>
                        <w:rPr>
                          <w:color w:val="231F20"/>
                          <w:spacing w:val="-4"/>
                          <w:w w:val="105"/>
                          <w:sz w:val="24"/>
                        </w:rPr>
                        <w:t> </w:t>
                      </w:r>
                      <w:r>
                        <w:rPr>
                          <w:color w:val="231F20"/>
                          <w:w w:val="105"/>
                          <w:sz w:val="24"/>
                        </w:rPr>
                        <w:t>the</w:t>
                      </w:r>
                      <w:r>
                        <w:rPr>
                          <w:color w:val="231F20"/>
                          <w:spacing w:val="-4"/>
                          <w:w w:val="105"/>
                          <w:sz w:val="24"/>
                        </w:rPr>
                        <w:t> </w:t>
                      </w:r>
                      <w:r>
                        <w:rPr>
                          <w:color w:val="231F20"/>
                          <w:w w:val="105"/>
                          <w:sz w:val="24"/>
                        </w:rPr>
                        <w:t>intention</w:t>
                      </w:r>
                      <w:r>
                        <w:rPr>
                          <w:color w:val="231F20"/>
                          <w:spacing w:val="-4"/>
                          <w:w w:val="105"/>
                          <w:sz w:val="24"/>
                        </w:rPr>
                        <w:t> </w:t>
                      </w:r>
                      <w:r>
                        <w:rPr>
                          <w:color w:val="231F20"/>
                          <w:w w:val="105"/>
                          <w:sz w:val="24"/>
                        </w:rPr>
                        <w:t>of</w:t>
                      </w:r>
                      <w:r>
                        <w:rPr>
                          <w:color w:val="231F20"/>
                          <w:spacing w:val="-4"/>
                          <w:w w:val="105"/>
                          <w:sz w:val="24"/>
                        </w:rPr>
                        <w:t> </w:t>
                      </w:r>
                      <w:r>
                        <w:rPr>
                          <w:color w:val="231F20"/>
                          <w:w w:val="105"/>
                          <w:sz w:val="24"/>
                        </w:rPr>
                        <w:t>their</w:t>
                      </w:r>
                      <w:r>
                        <w:rPr>
                          <w:color w:val="231F20"/>
                          <w:spacing w:val="-4"/>
                          <w:w w:val="105"/>
                          <w:sz w:val="24"/>
                        </w:rPr>
                        <w:t> </w:t>
                      </w:r>
                      <w:r>
                        <w:rPr>
                          <w:color w:val="231F20"/>
                          <w:w w:val="105"/>
                          <w:sz w:val="24"/>
                        </w:rPr>
                        <w:t>course</w:t>
                      </w:r>
                      <w:r>
                        <w:rPr>
                          <w:color w:val="231F20"/>
                          <w:spacing w:val="-4"/>
                          <w:w w:val="105"/>
                          <w:sz w:val="24"/>
                        </w:rPr>
                        <w:t> </w:t>
                      </w:r>
                      <w:r>
                        <w:rPr>
                          <w:color w:val="231F20"/>
                          <w:w w:val="105"/>
                          <w:sz w:val="24"/>
                        </w:rPr>
                        <w:t>of</w:t>
                      </w:r>
                      <w:r>
                        <w:rPr>
                          <w:color w:val="231F20"/>
                          <w:spacing w:val="-4"/>
                          <w:w w:val="105"/>
                          <w:sz w:val="24"/>
                        </w:rPr>
                        <w:t> </w:t>
                      </w:r>
                      <w:r>
                        <w:rPr>
                          <w:color w:val="231F20"/>
                          <w:w w:val="105"/>
                          <w:sz w:val="24"/>
                        </w:rPr>
                        <w:t>study.</w:t>
                      </w:r>
                      <w:r>
                        <w:rPr>
                          <w:color w:val="231F20"/>
                          <w:spacing w:val="-4"/>
                          <w:w w:val="105"/>
                          <w:sz w:val="24"/>
                        </w:rPr>
                        <w:t> </w:t>
                      </w:r>
                      <w:r>
                        <w:rPr>
                          <w:color w:val="231F20"/>
                          <w:w w:val="105"/>
                          <w:sz w:val="24"/>
                        </w:rPr>
                        <w:t>They read</w:t>
                      </w:r>
                      <w:r>
                        <w:rPr>
                          <w:color w:val="231F20"/>
                          <w:spacing w:val="-6"/>
                          <w:w w:val="105"/>
                          <w:sz w:val="24"/>
                        </w:rPr>
                        <w:t> </w:t>
                      </w:r>
                      <w:r>
                        <w:rPr>
                          <w:color w:val="231F20"/>
                          <w:w w:val="105"/>
                          <w:sz w:val="24"/>
                        </w:rPr>
                        <w:t>widely</w:t>
                      </w:r>
                      <w:r>
                        <w:rPr>
                          <w:color w:val="231F20"/>
                          <w:spacing w:val="-6"/>
                          <w:w w:val="105"/>
                          <w:sz w:val="24"/>
                        </w:rPr>
                        <w:t> </w:t>
                      </w:r>
                      <w:r>
                        <w:rPr>
                          <w:color w:val="231F20"/>
                          <w:w w:val="105"/>
                          <w:sz w:val="24"/>
                        </w:rPr>
                        <w:t>and</w:t>
                      </w:r>
                      <w:r>
                        <w:rPr>
                          <w:color w:val="231F20"/>
                          <w:spacing w:val="-6"/>
                          <w:w w:val="105"/>
                          <w:sz w:val="24"/>
                        </w:rPr>
                        <w:t> </w:t>
                      </w:r>
                      <w:r>
                        <w:rPr>
                          <w:color w:val="231F20"/>
                          <w:w w:val="105"/>
                          <w:sz w:val="24"/>
                        </w:rPr>
                        <w:t>often,</w:t>
                      </w:r>
                      <w:r>
                        <w:rPr>
                          <w:color w:val="231F20"/>
                          <w:spacing w:val="-6"/>
                          <w:w w:val="105"/>
                          <w:sz w:val="24"/>
                        </w:rPr>
                        <w:t> </w:t>
                      </w:r>
                      <w:r>
                        <w:rPr>
                          <w:color w:val="231F20"/>
                          <w:w w:val="105"/>
                          <w:sz w:val="24"/>
                        </w:rPr>
                        <w:t>with</w:t>
                      </w:r>
                      <w:r>
                        <w:rPr>
                          <w:color w:val="231F20"/>
                          <w:spacing w:val="-6"/>
                          <w:w w:val="105"/>
                          <w:sz w:val="24"/>
                        </w:rPr>
                        <w:t> </w:t>
                      </w:r>
                      <w:r>
                        <w:rPr>
                          <w:color w:val="231F20"/>
                          <w:w w:val="105"/>
                          <w:sz w:val="24"/>
                        </w:rPr>
                        <w:t>fluency</w:t>
                      </w:r>
                      <w:r>
                        <w:rPr>
                          <w:color w:val="231F20"/>
                          <w:spacing w:val="-6"/>
                          <w:w w:val="105"/>
                          <w:sz w:val="24"/>
                        </w:rPr>
                        <w:t> </w:t>
                      </w:r>
                      <w:r>
                        <w:rPr>
                          <w:color w:val="231F20"/>
                          <w:w w:val="105"/>
                          <w:sz w:val="24"/>
                        </w:rPr>
                        <w:t>and</w:t>
                      </w:r>
                      <w:r>
                        <w:rPr>
                          <w:color w:val="231F20"/>
                          <w:spacing w:val="-6"/>
                          <w:w w:val="105"/>
                          <w:sz w:val="24"/>
                        </w:rPr>
                        <w:t> </w:t>
                      </w:r>
                      <w:r>
                        <w:rPr>
                          <w:color w:val="231F20"/>
                          <w:w w:val="105"/>
                          <w:sz w:val="24"/>
                        </w:rPr>
                        <w:t>comprehension</w:t>
                      </w:r>
                    </w:p>
                  </w:txbxContent>
                </v:textbox>
                <v:fill opacity="6553f" type="solid"/>
                <w10:wrap type="topAndBottom"/>
              </v:shape>
            </w:pict>
          </mc:Fallback>
        </mc:AlternateContent>
      </w:r>
    </w:p>
    <w:p>
      <w:pPr>
        <w:pStyle w:val="BodyText"/>
        <w:spacing w:before="33"/>
      </w:pPr>
    </w:p>
    <w:p>
      <w:pPr>
        <w:pStyle w:val="BodyText"/>
        <w:spacing w:line="247" w:lineRule="auto"/>
        <w:ind w:left="1126" w:right="1348"/>
      </w:pPr>
      <w:r>
        <w:rPr>
          <w:color w:val="231F20"/>
        </w:rPr>
        <w:t>The</w:t>
      </w:r>
      <w:r>
        <w:rPr>
          <w:color w:val="231F20"/>
          <w:spacing w:val="12"/>
        </w:rPr>
        <w:t> </w:t>
      </w:r>
      <w:r>
        <w:rPr>
          <w:color w:val="231F20"/>
        </w:rPr>
        <w:t>self-evaluation</w:t>
      </w:r>
      <w:r>
        <w:rPr>
          <w:color w:val="231F20"/>
          <w:spacing w:val="12"/>
        </w:rPr>
        <w:t> </w:t>
      </w:r>
      <w:r>
        <w:rPr>
          <w:color w:val="231F20"/>
        </w:rPr>
        <w:t>undertaken</w:t>
      </w:r>
      <w:r>
        <w:rPr>
          <w:color w:val="231F20"/>
          <w:spacing w:val="12"/>
        </w:rPr>
        <w:t> </w:t>
      </w:r>
      <w:r>
        <w:rPr>
          <w:color w:val="231F20"/>
        </w:rPr>
        <w:t>by</w:t>
      </w:r>
      <w:r>
        <w:rPr>
          <w:color w:val="231F20"/>
          <w:spacing w:val="12"/>
        </w:rPr>
        <w:t> </w:t>
      </w:r>
      <w:r>
        <w:rPr>
          <w:color w:val="231F20"/>
        </w:rPr>
        <w:t>a</w:t>
      </w:r>
      <w:r>
        <w:rPr>
          <w:color w:val="231F20"/>
          <w:spacing w:val="12"/>
        </w:rPr>
        <w:t> </w:t>
      </w:r>
      <w:r>
        <w:rPr>
          <w:color w:val="231F20"/>
        </w:rPr>
        <w:t>geography</w:t>
      </w:r>
      <w:r>
        <w:rPr>
          <w:color w:val="231F20"/>
          <w:spacing w:val="12"/>
        </w:rPr>
        <w:t> </w:t>
      </w:r>
      <w:r>
        <w:rPr>
          <w:color w:val="231F20"/>
        </w:rPr>
        <w:t>department</w:t>
      </w:r>
      <w:r>
        <w:rPr>
          <w:color w:val="231F20"/>
          <w:spacing w:val="12"/>
        </w:rPr>
        <w:t> </w:t>
      </w:r>
      <w:r>
        <w:rPr>
          <w:color w:val="231F20"/>
        </w:rPr>
        <w:t>to</w:t>
      </w:r>
      <w:r>
        <w:rPr>
          <w:color w:val="231F20"/>
          <w:spacing w:val="12"/>
        </w:rPr>
        <w:t> </w:t>
      </w:r>
      <w:r>
        <w:rPr>
          <w:color w:val="231F20"/>
        </w:rPr>
        <w:t>determine</w:t>
      </w:r>
      <w:r>
        <w:rPr>
          <w:color w:val="231F20"/>
          <w:spacing w:val="12"/>
        </w:rPr>
        <w:t> </w:t>
      </w:r>
      <w:r>
        <w:rPr>
          <w:color w:val="231F20"/>
        </w:rPr>
        <w:t>whether</w:t>
      </w:r>
      <w:r>
        <w:rPr>
          <w:color w:val="231F20"/>
          <w:spacing w:val="12"/>
        </w:rPr>
        <w:t> </w:t>
      </w:r>
      <w:r>
        <w:rPr>
          <w:color w:val="231F20"/>
        </w:rPr>
        <w:t>these</w:t>
      </w:r>
      <w:r>
        <w:rPr>
          <w:color w:val="231F20"/>
          <w:spacing w:val="12"/>
        </w:rPr>
        <w:t> </w:t>
      </w:r>
      <w:r>
        <w:rPr>
          <w:color w:val="231F20"/>
        </w:rPr>
        <w:t>indicators</w:t>
      </w:r>
      <w:r>
        <w:rPr>
          <w:color w:val="231F20"/>
          <w:spacing w:val="12"/>
        </w:rPr>
        <w:t> </w:t>
      </w:r>
      <w:r>
        <w:rPr>
          <w:color w:val="231F20"/>
        </w:rPr>
        <w:t>are</w:t>
      </w:r>
      <w:r>
        <w:rPr>
          <w:color w:val="231F20"/>
          <w:spacing w:val="12"/>
        </w:rPr>
        <w:t> </w:t>
      </w:r>
      <w:r>
        <w:rPr>
          <w:color w:val="231F20"/>
        </w:rPr>
        <w:t>achieved</w:t>
      </w:r>
      <w:r>
        <w:rPr>
          <w:color w:val="231F20"/>
          <w:spacing w:val="12"/>
        </w:rPr>
        <w:t> </w:t>
      </w:r>
      <w:r>
        <w:rPr>
          <w:color w:val="231F20"/>
        </w:rPr>
        <w:t>is </w:t>
      </w:r>
      <w:r>
        <w:rPr>
          <w:color w:val="231F20"/>
          <w:w w:val="105"/>
        </w:rPr>
        <w:t>a matter of professional judgment.</w:t>
      </w:r>
    </w:p>
    <w:p>
      <w:pPr>
        <w:pStyle w:val="BodyText"/>
        <w:spacing w:before="10"/>
      </w:pPr>
    </w:p>
    <w:p>
      <w:pPr>
        <w:pStyle w:val="BodyText"/>
        <w:spacing w:line="247" w:lineRule="auto"/>
        <w:ind w:left="1126" w:right="1411"/>
      </w:pPr>
      <w:r>
        <w:rPr>
          <w:color w:val="231F20"/>
        </w:rPr>
        <w:t>Evaluating your curriculum in these two phases of the design process are explained in detail, providing design tools to support these phases in Chapter 7 of ‘Planning your coherent 11-16 geography curriculum: a design toolkit’.</w:t>
      </w:r>
    </w:p>
    <w:p>
      <w:pPr>
        <w:spacing w:after="0" w:line="247" w:lineRule="auto"/>
        <w:sectPr>
          <w:footerReference w:type="even" r:id="rId206"/>
          <w:pgSz w:w="11910" w:h="16840"/>
          <w:pgMar w:header="0" w:footer="0" w:top="740" w:bottom="280" w:left="0" w:right="0"/>
        </w:sectPr>
      </w:pPr>
    </w:p>
    <w:p>
      <w:pPr>
        <w:pStyle w:val="BodyText"/>
      </w:pPr>
    </w:p>
    <w:p>
      <w:pPr>
        <w:pStyle w:val="BodyText"/>
      </w:pPr>
    </w:p>
    <w:p>
      <w:pPr>
        <w:pStyle w:val="BodyText"/>
      </w:pPr>
    </w:p>
    <w:p>
      <w:pPr>
        <w:pStyle w:val="BodyText"/>
      </w:pPr>
    </w:p>
    <w:p>
      <w:pPr>
        <w:pStyle w:val="BodyText"/>
        <w:spacing w:before="105"/>
      </w:pPr>
    </w:p>
    <w:p>
      <w:pPr>
        <w:pStyle w:val="BodyText"/>
        <w:ind w:left="1186"/>
      </w:pPr>
      <w:r>
        <w:rPr>
          <w:color w:val="231F20"/>
        </w:rPr>
        <w:t>One</w:t>
      </w:r>
      <w:r>
        <w:rPr>
          <w:color w:val="231F20"/>
          <w:spacing w:val="6"/>
        </w:rPr>
        <w:t> </w:t>
      </w:r>
      <w:r>
        <w:rPr>
          <w:color w:val="231F20"/>
        </w:rPr>
        <w:t>of</w:t>
      </w:r>
      <w:r>
        <w:rPr>
          <w:color w:val="231F20"/>
          <w:spacing w:val="7"/>
        </w:rPr>
        <w:t> </w:t>
      </w:r>
      <w:r>
        <w:rPr>
          <w:color w:val="231F20"/>
        </w:rPr>
        <w:t>the</w:t>
      </w:r>
      <w:r>
        <w:rPr>
          <w:color w:val="231F20"/>
          <w:spacing w:val="7"/>
        </w:rPr>
        <w:t> </w:t>
      </w:r>
      <w:r>
        <w:rPr>
          <w:color w:val="231F20"/>
        </w:rPr>
        <w:t>key</w:t>
      </w:r>
      <w:r>
        <w:rPr>
          <w:color w:val="231F20"/>
          <w:spacing w:val="7"/>
        </w:rPr>
        <w:t> </w:t>
      </w:r>
      <w:r>
        <w:rPr>
          <w:color w:val="231F20"/>
        </w:rPr>
        <w:t>indicators</w:t>
      </w:r>
      <w:r>
        <w:rPr>
          <w:color w:val="231F20"/>
          <w:spacing w:val="6"/>
        </w:rPr>
        <w:t> </w:t>
      </w:r>
      <w:r>
        <w:rPr>
          <w:color w:val="231F20"/>
        </w:rPr>
        <w:t>for</w:t>
      </w:r>
      <w:r>
        <w:rPr>
          <w:color w:val="231F20"/>
          <w:spacing w:val="7"/>
        </w:rPr>
        <w:t> </w:t>
      </w:r>
      <w:r>
        <w:rPr>
          <w:color w:val="231F20"/>
        </w:rPr>
        <w:t>inspectors</w:t>
      </w:r>
      <w:r>
        <w:rPr>
          <w:color w:val="231F20"/>
          <w:spacing w:val="7"/>
        </w:rPr>
        <w:t> </w:t>
      </w:r>
      <w:r>
        <w:rPr>
          <w:color w:val="231F20"/>
        </w:rPr>
        <w:t>judgements</w:t>
      </w:r>
      <w:r>
        <w:rPr>
          <w:color w:val="231F20"/>
          <w:spacing w:val="7"/>
        </w:rPr>
        <w:t> </w:t>
      </w:r>
      <w:r>
        <w:rPr>
          <w:color w:val="231F20"/>
        </w:rPr>
        <w:t>in</w:t>
      </w:r>
      <w:r>
        <w:rPr>
          <w:color w:val="231F20"/>
          <w:spacing w:val="6"/>
        </w:rPr>
        <w:t> </w:t>
      </w:r>
      <w:r>
        <w:rPr>
          <w:color w:val="231F20"/>
        </w:rPr>
        <w:t>terms</w:t>
      </w:r>
      <w:r>
        <w:rPr>
          <w:color w:val="231F20"/>
          <w:spacing w:val="7"/>
        </w:rPr>
        <w:t> </w:t>
      </w:r>
      <w:r>
        <w:rPr>
          <w:color w:val="231F20"/>
        </w:rPr>
        <w:t>of</w:t>
      </w:r>
      <w:r>
        <w:rPr>
          <w:color w:val="231F20"/>
          <w:spacing w:val="7"/>
        </w:rPr>
        <w:t> </w:t>
      </w:r>
      <w:r>
        <w:rPr>
          <w:color w:val="231F20"/>
        </w:rPr>
        <w:t>curriculum</w:t>
      </w:r>
      <w:r>
        <w:rPr>
          <w:color w:val="231F20"/>
          <w:spacing w:val="7"/>
        </w:rPr>
        <w:t> </w:t>
      </w:r>
      <w:r>
        <w:rPr>
          <w:color w:val="231F20"/>
        </w:rPr>
        <w:t>implementation</w:t>
      </w:r>
      <w:r>
        <w:rPr>
          <w:color w:val="231F20"/>
          <w:spacing w:val="7"/>
        </w:rPr>
        <w:t> </w:t>
      </w:r>
      <w:r>
        <w:rPr>
          <w:color w:val="231F20"/>
          <w:spacing w:val="-5"/>
        </w:rPr>
        <w:t>is:</w:t>
      </w:r>
    </w:p>
    <w:p>
      <w:pPr>
        <w:pStyle w:val="BodyText"/>
        <w:spacing w:before="195"/>
        <w:ind w:left="1426" w:right="1465" w:hanging="240"/>
      </w:pPr>
      <w:r>
        <w:rPr>
          <w:rFonts w:ascii="Calibri" w:hAnsi="Calibri"/>
          <w:color w:val="231F20"/>
        </w:rPr>
        <w:t>·</w:t>
      </w:r>
      <w:r>
        <w:rPr>
          <w:rFonts w:ascii="Calibri" w:hAnsi="Calibri"/>
          <w:color w:val="231F20"/>
          <w:spacing w:val="40"/>
        </w:rPr>
        <w:t>  </w:t>
      </w:r>
      <w:r>
        <w:rPr>
          <w:color w:val="231F20"/>
        </w:rPr>
        <w:t>teachers have good knowledge of the subject(s) and courses they teach. Leaders provide effective support for those teaching outside their main areas of expertise</w:t>
      </w:r>
    </w:p>
    <w:p>
      <w:pPr>
        <w:pStyle w:val="BodyText"/>
        <w:spacing w:before="16"/>
      </w:pPr>
    </w:p>
    <w:p>
      <w:pPr>
        <w:pStyle w:val="BodyText"/>
        <w:ind w:left="1186"/>
      </w:pPr>
      <w:r>
        <w:rPr>
          <w:color w:val="231F20"/>
        </w:rPr>
        <w:t>A</w:t>
      </w:r>
      <w:r>
        <w:rPr>
          <w:color w:val="231F20"/>
          <w:spacing w:val="8"/>
        </w:rPr>
        <w:t> </w:t>
      </w:r>
      <w:r>
        <w:rPr>
          <w:color w:val="231F20"/>
        </w:rPr>
        <w:t>key</w:t>
      </w:r>
      <w:r>
        <w:rPr>
          <w:color w:val="231F20"/>
          <w:spacing w:val="8"/>
        </w:rPr>
        <w:t> </w:t>
      </w:r>
      <w:r>
        <w:rPr>
          <w:color w:val="231F20"/>
        </w:rPr>
        <w:t>question</w:t>
      </w:r>
      <w:r>
        <w:rPr>
          <w:color w:val="231F20"/>
          <w:spacing w:val="8"/>
        </w:rPr>
        <w:t> </w:t>
      </w:r>
      <w:r>
        <w:rPr>
          <w:color w:val="231F20"/>
        </w:rPr>
        <w:t>to</w:t>
      </w:r>
      <w:r>
        <w:rPr>
          <w:color w:val="231F20"/>
          <w:spacing w:val="8"/>
        </w:rPr>
        <w:t> </w:t>
      </w:r>
      <w:r>
        <w:rPr>
          <w:color w:val="231F20"/>
        </w:rPr>
        <w:t>consider</w:t>
      </w:r>
      <w:r>
        <w:rPr>
          <w:color w:val="231F20"/>
          <w:spacing w:val="8"/>
        </w:rPr>
        <w:t> </w:t>
      </w:r>
      <w:r>
        <w:rPr>
          <w:color w:val="231F20"/>
        </w:rPr>
        <w:t>when</w:t>
      </w:r>
      <w:r>
        <w:rPr>
          <w:color w:val="231F20"/>
          <w:spacing w:val="9"/>
        </w:rPr>
        <w:t> </w:t>
      </w:r>
      <w:r>
        <w:rPr>
          <w:color w:val="231F20"/>
        </w:rPr>
        <w:t>evaluating</w:t>
      </w:r>
      <w:r>
        <w:rPr>
          <w:color w:val="231F20"/>
          <w:spacing w:val="8"/>
        </w:rPr>
        <w:t> </w:t>
      </w:r>
      <w:r>
        <w:rPr>
          <w:color w:val="231F20"/>
        </w:rPr>
        <w:t>impact</w:t>
      </w:r>
      <w:r>
        <w:rPr>
          <w:color w:val="231F20"/>
          <w:spacing w:val="8"/>
        </w:rPr>
        <w:t> </w:t>
      </w:r>
      <w:r>
        <w:rPr>
          <w:color w:val="231F20"/>
          <w:spacing w:val="-5"/>
        </w:rPr>
        <w:t>is:</w:t>
      </w:r>
    </w:p>
    <w:p>
      <w:pPr>
        <w:pStyle w:val="BodyText"/>
        <w:spacing w:before="193"/>
      </w:pPr>
      <w:r>
        <w:rPr/>
        <mc:AlternateContent>
          <mc:Choice Requires="wps">
            <w:drawing>
              <wp:anchor distT="0" distB="0" distL="0" distR="0" allowOverlap="1" layoutInCell="1" locked="0" behindDoc="1" simplePos="0" relativeHeight="487680000">
                <wp:simplePos x="0" y="0"/>
                <wp:positionH relativeFrom="page">
                  <wp:posOffset>751077</wp:posOffset>
                </wp:positionH>
                <wp:positionV relativeFrom="paragraph">
                  <wp:posOffset>285313</wp:posOffset>
                </wp:positionV>
                <wp:extent cx="6017260" cy="1680845"/>
                <wp:effectExtent l="0" t="0" r="0" b="0"/>
                <wp:wrapTopAndBottom/>
                <wp:docPr id="631" name="Textbox 631"/>
                <wp:cNvGraphicFramePr>
                  <a:graphicFrameLocks/>
                </wp:cNvGraphicFramePr>
                <a:graphic>
                  <a:graphicData uri="http://schemas.microsoft.com/office/word/2010/wordprocessingShape">
                    <wps:wsp>
                      <wps:cNvPr id="631" name="Textbox 631"/>
                      <wps:cNvSpPr txBox="1"/>
                      <wps:spPr>
                        <a:xfrm>
                          <a:off x="0" y="0"/>
                          <a:ext cx="6017260" cy="1680845"/>
                        </a:xfrm>
                        <a:prstGeom prst="rect">
                          <a:avLst/>
                        </a:prstGeom>
                        <a:solidFill>
                          <a:srgbClr val="42479D"/>
                        </a:solidFill>
                      </wps:spPr>
                      <wps:txbx>
                        <w:txbxContent>
                          <w:p>
                            <w:pPr>
                              <w:spacing w:line="247" w:lineRule="auto" w:before="314"/>
                              <w:ind w:left="321" w:right="1038" w:firstLine="0"/>
                              <w:jc w:val="left"/>
                              <w:rPr>
                                <w:color w:val="000000"/>
                                <w:sz w:val="40"/>
                              </w:rPr>
                            </w:pPr>
                            <w:r>
                              <w:rPr>
                                <w:color w:val="FFFFFF"/>
                                <w:sz w:val="40"/>
                              </w:rPr>
                              <w:t>How</w:t>
                            </w:r>
                            <w:r>
                              <w:rPr>
                                <w:color w:val="FFFFFF"/>
                                <w:spacing w:val="-6"/>
                                <w:sz w:val="40"/>
                              </w:rPr>
                              <w:t> </w:t>
                            </w:r>
                            <w:r>
                              <w:rPr>
                                <w:color w:val="FFFFFF"/>
                                <w:sz w:val="40"/>
                              </w:rPr>
                              <w:t>do</w:t>
                            </w:r>
                            <w:r>
                              <w:rPr>
                                <w:color w:val="FFFFFF"/>
                                <w:spacing w:val="-6"/>
                                <w:sz w:val="40"/>
                              </w:rPr>
                              <w:t> </w:t>
                            </w:r>
                            <w:r>
                              <w:rPr>
                                <w:color w:val="FFFFFF"/>
                                <w:sz w:val="40"/>
                              </w:rPr>
                              <w:t>teachers</w:t>
                            </w:r>
                            <w:r>
                              <w:rPr>
                                <w:color w:val="FFFFFF"/>
                                <w:spacing w:val="-6"/>
                                <w:sz w:val="40"/>
                              </w:rPr>
                              <w:t> </w:t>
                            </w:r>
                            <w:r>
                              <w:rPr>
                                <w:color w:val="FFFFFF"/>
                                <w:sz w:val="40"/>
                              </w:rPr>
                              <w:t>ensure</w:t>
                            </w:r>
                            <w:r>
                              <w:rPr>
                                <w:color w:val="FFFFFF"/>
                                <w:spacing w:val="-6"/>
                                <w:sz w:val="40"/>
                              </w:rPr>
                              <w:t> </w:t>
                            </w:r>
                            <w:r>
                              <w:rPr>
                                <w:color w:val="FFFFFF"/>
                                <w:sz w:val="40"/>
                              </w:rPr>
                              <w:t>their</w:t>
                            </w:r>
                            <w:r>
                              <w:rPr>
                                <w:color w:val="FFFFFF"/>
                                <w:spacing w:val="-6"/>
                                <w:sz w:val="40"/>
                              </w:rPr>
                              <w:t> </w:t>
                            </w:r>
                            <w:r>
                              <w:rPr>
                                <w:color w:val="FFFFFF"/>
                                <w:sz w:val="40"/>
                              </w:rPr>
                              <w:t>subject,</w:t>
                            </w:r>
                            <w:r>
                              <w:rPr>
                                <w:color w:val="FFFFFF"/>
                                <w:spacing w:val="-6"/>
                                <w:sz w:val="40"/>
                              </w:rPr>
                              <w:t> </w:t>
                            </w:r>
                            <w:r>
                              <w:rPr>
                                <w:color w:val="FFFFFF"/>
                                <w:sz w:val="40"/>
                              </w:rPr>
                              <w:t>curriculum and pedagogical knowledge is up-to- date and influences the curriculum and its implementation towards our vision of student achievement?</w:t>
                            </w:r>
                          </w:p>
                        </w:txbxContent>
                      </wps:txbx>
                      <wps:bodyPr wrap="square" lIns="0" tIns="0" rIns="0" bIns="0" rtlCol="0">
                        <a:noAutofit/>
                      </wps:bodyPr>
                    </wps:wsp>
                  </a:graphicData>
                </a:graphic>
              </wp:anchor>
            </w:drawing>
          </mc:Choice>
          <mc:Fallback>
            <w:pict>
              <v:shape style="position:absolute;margin-left:59.139999pt;margin-top:22.465652pt;width:473.8pt;height:132.35pt;mso-position-horizontal-relative:page;mso-position-vertical-relative:paragraph;z-index:-15636480;mso-wrap-distance-left:0;mso-wrap-distance-right:0" type="#_x0000_t202" id="docshape576" filled="true" fillcolor="#42479d" stroked="false">
                <v:textbox inset="0,0,0,0">
                  <w:txbxContent>
                    <w:p>
                      <w:pPr>
                        <w:spacing w:line="247" w:lineRule="auto" w:before="314"/>
                        <w:ind w:left="321" w:right="1038" w:firstLine="0"/>
                        <w:jc w:val="left"/>
                        <w:rPr>
                          <w:color w:val="000000"/>
                          <w:sz w:val="40"/>
                        </w:rPr>
                      </w:pPr>
                      <w:r>
                        <w:rPr>
                          <w:color w:val="FFFFFF"/>
                          <w:sz w:val="40"/>
                        </w:rPr>
                        <w:t>How</w:t>
                      </w:r>
                      <w:r>
                        <w:rPr>
                          <w:color w:val="FFFFFF"/>
                          <w:spacing w:val="-6"/>
                          <w:sz w:val="40"/>
                        </w:rPr>
                        <w:t> </w:t>
                      </w:r>
                      <w:r>
                        <w:rPr>
                          <w:color w:val="FFFFFF"/>
                          <w:sz w:val="40"/>
                        </w:rPr>
                        <w:t>do</w:t>
                      </w:r>
                      <w:r>
                        <w:rPr>
                          <w:color w:val="FFFFFF"/>
                          <w:spacing w:val="-6"/>
                          <w:sz w:val="40"/>
                        </w:rPr>
                        <w:t> </w:t>
                      </w:r>
                      <w:r>
                        <w:rPr>
                          <w:color w:val="FFFFFF"/>
                          <w:sz w:val="40"/>
                        </w:rPr>
                        <w:t>teachers</w:t>
                      </w:r>
                      <w:r>
                        <w:rPr>
                          <w:color w:val="FFFFFF"/>
                          <w:spacing w:val="-6"/>
                          <w:sz w:val="40"/>
                        </w:rPr>
                        <w:t> </w:t>
                      </w:r>
                      <w:r>
                        <w:rPr>
                          <w:color w:val="FFFFFF"/>
                          <w:sz w:val="40"/>
                        </w:rPr>
                        <w:t>ensure</w:t>
                      </w:r>
                      <w:r>
                        <w:rPr>
                          <w:color w:val="FFFFFF"/>
                          <w:spacing w:val="-6"/>
                          <w:sz w:val="40"/>
                        </w:rPr>
                        <w:t> </w:t>
                      </w:r>
                      <w:r>
                        <w:rPr>
                          <w:color w:val="FFFFFF"/>
                          <w:sz w:val="40"/>
                        </w:rPr>
                        <w:t>their</w:t>
                      </w:r>
                      <w:r>
                        <w:rPr>
                          <w:color w:val="FFFFFF"/>
                          <w:spacing w:val="-6"/>
                          <w:sz w:val="40"/>
                        </w:rPr>
                        <w:t> </w:t>
                      </w:r>
                      <w:r>
                        <w:rPr>
                          <w:color w:val="FFFFFF"/>
                          <w:sz w:val="40"/>
                        </w:rPr>
                        <w:t>subject,</w:t>
                      </w:r>
                      <w:r>
                        <w:rPr>
                          <w:color w:val="FFFFFF"/>
                          <w:spacing w:val="-6"/>
                          <w:sz w:val="40"/>
                        </w:rPr>
                        <w:t> </w:t>
                      </w:r>
                      <w:r>
                        <w:rPr>
                          <w:color w:val="FFFFFF"/>
                          <w:sz w:val="40"/>
                        </w:rPr>
                        <w:t>curriculum and pedagogical knowledge is up-to- date and influences the curriculum and its implementation towards our vision of student achievement?</w:t>
                      </w:r>
                    </w:p>
                  </w:txbxContent>
                </v:textbox>
                <v:fill type="solid"/>
                <w10:wrap type="topAndBottom"/>
              </v:shape>
            </w:pict>
          </mc:Fallback>
        </mc:AlternateContent>
      </w:r>
    </w:p>
    <w:p>
      <w:pPr>
        <w:pStyle w:val="Heading3"/>
        <w:spacing w:before="366"/>
        <w:ind w:left="1186"/>
      </w:pPr>
      <w:r>
        <w:rPr>
          <w:color w:val="231F20"/>
        </w:rPr>
        <w:t>Further</w:t>
      </w:r>
      <w:r>
        <w:rPr>
          <w:color w:val="231F20"/>
          <w:spacing w:val="13"/>
        </w:rPr>
        <w:t> </w:t>
      </w:r>
      <w:r>
        <w:rPr>
          <w:color w:val="231F20"/>
        </w:rPr>
        <w:t>support</w:t>
      </w:r>
      <w:r>
        <w:rPr>
          <w:color w:val="231F20"/>
          <w:spacing w:val="13"/>
        </w:rPr>
        <w:t> </w:t>
      </w:r>
      <w:r>
        <w:rPr>
          <w:color w:val="231F20"/>
        </w:rPr>
        <w:t>for</w:t>
      </w:r>
      <w:r>
        <w:rPr>
          <w:color w:val="231F20"/>
          <w:spacing w:val="13"/>
        </w:rPr>
        <w:t> </w:t>
      </w:r>
      <w:r>
        <w:rPr>
          <w:color w:val="231F20"/>
        </w:rPr>
        <w:t>developing</w:t>
      </w:r>
      <w:r>
        <w:rPr>
          <w:color w:val="231F20"/>
          <w:spacing w:val="13"/>
        </w:rPr>
        <w:t> </w:t>
      </w:r>
      <w:r>
        <w:rPr>
          <w:color w:val="231F20"/>
        </w:rPr>
        <w:t>subject</w:t>
      </w:r>
      <w:r>
        <w:rPr>
          <w:color w:val="231F20"/>
          <w:spacing w:val="14"/>
        </w:rPr>
        <w:t> </w:t>
      </w:r>
      <w:r>
        <w:rPr>
          <w:color w:val="231F20"/>
        </w:rPr>
        <w:t>knowledge</w:t>
      </w:r>
      <w:r>
        <w:rPr>
          <w:color w:val="231F20"/>
          <w:spacing w:val="13"/>
        </w:rPr>
        <w:t> </w:t>
      </w:r>
      <w:r>
        <w:rPr>
          <w:color w:val="231F20"/>
        </w:rPr>
        <w:t>in</w:t>
      </w:r>
      <w:r>
        <w:rPr>
          <w:color w:val="231F20"/>
          <w:spacing w:val="13"/>
        </w:rPr>
        <w:t> </w:t>
      </w:r>
      <w:r>
        <w:rPr>
          <w:color w:val="231F20"/>
        </w:rPr>
        <w:t>using</w:t>
      </w:r>
      <w:r>
        <w:rPr>
          <w:color w:val="231F20"/>
          <w:spacing w:val="13"/>
        </w:rPr>
        <w:t> </w:t>
      </w:r>
      <w:r>
        <w:rPr>
          <w:color w:val="231F20"/>
        </w:rPr>
        <w:t>OS</w:t>
      </w:r>
      <w:r>
        <w:rPr>
          <w:color w:val="231F20"/>
          <w:spacing w:val="14"/>
        </w:rPr>
        <w:t> </w:t>
      </w:r>
      <w:r>
        <w:rPr>
          <w:color w:val="231F20"/>
          <w:spacing w:val="-4"/>
        </w:rPr>
        <w:t>maps</w:t>
      </w:r>
    </w:p>
    <w:p>
      <w:pPr>
        <w:pStyle w:val="BodyText"/>
        <w:spacing w:line="247" w:lineRule="auto" w:before="221"/>
        <w:ind w:left="1186" w:right="1621"/>
      </w:pPr>
      <w:r>
        <w:rPr>
          <w:color w:val="231F20"/>
        </w:rPr>
        <w:t>This curriculum guidance for planning for progress in OS map skills has been designed with this question in mind. The references provided below together with the useful links to online support and teaching and learning resources for map skills, is provided to support teachers to ensure their subject, curriculum and pedagogical knowledge is up to date.</w:t>
      </w:r>
    </w:p>
    <w:p>
      <w:pPr>
        <w:pStyle w:val="BodyText"/>
        <w:spacing w:before="12"/>
      </w:pPr>
    </w:p>
    <w:p>
      <w:pPr>
        <w:pStyle w:val="BodyText"/>
        <w:spacing w:line="247" w:lineRule="auto"/>
        <w:ind w:left="1186" w:right="1465"/>
      </w:pPr>
      <w:r>
        <w:rPr>
          <w:color w:val="231F20"/>
        </w:rPr>
        <w:t>Another useful starting point GA have produced this helpful checklist for subject knowledge about maps and globes as part of its guidance and support for ITE trainees and NQTs, it would also be useful for non-specialist teaching geography in your school.</w:t>
      </w:r>
    </w:p>
    <w:p>
      <w:pPr>
        <w:pStyle w:val="BodyText"/>
        <w:spacing w:before="12"/>
      </w:pPr>
    </w:p>
    <w:p>
      <w:pPr>
        <w:pStyle w:val="BodyText"/>
        <w:spacing w:line="247" w:lineRule="auto"/>
        <w:ind w:left="1186" w:right="1465"/>
      </w:pPr>
      <w:r>
        <w:rPr/>
        <mc:AlternateContent>
          <mc:Choice Requires="wps">
            <w:drawing>
              <wp:anchor distT="0" distB="0" distL="0" distR="0" allowOverlap="1" layoutInCell="1" locked="0" behindDoc="0" simplePos="0" relativeHeight="15822336">
                <wp:simplePos x="0" y="0"/>
                <wp:positionH relativeFrom="page">
                  <wp:posOffset>753536</wp:posOffset>
                </wp:positionH>
                <wp:positionV relativeFrom="paragraph">
                  <wp:posOffset>152933</wp:posOffset>
                </wp:positionV>
                <wp:extent cx="5686425" cy="6350"/>
                <wp:effectExtent l="0" t="0" r="0" b="0"/>
                <wp:wrapNone/>
                <wp:docPr id="632" name="Group 632"/>
                <wp:cNvGraphicFramePr>
                  <a:graphicFrameLocks/>
                </wp:cNvGraphicFramePr>
                <a:graphic>
                  <a:graphicData uri="http://schemas.microsoft.com/office/word/2010/wordprocessingGroup">
                    <wpg:wgp>
                      <wpg:cNvPr id="632" name="Group 632"/>
                      <wpg:cNvGrpSpPr/>
                      <wpg:grpSpPr>
                        <a:xfrm>
                          <a:off x="0" y="0"/>
                          <a:ext cx="5686425" cy="6350"/>
                          <a:chExt cx="5686425" cy="6350"/>
                        </a:xfrm>
                      </wpg:grpSpPr>
                      <wps:wsp>
                        <wps:cNvPr id="633" name="Graphic 633"/>
                        <wps:cNvSpPr/>
                        <wps:spPr>
                          <a:xfrm>
                            <a:off x="-7" y="11"/>
                            <a:ext cx="5686425" cy="6350"/>
                          </a:xfrm>
                          <a:custGeom>
                            <a:avLst/>
                            <a:gdLst/>
                            <a:ahLst/>
                            <a:cxnLst/>
                            <a:rect l="l" t="t" r="r" b="b"/>
                            <a:pathLst>
                              <a:path w="5686425" h="6350">
                                <a:moveTo>
                                  <a:pt x="6350" y="3175"/>
                                </a:moveTo>
                                <a:lnTo>
                                  <a:pt x="5422" y="927"/>
                                </a:lnTo>
                                <a:lnTo>
                                  <a:pt x="3175" y="0"/>
                                </a:lnTo>
                                <a:lnTo>
                                  <a:pt x="927" y="927"/>
                                </a:lnTo>
                                <a:lnTo>
                                  <a:pt x="0" y="3175"/>
                                </a:lnTo>
                                <a:lnTo>
                                  <a:pt x="927" y="5410"/>
                                </a:lnTo>
                                <a:lnTo>
                                  <a:pt x="3175" y="6350"/>
                                </a:lnTo>
                                <a:lnTo>
                                  <a:pt x="5422" y="5410"/>
                                </a:lnTo>
                                <a:lnTo>
                                  <a:pt x="6350" y="3175"/>
                                </a:lnTo>
                                <a:close/>
                              </a:path>
                              <a:path w="5686425" h="6350">
                                <a:moveTo>
                                  <a:pt x="5686209" y="3175"/>
                                </a:moveTo>
                                <a:lnTo>
                                  <a:pt x="5685282" y="927"/>
                                </a:lnTo>
                                <a:lnTo>
                                  <a:pt x="5683034" y="0"/>
                                </a:lnTo>
                                <a:lnTo>
                                  <a:pt x="5680786" y="927"/>
                                </a:lnTo>
                                <a:lnTo>
                                  <a:pt x="5679859" y="3175"/>
                                </a:lnTo>
                                <a:lnTo>
                                  <a:pt x="5680786" y="5410"/>
                                </a:lnTo>
                                <a:lnTo>
                                  <a:pt x="5683034" y="6350"/>
                                </a:lnTo>
                                <a:lnTo>
                                  <a:pt x="5685282" y="5410"/>
                                </a:lnTo>
                                <a:lnTo>
                                  <a:pt x="5686209" y="3175"/>
                                </a:lnTo>
                                <a:close/>
                              </a:path>
                            </a:pathLst>
                          </a:custGeom>
                          <a:solidFill>
                            <a:srgbClr val="D7085F"/>
                          </a:solidFill>
                        </wps:spPr>
                        <wps:bodyPr wrap="square" lIns="0" tIns="0" rIns="0" bIns="0" rtlCol="0">
                          <a:prstTxWarp prst="textNoShape">
                            <a:avLst/>
                          </a:prstTxWarp>
                          <a:noAutofit/>
                        </wps:bodyPr>
                      </wps:wsp>
                      <wps:wsp>
                        <wps:cNvPr id="634" name="Graphic 634"/>
                        <wps:cNvSpPr/>
                        <wps:spPr>
                          <a:xfrm>
                            <a:off x="22235" y="3175"/>
                            <a:ext cx="5651500" cy="1270"/>
                          </a:xfrm>
                          <a:custGeom>
                            <a:avLst/>
                            <a:gdLst/>
                            <a:ahLst/>
                            <a:cxnLst/>
                            <a:rect l="l" t="t" r="r" b="b"/>
                            <a:pathLst>
                              <a:path w="5651500" h="0">
                                <a:moveTo>
                                  <a:pt x="0" y="0"/>
                                </a:moveTo>
                                <a:lnTo>
                                  <a:pt x="5651258"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59.333603pt;margin-top:12.041992pt;width:447.75pt;height:.5pt;mso-position-horizontal-relative:page;mso-position-vertical-relative:paragraph;z-index:15822336" id="docshapegroup577" coordorigin="1187,241" coordsize="8955,10">
                <v:shape style="position:absolute;left:1186;top:240;width:8955;height:10" id="docshape578" coordorigin="1187,241" coordsize="8955,10" path="m1197,246l1195,242,1192,241,1188,242,1187,246,1188,249,1192,251,1195,249,1197,246xm10141,246l10140,242,10136,241,10133,242,10131,246,10133,249,10136,251,10140,249,10141,246xe" filled="true" fillcolor="#d7085f" stroked="false">
                  <v:path arrowok="t"/>
                  <v:fill type="solid"/>
                </v:shape>
                <v:line style="position:absolute" from="1222,246" to="10121,246" stroked="true" strokeweight=".5pt" strokecolor="#d7085f">
                  <v:stroke dashstyle="dot"/>
                </v:line>
                <w10:wrap type="none"/>
              </v:group>
            </w:pict>
          </mc:Fallback>
        </mc:AlternateContent>
      </w:r>
      <w:hyperlink r:id="rId211">
        <w:r>
          <w:rPr>
            <w:color w:val="D7085F"/>
            <w:spacing w:val="-2"/>
          </w:rPr>
          <w:t>https://www.geography.org.uk/write/MediaUploads/Teacher%20education/GA_ITE_SFT_Subject_knowledge_</w:t>
        </w:r>
      </w:hyperlink>
      <w:r>
        <w:rPr>
          <w:color w:val="D7085F"/>
          <w:spacing w:val="80"/>
        </w:rPr>
        <w:t> </w:t>
      </w:r>
      <w:hyperlink r:id="rId211">
        <w:r>
          <w:rPr>
            <w:color w:val="D7085F"/>
            <w:spacing w:val="-2"/>
            <w:u w:val="dotted" w:color="D7085F"/>
          </w:rPr>
          <w:t>maps.pdf</w:t>
        </w:r>
      </w:hyperlink>
    </w:p>
    <w:p>
      <w:pPr>
        <w:pStyle w:val="BodyText"/>
        <w:spacing w:before="203"/>
        <w:ind w:left="1186"/>
      </w:pPr>
      <w:r>
        <w:rPr/>
        <w:drawing>
          <wp:anchor distT="0" distB="0" distL="0" distR="0" allowOverlap="1" layoutInCell="1" locked="0" behindDoc="0" simplePos="0" relativeHeight="15822848">
            <wp:simplePos x="0" y="0"/>
            <wp:positionH relativeFrom="page">
              <wp:posOffset>751077</wp:posOffset>
            </wp:positionH>
            <wp:positionV relativeFrom="paragraph">
              <wp:posOffset>590343</wp:posOffset>
            </wp:positionV>
            <wp:extent cx="6808914" cy="2826004"/>
            <wp:effectExtent l="0" t="0" r="0" b="0"/>
            <wp:wrapNone/>
            <wp:docPr id="635" name="Image 635"/>
            <wp:cNvGraphicFramePr>
              <a:graphicFrameLocks/>
            </wp:cNvGraphicFramePr>
            <a:graphic>
              <a:graphicData uri="http://schemas.openxmlformats.org/drawingml/2006/picture">
                <pic:pic>
                  <pic:nvPicPr>
                    <pic:cNvPr id="635" name="Image 635"/>
                    <pic:cNvPicPr/>
                  </pic:nvPicPr>
                  <pic:blipFill>
                    <a:blip r:embed="rId212" cstate="print"/>
                    <a:stretch>
                      <a:fillRect/>
                    </a:stretch>
                  </pic:blipFill>
                  <pic:spPr>
                    <a:xfrm>
                      <a:off x="0" y="0"/>
                      <a:ext cx="6808914" cy="2826004"/>
                    </a:xfrm>
                    <a:prstGeom prst="rect">
                      <a:avLst/>
                    </a:prstGeom>
                  </pic:spPr>
                </pic:pic>
              </a:graphicData>
            </a:graphic>
          </wp:anchor>
        </w:drawing>
      </w:r>
      <w:hyperlink r:id="rId213">
        <w:r>
          <w:rPr>
            <w:color w:val="D7085F"/>
            <w:u w:val="dotted" w:color="D7085F"/>
          </w:rPr>
          <w:t>https://www.geography.org.uk/ITE-geography-content/Why-and-how-to-teach-</w:t>
        </w:r>
        <w:r>
          <w:rPr>
            <w:color w:val="D7085F"/>
            <w:spacing w:val="-2"/>
            <w:u w:val="dotted" w:color="D7085F"/>
          </w:rPr>
          <w:t>geography</w:t>
        </w:r>
      </w:hyperlink>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5"/>
      </w:pPr>
      <w:r>
        <w:rPr/>
        <mc:AlternateContent>
          <mc:Choice Requires="wps">
            <w:drawing>
              <wp:anchor distT="0" distB="0" distL="0" distR="0" allowOverlap="1" layoutInCell="1" locked="0" behindDoc="1" simplePos="0" relativeHeight="487680512">
                <wp:simplePos x="0" y="0"/>
                <wp:positionH relativeFrom="page">
                  <wp:posOffset>6036010</wp:posOffset>
                </wp:positionH>
                <wp:positionV relativeFrom="paragraph">
                  <wp:posOffset>255168</wp:posOffset>
                </wp:positionV>
                <wp:extent cx="855344" cy="214629"/>
                <wp:effectExtent l="0" t="0" r="0" b="0"/>
                <wp:wrapTopAndBottom/>
                <wp:docPr id="636" name="Group 636"/>
                <wp:cNvGraphicFramePr>
                  <a:graphicFrameLocks/>
                </wp:cNvGraphicFramePr>
                <a:graphic>
                  <a:graphicData uri="http://schemas.microsoft.com/office/word/2010/wordprocessingGroup">
                    <wpg:wgp>
                      <wpg:cNvPr id="636" name="Group 636"/>
                      <wpg:cNvGrpSpPr/>
                      <wpg:grpSpPr>
                        <a:xfrm>
                          <a:off x="0" y="0"/>
                          <a:ext cx="855344" cy="214629"/>
                          <a:chExt cx="855344" cy="214629"/>
                        </a:xfrm>
                      </wpg:grpSpPr>
                      <pic:pic>
                        <pic:nvPicPr>
                          <pic:cNvPr id="637" name="Image 637"/>
                          <pic:cNvPicPr/>
                        </pic:nvPicPr>
                        <pic:blipFill>
                          <a:blip r:embed="rId214" cstate="print"/>
                          <a:stretch>
                            <a:fillRect/>
                          </a:stretch>
                        </pic:blipFill>
                        <pic:spPr>
                          <a:xfrm>
                            <a:off x="0" y="0"/>
                            <a:ext cx="364079" cy="214134"/>
                          </a:xfrm>
                          <a:prstGeom prst="rect">
                            <a:avLst/>
                          </a:prstGeom>
                        </pic:spPr>
                      </pic:pic>
                      <pic:pic>
                        <pic:nvPicPr>
                          <pic:cNvPr id="638" name="Image 638"/>
                          <pic:cNvPicPr/>
                        </pic:nvPicPr>
                        <pic:blipFill>
                          <a:blip r:embed="rId2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0.09198pt;width:67.350pt;height:16.9pt;mso-position-horizontal-relative:page;mso-position-vertical-relative:paragraph;z-index:-15635968;mso-wrap-distance-left:0;mso-wrap-distance-right:0" id="docshapegroup579" coordorigin="9506,402" coordsize="1347,338">
                <v:shape style="position:absolute;left:9505;top:401;width:574;height:338" type="#_x0000_t75" id="docshape580" stroked="false">
                  <v:imagedata r:id="rId214" o:title=""/>
                </v:shape>
                <v:shape style="position:absolute;left:10126;top:434;width:726;height:303" type="#_x0000_t75" id="docshape581" stroked="false">
                  <v:imagedata r:id="rId215" o:title=""/>
                </v:shape>
                <w10:wrap type="topAndBottom"/>
              </v:group>
            </w:pict>
          </mc:Fallback>
        </mc:AlternateContent>
      </w:r>
      <w:r>
        <w:rPr/>
        <mc:AlternateContent>
          <mc:Choice Requires="wps">
            <w:drawing>
              <wp:anchor distT="0" distB="0" distL="0" distR="0" allowOverlap="1" layoutInCell="1" locked="0" behindDoc="1" simplePos="0" relativeHeight="487681024">
                <wp:simplePos x="0" y="0"/>
                <wp:positionH relativeFrom="page">
                  <wp:posOffset>6443421</wp:posOffset>
                </wp:positionH>
                <wp:positionV relativeFrom="paragraph">
                  <wp:posOffset>550445</wp:posOffset>
                </wp:positionV>
                <wp:extent cx="680720" cy="45720"/>
                <wp:effectExtent l="0" t="0" r="0" b="0"/>
                <wp:wrapTopAndBottom/>
                <wp:docPr id="639" name="Graphic 639"/>
                <wp:cNvGraphicFramePr>
                  <a:graphicFrameLocks/>
                </wp:cNvGraphicFramePr>
                <a:graphic>
                  <a:graphicData uri="http://schemas.microsoft.com/office/word/2010/wordprocessingShape">
                    <wps:wsp>
                      <wps:cNvPr id="639" name="Graphic 639"/>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43.342152pt;width:53.6pt;height:3.6pt;mso-position-horizontal-relative:page;mso-position-vertical-relative:paragraph;z-index:-15635456;mso-wrap-distance-left:0;mso-wrap-distance-right:0" id="docshape582" coordorigin="10147,867" coordsize="1072,72" path="m10188,909l10181,903,10157,889,10157,880,10161,876,10174,876,10180,878,10185,882,10185,876,10185,871,10178,868,10174,867,10155,867,10147,877,10147,892,10149,897,10172,910,10178,915,10178,925,10174,929,10157,929,10148,919,10148,931,10154,938,10179,938,10188,932,10188,929,10188,909xm10247,868l10206,868,10206,938,10247,938,10247,929,10216,929,10216,907,10243,907,10243,898,10216,898,10216,877,10247,877,10247,868xm10306,868l10266,868,10266,938,10306,938,10306,929,10275,929,10275,907,10303,907,10303,898,10275,898,10275,877,10306,877,10306,868xm10429,898l10414,891,10414,901,10388,913,10388,891,10414,901,10414,891,10413,891,10359,869,10359,879,10380,887,10380,917,10359,927,10359,937,10410,913,10429,905,10429,898xm10524,906l10513,902,10513,909,10513,926,10507,929,10485,929,10485,907,10506,907,10513,909,10513,902,10510,901,10517,898,10518,898,10518,877,10518,875,10509,868,10508,868,10508,881,10508,895,10502,898,10485,898,10485,877,10504,877,10508,881,10508,868,10475,868,10475,938,10514,938,10524,929,10524,929,10524,907,10524,906xm10582,868l10541,868,10541,938,10582,938,10582,929,10551,929,10551,907,10579,907,10579,898,10551,898,10551,877,10582,877,10582,868xm10657,868l10598,868,10598,877,10622,877,10622,938,10632,938,10632,877,10657,877,10657,868xm10728,868l10670,868,10670,877,10694,877,10694,938,10704,938,10704,877,10728,877,10728,868xm10785,868l10744,868,10744,938,10785,938,10785,929,10754,929,10754,907,10782,907,10782,898,10754,898,10754,877,10785,877,10785,868xm10858,938l10851,928,10844,916,10838,908,10837,907,10836,907,10834,904,10840,902,10843,898,10844,896,10844,877,10844,873,10835,868,10834,868,10834,878,10834,892,10830,898,10814,898,10814,877,10828,877,10834,878,10834,868,10804,868,10804,938,10814,938,10814,907,10821,907,10824,907,10829,912,10833,916,10846,938,10858,938xm10952,873l10942,868,10942,868,10942,878,10942,892,10937,898,10918,898,10918,877,10935,877,10942,878,10942,868,10908,868,10908,938,10918,938,10918,907,10940,907,10952,902,10952,898,10952,877,10952,873xm11011,929l10978,929,10978,868,10969,868,10969,938,11011,938,11011,929xm11091,938l11081,917,11077,908,11067,886,11067,908,11045,908,11055,883,11067,908,11067,886,11065,883,11058,868,11051,868,11022,938,11032,938,11041,917,11071,917,11080,938,11091,938xm11159,872l11149,867,11137,867,11121,870,11109,877,11101,888,11098,902,11102,918,11111,929,11123,936,11137,938,11152,938,11159,933,11159,929,11159,922,11150,929,11126,929,11109,922,11109,883,11126,876,11149,876,11159,882,11159,876,11159,872xm11219,868l11178,868,11178,938,11219,938,11219,929,11188,929,11188,907,11215,907,11215,898,11188,898,11188,877,11219,877,11219,868xe" filled="true" fillcolor="#42479d" stroked="false">
                <v:path arrowok="t"/>
                <v:fill type="solid"/>
                <w10:wrap type="topAndBottom"/>
              </v:shape>
            </w:pict>
          </mc:Fallback>
        </mc:AlternateContent>
      </w:r>
    </w:p>
    <w:p>
      <w:pPr>
        <w:pStyle w:val="BodyText"/>
        <w:spacing w:before="11"/>
        <w:rPr>
          <w:sz w:val="8"/>
        </w:rPr>
      </w:pPr>
    </w:p>
    <w:p>
      <w:pPr>
        <w:spacing w:after="0"/>
        <w:rPr>
          <w:sz w:val="8"/>
        </w:rPr>
        <w:sectPr>
          <w:headerReference w:type="default" r:id="rId208"/>
          <w:headerReference w:type="even" r:id="rId209"/>
          <w:footerReference w:type="default" r:id="rId210"/>
          <w:pgSz w:w="11910" w:h="16840"/>
          <w:pgMar w:header="558" w:footer="0" w:top="740" w:bottom="280" w:left="0" w:right="0"/>
          <w:pgNumType w:start="61"/>
        </w:sectPr>
      </w:pPr>
    </w:p>
    <w:p>
      <w:pPr>
        <w:pStyle w:val="BodyText"/>
        <w:spacing w:before="222"/>
        <w:rPr>
          <w:sz w:val="60"/>
        </w:rPr>
      </w:pPr>
    </w:p>
    <w:p>
      <w:pPr>
        <w:pStyle w:val="Heading1"/>
        <w:ind w:left="1133"/>
      </w:pPr>
      <w:r>
        <w:rPr>
          <w:color w:val="42479D"/>
          <w:spacing w:val="-2"/>
        </w:rPr>
        <w:t>References</w:t>
      </w:r>
    </w:p>
    <w:p>
      <w:pPr>
        <w:pStyle w:val="ListParagraph"/>
        <w:numPr>
          <w:ilvl w:val="0"/>
          <w:numId w:val="64"/>
        </w:numPr>
        <w:tabs>
          <w:tab w:pos="1373" w:val="left" w:leader="none"/>
        </w:tabs>
        <w:spacing w:line="240" w:lineRule="auto" w:before="356" w:after="0"/>
        <w:ind w:left="1373" w:right="0" w:hanging="240"/>
        <w:jc w:val="left"/>
        <w:rPr>
          <w:sz w:val="16"/>
        </w:rPr>
      </w:pPr>
      <w:r>
        <w:rPr/>
        <mc:AlternateContent>
          <mc:Choice Requires="wps">
            <w:drawing>
              <wp:anchor distT="0" distB="0" distL="0" distR="0" allowOverlap="1" layoutInCell="1" locked="0" behindDoc="1" simplePos="0" relativeHeight="487682560">
                <wp:simplePos x="0" y="0"/>
                <wp:positionH relativeFrom="page">
                  <wp:posOffset>1930145</wp:posOffset>
                </wp:positionH>
                <wp:positionV relativeFrom="paragraph">
                  <wp:posOffset>357605</wp:posOffset>
                </wp:positionV>
                <wp:extent cx="3556635" cy="6350"/>
                <wp:effectExtent l="0" t="0" r="0" b="0"/>
                <wp:wrapTopAndBottom/>
                <wp:docPr id="644" name="Group 644"/>
                <wp:cNvGraphicFramePr>
                  <a:graphicFrameLocks/>
                </wp:cNvGraphicFramePr>
                <a:graphic>
                  <a:graphicData uri="http://schemas.microsoft.com/office/word/2010/wordprocessingGroup">
                    <wpg:wgp>
                      <wpg:cNvPr id="644" name="Group 644"/>
                      <wpg:cNvGrpSpPr/>
                      <wpg:grpSpPr>
                        <a:xfrm>
                          <a:off x="0" y="0"/>
                          <a:ext cx="3556635" cy="6350"/>
                          <a:chExt cx="3556635" cy="6350"/>
                        </a:xfrm>
                      </wpg:grpSpPr>
                      <wps:wsp>
                        <wps:cNvPr id="645" name="Graphic 645"/>
                        <wps:cNvSpPr/>
                        <wps:spPr>
                          <a:xfrm>
                            <a:off x="-12" y="9"/>
                            <a:ext cx="3556635" cy="6350"/>
                          </a:xfrm>
                          <a:custGeom>
                            <a:avLst/>
                            <a:gdLst/>
                            <a:ahLst/>
                            <a:cxnLst/>
                            <a:rect l="l" t="t" r="r" b="b"/>
                            <a:pathLst>
                              <a:path w="3556635" h="6350">
                                <a:moveTo>
                                  <a:pt x="6350" y="3175"/>
                                </a:moveTo>
                                <a:lnTo>
                                  <a:pt x="5422" y="927"/>
                                </a:lnTo>
                                <a:lnTo>
                                  <a:pt x="3175" y="0"/>
                                </a:lnTo>
                                <a:lnTo>
                                  <a:pt x="939" y="927"/>
                                </a:lnTo>
                                <a:lnTo>
                                  <a:pt x="0" y="3175"/>
                                </a:lnTo>
                                <a:lnTo>
                                  <a:pt x="939" y="5410"/>
                                </a:lnTo>
                                <a:lnTo>
                                  <a:pt x="3175" y="6350"/>
                                </a:lnTo>
                                <a:lnTo>
                                  <a:pt x="5422" y="5410"/>
                                </a:lnTo>
                                <a:lnTo>
                                  <a:pt x="6350" y="3175"/>
                                </a:lnTo>
                                <a:close/>
                              </a:path>
                              <a:path w="3556635" h="6350">
                                <a:moveTo>
                                  <a:pt x="3556546" y="3175"/>
                                </a:moveTo>
                                <a:lnTo>
                                  <a:pt x="3555619" y="927"/>
                                </a:lnTo>
                                <a:lnTo>
                                  <a:pt x="3553371" y="0"/>
                                </a:lnTo>
                                <a:lnTo>
                                  <a:pt x="3551136" y="927"/>
                                </a:lnTo>
                                <a:lnTo>
                                  <a:pt x="3550196" y="3175"/>
                                </a:lnTo>
                                <a:lnTo>
                                  <a:pt x="3551136" y="5410"/>
                                </a:lnTo>
                                <a:lnTo>
                                  <a:pt x="3553371" y="6350"/>
                                </a:lnTo>
                                <a:lnTo>
                                  <a:pt x="3555619" y="5410"/>
                                </a:lnTo>
                                <a:lnTo>
                                  <a:pt x="3556546" y="3175"/>
                                </a:lnTo>
                                <a:close/>
                              </a:path>
                            </a:pathLst>
                          </a:custGeom>
                          <a:solidFill>
                            <a:srgbClr val="D7085F"/>
                          </a:solidFill>
                        </wps:spPr>
                        <wps:bodyPr wrap="square" lIns="0" tIns="0" rIns="0" bIns="0" rtlCol="0">
                          <a:prstTxWarp prst="textNoShape">
                            <a:avLst/>
                          </a:prstTxWarp>
                          <a:noAutofit/>
                        </wps:bodyPr>
                      </wps:wsp>
                      <wps:wsp>
                        <wps:cNvPr id="646" name="Graphic 646"/>
                        <wps:cNvSpPr/>
                        <wps:spPr>
                          <a:xfrm>
                            <a:off x="22261" y="3175"/>
                            <a:ext cx="3521710" cy="1270"/>
                          </a:xfrm>
                          <a:custGeom>
                            <a:avLst/>
                            <a:gdLst/>
                            <a:ahLst/>
                            <a:cxnLst/>
                            <a:rect l="l" t="t" r="r" b="b"/>
                            <a:pathLst>
                              <a:path w="3521710" h="0">
                                <a:moveTo>
                                  <a:pt x="0" y="0"/>
                                </a:moveTo>
                                <a:lnTo>
                                  <a:pt x="3521570"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151.979996pt;margin-top:28.157921pt;width:280.05pt;height:.5pt;mso-position-horizontal-relative:page;mso-position-vertical-relative:paragraph;z-index:-15633920;mso-wrap-distance-left:0;mso-wrap-distance-right:0" id="docshapegroup587" coordorigin="3040,563" coordsize="5601,10">
                <v:shape style="position:absolute;left:3039;top:563;width:5601;height:10" id="docshape588" coordorigin="3040,563" coordsize="5601,10" path="m3050,568l3048,565,3045,563,3041,565,3040,568,3041,572,3045,573,3048,572,3050,568xm8640,568l8639,565,8635,563,8632,565,8630,568,8632,572,8635,573,8639,572,8640,568xe" filled="true" fillcolor="#d7085f" stroked="false">
                  <v:path arrowok="t"/>
                  <v:fill type="solid"/>
                </v:shape>
                <v:line style="position:absolute" from="3075,568" to="8620,568" stroked="true" strokeweight=".5pt" strokecolor="#d7085f">
                  <v:stroke dashstyle="dot"/>
                </v:line>
                <w10:wrap type="topAndBottom"/>
              </v:group>
            </w:pict>
          </mc:Fallback>
        </mc:AlternateContent>
      </w:r>
      <w:r>
        <w:rPr>
          <w:color w:val="231F20"/>
          <w:spacing w:val="-2"/>
          <w:sz w:val="16"/>
        </w:rPr>
        <w:t>AQA</w:t>
      </w:r>
      <w:r>
        <w:rPr>
          <w:color w:val="231F20"/>
          <w:spacing w:val="42"/>
          <w:sz w:val="16"/>
        </w:rPr>
        <w:t> </w:t>
      </w:r>
      <w:r>
        <w:rPr>
          <w:color w:val="231F20"/>
          <w:spacing w:val="-2"/>
          <w:sz w:val="16"/>
        </w:rPr>
        <w:t>GCSE</w:t>
      </w:r>
      <w:r>
        <w:rPr>
          <w:color w:val="231F20"/>
          <w:spacing w:val="42"/>
          <w:sz w:val="16"/>
        </w:rPr>
        <w:t> </w:t>
      </w:r>
      <w:r>
        <w:rPr>
          <w:color w:val="231F20"/>
          <w:spacing w:val="-2"/>
          <w:sz w:val="16"/>
        </w:rPr>
        <w:t>specification</w:t>
      </w:r>
      <w:r>
        <w:rPr>
          <w:color w:val="231F20"/>
          <w:spacing w:val="43"/>
          <w:sz w:val="16"/>
        </w:rPr>
        <w:t> </w:t>
      </w:r>
      <w:hyperlink r:id="rId219">
        <w:r>
          <w:rPr>
            <w:color w:val="D7085F"/>
            <w:spacing w:val="-2"/>
            <w:sz w:val="16"/>
          </w:rPr>
          <w:t>https://filestore.aqa.org.uk/resources/geography/specifications/AQA-8035-SP-2016.PDF</w:t>
        </w:r>
      </w:hyperlink>
    </w:p>
    <w:p>
      <w:pPr>
        <w:pStyle w:val="ListParagraph"/>
        <w:numPr>
          <w:ilvl w:val="0"/>
          <w:numId w:val="64"/>
        </w:numPr>
        <w:tabs>
          <w:tab w:pos="1373" w:val="left" w:leader="none"/>
        </w:tabs>
        <w:spacing w:line="240" w:lineRule="auto" w:before="22" w:after="0"/>
        <w:ind w:left="1373" w:right="0" w:hanging="240"/>
        <w:jc w:val="left"/>
        <w:rPr>
          <w:sz w:val="16"/>
        </w:rPr>
      </w:pPr>
      <w:r>
        <w:rPr>
          <w:color w:val="231F20"/>
          <w:sz w:val="16"/>
        </w:rPr>
        <w:t>Aston,</w:t>
      </w:r>
      <w:r>
        <w:rPr>
          <w:color w:val="231F20"/>
          <w:spacing w:val="-5"/>
          <w:sz w:val="16"/>
        </w:rPr>
        <w:t> </w:t>
      </w:r>
      <w:r>
        <w:rPr>
          <w:color w:val="231F20"/>
          <w:sz w:val="16"/>
        </w:rPr>
        <w:t>R.</w:t>
      </w:r>
      <w:r>
        <w:rPr>
          <w:color w:val="231F20"/>
          <w:spacing w:val="-4"/>
          <w:sz w:val="16"/>
        </w:rPr>
        <w:t> </w:t>
      </w:r>
      <w:r>
        <w:rPr>
          <w:color w:val="231F20"/>
          <w:sz w:val="16"/>
        </w:rPr>
        <w:t>Renshaw,S.</w:t>
      </w:r>
      <w:r>
        <w:rPr>
          <w:color w:val="231F20"/>
          <w:spacing w:val="-4"/>
          <w:sz w:val="16"/>
        </w:rPr>
        <w:t> </w:t>
      </w:r>
      <w:r>
        <w:rPr>
          <w:color w:val="231F20"/>
          <w:sz w:val="16"/>
        </w:rPr>
        <w:t>(2014)</w:t>
      </w:r>
      <w:r>
        <w:rPr>
          <w:color w:val="231F20"/>
          <w:spacing w:val="-5"/>
          <w:sz w:val="16"/>
        </w:rPr>
        <w:t> </w:t>
      </w:r>
      <w:r>
        <w:rPr>
          <w:color w:val="231F20"/>
          <w:sz w:val="16"/>
        </w:rPr>
        <w:t>‘Planning</w:t>
      </w:r>
      <w:r>
        <w:rPr>
          <w:color w:val="231F20"/>
          <w:spacing w:val="-4"/>
          <w:sz w:val="16"/>
        </w:rPr>
        <w:t> </w:t>
      </w:r>
      <w:r>
        <w:rPr>
          <w:color w:val="231F20"/>
          <w:sz w:val="16"/>
        </w:rPr>
        <w:t>a</w:t>
      </w:r>
      <w:r>
        <w:rPr>
          <w:color w:val="231F20"/>
          <w:spacing w:val="-4"/>
          <w:sz w:val="16"/>
        </w:rPr>
        <w:t> </w:t>
      </w:r>
      <w:r>
        <w:rPr>
          <w:color w:val="231F20"/>
          <w:sz w:val="16"/>
        </w:rPr>
        <w:t>new</w:t>
      </w:r>
      <w:r>
        <w:rPr>
          <w:color w:val="231F20"/>
          <w:spacing w:val="-5"/>
          <w:sz w:val="16"/>
        </w:rPr>
        <w:t> </w:t>
      </w:r>
      <w:r>
        <w:rPr>
          <w:color w:val="231F20"/>
          <w:sz w:val="16"/>
        </w:rPr>
        <w:t>key</w:t>
      </w:r>
      <w:r>
        <w:rPr>
          <w:color w:val="231F20"/>
          <w:spacing w:val="-4"/>
          <w:sz w:val="16"/>
        </w:rPr>
        <w:t> </w:t>
      </w:r>
      <w:r>
        <w:rPr>
          <w:color w:val="231F20"/>
          <w:sz w:val="16"/>
        </w:rPr>
        <w:t>stage</w:t>
      </w:r>
      <w:r>
        <w:rPr>
          <w:color w:val="231F20"/>
          <w:spacing w:val="-4"/>
          <w:sz w:val="16"/>
        </w:rPr>
        <w:t> </w:t>
      </w:r>
      <w:r>
        <w:rPr>
          <w:color w:val="231F20"/>
          <w:sz w:val="16"/>
        </w:rPr>
        <w:t>3’</w:t>
      </w:r>
      <w:r>
        <w:rPr>
          <w:color w:val="231F20"/>
          <w:spacing w:val="-5"/>
          <w:sz w:val="16"/>
        </w:rPr>
        <w:t> </w:t>
      </w:r>
      <w:r>
        <w:rPr>
          <w:color w:val="231F20"/>
          <w:sz w:val="16"/>
        </w:rPr>
        <w:t>Teaching</w:t>
      </w:r>
      <w:r>
        <w:rPr>
          <w:color w:val="231F20"/>
          <w:spacing w:val="-4"/>
          <w:sz w:val="16"/>
        </w:rPr>
        <w:t> </w:t>
      </w:r>
      <w:r>
        <w:rPr>
          <w:color w:val="231F20"/>
          <w:sz w:val="16"/>
        </w:rPr>
        <w:t>Geography,</w:t>
      </w:r>
      <w:r>
        <w:rPr>
          <w:color w:val="231F20"/>
          <w:spacing w:val="-4"/>
          <w:sz w:val="16"/>
        </w:rPr>
        <w:t> </w:t>
      </w:r>
      <w:r>
        <w:rPr>
          <w:color w:val="231F20"/>
          <w:sz w:val="16"/>
        </w:rPr>
        <w:t>39,2,</w:t>
      </w:r>
      <w:r>
        <w:rPr>
          <w:color w:val="231F20"/>
          <w:spacing w:val="-5"/>
          <w:sz w:val="16"/>
        </w:rPr>
        <w:t> </w:t>
      </w:r>
      <w:r>
        <w:rPr>
          <w:color w:val="231F20"/>
          <w:sz w:val="16"/>
        </w:rPr>
        <w:t>64-</w:t>
      </w:r>
      <w:r>
        <w:rPr>
          <w:color w:val="231F20"/>
          <w:spacing w:val="-5"/>
          <w:sz w:val="16"/>
        </w:rPr>
        <w:t>65</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Balchin,</w:t>
      </w:r>
      <w:r>
        <w:rPr>
          <w:color w:val="231F20"/>
          <w:spacing w:val="-8"/>
          <w:sz w:val="16"/>
        </w:rPr>
        <w:t> </w:t>
      </w:r>
      <w:r>
        <w:rPr>
          <w:color w:val="231F20"/>
          <w:sz w:val="16"/>
        </w:rPr>
        <w:t>W.G.V.</w:t>
      </w:r>
      <w:r>
        <w:rPr>
          <w:color w:val="231F20"/>
          <w:spacing w:val="-8"/>
          <w:sz w:val="16"/>
        </w:rPr>
        <w:t> </w:t>
      </w:r>
      <w:r>
        <w:rPr>
          <w:color w:val="231F20"/>
          <w:sz w:val="16"/>
        </w:rPr>
        <w:t>and</w:t>
      </w:r>
      <w:r>
        <w:rPr>
          <w:color w:val="231F20"/>
          <w:spacing w:val="-7"/>
          <w:sz w:val="16"/>
        </w:rPr>
        <w:t> </w:t>
      </w:r>
      <w:r>
        <w:rPr>
          <w:color w:val="231F20"/>
          <w:sz w:val="16"/>
        </w:rPr>
        <w:t>Coleman,</w:t>
      </w:r>
      <w:r>
        <w:rPr>
          <w:color w:val="231F20"/>
          <w:spacing w:val="-8"/>
          <w:sz w:val="16"/>
        </w:rPr>
        <w:t> </w:t>
      </w:r>
      <w:r>
        <w:rPr>
          <w:color w:val="231F20"/>
          <w:sz w:val="16"/>
        </w:rPr>
        <w:t>A.M.</w:t>
      </w:r>
      <w:r>
        <w:rPr>
          <w:color w:val="231F20"/>
          <w:spacing w:val="-7"/>
          <w:sz w:val="16"/>
        </w:rPr>
        <w:t> </w:t>
      </w:r>
      <w:r>
        <w:rPr>
          <w:color w:val="231F20"/>
          <w:sz w:val="16"/>
        </w:rPr>
        <w:t>(1965)</w:t>
      </w:r>
      <w:r>
        <w:rPr>
          <w:color w:val="231F20"/>
          <w:spacing w:val="-8"/>
          <w:sz w:val="16"/>
        </w:rPr>
        <w:t> </w:t>
      </w:r>
      <w:r>
        <w:rPr>
          <w:color w:val="231F20"/>
          <w:sz w:val="16"/>
        </w:rPr>
        <w:t>‘Graphicacy</w:t>
      </w:r>
      <w:r>
        <w:rPr>
          <w:color w:val="231F20"/>
          <w:spacing w:val="-7"/>
          <w:sz w:val="16"/>
        </w:rPr>
        <w:t> </w:t>
      </w:r>
      <w:r>
        <w:rPr>
          <w:color w:val="231F20"/>
          <w:sz w:val="16"/>
        </w:rPr>
        <w:t>should</w:t>
      </w:r>
      <w:r>
        <w:rPr>
          <w:color w:val="231F20"/>
          <w:spacing w:val="-8"/>
          <w:sz w:val="16"/>
        </w:rPr>
        <w:t> </w:t>
      </w:r>
      <w:r>
        <w:rPr>
          <w:color w:val="231F20"/>
          <w:sz w:val="16"/>
        </w:rPr>
        <w:t>be</w:t>
      </w:r>
      <w:r>
        <w:rPr>
          <w:color w:val="231F20"/>
          <w:spacing w:val="-7"/>
          <w:sz w:val="16"/>
        </w:rPr>
        <w:t> </w:t>
      </w:r>
      <w:r>
        <w:rPr>
          <w:color w:val="231F20"/>
          <w:sz w:val="16"/>
        </w:rPr>
        <w:t>the</w:t>
      </w:r>
      <w:r>
        <w:rPr>
          <w:color w:val="231F20"/>
          <w:spacing w:val="-8"/>
          <w:sz w:val="16"/>
        </w:rPr>
        <w:t> </w:t>
      </w:r>
      <w:r>
        <w:rPr>
          <w:color w:val="231F20"/>
          <w:sz w:val="16"/>
        </w:rPr>
        <w:t>fourth</w:t>
      </w:r>
      <w:r>
        <w:rPr>
          <w:color w:val="231F20"/>
          <w:spacing w:val="-7"/>
          <w:sz w:val="16"/>
        </w:rPr>
        <w:t> </w:t>
      </w:r>
      <w:r>
        <w:rPr>
          <w:color w:val="231F20"/>
          <w:sz w:val="16"/>
        </w:rPr>
        <w:t>ace</w:t>
      </w:r>
      <w:r>
        <w:rPr>
          <w:color w:val="231F20"/>
          <w:spacing w:val="-8"/>
          <w:sz w:val="16"/>
        </w:rPr>
        <w:t> </w:t>
      </w:r>
      <w:r>
        <w:rPr>
          <w:color w:val="231F20"/>
          <w:sz w:val="16"/>
        </w:rPr>
        <w:t>in</w:t>
      </w:r>
      <w:r>
        <w:rPr>
          <w:color w:val="231F20"/>
          <w:spacing w:val="-8"/>
          <w:sz w:val="16"/>
        </w:rPr>
        <w:t> </w:t>
      </w:r>
      <w:r>
        <w:rPr>
          <w:color w:val="231F20"/>
          <w:sz w:val="16"/>
        </w:rPr>
        <w:t>the</w:t>
      </w:r>
      <w:r>
        <w:rPr>
          <w:color w:val="231F20"/>
          <w:spacing w:val="-7"/>
          <w:sz w:val="16"/>
        </w:rPr>
        <w:t> </w:t>
      </w:r>
      <w:r>
        <w:rPr>
          <w:color w:val="231F20"/>
          <w:sz w:val="16"/>
        </w:rPr>
        <w:t>pack’,</w:t>
      </w:r>
      <w:r>
        <w:rPr>
          <w:color w:val="231F20"/>
          <w:spacing w:val="-8"/>
          <w:sz w:val="16"/>
        </w:rPr>
        <w:t> </w:t>
      </w:r>
      <w:r>
        <w:rPr>
          <w:color w:val="231F20"/>
          <w:sz w:val="16"/>
        </w:rPr>
        <w:t>The</w:t>
      </w:r>
      <w:r>
        <w:rPr>
          <w:color w:val="231F20"/>
          <w:spacing w:val="-7"/>
          <w:sz w:val="16"/>
        </w:rPr>
        <w:t> </w:t>
      </w:r>
      <w:r>
        <w:rPr>
          <w:color w:val="231F20"/>
          <w:sz w:val="16"/>
        </w:rPr>
        <w:t>Times</w:t>
      </w:r>
      <w:r>
        <w:rPr>
          <w:color w:val="231F20"/>
          <w:spacing w:val="-8"/>
          <w:sz w:val="16"/>
        </w:rPr>
        <w:t> </w:t>
      </w:r>
      <w:r>
        <w:rPr>
          <w:color w:val="231F20"/>
          <w:sz w:val="16"/>
        </w:rPr>
        <w:t>Educational</w:t>
      </w:r>
      <w:r>
        <w:rPr>
          <w:color w:val="231F20"/>
          <w:spacing w:val="-7"/>
          <w:sz w:val="16"/>
        </w:rPr>
        <w:t> </w:t>
      </w:r>
      <w:r>
        <w:rPr>
          <w:color w:val="231F20"/>
          <w:sz w:val="16"/>
        </w:rPr>
        <w:t>Supplement,</w:t>
      </w:r>
      <w:r>
        <w:rPr>
          <w:color w:val="231F20"/>
          <w:spacing w:val="-8"/>
          <w:sz w:val="16"/>
        </w:rPr>
        <w:t> </w:t>
      </w:r>
      <w:r>
        <w:rPr>
          <w:color w:val="231F20"/>
          <w:sz w:val="16"/>
        </w:rPr>
        <w:t>5</w:t>
      </w:r>
      <w:r>
        <w:rPr>
          <w:color w:val="231F20"/>
          <w:spacing w:val="-7"/>
          <w:sz w:val="16"/>
        </w:rPr>
        <w:t> </w:t>
      </w:r>
      <w:r>
        <w:rPr>
          <w:color w:val="231F20"/>
          <w:sz w:val="16"/>
        </w:rPr>
        <w:t>November</w:t>
      </w:r>
      <w:r>
        <w:rPr>
          <w:color w:val="231F20"/>
          <w:spacing w:val="-8"/>
          <w:sz w:val="16"/>
        </w:rPr>
        <w:t> </w:t>
      </w:r>
      <w:r>
        <w:rPr>
          <w:color w:val="231F20"/>
          <w:spacing w:val="-2"/>
          <w:sz w:val="16"/>
        </w:rPr>
        <w:t>1965.</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Bennetts,</w:t>
      </w:r>
      <w:r>
        <w:rPr>
          <w:color w:val="231F20"/>
          <w:spacing w:val="-10"/>
          <w:sz w:val="16"/>
        </w:rPr>
        <w:t> </w:t>
      </w:r>
      <w:r>
        <w:rPr>
          <w:color w:val="231F20"/>
          <w:sz w:val="16"/>
        </w:rPr>
        <w:t>T.H.</w:t>
      </w:r>
      <w:r>
        <w:rPr>
          <w:color w:val="231F20"/>
          <w:spacing w:val="-9"/>
          <w:sz w:val="16"/>
        </w:rPr>
        <w:t> </w:t>
      </w:r>
      <w:r>
        <w:rPr>
          <w:color w:val="231F20"/>
          <w:sz w:val="16"/>
        </w:rPr>
        <w:t>(1995)</w:t>
      </w:r>
      <w:r>
        <w:rPr>
          <w:color w:val="231F20"/>
          <w:spacing w:val="-9"/>
          <w:sz w:val="16"/>
        </w:rPr>
        <w:t> </w:t>
      </w:r>
      <w:r>
        <w:rPr>
          <w:color w:val="231F20"/>
          <w:sz w:val="16"/>
        </w:rPr>
        <w:t>‘Continuity</w:t>
      </w:r>
      <w:r>
        <w:rPr>
          <w:color w:val="231F20"/>
          <w:spacing w:val="-9"/>
          <w:sz w:val="16"/>
        </w:rPr>
        <w:t> </w:t>
      </w:r>
      <w:r>
        <w:rPr>
          <w:color w:val="231F20"/>
          <w:sz w:val="16"/>
        </w:rPr>
        <w:t>and</w:t>
      </w:r>
      <w:r>
        <w:rPr>
          <w:color w:val="231F20"/>
          <w:spacing w:val="-9"/>
          <w:sz w:val="16"/>
        </w:rPr>
        <w:t> </w:t>
      </w:r>
      <w:r>
        <w:rPr>
          <w:color w:val="231F20"/>
          <w:sz w:val="16"/>
        </w:rPr>
        <w:t>progression’,</w:t>
      </w:r>
      <w:r>
        <w:rPr>
          <w:color w:val="231F20"/>
          <w:spacing w:val="-9"/>
          <w:sz w:val="16"/>
        </w:rPr>
        <w:t> </w:t>
      </w:r>
      <w:r>
        <w:rPr>
          <w:color w:val="231F20"/>
          <w:sz w:val="16"/>
        </w:rPr>
        <w:t>Teaching</w:t>
      </w:r>
      <w:r>
        <w:rPr>
          <w:color w:val="231F20"/>
          <w:spacing w:val="-10"/>
          <w:sz w:val="16"/>
        </w:rPr>
        <w:t> </w:t>
      </w:r>
      <w:r>
        <w:rPr>
          <w:color w:val="231F20"/>
          <w:sz w:val="16"/>
        </w:rPr>
        <w:t>Geography,</w:t>
      </w:r>
      <w:r>
        <w:rPr>
          <w:color w:val="231F20"/>
          <w:spacing w:val="-9"/>
          <w:sz w:val="16"/>
        </w:rPr>
        <w:t> </w:t>
      </w:r>
      <w:r>
        <w:rPr>
          <w:color w:val="231F20"/>
          <w:sz w:val="16"/>
        </w:rPr>
        <w:t>20,</w:t>
      </w:r>
      <w:r>
        <w:rPr>
          <w:color w:val="231F20"/>
          <w:spacing w:val="-9"/>
          <w:sz w:val="16"/>
        </w:rPr>
        <w:t> </w:t>
      </w:r>
      <w:r>
        <w:rPr>
          <w:color w:val="231F20"/>
          <w:sz w:val="16"/>
        </w:rPr>
        <w:t>2,</w:t>
      </w:r>
      <w:r>
        <w:rPr>
          <w:color w:val="231F20"/>
          <w:spacing w:val="-9"/>
          <w:sz w:val="16"/>
        </w:rPr>
        <w:t> </w:t>
      </w:r>
      <w:r>
        <w:rPr>
          <w:color w:val="231F20"/>
          <w:sz w:val="16"/>
        </w:rPr>
        <w:t>pp.</w:t>
      </w:r>
      <w:r>
        <w:rPr>
          <w:color w:val="231F20"/>
          <w:spacing w:val="-9"/>
          <w:sz w:val="16"/>
        </w:rPr>
        <w:t> </w:t>
      </w:r>
      <w:r>
        <w:rPr>
          <w:color w:val="231F20"/>
          <w:spacing w:val="-2"/>
          <w:sz w:val="16"/>
        </w:rPr>
        <w:t>75–9.</w:t>
      </w:r>
    </w:p>
    <w:p>
      <w:pPr>
        <w:pStyle w:val="ListParagraph"/>
        <w:numPr>
          <w:ilvl w:val="0"/>
          <w:numId w:val="64"/>
        </w:numPr>
        <w:tabs>
          <w:tab w:pos="1373" w:val="left" w:leader="none"/>
        </w:tabs>
        <w:spacing w:line="240" w:lineRule="auto" w:before="44" w:after="0"/>
        <w:ind w:left="1373" w:right="0" w:hanging="240"/>
        <w:jc w:val="left"/>
        <w:rPr>
          <w:sz w:val="16"/>
        </w:rPr>
      </w:pPr>
      <w:r>
        <w:rPr>
          <w:color w:val="231F20"/>
          <w:sz w:val="16"/>
        </w:rPr>
        <w:t>Cook,</w:t>
      </w:r>
      <w:r>
        <w:rPr>
          <w:color w:val="231F20"/>
          <w:spacing w:val="-10"/>
          <w:sz w:val="16"/>
        </w:rPr>
        <w:t> </w:t>
      </w:r>
      <w:r>
        <w:rPr>
          <w:color w:val="231F20"/>
          <w:sz w:val="16"/>
        </w:rPr>
        <w:t>K.</w:t>
      </w:r>
      <w:r>
        <w:rPr>
          <w:color w:val="231F20"/>
          <w:spacing w:val="-10"/>
          <w:sz w:val="16"/>
        </w:rPr>
        <w:t> </w:t>
      </w:r>
      <w:r>
        <w:rPr>
          <w:color w:val="231F20"/>
          <w:sz w:val="16"/>
        </w:rPr>
        <w:t>(2014)</w:t>
      </w:r>
      <w:r>
        <w:rPr>
          <w:color w:val="231F20"/>
          <w:spacing w:val="-10"/>
          <w:sz w:val="16"/>
        </w:rPr>
        <w:t> </w:t>
      </w:r>
      <w:r>
        <w:rPr>
          <w:color w:val="231F20"/>
          <w:sz w:val="16"/>
        </w:rPr>
        <w:t>‘Planning</w:t>
      </w:r>
      <w:r>
        <w:rPr>
          <w:color w:val="231F20"/>
          <w:spacing w:val="-10"/>
          <w:sz w:val="16"/>
        </w:rPr>
        <w:t> </w:t>
      </w:r>
      <w:r>
        <w:rPr>
          <w:color w:val="231F20"/>
          <w:sz w:val="16"/>
        </w:rPr>
        <w:t>a</w:t>
      </w:r>
      <w:r>
        <w:rPr>
          <w:color w:val="231F20"/>
          <w:spacing w:val="-10"/>
          <w:sz w:val="16"/>
        </w:rPr>
        <w:t> </w:t>
      </w:r>
      <w:r>
        <w:rPr>
          <w:color w:val="231F20"/>
          <w:sz w:val="16"/>
        </w:rPr>
        <w:t>new</w:t>
      </w:r>
      <w:r>
        <w:rPr>
          <w:color w:val="231F20"/>
          <w:spacing w:val="-10"/>
          <w:sz w:val="16"/>
        </w:rPr>
        <w:t> </w:t>
      </w:r>
      <w:r>
        <w:rPr>
          <w:color w:val="231F20"/>
          <w:sz w:val="16"/>
        </w:rPr>
        <w:t>key</w:t>
      </w:r>
      <w:r>
        <w:rPr>
          <w:color w:val="231F20"/>
          <w:spacing w:val="-9"/>
          <w:sz w:val="16"/>
        </w:rPr>
        <w:t> </w:t>
      </w:r>
      <w:r>
        <w:rPr>
          <w:color w:val="231F20"/>
          <w:sz w:val="16"/>
        </w:rPr>
        <w:t>stage</w:t>
      </w:r>
      <w:r>
        <w:rPr>
          <w:color w:val="231F20"/>
          <w:spacing w:val="-10"/>
          <w:sz w:val="16"/>
        </w:rPr>
        <w:t> </w:t>
      </w:r>
      <w:r>
        <w:rPr>
          <w:color w:val="231F20"/>
          <w:sz w:val="16"/>
        </w:rPr>
        <w:t>3’,</w:t>
      </w:r>
      <w:r>
        <w:rPr>
          <w:color w:val="231F20"/>
          <w:spacing w:val="-10"/>
          <w:sz w:val="16"/>
        </w:rPr>
        <w:t> </w:t>
      </w:r>
      <w:r>
        <w:rPr>
          <w:color w:val="231F20"/>
          <w:sz w:val="16"/>
        </w:rPr>
        <w:t>Teaching</w:t>
      </w:r>
      <w:r>
        <w:rPr>
          <w:color w:val="231F20"/>
          <w:spacing w:val="-10"/>
          <w:sz w:val="16"/>
        </w:rPr>
        <w:t> </w:t>
      </w:r>
      <w:r>
        <w:rPr>
          <w:color w:val="231F20"/>
          <w:sz w:val="16"/>
        </w:rPr>
        <w:t>Geography,</w:t>
      </w:r>
      <w:r>
        <w:rPr>
          <w:color w:val="231F20"/>
          <w:spacing w:val="-10"/>
          <w:sz w:val="16"/>
        </w:rPr>
        <w:t> </w:t>
      </w:r>
      <w:r>
        <w:rPr>
          <w:color w:val="231F20"/>
          <w:sz w:val="16"/>
        </w:rPr>
        <w:t>39,</w:t>
      </w:r>
      <w:r>
        <w:rPr>
          <w:color w:val="231F20"/>
          <w:spacing w:val="-10"/>
          <w:sz w:val="16"/>
        </w:rPr>
        <w:t> </w:t>
      </w:r>
      <w:r>
        <w:rPr>
          <w:color w:val="231F20"/>
          <w:sz w:val="16"/>
        </w:rPr>
        <w:t>1,</w:t>
      </w:r>
      <w:r>
        <w:rPr>
          <w:color w:val="231F20"/>
          <w:spacing w:val="-10"/>
          <w:sz w:val="16"/>
        </w:rPr>
        <w:t> </w:t>
      </w:r>
      <w:r>
        <w:rPr>
          <w:color w:val="231F20"/>
          <w:sz w:val="16"/>
        </w:rPr>
        <w:t>pp.</w:t>
      </w:r>
      <w:r>
        <w:rPr>
          <w:color w:val="231F20"/>
          <w:spacing w:val="-10"/>
          <w:sz w:val="16"/>
        </w:rPr>
        <w:t> </w:t>
      </w:r>
      <w:r>
        <w:rPr>
          <w:color w:val="231F20"/>
          <w:spacing w:val="-2"/>
          <w:sz w:val="16"/>
        </w:rPr>
        <w:t>16–17.</w:t>
      </w:r>
    </w:p>
    <w:p>
      <w:pPr>
        <w:pStyle w:val="ListParagraph"/>
        <w:numPr>
          <w:ilvl w:val="0"/>
          <w:numId w:val="64"/>
        </w:numPr>
        <w:tabs>
          <w:tab w:pos="1373" w:val="left" w:leader="none"/>
        </w:tabs>
        <w:spacing w:line="300" w:lineRule="auto" w:before="45" w:after="0"/>
        <w:ind w:left="1373" w:right="841" w:hanging="240"/>
        <w:jc w:val="left"/>
        <w:rPr>
          <w:sz w:val="16"/>
        </w:rPr>
      </w:pPr>
      <w:r>
        <w:rPr/>
        <mc:AlternateContent>
          <mc:Choice Requires="wps">
            <w:drawing>
              <wp:anchor distT="0" distB="0" distL="0" distR="0" allowOverlap="1" layoutInCell="1" locked="0" behindDoc="0" simplePos="0" relativeHeight="15836160">
                <wp:simplePos x="0" y="0"/>
                <wp:positionH relativeFrom="page">
                  <wp:posOffset>872399</wp:posOffset>
                </wp:positionH>
                <wp:positionV relativeFrom="paragraph">
                  <wp:posOffset>312896</wp:posOffset>
                </wp:positionV>
                <wp:extent cx="236220" cy="6350"/>
                <wp:effectExtent l="0" t="0" r="0" b="0"/>
                <wp:wrapNone/>
                <wp:docPr id="647" name="Group 647"/>
                <wp:cNvGraphicFramePr>
                  <a:graphicFrameLocks/>
                </wp:cNvGraphicFramePr>
                <a:graphic>
                  <a:graphicData uri="http://schemas.microsoft.com/office/word/2010/wordprocessingGroup">
                    <wpg:wgp>
                      <wpg:cNvPr id="647" name="Group 647"/>
                      <wpg:cNvGrpSpPr/>
                      <wpg:grpSpPr>
                        <a:xfrm>
                          <a:off x="0" y="0"/>
                          <a:ext cx="236220" cy="6350"/>
                          <a:chExt cx="236220" cy="6350"/>
                        </a:xfrm>
                      </wpg:grpSpPr>
                      <wps:wsp>
                        <wps:cNvPr id="648" name="Graphic 648"/>
                        <wps:cNvSpPr/>
                        <wps:spPr>
                          <a:xfrm>
                            <a:off x="-11" y="9"/>
                            <a:ext cx="236220" cy="6350"/>
                          </a:xfrm>
                          <a:custGeom>
                            <a:avLst/>
                            <a:gdLst/>
                            <a:ahLst/>
                            <a:cxnLst/>
                            <a:rect l="l" t="t" r="r" b="b"/>
                            <a:pathLst>
                              <a:path w="236220" h="6350">
                                <a:moveTo>
                                  <a:pt x="6350" y="3175"/>
                                </a:moveTo>
                                <a:lnTo>
                                  <a:pt x="5422" y="927"/>
                                </a:lnTo>
                                <a:lnTo>
                                  <a:pt x="3175" y="0"/>
                                </a:lnTo>
                                <a:lnTo>
                                  <a:pt x="939" y="927"/>
                                </a:lnTo>
                                <a:lnTo>
                                  <a:pt x="0" y="3175"/>
                                </a:lnTo>
                                <a:lnTo>
                                  <a:pt x="939" y="5410"/>
                                </a:lnTo>
                                <a:lnTo>
                                  <a:pt x="3175" y="6350"/>
                                </a:lnTo>
                                <a:lnTo>
                                  <a:pt x="5422" y="5410"/>
                                </a:lnTo>
                                <a:lnTo>
                                  <a:pt x="6350" y="3175"/>
                                </a:lnTo>
                                <a:close/>
                              </a:path>
                              <a:path w="236220" h="6350">
                                <a:moveTo>
                                  <a:pt x="236016" y="3175"/>
                                </a:moveTo>
                                <a:lnTo>
                                  <a:pt x="235089" y="927"/>
                                </a:lnTo>
                                <a:lnTo>
                                  <a:pt x="232841" y="0"/>
                                </a:lnTo>
                                <a:lnTo>
                                  <a:pt x="230606" y="927"/>
                                </a:lnTo>
                                <a:lnTo>
                                  <a:pt x="229666" y="3175"/>
                                </a:lnTo>
                                <a:lnTo>
                                  <a:pt x="230606" y="5410"/>
                                </a:lnTo>
                                <a:lnTo>
                                  <a:pt x="232841" y="6350"/>
                                </a:lnTo>
                                <a:lnTo>
                                  <a:pt x="235089" y="5410"/>
                                </a:lnTo>
                                <a:lnTo>
                                  <a:pt x="236016" y="3175"/>
                                </a:lnTo>
                                <a:close/>
                              </a:path>
                            </a:pathLst>
                          </a:custGeom>
                          <a:solidFill>
                            <a:srgbClr val="D7085F"/>
                          </a:solidFill>
                        </wps:spPr>
                        <wps:bodyPr wrap="square" lIns="0" tIns="0" rIns="0" bIns="0" rtlCol="0">
                          <a:prstTxWarp prst="textNoShape">
                            <a:avLst/>
                          </a:prstTxWarp>
                          <a:noAutofit/>
                        </wps:bodyPr>
                      </wps:wsp>
                      <wps:wsp>
                        <wps:cNvPr id="649" name="Graphic 649"/>
                        <wps:cNvSpPr/>
                        <wps:spPr>
                          <a:xfrm>
                            <a:off x="22313" y="3175"/>
                            <a:ext cx="201295" cy="1270"/>
                          </a:xfrm>
                          <a:custGeom>
                            <a:avLst/>
                            <a:gdLst/>
                            <a:ahLst/>
                            <a:cxnLst/>
                            <a:rect l="l" t="t" r="r" b="b"/>
                            <a:pathLst>
                              <a:path w="201295" h="0">
                                <a:moveTo>
                                  <a:pt x="0" y="0"/>
                                </a:moveTo>
                                <a:lnTo>
                                  <a:pt x="200952"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4.637499pt;width:18.6pt;height:.5pt;mso-position-horizontal-relative:page;mso-position-vertical-relative:paragraph;z-index:15836160" id="docshapegroup589" coordorigin="1374,493" coordsize="372,10">
                <v:shape style="position:absolute;left:1373;top:492;width:372;height:10" id="docshape590" coordorigin="1374,493" coordsize="372,10" path="m1384,498l1382,494,1379,493,1375,494,1374,498,1375,501,1379,503,1382,501,1384,498xm1746,498l1744,494,1741,493,1737,494,1736,498,1737,501,1741,503,1744,501,1746,498xe" filled="true" fillcolor="#d7085f" stroked="false">
                  <v:path arrowok="t"/>
                  <v:fill type="solid"/>
                </v:shape>
                <v:line style="position:absolute" from="1409,498" to="1725,498"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6672">
                <wp:simplePos x="0" y="0"/>
                <wp:positionH relativeFrom="page">
                  <wp:posOffset>2699758</wp:posOffset>
                </wp:positionH>
                <wp:positionV relativeFrom="paragraph">
                  <wp:posOffset>160496</wp:posOffset>
                </wp:positionV>
                <wp:extent cx="4324985" cy="6350"/>
                <wp:effectExtent l="0" t="0" r="0" b="0"/>
                <wp:wrapNone/>
                <wp:docPr id="650" name="Group 650"/>
                <wp:cNvGraphicFramePr>
                  <a:graphicFrameLocks/>
                </wp:cNvGraphicFramePr>
                <a:graphic>
                  <a:graphicData uri="http://schemas.microsoft.com/office/word/2010/wordprocessingGroup">
                    <wpg:wgp>
                      <wpg:cNvPr id="650" name="Group 650"/>
                      <wpg:cNvGrpSpPr/>
                      <wpg:grpSpPr>
                        <a:xfrm>
                          <a:off x="0" y="0"/>
                          <a:ext cx="4324985" cy="6350"/>
                          <a:chExt cx="4324985" cy="6350"/>
                        </a:xfrm>
                      </wpg:grpSpPr>
                      <wps:wsp>
                        <wps:cNvPr id="651" name="Graphic 651"/>
                        <wps:cNvSpPr/>
                        <wps:spPr>
                          <a:xfrm>
                            <a:off x="-5" y="9"/>
                            <a:ext cx="4324985" cy="6350"/>
                          </a:xfrm>
                          <a:custGeom>
                            <a:avLst/>
                            <a:gdLst/>
                            <a:ahLst/>
                            <a:cxnLst/>
                            <a:rect l="l" t="t" r="r" b="b"/>
                            <a:pathLst>
                              <a:path w="4324985" h="6350">
                                <a:moveTo>
                                  <a:pt x="6350" y="3175"/>
                                </a:moveTo>
                                <a:lnTo>
                                  <a:pt x="5422" y="927"/>
                                </a:lnTo>
                                <a:lnTo>
                                  <a:pt x="3175" y="0"/>
                                </a:lnTo>
                                <a:lnTo>
                                  <a:pt x="927" y="927"/>
                                </a:lnTo>
                                <a:lnTo>
                                  <a:pt x="0" y="3175"/>
                                </a:lnTo>
                                <a:lnTo>
                                  <a:pt x="927" y="5410"/>
                                </a:lnTo>
                                <a:lnTo>
                                  <a:pt x="3175" y="6350"/>
                                </a:lnTo>
                                <a:lnTo>
                                  <a:pt x="5422" y="5410"/>
                                </a:lnTo>
                                <a:lnTo>
                                  <a:pt x="6350" y="3175"/>
                                </a:lnTo>
                                <a:close/>
                              </a:path>
                              <a:path w="4324985" h="6350">
                                <a:moveTo>
                                  <a:pt x="4324642" y="3175"/>
                                </a:moveTo>
                                <a:lnTo>
                                  <a:pt x="4323715" y="927"/>
                                </a:lnTo>
                                <a:lnTo>
                                  <a:pt x="4321467" y="0"/>
                                </a:lnTo>
                                <a:lnTo>
                                  <a:pt x="4319219" y="927"/>
                                </a:lnTo>
                                <a:lnTo>
                                  <a:pt x="4318292" y="3175"/>
                                </a:lnTo>
                                <a:lnTo>
                                  <a:pt x="4319219" y="5410"/>
                                </a:lnTo>
                                <a:lnTo>
                                  <a:pt x="4321467" y="6350"/>
                                </a:lnTo>
                                <a:lnTo>
                                  <a:pt x="4323715" y="5410"/>
                                </a:lnTo>
                                <a:lnTo>
                                  <a:pt x="4324642" y="3175"/>
                                </a:lnTo>
                                <a:close/>
                              </a:path>
                            </a:pathLst>
                          </a:custGeom>
                          <a:solidFill>
                            <a:srgbClr val="D7085F"/>
                          </a:solidFill>
                        </wps:spPr>
                        <wps:bodyPr wrap="square" lIns="0" tIns="0" rIns="0" bIns="0" rtlCol="0">
                          <a:prstTxWarp prst="textNoShape">
                            <a:avLst/>
                          </a:prstTxWarp>
                          <a:noAutofit/>
                        </wps:bodyPr>
                      </wps:wsp>
                      <wps:wsp>
                        <wps:cNvPr id="652" name="Graphic 652"/>
                        <wps:cNvSpPr/>
                        <wps:spPr>
                          <a:xfrm>
                            <a:off x="22198" y="3175"/>
                            <a:ext cx="4290060" cy="1270"/>
                          </a:xfrm>
                          <a:custGeom>
                            <a:avLst/>
                            <a:gdLst/>
                            <a:ahLst/>
                            <a:cxnLst/>
                            <a:rect l="l" t="t" r="r" b="b"/>
                            <a:pathLst>
                              <a:path w="4290060" h="0">
                                <a:moveTo>
                                  <a:pt x="0" y="0"/>
                                </a:moveTo>
                                <a:lnTo>
                                  <a:pt x="4289767"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12.579407pt;margin-top:12.637499pt;width:340.55pt;height:.5pt;mso-position-horizontal-relative:page;mso-position-vertical-relative:paragraph;z-index:15836672" id="docshapegroup591" coordorigin="4252,253" coordsize="6811,10">
                <v:shape style="position:absolute;left:4251;top:252;width:6811;height:10" id="docshape592" coordorigin="4252,253" coordsize="6811,10" path="m4262,258l4260,254,4257,253,4253,254,4252,258,4253,261,4257,263,4260,261,4262,258xm11062,258l11061,254,11057,253,11054,254,11052,258,11054,261,11057,263,11061,261,11062,258xe" filled="true" fillcolor="#d7085f" stroked="false">
                  <v:path arrowok="t"/>
                  <v:fill type="solid"/>
                </v:shape>
                <v:line style="position:absolute" from="4287,258" to="11042,258" stroked="true" strokeweight=".5pt" strokecolor="#d7085f">
                  <v:stroke dashstyle="dot"/>
                </v:line>
                <w10:wrap type="none"/>
              </v:group>
            </w:pict>
          </mc:Fallback>
        </mc:AlternateContent>
      </w:r>
      <w:r>
        <w:rPr>
          <w:color w:val="231F20"/>
          <w:sz w:val="16"/>
        </w:rPr>
        <w:t>DfE (2013) National Curriculum Geography </w:t>
      </w:r>
      <w:hyperlink r:id="rId220">
        <w:r>
          <w:rPr>
            <w:color w:val="D7085F"/>
            <w:sz w:val="16"/>
          </w:rPr>
          <w:t>https://www.gov.uk/government/publications/national-curriculum-in-england-geography-programmes-of-</w:t>
        </w:r>
      </w:hyperlink>
      <w:r>
        <w:rPr>
          <w:color w:val="D7085F"/>
          <w:sz w:val="16"/>
        </w:rPr>
        <w:t> </w:t>
      </w:r>
      <w:hyperlink r:id="rId220">
        <w:r>
          <w:rPr>
            <w:color w:val="D7085F"/>
            <w:spacing w:val="-2"/>
            <w:sz w:val="16"/>
          </w:rPr>
          <w:t>study</w:t>
        </w:r>
      </w:hyperlink>
    </w:p>
    <w:p>
      <w:pPr>
        <w:pStyle w:val="ListParagraph"/>
        <w:numPr>
          <w:ilvl w:val="0"/>
          <w:numId w:val="64"/>
        </w:numPr>
        <w:tabs>
          <w:tab w:pos="1373" w:val="left" w:leader="none"/>
        </w:tabs>
        <w:spacing w:line="240" w:lineRule="auto" w:before="4" w:after="0"/>
        <w:ind w:left="1373" w:right="0" w:hanging="240"/>
        <w:jc w:val="left"/>
        <w:rPr>
          <w:sz w:val="16"/>
        </w:rPr>
      </w:pPr>
      <w:r>
        <w:rPr>
          <w:color w:val="231F20"/>
          <w:sz w:val="16"/>
        </w:rPr>
        <w:t>DfE</w:t>
      </w:r>
      <w:r>
        <w:rPr>
          <w:color w:val="231F20"/>
          <w:spacing w:val="-5"/>
          <w:sz w:val="16"/>
        </w:rPr>
        <w:t> </w:t>
      </w:r>
      <w:r>
        <w:rPr>
          <w:color w:val="231F20"/>
          <w:sz w:val="16"/>
        </w:rPr>
        <w:t>(2014)</w:t>
      </w:r>
      <w:r>
        <w:rPr>
          <w:color w:val="231F20"/>
          <w:spacing w:val="-4"/>
          <w:sz w:val="16"/>
        </w:rPr>
        <w:t> </w:t>
      </w:r>
      <w:r>
        <w:rPr>
          <w:color w:val="231F20"/>
          <w:sz w:val="16"/>
        </w:rPr>
        <w:t>GCSE</w:t>
      </w:r>
      <w:r>
        <w:rPr>
          <w:color w:val="231F20"/>
          <w:spacing w:val="-4"/>
          <w:sz w:val="16"/>
        </w:rPr>
        <w:t> </w:t>
      </w:r>
      <w:r>
        <w:rPr>
          <w:color w:val="231F20"/>
          <w:sz w:val="16"/>
        </w:rPr>
        <w:t>Geography</w:t>
      </w:r>
      <w:r>
        <w:rPr>
          <w:color w:val="231F20"/>
          <w:spacing w:val="-5"/>
          <w:sz w:val="16"/>
        </w:rPr>
        <w:t> </w:t>
      </w:r>
      <w:r>
        <w:rPr>
          <w:color w:val="231F20"/>
          <w:sz w:val="16"/>
        </w:rPr>
        <w:t>subject</w:t>
      </w:r>
      <w:r>
        <w:rPr>
          <w:color w:val="231F20"/>
          <w:spacing w:val="-4"/>
          <w:sz w:val="16"/>
        </w:rPr>
        <w:t> </w:t>
      </w:r>
      <w:r>
        <w:rPr>
          <w:color w:val="231F20"/>
          <w:spacing w:val="-2"/>
          <w:sz w:val="16"/>
        </w:rPr>
        <w:t>content</w:t>
      </w:r>
    </w:p>
    <w:p>
      <w:pPr>
        <w:pStyle w:val="ListParagraph"/>
        <w:numPr>
          <w:ilvl w:val="0"/>
          <w:numId w:val="64"/>
        </w:numPr>
        <w:tabs>
          <w:tab w:pos="1373" w:val="left" w:leader="none"/>
        </w:tabs>
        <w:spacing w:line="240" w:lineRule="auto" w:before="45" w:after="0"/>
        <w:ind w:left="1373" w:right="0" w:hanging="240"/>
        <w:jc w:val="left"/>
        <w:rPr>
          <w:sz w:val="16"/>
        </w:rPr>
      </w:pPr>
      <w:r>
        <w:rPr/>
        <mc:AlternateContent>
          <mc:Choice Requires="wps">
            <w:drawing>
              <wp:anchor distT="0" distB="0" distL="0" distR="0" allowOverlap="1" layoutInCell="1" locked="0" behindDoc="1" simplePos="0" relativeHeight="487683072">
                <wp:simplePos x="0" y="0"/>
                <wp:positionH relativeFrom="page">
                  <wp:posOffset>872399</wp:posOffset>
                </wp:positionH>
                <wp:positionV relativeFrom="paragraph">
                  <wp:posOffset>160250</wp:posOffset>
                </wp:positionV>
                <wp:extent cx="5177155" cy="6350"/>
                <wp:effectExtent l="0" t="0" r="0" b="0"/>
                <wp:wrapTopAndBottom/>
                <wp:docPr id="653" name="Group 653"/>
                <wp:cNvGraphicFramePr>
                  <a:graphicFrameLocks/>
                </wp:cNvGraphicFramePr>
                <a:graphic>
                  <a:graphicData uri="http://schemas.microsoft.com/office/word/2010/wordprocessingGroup">
                    <wpg:wgp>
                      <wpg:cNvPr id="653" name="Group 653"/>
                      <wpg:cNvGrpSpPr/>
                      <wpg:grpSpPr>
                        <a:xfrm>
                          <a:off x="0" y="0"/>
                          <a:ext cx="5177155" cy="6350"/>
                          <a:chExt cx="5177155" cy="6350"/>
                        </a:xfrm>
                      </wpg:grpSpPr>
                      <wps:wsp>
                        <wps:cNvPr id="654" name="Graphic 654"/>
                        <wps:cNvSpPr/>
                        <wps:spPr>
                          <a:xfrm>
                            <a:off x="-11" y="9"/>
                            <a:ext cx="5177155" cy="6350"/>
                          </a:xfrm>
                          <a:custGeom>
                            <a:avLst/>
                            <a:gdLst/>
                            <a:ahLst/>
                            <a:cxnLst/>
                            <a:rect l="l" t="t" r="r" b="b"/>
                            <a:pathLst>
                              <a:path w="5177155" h="6350">
                                <a:moveTo>
                                  <a:pt x="6350" y="3175"/>
                                </a:moveTo>
                                <a:lnTo>
                                  <a:pt x="5422" y="927"/>
                                </a:lnTo>
                                <a:lnTo>
                                  <a:pt x="3175" y="0"/>
                                </a:lnTo>
                                <a:lnTo>
                                  <a:pt x="939" y="927"/>
                                </a:lnTo>
                                <a:lnTo>
                                  <a:pt x="0" y="3175"/>
                                </a:lnTo>
                                <a:lnTo>
                                  <a:pt x="939" y="5410"/>
                                </a:lnTo>
                                <a:lnTo>
                                  <a:pt x="3175" y="6350"/>
                                </a:lnTo>
                                <a:lnTo>
                                  <a:pt x="5422" y="5410"/>
                                </a:lnTo>
                                <a:lnTo>
                                  <a:pt x="6350" y="3175"/>
                                </a:lnTo>
                                <a:close/>
                              </a:path>
                              <a:path w="5177155" h="6350">
                                <a:moveTo>
                                  <a:pt x="5176939" y="3175"/>
                                </a:moveTo>
                                <a:lnTo>
                                  <a:pt x="5176012" y="927"/>
                                </a:lnTo>
                                <a:lnTo>
                                  <a:pt x="5173764" y="0"/>
                                </a:lnTo>
                                <a:lnTo>
                                  <a:pt x="5171529" y="927"/>
                                </a:lnTo>
                                <a:lnTo>
                                  <a:pt x="5170589" y="3175"/>
                                </a:lnTo>
                                <a:lnTo>
                                  <a:pt x="5171529" y="5410"/>
                                </a:lnTo>
                                <a:lnTo>
                                  <a:pt x="5173764" y="6350"/>
                                </a:lnTo>
                                <a:lnTo>
                                  <a:pt x="5176012" y="5410"/>
                                </a:lnTo>
                                <a:lnTo>
                                  <a:pt x="5176939" y="3175"/>
                                </a:lnTo>
                                <a:close/>
                              </a:path>
                            </a:pathLst>
                          </a:custGeom>
                          <a:solidFill>
                            <a:srgbClr val="D7085F"/>
                          </a:solidFill>
                        </wps:spPr>
                        <wps:bodyPr wrap="square" lIns="0" tIns="0" rIns="0" bIns="0" rtlCol="0">
                          <a:prstTxWarp prst="textNoShape">
                            <a:avLst/>
                          </a:prstTxWarp>
                          <a:noAutofit/>
                        </wps:bodyPr>
                      </wps:wsp>
                      <wps:wsp>
                        <wps:cNvPr id="655" name="Graphic 655"/>
                        <wps:cNvSpPr/>
                        <wps:spPr>
                          <a:xfrm>
                            <a:off x="22254" y="3175"/>
                            <a:ext cx="5142230" cy="1270"/>
                          </a:xfrm>
                          <a:custGeom>
                            <a:avLst/>
                            <a:gdLst/>
                            <a:ahLst/>
                            <a:cxnLst/>
                            <a:rect l="l" t="t" r="r" b="b"/>
                            <a:pathLst>
                              <a:path w="5142230" h="0">
                                <a:moveTo>
                                  <a:pt x="0" y="0"/>
                                </a:moveTo>
                                <a:lnTo>
                                  <a:pt x="514197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12.618163pt;width:407.65pt;height:.5pt;mso-position-horizontal-relative:page;mso-position-vertical-relative:paragraph;z-index:-15633408;mso-wrap-distance-left:0;mso-wrap-distance-right:0" id="docshapegroup593" coordorigin="1374,252" coordsize="8153,10">
                <v:shape style="position:absolute;left:1373;top:252;width:8153;height:10" id="docshape594" coordorigin="1374,252" coordsize="8153,10" path="m1384,257l1382,254,1379,252,1375,254,1374,257,1375,261,1379,262,1382,261,1384,257xm9527,257l9525,254,9522,252,9518,254,9517,257,9518,261,9522,262,9525,261,9527,257xe" filled="true" fillcolor="#d7085f" stroked="false">
                  <v:path arrowok="t"/>
                  <v:fill type="solid"/>
                </v:shape>
                <v:line style="position:absolute" from="1409,257" to="9507,257" stroked="true" strokeweight=".5pt" strokecolor="#d7085f">
                  <v:stroke dashstyle="dot"/>
                </v:line>
                <w10:wrap type="topAndBottom"/>
              </v:group>
            </w:pict>
          </mc:Fallback>
        </mc:AlternateContent>
      </w:r>
      <w:hyperlink r:id="rId56">
        <w:r>
          <w:rPr>
            <w:color w:val="D7085F"/>
            <w:spacing w:val="-2"/>
            <w:sz w:val="16"/>
          </w:rPr>
          <w:t>https://assets.publishing.service.gov.uk/government/uploads/system/uploads/attachment_data/file/301253/GCSE_geography.pdf</w:t>
        </w:r>
      </w:hyperlink>
    </w:p>
    <w:p>
      <w:pPr>
        <w:pStyle w:val="ListParagraph"/>
        <w:numPr>
          <w:ilvl w:val="0"/>
          <w:numId w:val="64"/>
        </w:numPr>
        <w:tabs>
          <w:tab w:pos="1373" w:val="left" w:leader="none"/>
        </w:tabs>
        <w:spacing w:line="240" w:lineRule="auto" w:before="22" w:after="0"/>
        <w:ind w:left="1373" w:right="0" w:hanging="240"/>
        <w:jc w:val="left"/>
        <w:rPr>
          <w:sz w:val="16"/>
        </w:rPr>
      </w:pPr>
      <w:r>
        <w:rPr>
          <w:color w:val="231F20"/>
          <w:sz w:val="16"/>
        </w:rPr>
        <w:t>Gardner,</w:t>
      </w:r>
      <w:r>
        <w:rPr>
          <w:color w:val="231F20"/>
          <w:spacing w:val="-10"/>
          <w:sz w:val="16"/>
        </w:rPr>
        <w:t> </w:t>
      </w:r>
      <w:r>
        <w:rPr>
          <w:color w:val="231F20"/>
          <w:sz w:val="16"/>
        </w:rPr>
        <w:t>D,</w:t>
      </w:r>
      <w:r>
        <w:rPr>
          <w:color w:val="231F20"/>
          <w:spacing w:val="-9"/>
          <w:sz w:val="16"/>
        </w:rPr>
        <w:t> </w:t>
      </w:r>
      <w:r>
        <w:rPr>
          <w:color w:val="231F20"/>
          <w:sz w:val="16"/>
        </w:rPr>
        <w:t>Coles,</w:t>
      </w:r>
      <w:r>
        <w:rPr>
          <w:color w:val="231F20"/>
          <w:spacing w:val="-10"/>
          <w:sz w:val="16"/>
        </w:rPr>
        <w:t> </w:t>
      </w:r>
      <w:r>
        <w:rPr>
          <w:color w:val="231F20"/>
          <w:sz w:val="16"/>
        </w:rPr>
        <w:t>J,</w:t>
      </w:r>
      <w:r>
        <w:rPr>
          <w:color w:val="231F20"/>
          <w:spacing w:val="-9"/>
          <w:sz w:val="16"/>
        </w:rPr>
        <w:t> </w:t>
      </w:r>
      <w:r>
        <w:rPr>
          <w:color w:val="231F20"/>
          <w:sz w:val="16"/>
        </w:rPr>
        <w:t>Hopkins,</w:t>
      </w:r>
      <w:r>
        <w:rPr>
          <w:color w:val="231F20"/>
          <w:spacing w:val="-10"/>
          <w:sz w:val="16"/>
        </w:rPr>
        <w:t> </w:t>
      </w:r>
      <w:r>
        <w:rPr>
          <w:color w:val="231F20"/>
          <w:sz w:val="16"/>
        </w:rPr>
        <w:t>E,</w:t>
      </w:r>
      <w:r>
        <w:rPr>
          <w:color w:val="231F20"/>
          <w:spacing w:val="-10"/>
          <w:sz w:val="16"/>
        </w:rPr>
        <w:t> </w:t>
      </w:r>
      <w:r>
        <w:rPr>
          <w:color w:val="231F20"/>
          <w:sz w:val="16"/>
        </w:rPr>
        <w:t>Lyon,</w:t>
      </w:r>
      <w:r>
        <w:rPr>
          <w:color w:val="231F20"/>
          <w:spacing w:val="-9"/>
          <w:sz w:val="16"/>
        </w:rPr>
        <w:t> </w:t>
      </w:r>
      <w:r>
        <w:rPr>
          <w:color w:val="231F20"/>
          <w:sz w:val="16"/>
        </w:rPr>
        <w:t>J,</w:t>
      </w:r>
      <w:r>
        <w:rPr>
          <w:color w:val="231F20"/>
          <w:spacing w:val="-10"/>
          <w:sz w:val="16"/>
        </w:rPr>
        <w:t> </w:t>
      </w:r>
      <w:r>
        <w:rPr>
          <w:color w:val="231F20"/>
          <w:sz w:val="16"/>
        </w:rPr>
        <w:t>Owen,</w:t>
      </w:r>
      <w:r>
        <w:rPr>
          <w:color w:val="231F20"/>
          <w:spacing w:val="-9"/>
          <w:sz w:val="16"/>
        </w:rPr>
        <w:t> </w:t>
      </w:r>
      <w:r>
        <w:rPr>
          <w:color w:val="231F20"/>
          <w:sz w:val="16"/>
        </w:rPr>
        <w:t>C</w:t>
      </w:r>
      <w:r>
        <w:rPr>
          <w:color w:val="231F20"/>
          <w:spacing w:val="-10"/>
          <w:sz w:val="16"/>
        </w:rPr>
        <w:t> </w:t>
      </w:r>
      <w:r>
        <w:rPr>
          <w:color w:val="231F20"/>
          <w:sz w:val="16"/>
        </w:rPr>
        <w:t>(2018)</w:t>
      </w:r>
      <w:r>
        <w:rPr>
          <w:color w:val="231F20"/>
          <w:spacing w:val="-9"/>
          <w:sz w:val="16"/>
        </w:rPr>
        <w:t> </w:t>
      </w:r>
      <w:r>
        <w:rPr>
          <w:color w:val="231F20"/>
          <w:sz w:val="16"/>
        </w:rPr>
        <w:t>‘Progress</w:t>
      </w:r>
      <w:r>
        <w:rPr>
          <w:color w:val="231F20"/>
          <w:spacing w:val="-10"/>
          <w:sz w:val="16"/>
        </w:rPr>
        <w:t> </w:t>
      </w:r>
      <w:r>
        <w:rPr>
          <w:color w:val="231F20"/>
          <w:sz w:val="16"/>
        </w:rPr>
        <w:t>in</w:t>
      </w:r>
      <w:r>
        <w:rPr>
          <w:color w:val="231F20"/>
          <w:spacing w:val="-9"/>
          <w:sz w:val="16"/>
        </w:rPr>
        <w:t> </w:t>
      </w:r>
      <w:r>
        <w:rPr>
          <w:color w:val="231F20"/>
          <w:sz w:val="16"/>
        </w:rPr>
        <w:t>Geography</w:t>
      </w:r>
      <w:r>
        <w:rPr>
          <w:color w:val="231F20"/>
          <w:spacing w:val="-10"/>
          <w:sz w:val="16"/>
        </w:rPr>
        <w:t> </w:t>
      </w:r>
      <w:r>
        <w:rPr>
          <w:color w:val="231F20"/>
          <w:sz w:val="16"/>
        </w:rPr>
        <w:t>Key</w:t>
      </w:r>
      <w:r>
        <w:rPr>
          <w:color w:val="231F20"/>
          <w:spacing w:val="-9"/>
          <w:sz w:val="16"/>
        </w:rPr>
        <w:t> </w:t>
      </w:r>
      <w:r>
        <w:rPr>
          <w:color w:val="231F20"/>
          <w:sz w:val="16"/>
        </w:rPr>
        <w:t>Stage</w:t>
      </w:r>
      <w:r>
        <w:rPr>
          <w:color w:val="231F20"/>
          <w:spacing w:val="-10"/>
          <w:sz w:val="16"/>
        </w:rPr>
        <w:t> </w:t>
      </w:r>
      <w:r>
        <w:rPr>
          <w:color w:val="231F20"/>
          <w:sz w:val="16"/>
        </w:rPr>
        <w:t>3,</w:t>
      </w:r>
      <w:r>
        <w:rPr>
          <w:color w:val="231F20"/>
          <w:spacing w:val="-9"/>
          <w:sz w:val="16"/>
        </w:rPr>
        <w:t> </w:t>
      </w:r>
      <w:r>
        <w:rPr>
          <w:color w:val="231F20"/>
          <w:sz w:val="16"/>
        </w:rPr>
        <w:t>London,</w:t>
      </w:r>
      <w:r>
        <w:rPr>
          <w:color w:val="231F20"/>
          <w:spacing w:val="-10"/>
          <w:sz w:val="16"/>
        </w:rPr>
        <w:t> </w:t>
      </w:r>
      <w:r>
        <w:rPr>
          <w:color w:val="231F20"/>
          <w:sz w:val="16"/>
        </w:rPr>
        <w:t>Hodder</w:t>
      </w:r>
      <w:r>
        <w:rPr>
          <w:color w:val="231F20"/>
          <w:spacing w:val="-9"/>
          <w:sz w:val="16"/>
        </w:rPr>
        <w:t> </w:t>
      </w:r>
      <w:r>
        <w:rPr>
          <w:color w:val="231F20"/>
          <w:spacing w:val="-2"/>
          <w:sz w:val="16"/>
        </w:rPr>
        <w:t>Education</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Gardner,</w:t>
      </w:r>
      <w:r>
        <w:rPr>
          <w:color w:val="231F20"/>
          <w:spacing w:val="-7"/>
          <w:sz w:val="16"/>
        </w:rPr>
        <w:t> </w:t>
      </w:r>
      <w:r>
        <w:rPr>
          <w:color w:val="231F20"/>
          <w:sz w:val="16"/>
        </w:rPr>
        <w:t>D</w:t>
      </w:r>
      <w:r>
        <w:rPr>
          <w:color w:val="231F20"/>
          <w:spacing w:val="-6"/>
          <w:sz w:val="16"/>
        </w:rPr>
        <w:t> </w:t>
      </w:r>
      <w:r>
        <w:rPr>
          <w:color w:val="231F20"/>
          <w:sz w:val="16"/>
        </w:rPr>
        <w:t>(2020)</w:t>
      </w:r>
      <w:r>
        <w:rPr>
          <w:color w:val="231F20"/>
          <w:spacing w:val="-6"/>
          <w:sz w:val="16"/>
        </w:rPr>
        <w:t> </w:t>
      </w:r>
      <w:r>
        <w:rPr>
          <w:color w:val="231F20"/>
          <w:sz w:val="16"/>
        </w:rPr>
        <w:t>‘Progress</w:t>
      </w:r>
      <w:r>
        <w:rPr>
          <w:color w:val="231F20"/>
          <w:spacing w:val="-6"/>
          <w:sz w:val="16"/>
        </w:rPr>
        <w:t> </w:t>
      </w:r>
      <w:r>
        <w:rPr>
          <w:color w:val="231F20"/>
          <w:sz w:val="16"/>
        </w:rPr>
        <w:t>in</w:t>
      </w:r>
      <w:r>
        <w:rPr>
          <w:color w:val="231F20"/>
          <w:spacing w:val="-6"/>
          <w:sz w:val="16"/>
        </w:rPr>
        <w:t> </w:t>
      </w:r>
      <w:r>
        <w:rPr>
          <w:color w:val="231F20"/>
          <w:sz w:val="16"/>
        </w:rPr>
        <w:t>Geography</w:t>
      </w:r>
      <w:r>
        <w:rPr>
          <w:color w:val="231F20"/>
          <w:spacing w:val="-7"/>
          <w:sz w:val="16"/>
        </w:rPr>
        <w:t> </w:t>
      </w:r>
      <w:r>
        <w:rPr>
          <w:color w:val="231F20"/>
          <w:sz w:val="16"/>
        </w:rPr>
        <w:t>Skills</w:t>
      </w:r>
      <w:r>
        <w:rPr>
          <w:color w:val="231F20"/>
          <w:spacing w:val="-6"/>
          <w:sz w:val="16"/>
        </w:rPr>
        <w:t> </w:t>
      </w:r>
      <w:r>
        <w:rPr>
          <w:color w:val="231F20"/>
          <w:sz w:val="16"/>
        </w:rPr>
        <w:t>Key</w:t>
      </w:r>
      <w:r>
        <w:rPr>
          <w:color w:val="231F20"/>
          <w:spacing w:val="-6"/>
          <w:sz w:val="16"/>
        </w:rPr>
        <w:t> </w:t>
      </w:r>
      <w:r>
        <w:rPr>
          <w:color w:val="231F20"/>
          <w:sz w:val="16"/>
        </w:rPr>
        <w:t>Stage</w:t>
      </w:r>
      <w:r>
        <w:rPr>
          <w:color w:val="231F20"/>
          <w:spacing w:val="-6"/>
          <w:sz w:val="16"/>
        </w:rPr>
        <w:t> </w:t>
      </w:r>
      <w:r>
        <w:rPr>
          <w:color w:val="231F20"/>
          <w:sz w:val="16"/>
        </w:rPr>
        <w:t>3,</w:t>
      </w:r>
      <w:r>
        <w:rPr>
          <w:color w:val="231F20"/>
          <w:spacing w:val="-6"/>
          <w:sz w:val="16"/>
        </w:rPr>
        <w:t> </w:t>
      </w:r>
      <w:r>
        <w:rPr>
          <w:color w:val="231F20"/>
          <w:sz w:val="16"/>
        </w:rPr>
        <w:t>London,</w:t>
      </w:r>
      <w:r>
        <w:rPr>
          <w:color w:val="231F20"/>
          <w:spacing w:val="-7"/>
          <w:sz w:val="16"/>
        </w:rPr>
        <w:t> </w:t>
      </w:r>
      <w:r>
        <w:rPr>
          <w:color w:val="231F20"/>
          <w:sz w:val="16"/>
        </w:rPr>
        <w:t>Hodder</w:t>
      </w:r>
      <w:r>
        <w:rPr>
          <w:color w:val="231F20"/>
          <w:spacing w:val="-6"/>
          <w:sz w:val="16"/>
        </w:rPr>
        <w:t> </w:t>
      </w:r>
      <w:r>
        <w:rPr>
          <w:color w:val="231F20"/>
          <w:spacing w:val="-2"/>
          <w:sz w:val="16"/>
        </w:rPr>
        <w:t>Education</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pacing w:val="-2"/>
          <w:sz w:val="16"/>
        </w:rPr>
        <w:t>Gardner,</w:t>
      </w:r>
      <w:r>
        <w:rPr>
          <w:color w:val="231F20"/>
          <w:spacing w:val="1"/>
          <w:sz w:val="16"/>
        </w:rPr>
        <w:t> </w:t>
      </w:r>
      <w:r>
        <w:rPr>
          <w:color w:val="231F20"/>
          <w:spacing w:val="-2"/>
          <w:sz w:val="16"/>
        </w:rPr>
        <w:t>D</w:t>
      </w:r>
      <w:r>
        <w:rPr>
          <w:color w:val="231F20"/>
          <w:spacing w:val="2"/>
          <w:sz w:val="16"/>
        </w:rPr>
        <w:t> </w:t>
      </w:r>
      <w:r>
        <w:rPr>
          <w:color w:val="231F20"/>
          <w:spacing w:val="-2"/>
          <w:sz w:val="16"/>
        </w:rPr>
        <w:t>(2021)</w:t>
      </w:r>
      <w:r>
        <w:rPr>
          <w:color w:val="231F20"/>
          <w:spacing w:val="2"/>
          <w:sz w:val="16"/>
        </w:rPr>
        <w:t> </w:t>
      </w:r>
      <w:r>
        <w:rPr>
          <w:color w:val="231F20"/>
          <w:spacing w:val="-2"/>
          <w:sz w:val="16"/>
        </w:rPr>
        <w:t>‘Planning</w:t>
      </w:r>
      <w:r>
        <w:rPr>
          <w:color w:val="231F20"/>
          <w:spacing w:val="2"/>
          <w:sz w:val="16"/>
        </w:rPr>
        <w:t> </w:t>
      </w:r>
      <w:r>
        <w:rPr>
          <w:color w:val="231F20"/>
          <w:spacing w:val="-2"/>
          <w:sz w:val="16"/>
        </w:rPr>
        <w:t>your</w:t>
      </w:r>
      <w:r>
        <w:rPr>
          <w:color w:val="231F20"/>
          <w:spacing w:val="2"/>
          <w:sz w:val="16"/>
        </w:rPr>
        <w:t> </w:t>
      </w:r>
      <w:r>
        <w:rPr>
          <w:color w:val="231F20"/>
          <w:spacing w:val="-2"/>
          <w:sz w:val="16"/>
        </w:rPr>
        <w:t>coherent</w:t>
      </w:r>
      <w:r>
        <w:rPr>
          <w:color w:val="231F20"/>
          <w:spacing w:val="2"/>
          <w:sz w:val="16"/>
        </w:rPr>
        <w:t> </w:t>
      </w:r>
      <w:r>
        <w:rPr>
          <w:color w:val="231F20"/>
          <w:spacing w:val="-2"/>
          <w:sz w:val="16"/>
        </w:rPr>
        <w:t>11-16</w:t>
      </w:r>
      <w:r>
        <w:rPr>
          <w:color w:val="231F20"/>
          <w:spacing w:val="2"/>
          <w:sz w:val="16"/>
        </w:rPr>
        <w:t> </w:t>
      </w:r>
      <w:r>
        <w:rPr>
          <w:color w:val="231F20"/>
          <w:spacing w:val="-2"/>
          <w:sz w:val="16"/>
        </w:rPr>
        <w:t>geography</w:t>
      </w:r>
      <w:r>
        <w:rPr>
          <w:color w:val="231F20"/>
          <w:spacing w:val="2"/>
          <w:sz w:val="16"/>
        </w:rPr>
        <w:t> </w:t>
      </w:r>
      <w:r>
        <w:rPr>
          <w:color w:val="231F20"/>
          <w:spacing w:val="-2"/>
          <w:sz w:val="16"/>
        </w:rPr>
        <w:t>curriculum:</w:t>
      </w:r>
      <w:r>
        <w:rPr>
          <w:color w:val="231F20"/>
          <w:spacing w:val="2"/>
          <w:sz w:val="16"/>
        </w:rPr>
        <w:t> </w:t>
      </w:r>
      <w:r>
        <w:rPr>
          <w:color w:val="231F20"/>
          <w:spacing w:val="-2"/>
          <w:sz w:val="16"/>
        </w:rPr>
        <w:t>a</w:t>
      </w:r>
      <w:r>
        <w:rPr>
          <w:color w:val="231F20"/>
          <w:spacing w:val="2"/>
          <w:sz w:val="16"/>
        </w:rPr>
        <w:t> </w:t>
      </w:r>
      <w:r>
        <w:rPr>
          <w:color w:val="231F20"/>
          <w:spacing w:val="-2"/>
          <w:sz w:val="16"/>
        </w:rPr>
        <w:t>design</w:t>
      </w:r>
      <w:r>
        <w:rPr>
          <w:color w:val="231F20"/>
          <w:spacing w:val="2"/>
          <w:sz w:val="16"/>
        </w:rPr>
        <w:t> </w:t>
      </w:r>
      <w:r>
        <w:rPr>
          <w:color w:val="231F20"/>
          <w:spacing w:val="-2"/>
          <w:sz w:val="16"/>
        </w:rPr>
        <w:t>toolkit’,</w:t>
      </w:r>
      <w:r>
        <w:rPr>
          <w:color w:val="231F20"/>
          <w:spacing w:val="2"/>
          <w:sz w:val="16"/>
        </w:rPr>
        <w:t> </w:t>
      </w:r>
      <w:r>
        <w:rPr>
          <w:color w:val="231F20"/>
          <w:spacing w:val="-2"/>
          <w:sz w:val="16"/>
        </w:rPr>
        <w:t>Sheffield,</w:t>
      </w:r>
      <w:r>
        <w:rPr>
          <w:color w:val="231F20"/>
          <w:spacing w:val="2"/>
          <w:sz w:val="16"/>
        </w:rPr>
        <w:t> </w:t>
      </w:r>
      <w:r>
        <w:rPr>
          <w:color w:val="231F20"/>
          <w:spacing w:val="-2"/>
          <w:sz w:val="16"/>
        </w:rPr>
        <w:t>Geographical</w:t>
      </w:r>
      <w:r>
        <w:rPr>
          <w:color w:val="231F20"/>
          <w:spacing w:val="2"/>
          <w:sz w:val="16"/>
        </w:rPr>
        <w:t> </w:t>
      </w:r>
      <w:r>
        <w:rPr>
          <w:color w:val="231F20"/>
          <w:spacing w:val="-2"/>
          <w:sz w:val="16"/>
        </w:rPr>
        <w:t>Association</w:t>
      </w:r>
    </w:p>
    <w:p>
      <w:pPr>
        <w:pStyle w:val="ListParagraph"/>
        <w:numPr>
          <w:ilvl w:val="0"/>
          <w:numId w:val="64"/>
        </w:numPr>
        <w:tabs>
          <w:tab w:pos="1373" w:val="left" w:leader="none"/>
        </w:tabs>
        <w:spacing w:line="300" w:lineRule="auto" w:before="44" w:after="0"/>
        <w:ind w:left="1373" w:right="909" w:hanging="240"/>
        <w:jc w:val="left"/>
        <w:rPr>
          <w:sz w:val="16"/>
        </w:rPr>
      </w:pPr>
      <w:r>
        <w:rPr/>
        <mc:AlternateContent>
          <mc:Choice Requires="wps">
            <w:drawing>
              <wp:anchor distT="0" distB="0" distL="0" distR="0" allowOverlap="1" layoutInCell="1" locked="0" behindDoc="0" simplePos="0" relativeHeight="15835136">
                <wp:simplePos x="0" y="0"/>
                <wp:positionH relativeFrom="page">
                  <wp:posOffset>872399</wp:posOffset>
                </wp:positionH>
                <wp:positionV relativeFrom="paragraph">
                  <wp:posOffset>312459</wp:posOffset>
                </wp:positionV>
                <wp:extent cx="1341755" cy="6350"/>
                <wp:effectExtent l="0" t="0" r="0" b="0"/>
                <wp:wrapNone/>
                <wp:docPr id="656" name="Group 656"/>
                <wp:cNvGraphicFramePr>
                  <a:graphicFrameLocks/>
                </wp:cNvGraphicFramePr>
                <a:graphic>
                  <a:graphicData uri="http://schemas.microsoft.com/office/word/2010/wordprocessingGroup">
                    <wpg:wgp>
                      <wpg:cNvPr id="656" name="Group 656"/>
                      <wpg:cNvGrpSpPr/>
                      <wpg:grpSpPr>
                        <a:xfrm>
                          <a:off x="0" y="0"/>
                          <a:ext cx="1341755" cy="6350"/>
                          <a:chExt cx="1341755" cy="6350"/>
                        </a:xfrm>
                      </wpg:grpSpPr>
                      <wps:wsp>
                        <wps:cNvPr id="657" name="Graphic 657"/>
                        <wps:cNvSpPr/>
                        <wps:spPr>
                          <a:xfrm>
                            <a:off x="-11" y="9"/>
                            <a:ext cx="1341755" cy="6350"/>
                          </a:xfrm>
                          <a:custGeom>
                            <a:avLst/>
                            <a:gdLst/>
                            <a:ahLst/>
                            <a:cxnLst/>
                            <a:rect l="l" t="t" r="r" b="b"/>
                            <a:pathLst>
                              <a:path w="1341755" h="6350">
                                <a:moveTo>
                                  <a:pt x="6350" y="3175"/>
                                </a:moveTo>
                                <a:lnTo>
                                  <a:pt x="5422" y="927"/>
                                </a:lnTo>
                                <a:lnTo>
                                  <a:pt x="3175" y="0"/>
                                </a:lnTo>
                                <a:lnTo>
                                  <a:pt x="939" y="927"/>
                                </a:lnTo>
                                <a:lnTo>
                                  <a:pt x="0" y="3175"/>
                                </a:lnTo>
                                <a:lnTo>
                                  <a:pt x="939" y="5410"/>
                                </a:lnTo>
                                <a:lnTo>
                                  <a:pt x="3175" y="6350"/>
                                </a:lnTo>
                                <a:lnTo>
                                  <a:pt x="5422" y="5410"/>
                                </a:lnTo>
                                <a:lnTo>
                                  <a:pt x="6350" y="3175"/>
                                </a:lnTo>
                                <a:close/>
                              </a:path>
                              <a:path w="1341755" h="6350">
                                <a:moveTo>
                                  <a:pt x="1341310" y="3175"/>
                                </a:moveTo>
                                <a:lnTo>
                                  <a:pt x="1340383" y="927"/>
                                </a:lnTo>
                                <a:lnTo>
                                  <a:pt x="1338135" y="0"/>
                                </a:lnTo>
                                <a:lnTo>
                                  <a:pt x="1335900" y="927"/>
                                </a:lnTo>
                                <a:lnTo>
                                  <a:pt x="1334960" y="3175"/>
                                </a:lnTo>
                                <a:lnTo>
                                  <a:pt x="1335900" y="5410"/>
                                </a:lnTo>
                                <a:lnTo>
                                  <a:pt x="1338135" y="6350"/>
                                </a:lnTo>
                                <a:lnTo>
                                  <a:pt x="1340383" y="5410"/>
                                </a:lnTo>
                                <a:lnTo>
                                  <a:pt x="1341310" y="3175"/>
                                </a:lnTo>
                                <a:close/>
                              </a:path>
                            </a:pathLst>
                          </a:custGeom>
                          <a:solidFill>
                            <a:srgbClr val="D7085F"/>
                          </a:solidFill>
                        </wps:spPr>
                        <wps:bodyPr wrap="square" lIns="0" tIns="0" rIns="0" bIns="0" rtlCol="0">
                          <a:prstTxWarp prst="textNoShape">
                            <a:avLst/>
                          </a:prstTxWarp>
                          <a:noAutofit/>
                        </wps:bodyPr>
                      </wps:wsp>
                      <wps:wsp>
                        <wps:cNvPr id="658" name="Graphic 658"/>
                        <wps:cNvSpPr/>
                        <wps:spPr>
                          <a:xfrm>
                            <a:off x="22245" y="3175"/>
                            <a:ext cx="1306830" cy="1270"/>
                          </a:xfrm>
                          <a:custGeom>
                            <a:avLst/>
                            <a:gdLst/>
                            <a:ahLst/>
                            <a:cxnLst/>
                            <a:rect l="l" t="t" r="r" b="b"/>
                            <a:pathLst>
                              <a:path w="1306830" h="0">
                                <a:moveTo>
                                  <a:pt x="0" y="0"/>
                                </a:moveTo>
                                <a:lnTo>
                                  <a:pt x="1306347"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4.603125pt;width:105.65pt;height:.5pt;mso-position-horizontal-relative:page;mso-position-vertical-relative:paragraph;z-index:15835136" id="docshapegroup595" coordorigin="1374,492" coordsize="2113,10">
                <v:shape style="position:absolute;left:1373;top:492;width:2113;height:10" id="docshape596" coordorigin="1374,492" coordsize="2113,10" path="m1384,497l1382,494,1379,492,1375,494,1374,497,1375,501,1379,502,1382,501,1384,497xm3486,497l3485,494,3481,492,3478,494,3476,497,3478,501,3481,502,3485,501,3486,497xe" filled="true" fillcolor="#d7085f" stroked="false">
                  <v:path arrowok="t"/>
                  <v:fill type="solid"/>
                </v:shape>
                <v:line style="position:absolute" from="1409,497" to="3466,49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5648">
                <wp:simplePos x="0" y="0"/>
                <wp:positionH relativeFrom="page">
                  <wp:posOffset>6112866</wp:posOffset>
                </wp:positionH>
                <wp:positionV relativeFrom="paragraph">
                  <wp:posOffset>160059</wp:posOffset>
                </wp:positionV>
                <wp:extent cx="868680" cy="6350"/>
                <wp:effectExtent l="0" t="0" r="0" b="0"/>
                <wp:wrapNone/>
                <wp:docPr id="659" name="Group 659"/>
                <wp:cNvGraphicFramePr>
                  <a:graphicFrameLocks/>
                </wp:cNvGraphicFramePr>
                <a:graphic>
                  <a:graphicData uri="http://schemas.microsoft.com/office/word/2010/wordprocessingGroup">
                    <wpg:wgp>
                      <wpg:cNvPr id="659" name="Group 659"/>
                      <wpg:cNvGrpSpPr/>
                      <wpg:grpSpPr>
                        <a:xfrm>
                          <a:off x="0" y="0"/>
                          <a:ext cx="868680" cy="6350"/>
                          <a:chExt cx="868680" cy="6350"/>
                        </a:xfrm>
                      </wpg:grpSpPr>
                      <wps:wsp>
                        <wps:cNvPr id="660" name="Graphic 660"/>
                        <wps:cNvSpPr/>
                        <wps:spPr>
                          <a:xfrm>
                            <a:off x="0" y="9"/>
                            <a:ext cx="868680" cy="6350"/>
                          </a:xfrm>
                          <a:custGeom>
                            <a:avLst/>
                            <a:gdLst/>
                            <a:ahLst/>
                            <a:cxnLst/>
                            <a:rect l="l" t="t" r="r" b="b"/>
                            <a:pathLst>
                              <a:path w="868680" h="6350">
                                <a:moveTo>
                                  <a:pt x="6350" y="3175"/>
                                </a:moveTo>
                                <a:lnTo>
                                  <a:pt x="5410" y="927"/>
                                </a:lnTo>
                                <a:lnTo>
                                  <a:pt x="3175" y="0"/>
                                </a:lnTo>
                                <a:lnTo>
                                  <a:pt x="927" y="927"/>
                                </a:lnTo>
                                <a:lnTo>
                                  <a:pt x="0" y="3175"/>
                                </a:lnTo>
                                <a:lnTo>
                                  <a:pt x="927" y="5410"/>
                                </a:lnTo>
                                <a:lnTo>
                                  <a:pt x="3175" y="6350"/>
                                </a:lnTo>
                                <a:lnTo>
                                  <a:pt x="5410" y="5410"/>
                                </a:lnTo>
                                <a:lnTo>
                                  <a:pt x="6350" y="3175"/>
                                </a:lnTo>
                                <a:close/>
                              </a:path>
                              <a:path w="868680" h="6350">
                                <a:moveTo>
                                  <a:pt x="868464" y="3175"/>
                                </a:moveTo>
                                <a:lnTo>
                                  <a:pt x="867524" y="927"/>
                                </a:lnTo>
                                <a:lnTo>
                                  <a:pt x="865289" y="0"/>
                                </a:lnTo>
                                <a:lnTo>
                                  <a:pt x="863041" y="927"/>
                                </a:lnTo>
                                <a:lnTo>
                                  <a:pt x="862114" y="3175"/>
                                </a:lnTo>
                                <a:lnTo>
                                  <a:pt x="863041" y="5410"/>
                                </a:lnTo>
                                <a:lnTo>
                                  <a:pt x="865289" y="6350"/>
                                </a:lnTo>
                                <a:lnTo>
                                  <a:pt x="867524" y="5410"/>
                                </a:lnTo>
                                <a:lnTo>
                                  <a:pt x="868464" y="3175"/>
                                </a:lnTo>
                                <a:close/>
                              </a:path>
                            </a:pathLst>
                          </a:custGeom>
                          <a:solidFill>
                            <a:srgbClr val="D7085F"/>
                          </a:solidFill>
                        </wps:spPr>
                        <wps:bodyPr wrap="square" lIns="0" tIns="0" rIns="0" bIns="0" rtlCol="0">
                          <a:prstTxWarp prst="textNoShape">
                            <a:avLst/>
                          </a:prstTxWarp>
                          <a:noAutofit/>
                        </wps:bodyPr>
                      </wps:wsp>
                      <wps:wsp>
                        <wps:cNvPr id="661" name="Graphic 661"/>
                        <wps:cNvSpPr/>
                        <wps:spPr>
                          <a:xfrm>
                            <a:off x="22334" y="3175"/>
                            <a:ext cx="833755" cy="1270"/>
                          </a:xfrm>
                          <a:custGeom>
                            <a:avLst/>
                            <a:gdLst/>
                            <a:ahLst/>
                            <a:cxnLst/>
                            <a:rect l="l" t="t" r="r" b="b"/>
                            <a:pathLst>
                              <a:path w="833755" h="0">
                                <a:moveTo>
                                  <a:pt x="0" y="0"/>
                                </a:moveTo>
                                <a:lnTo>
                                  <a:pt x="83337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481.328094pt;margin-top:12.603124pt;width:68.4pt;height:.5pt;mso-position-horizontal-relative:page;mso-position-vertical-relative:paragraph;z-index:15835648" id="docshapegroup597" coordorigin="9627,252" coordsize="1368,10">
                <v:shape style="position:absolute;left:9626;top:252;width:1368;height:10" id="docshape598" coordorigin="9627,252" coordsize="1368,10" path="m9637,257l9635,254,9632,252,9628,254,9627,257,9628,261,9632,262,9635,261,9637,257xm10994,257l10993,254,10989,252,10986,254,10984,257,10986,261,10989,262,10993,261,10994,257xe" filled="true" fillcolor="#d7085f" stroked="false">
                  <v:path arrowok="t"/>
                  <v:fill type="solid"/>
                </v:shape>
                <v:line style="position:absolute" from="9662,257" to="10974,257" stroked="true" strokeweight=".5pt" strokecolor="#d7085f">
                  <v:stroke dashstyle="dot"/>
                </v:line>
                <w10:wrap type="none"/>
              </v:group>
            </w:pict>
          </mc:Fallback>
        </mc:AlternateContent>
      </w:r>
      <w:r>
        <w:rPr>
          <w:color w:val="231F20"/>
          <w:sz w:val="16"/>
        </w:rPr>
        <w:t>Geographical Association (2009) A Different View: A Manifesto from the Geographical Association. Sheffield: GA. Available at </w:t>
      </w:r>
      <w:hyperlink r:id="rId221">
        <w:r>
          <w:rPr>
            <w:color w:val="D7085F"/>
            <w:sz w:val="16"/>
          </w:rPr>
          <w:t>www.geography.org.</w:t>
        </w:r>
      </w:hyperlink>
      <w:r>
        <w:rPr>
          <w:color w:val="D7085F"/>
          <w:sz w:val="16"/>
        </w:rPr>
        <w:t> </w:t>
      </w:r>
      <w:hyperlink r:id="rId221">
        <w:r>
          <w:rPr>
            <w:color w:val="D7085F"/>
            <w:spacing w:val="-2"/>
            <w:sz w:val="16"/>
          </w:rPr>
          <w:t>uk/GA-Manifesto-for-geography</w:t>
        </w:r>
      </w:hyperlink>
    </w:p>
    <w:p>
      <w:pPr>
        <w:pStyle w:val="ListParagraph"/>
        <w:numPr>
          <w:ilvl w:val="0"/>
          <w:numId w:val="64"/>
        </w:numPr>
        <w:tabs>
          <w:tab w:pos="1373" w:val="left" w:leader="none"/>
        </w:tabs>
        <w:spacing w:line="240" w:lineRule="auto" w:before="4" w:after="0"/>
        <w:ind w:left="1373" w:right="0" w:hanging="240"/>
        <w:jc w:val="left"/>
        <w:rPr>
          <w:sz w:val="16"/>
        </w:rPr>
      </w:pPr>
      <w:r>
        <w:rPr/>
        <mc:AlternateContent>
          <mc:Choice Requires="wps">
            <w:drawing>
              <wp:anchor distT="0" distB="0" distL="0" distR="0" allowOverlap="1" layoutInCell="1" locked="0" behindDoc="1" simplePos="0" relativeHeight="487683584">
                <wp:simplePos x="0" y="0"/>
                <wp:positionH relativeFrom="page">
                  <wp:posOffset>3140186</wp:posOffset>
                </wp:positionH>
                <wp:positionV relativeFrom="paragraph">
                  <wp:posOffset>134612</wp:posOffset>
                </wp:positionV>
                <wp:extent cx="2149475" cy="6350"/>
                <wp:effectExtent l="0" t="0" r="0" b="0"/>
                <wp:wrapTopAndBottom/>
                <wp:docPr id="662" name="Group 662"/>
                <wp:cNvGraphicFramePr>
                  <a:graphicFrameLocks/>
                </wp:cNvGraphicFramePr>
                <a:graphic>
                  <a:graphicData uri="http://schemas.microsoft.com/office/word/2010/wordprocessingGroup">
                    <wpg:wgp>
                      <wpg:cNvPr id="662" name="Group 662"/>
                      <wpg:cNvGrpSpPr/>
                      <wpg:grpSpPr>
                        <a:xfrm>
                          <a:off x="0" y="0"/>
                          <a:ext cx="2149475" cy="6350"/>
                          <a:chExt cx="2149475" cy="6350"/>
                        </a:xfrm>
                      </wpg:grpSpPr>
                      <wps:wsp>
                        <wps:cNvPr id="663" name="Graphic 663"/>
                        <wps:cNvSpPr/>
                        <wps:spPr>
                          <a:xfrm>
                            <a:off x="-10" y="9"/>
                            <a:ext cx="2149475" cy="6350"/>
                          </a:xfrm>
                          <a:custGeom>
                            <a:avLst/>
                            <a:gdLst/>
                            <a:ahLst/>
                            <a:cxnLst/>
                            <a:rect l="l" t="t" r="r" b="b"/>
                            <a:pathLst>
                              <a:path w="2149475" h="6350">
                                <a:moveTo>
                                  <a:pt x="6350" y="3175"/>
                                </a:moveTo>
                                <a:lnTo>
                                  <a:pt x="5422" y="927"/>
                                </a:lnTo>
                                <a:lnTo>
                                  <a:pt x="3175" y="0"/>
                                </a:lnTo>
                                <a:lnTo>
                                  <a:pt x="939" y="927"/>
                                </a:lnTo>
                                <a:lnTo>
                                  <a:pt x="0" y="3175"/>
                                </a:lnTo>
                                <a:lnTo>
                                  <a:pt x="939" y="5410"/>
                                </a:lnTo>
                                <a:lnTo>
                                  <a:pt x="3175" y="6350"/>
                                </a:lnTo>
                                <a:lnTo>
                                  <a:pt x="5422" y="5410"/>
                                </a:lnTo>
                                <a:lnTo>
                                  <a:pt x="6350" y="3175"/>
                                </a:lnTo>
                                <a:close/>
                              </a:path>
                              <a:path w="2149475" h="6350">
                                <a:moveTo>
                                  <a:pt x="2149322" y="3175"/>
                                </a:moveTo>
                                <a:lnTo>
                                  <a:pt x="2148395" y="927"/>
                                </a:lnTo>
                                <a:lnTo>
                                  <a:pt x="2146147" y="0"/>
                                </a:lnTo>
                                <a:lnTo>
                                  <a:pt x="2143912" y="927"/>
                                </a:lnTo>
                                <a:lnTo>
                                  <a:pt x="2142972" y="3175"/>
                                </a:lnTo>
                                <a:lnTo>
                                  <a:pt x="2143912" y="5410"/>
                                </a:lnTo>
                                <a:lnTo>
                                  <a:pt x="2146147" y="6350"/>
                                </a:lnTo>
                                <a:lnTo>
                                  <a:pt x="2148395" y="5410"/>
                                </a:lnTo>
                                <a:lnTo>
                                  <a:pt x="2149322" y="3175"/>
                                </a:lnTo>
                                <a:close/>
                              </a:path>
                            </a:pathLst>
                          </a:custGeom>
                          <a:solidFill>
                            <a:srgbClr val="D7085F"/>
                          </a:solidFill>
                        </wps:spPr>
                        <wps:bodyPr wrap="square" lIns="0" tIns="0" rIns="0" bIns="0" rtlCol="0">
                          <a:prstTxWarp prst="textNoShape">
                            <a:avLst/>
                          </a:prstTxWarp>
                          <a:noAutofit/>
                        </wps:bodyPr>
                      </wps:wsp>
                      <wps:wsp>
                        <wps:cNvPr id="664" name="Graphic 664"/>
                        <wps:cNvSpPr/>
                        <wps:spPr>
                          <a:xfrm>
                            <a:off x="22308" y="3175"/>
                            <a:ext cx="2114550" cy="1270"/>
                          </a:xfrm>
                          <a:custGeom>
                            <a:avLst/>
                            <a:gdLst/>
                            <a:ahLst/>
                            <a:cxnLst/>
                            <a:rect l="l" t="t" r="r" b="b"/>
                            <a:pathLst>
                              <a:path w="2114550" h="0">
                                <a:moveTo>
                                  <a:pt x="0" y="0"/>
                                </a:moveTo>
                                <a:lnTo>
                                  <a:pt x="2114270"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47.258804pt;margin-top:10.599413pt;width:169.25pt;height:.5pt;mso-position-horizontal-relative:page;mso-position-vertical-relative:paragraph;z-index:-15632896;mso-wrap-distance-left:0;mso-wrap-distance-right:0" id="docshapegroup599" coordorigin="4945,212" coordsize="3385,10">
                <v:shape style="position:absolute;left:4945;top:212;width:3385;height:10" id="docshape600" coordorigin="4945,212" coordsize="3385,10" path="m4955,217l4954,213,4950,212,4947,213,4945,217,4947,221,4950,222,4954,221,4955,217xm8330,217l8328,213,8325,212,8321,213,8320,217,8321,221,8325,222,8328,221,8330,217xe" filled="true" fillcolor="#d7085f" stroked="false">
                  <v:path arrowok="t"/>
                  <v:fill type="solid"/>
                </v:shape>
                <v:line style="position:absolute" from="4980,217" to="8310,217" stroked="true" strokeweight=".5pt" strokecolor="#d7085f">
                  <v:stroke dashstyle="dot"/>
                </v:line>
                <w10:wrap type="topAndBottom"/>
              </v:group>
            </w:pict>
          </mc:Fallback>
        </mc:AlternateContent>
      </w:r>
      <w:r>
        <w:rPr/>
        <mc:AlternateContent>
          <mc:Choice Requires="wps">
            <w:drawing>
              <wp:anchor distT="0" distB="0" distL="0" distR="0" allowOverlap="1" layoutInCell="1" locked="0" behindDoc="0" simplePos="0" relativeHeight="15834624">
                <wp:simplePos x="0" y="0"/>
                <wp:positionH relativeFrom="page">
                  <wp:posOffset>5977642</wp:posOffset>
                </wp:positionH>
                <wp:positionV relativeFrom="paragraph">
                  <wp:posOffset>287012</wp:posOffset>
                </wp:positionV>
                <wp:extent cx="1041400" cy="6350"/>
                <wp:effectExtent l="0" t="0" r="0" b="0"/>
                <wp:wrapNone/>
                <wp:docPr id="665" name="Group 665"/>
                <wp:cNvGraphicFramePr>
                  <a:graphicFrameLocks/>
                </wp:cNvGraphicFramePr>
                <a:graphic>
                  <a:graphicData uri="http://schemas.microsoft.com/office/word/2010/wordprocessingGroup">
                    <wpg:wgp>
                      <wpg:cNvPr id="665" name="Group 665"/>
                      <wpg:cNvGrpSpPr/>
                      <wpg:grpSpPr>
                        <a:xfrm>
                          <a:off x="0" y="0"/>
                          <a:ext cx="1041400" cy="6350"/>
                          <a:chExt cx="1041400" cy="6350"/>
                        </a:xfrm>
                      </wpg:grpSpPr>
                      <wps:wsp>
                        <wps:cNvPr id="666" name="Graphic 666"/>
                        <wps:cNvSpPr/>
                        <wps:spPr>
                          <a:xfrm>
                            <a:off x="-6" y="9"/>
                            <a:ext cx="1041400" cy="6350"/>
                          </a:xfrm>
                          <a:custGeom>
                            <a:avLst/>
                            <a:gdLst/>
                            <a:ahLst/>
                            <a:cxnLst/>
                            <a:rect l="l" t="t" r="r" b="b"/>
                            <a:pathLst>
                              <a:path w="1041400" h="6350">
                                <a:moveTo>
                                  <a:pt x="6350" y="3175"/>
                                </a:moveTo>
                                <a:lnTo>
                                  <a:pt x="5422" y="927"/>
                                </a:lnTo>
                                <a:lnTo>
                                  <a:pt x="3175" y="0"/>
                                </a:lnTo>
                                <a:lnTo>
                                  <a:pt x="927" y="927"/>
                                </a:lnTo>
                                <a:lnTo>
                                  <a:pt x="0" y="3175"/>
                                </a:lnTo>
                                <a:lnTo>
                                  <a:pt x="927" y="5410"/>
                                </a:lnTo>
                                <a:lnTo>
                                  <a:pt x="3175" y="6350"/>
                                </a:lnTo>
                                <a:lnTo>
                                  <a:pt x="5422" y="5410"/>
                                </a:lnTo>
                                <a:lnTo>
                                  <a:pt x="6350" y="3175"/>
                                </a:lnTo>
                                <a:close/>
                              </a:path>
                              <a:path w="1041400" h="6350">
                                <a:moveTo>
                                  <a:pt x="1040866" y="3175"/>
                                </a:moveTo>
                                <a:lnTo>
                                  <a:pt x="1039939" y="927"/>
                                </a:lnTo>
                                <a:lnTo>
                                  <a:pt x="1037691" y="0"/>
                                </a:lnTo>
                                <a:lnTo>
                                  <a:pt x="1035443" y="927"/>
                                </a:lnTo>
                                <a:lnTo>
                                  <a:pt x="1034516" y="3175"/>
                                </a:lnTo>
                                <a:lnTo>
                                  <a:pt x="1035443" y="5410"/>
                                </a:lnTo>
                                <a:lnTo>
                                  <a:pt x="1037691" y="6350"/>
                                </a:lnTo>
                                <a:lnTo>
                                  <a:pt x="1039939" y="5410"/>
                                </a:lnTo>
                                <a:lnTo>
                                  <a:pt x="1040866" y="3175"/>
                                </a:lnTo>
                                <a:close/>
                              </a:path>
                            </a:pathLst>
                          </a:custGeom>
                          <a:solidFill>
                            <a:srgbClr val="D7085F"/>
                          </a:solidFill>
                        </wps:spPr>
                        <wps:bodyPr wrap="square" lIns="0" tIns="0" rIns="0" bIns="0" rtlCol="0">
                          <a:prstTxWarp prst="textNoShape">
                            <a:avLst/>
                          </a:prstTxWarp>
                          <a:noAutofit/>
                        </wps:bodyPr>
                      </wps:wsp>
                      <wps:wsp>
                        <wps:cNvPr id="667" name="Graphic 667"/>
                        <wps:cNvSpPr/>
                        <wps:spPr>
                          <a:xfrm>
                            <a:off x="22332" y="3175"/>
                            <a:ext cx="1005840" cy="1270"/>
                          </a:xfrm>
                          <a:custGeom>
                            <a:avLst/>
                            <a:gdLst/>
                            <a:ahLst/>
                            <a:cxnLst/>
                            <a:rect l="l" t="t" r="r" b="b"/>
                            <a:pathLst>
                              <a:path w="1005840" h="0">
                                <a:moveTo>
                                  <a:pt x="0" y="0"/>
                                </a:moveTo>
                                <a:lnTo>
                                  <a:pt x="1005789"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470.680481pt;margin-top:22.599413pt;width:82pt;height:.5pt;mso-position-horizontal-relative:page;mso-position-vertical-relative:paragraph;z-index:15834624" id="docshapegroup601" coordorigin="9414,452" coordsize="1640,10">
                <v:shape style="position:absolute;left:9413;top:452;width:1640;height:10" id="docshape602" coordorigin="9414,452" coordsize="1640,10" path="m9424,457l9422,453,9419,452,9415,453,9414,457,9415,461,9419,462,9422,461,9424,457xm11053,457l11051,453,11048,452,11044,453,11043,457,11044,461,11048,462,11051,461,11053,457xe" filled="true" fillcolor="#d7085f" stroked="false">
                  <v:path arrowok="t"/>
                  <v:fill type="solid"/>
                </v:shape>
                <v:line style="position:absolute" from="9449,457" to="11033,457" stroked="true" strokeweight=".5pt" strokecolor="#d7085f">
                  <v:stroke dashstyle="dot"/>
                </v:line>
                <w10:wrap type="none"/>
              </v:group>
            </w:pict>
          </mc:Fallback>
        </mc:AlternateContent>
      </w:r>
      <w:r>
        <w:rPr>
          <w:color w:val="231F20"/>
          <w:sz w:val="16"/>
        </w:rPr>
        <w:t>Geographical</w:t>
      </w:r>
      <w:r>
        <w:rPr>
          <w:color w:val="231F20"/>
          <w:spacing w:val="10"/>
          <w:sz w:val="16"/>
        </w:rPr>
        <w:t> </w:t>
      </w:r>
      <w:r>
        <w:rPr>
          <w:color w:val="231F20"/>
          <w:sz w:val="16"/>
        </w:rPr>
        <w:t>Association</w:t>
      </w:r>
      <w:r>
        <w:rPr>
          <w:color w:val="231F20"/>
          <w:spacing w:val="10"/>
          <w:sz w:val="16"/>
        </w:rPr>
        <w:t> </w:t>
      </w:r>
      <w:r>
        <w:rPr>
          <w:color w:val="231F20"/>
          <w:sz w:val="16"/>
        </w:rPr>
        <w:t>ITE</w:t>
      </w:r>
      <w:r>
        <w:rPr>
          <w:color w:val="231F20"/>
          <w:spacing w:val="10"/>
          <w:sz w:val="16"/>
        </w:rPr>
        <w:t> </w:t>
      </w:r>
      <w:r>
        <w:rPr>
          <w:color w:val="231F20"/>
          <w:sz w:val="16"/>
        </w:rPr>
        <w:t>guidance</w:t>
      </w:r>
      <w:r>
        <w:rPr>
          <w:color w:val="231F20"/>
          <w:spacing w:val="10"/>
          <w:sz w:val="16"/>
        </w:rPr>
        <w:t> </w:t>
      </w:r>
      <w:r>
        <w:rPr>
          <w:color w:val="231F20"/>
          <w:sz w:val="16"/>
        </w:rPr>
        <w:t>on</w:t>
      </w:r>
      <w:r>
        <w:rPr>
          <w:color w:val="231F20"/>
          <w:spacing w:val="11"/>
          <w:sz w:val="16"/>
        </w:rPr>
        <w:t> </w:t>
      </w:r>
      <w:r>
        <w:rPr>
          <w:color w:val="231F20"/>
          <w:sz w:val="16"/>
        </w:rPr>
        <w:t>using</w:t>
      </w:r>
      <w:r>
        <w:rPr>
          <w:color w:val="231F20"/>
          <w:spacing w:val="10"/>
          <w:sz w:val="16"/>
        </w:rPr>
        <w:t> </w:t>
      </w:r>
      <w:r>
        <w:rPr>
          <w:color w:val="231F20"/>
          <w:sz w:val="16"/>
        </w:rPr>
        <w:t>maps</w:t>
      </w:r>
      <w:r>
        <w:rPr>
          <w:color w:val="231F20"/>
          <w:spacing w:val="10"/>
          <w:sz w:val="16"/>
        </w:rPr>
        <w:t> </w:t>
      </w:r>
      <w:hyperlink r:id="rId34">
        <w:r>
          <w:rPr>
            <w:color w:val="D7085F"/>
            <w:sz w:val="16"/>
          </w:rPr>
          <w:t>https://www.geography.org.uk/Maps-and-</w:t>
        </w:r>
        <w:r>
          <w:rPr>
            <w:color w:val="D7085F"/>
            <w:spacing w:val="-2"/>
            <w:sz w:val="16"/>
          </w:rPr>
          <w:t>graphicacy</w:t>
        </w:r>
      </w:hyperlink>
    </w:p>
    <w:p>
      <w:pPr>
        <w:pStyle w:val="ListParagraph"/>
        <w:numPr>
          <w:ilvl w:val="0"/>
          <w:numId w:val="64"/>
        </w:numPr>
        <w:tabs>
          <w:tab w:pos="1373" w:val="left" w:leader="none"/>
        </w:tabs>
        <w:spacing w:line="300" w:lineRule="auto" w:before="22" w:after="0"/>
        <w:ind w:left="1373" w:right="850" w:hanging="240"/>
        <w:jc w:val="left"/>
        <w:rPr>
          <w:sz w:val="16"/>
        </w:rPr>
      </w:pPr>
      <w:hyperlink r:id="rId222">
        <w:r>
          <w:rPr>
            <w:color w:val="231F20"/>
            <w:sz w:val="16"/>
          </w:rPr>
          <w:t>Hyman, P. (2019) ‘What is a big education? Building a curriculum of head, heart and hand’ in Changing the Lens. Available at </w:t>
        </w:r>
        <w:r>
          <w:rPr>
            <w:color w:val="D7085F"/>
            <w:sz w:val="16"/>
          </w:rPr>
          <w:t>www.peterhyman.co.uk/</w:t>
        </w:r>
      </w:hyperlink>
      <w:r>
        <w:rPr>
          <w:color w:val="D7085F"/>
          <w:sz w:val="16"/>
        </w:rPr>
        <w:t> </w:t>
      </w:r>
      <w:hyperlink r:id="rId222">
        <w:r>
          <w:rPr>
            <w:color w:val="D7085F"/>
            <w:spacing w:val="-2"/>
            <w:sz w:val="16"/>
          </w:rPr>
          <w:t>post/why-we-need-a-big-education-a-curriculum-of-head-heart-and-hand</w:t>
        </w:r>
      </w:hyperlink>
    </w:p>
    <w:p>
      <w:pPr>
        <w:pStyle w:val="ListParagraph"/>
        <w:numPr>
          <w:ilvl w:val="0"/>
          <w:numId w:val="64"/>
        </w:numPr>
        <w:tabs>
          <w:tab w:pos="1373" w:val="left" w:leader="none"/>
        </w:tabs>
        <w:spacing w:line="240" w:lineRule="auto" w:before="4" w:after="0"/>
        <w:ind w:left="1373" w:right="0" w:hanging="240"/>
        <w:jc w:val="left"/>
        <w:rPr>
          <w:sz w:val="16"/>
        </w:rPr>
      </w:pPr>
      <w:r>
        <w:rPr/>
        <mc:AlternateContent>
          <mc:Choice Requires="wps">
            <w:drawing>
              <wp:anchor distT="0" distB="0" distL="0" distR="0" allowOverlap="1" layoutInCell="1" locked="0" behindDoc="0" simplePos="0" relativeHeight="15834112">
                <wp:simplePos x="0" y="0"/>
                <wp:positionH relativeFrom="page">
                  <wp:posOffset>872399</wp:posOffset>
                </wp:positionH>
                <wp:positionV relativeFrom="paragraph">
                  <wp:posOffset>-17827</wp:posOffset>
                </wp:positionV>
                <wp:extent cx="3089910" cy="6350"/>
                <wp:effectExtent l="0" t="0" r="0" b="0"/>
                <wp:wrapNone/>
                <wp:docPr id="668" name="Group 668"/>
                <wp:cNvGraphicFramePr>
                  <a:graphicFrameLocks/>
                </wp:cNvGraphicFramePr>
                <a:graphic>
                  <a:graphicData uri="http://schemas.microsoft.com/office/word/2010/wordprocessingGroup">
                    <wpg:wgp>
                      <wpg:cNvPr id="668" name="Group 668"/>
                      <wpg:cNvGrpSpPr/>
                      <wpg:grpSpPr>
                        <a:xfrm>
                          <a:off x="0" y="0"/>
                          <a:ext cx="3089910" cy="6350"/>
                          <a:chExt cx="3089910" cy="6350"/>
                        </a:xfrm>
                      </wpg:grpSpPr>
                      <wps:wsp>
                        <wps:cNvPr id="669" name="Graphic 669"/>
                        <wps:cNvSpPr/>
                        <wps:spPr>
                          <a:xfrm>
                            <a:off x="-11" y="9"/>
                            <a:ext cx="3089910" cy="6350"/>
                          </a:xfrm>
                          <a:custGeom>
                            <a:avLst/>
                            <a:gdLst/>
                            <a:ahLst/>
                            <a:cxnLst/>
                            <a:rect l="l" t="t" r="r" b="b"/>
                            <a:pathLst>
                              <a:path w="3089910" h="6350">
                                <a:moveTo>
                                  <a:pt x="6350" y="3175"/>
                                </a:moveTo>
                                <a:lnTo>
                                  <a:pt x="5422" y="927"/>
                                </a:lnTo>
                                <a:lnTo>
                                  <a:pt x="3175" y="0"/>
                                </a:lnTo>
                                <a:lnTo>
                                  <a:pt x="939" y="927"/>
                                </a:lnTo>
                                <a:lnTo>
                                  <a:pt x="0" y="3175"/>
                                </a:lnTo>
                                <a:lnTo>
                                  <a:pt x="939" y="5410"/>
                                </a:lnTo>
                                <a:lnTo>
                                  <a:pt x="3175" y="6350"/>
                                </a:lnTo>
                                <a:lnTo>
                                  <a:pt x="5422" y="5410"/>
                                </a:lnTo>
                                <a:lnTo>
                                  <a:pt x="6350" y="3175"/>
                                </a:lnTo>
                                <a:close/>
                              </a:path>
                              <a:path w="3089910" h="6350">
                                <a:moveTo>
                                  <a:pt x="3089719" y="3175"/>
                                </a:moveTo>
                                <a:lnTo>
                                  <a:pt x="3088792" y="927"/>
                                </a:lnTo>
                                <a:lnTo>
                                  <a:pt x="3086544" y="0"/>
                                </a:lnTo>
                                <a:lnTo>
                                  <a:pt x="3084309" y="927"/>
                                </a:lnTo>
                                <a:lnTo>
                                  <a:pt x="3083369" y="3175"/>
                                </a:lnTo>
                                <a:lnTo>
                                  <a:pt x="3084309" y="5410"/>
                                </a:lnTo>
                                <a:lnTo>
                                  <a:pt x="3086544" y="6350"/>
                                </a:lnTo>
                                <a:lnTo>
                                  <a:pt x="3088792" y="5410"/>
                                </a:lnTo>
                                <a:lnTo>
                                  <a:pt x="3089719" y="3175"/>
                                </a:lnTo>
                                <a:close/>
                              </a:path>
                            </a:pathLst>
                          </a:custGeom>
                          <a:solidFill>
                            <a:srgbClr val="D7085F"/>
                          </a:solidFill>
                        </wps:spPr>
                        <wps:bodyPr wrap="square" lIns="0" tIns="0" rIns="0" bIns="0" rtlCol="0">
                          <a:prstTxWarp prst="textNoShape">
                            <a:avLst/>
                          </a:prstTxWarp>
                          <a:noAutofit/>
                        </wps:bodyPr>
                      </wps:wsp>
                      <wps:wsp>
                        <wps:cNvPr id="670" name="Graphic 670"/>
                        <wps:cNvSpPr/>
                        <wps:spPr>
                          <a:xfrm>
                            <a:off x="22208" y="3175"/>
                            <a:ext cx="3054985" cy="1270"/>
                          </a:xfrm>
                          <a:custGeom>
                            <a:avLst/>
                            <a:gdLst/>
                            <a:ahLst/>
                            <a:cxnLst/>
                            <a:rect l="l" t="t" r="r" b="b"/>
                            <a:pathLst>
                              <a:path w="3054985" h="0">
                                <a:moveTo>
                                  <a:pt x="0" y="0"/>
                                </a:moveTo>
                                <a:lnTo>
                                  <a:pt x="3054819"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1.403712pt;width:243.3pt;height:.5pt;mso-position-horizontal-relative:page;mso-position-vertical-relative:paragraph;z-index:15834112" id="docshapegroup603" coordorigin="1374,-28" coordsize="4866,10">
                <v:shape style="position:absolute;left:1373;top:-29;width:4866;height:10" id="docshape604" coordorigin="1374,-28" coordsize="4866,10" path="m1384,-23l1382,-27,1379,-28,1375,-27,1374,-23,1375,-20,1379,-18,1382,-20,1384,-23xm6240,-23l6238,-27,6235,-28,6231,-27,6230,-23,6231,-20,6235,-18,6238,-20,6240,-23xe" filled="true" fillcolor="#d7085f" stroked="false">
                  <v:path arrowok="t"/>
                  <v:fill type="solid"/>
                </v:shape>
                <v:line style="position:absolute" from="1409,-23" to="6220,-23" stroked="true" strokeweight=".5pt" strokecolor="#d7085f">
                  <v:stroke dashstyle="dot"/>
                </v:line>
                <w10:wrap type="none"/>
              </v:group>
            </w:pict>
          </mc:Fallback>
        </mc:AlternateContent>
      </w:r>
      <w:r>
        <w:rPr>
          <w:color w:val="231F20"/>
          <w:spacing w:val="-2"/>
          <w:sz w:val="16"/>
        </w:rPr>
        <w:t>Gleen,</w:t>
      </w:r>
      <w:r>
        <w:rPr>
          <w:color w:val="231F20"/>
          <w:spacing w:val="2"/>
          <w:sz w:val="16"/>
        </w:rPr>
        <w:t> </w:t>
      </w:r>
      <w:r>
        <w:rPr>
          <w:color w:val="231F20"/>
          <w:spacing w:val="-2"/>
          <w:sz w:val="16"/>
        </w:rPr>
        <w:t>J</w:t>
      </w:r>
      <w:r>
        <w:rPr>
          <w:color w:val="231F20"/>
          <w:spacing w:val="2"/>
          <w:sz w:val="16"/>
        </w:rPr>
        <w:t> </w:t>
      </w:r>
      <w:r>
        <w:rPr>
          <w:color w:val="231F20"/>
          <w:spacing w:val="-2"/>
          <w:sz w:val="16"/>
        </w:rPr>
        <w:t>(2020)</w:t>
      </w:r>
      <w:r>
        <w:rPr>
          <w:color w:val="231F20"/>
          <w:spacing w:val="2"/>
          <w:sz w:val="16"/>
        </w:rPr>
        <w:t> </w:t>
      </w:r>
      <w:r>
        <w:rPr>
          <w:color w:val="231F20"/>
          <w:spacing w:val="-2"/>
          <w:sz w:val="16"/>
        </w:rPr>
        <w:t>‘Geography’s</w:t>
      </w:r>
      <w:r>
        <w:rPr>
          <w:color w:val="231F20"/>
          <w:spacing w:val="3"/>
          <w:sz w:val="16"/>
        </w:rPr>
        <w:t> </w:t>
      </w:r>
      <w:r>
        <w:rPr>
          <w:color w:val="231F20"/>
          <w:spacing w:val="-2"/>
          <w:sz w:val="16"/>
        </w:rPr>
        <w:t>intent</w:t>
      </w:r>
      <w:r>
        <w:rPr>
          <w:color w:val="231F20"/>
          <w:spacing w:val="2"/>
          <w:sz w:val="16"/>
        </w:rPr>
        <w:t> </w:t>
      </w:r>
      <w:r>
        <w:rPr>
          <w:color w:val="231F20"/>
          <w:spacing w:val="-2"/>
          <w:sz w:val="16"/>
        </w:rPr>
        <w:t>:</w:t>
      </w:r>
      <w:r>
        <w:rPr>
          <w:color w:val="231F20"/>
          <w:spacing w:val="2"/>
          <w:sz w:val="16"/>
        </w:rPr>
        <w:t> </w:t>
      </w:r>
      <w:r>
        <w:rPr>
          <w:color w:val="231F20"/>
          <w:spacing w:val="-2"/>
          <w:sz w:val="16"/>
        </w:rPr>
        <w:t>developing</w:t>
      </w:r>
      <w:r>
        <w:rPr>
          <w:color w:val="231F20"/>
          <w:spacing w:val="3"/>
          <w:sz w:val="16"/>
        </w:rPr>
        <w:t> </w:t>
      </w:r>
      <w:r>
        <w:rPr>
          <w:color w:val="231F20"/>
          <w:spacing w:val="-2"/>
          <w:sz w:val="16"/>
        </w:rPr>
        <w:t>your</w:t>
      </w:r>
      <w:r>
        <w:rPr>
          <w:color w:val="231F20"/>
          <w:spacing w:val="2"/>
          <w:sz w:val="16"/>
        </w:rPr>
        <w:t> </w:t>
      </w:r>
      <w:r>
        <w:rPr>
          <w:color w:val="231F20"/>
          <w:spacing w:val="-2"/>
          <w:sz w:val="16"/>
        </w:rPr>
        <w:t>curriculum’,</w:t>
      </w:r>
      <w:r>
        <w:rPr>
          <w:color w:val="231F20"/>
          <w:spacing w:val="2"/>
          <w:sz w:val="16"/>
        </w:rPr>
        <w:t> </w:t>
      </w:r>
      <w:r>
        <w:rPr>
          <w:color w:val="231F20"/>
          <w:spacing w:val="-2"/>
          <w:sz w:val="16"/>
        </w:rPr>
        <w:t>Teaching</w:t>
      </w:r>
      <w:r>
        <w:rPr>
          <w:color w:val="231F20"/>
          <w:spacing w:val="2"/>
          <w:sz w:val="16"/>
        </w:rPr>
        <w:t> </w:t>
      </w:r>
      <w:r>
        <w:rPr>
          <w:color w:val="231F20"/>
          <w:spacing w:val="-2"/>
          <w:sz w:val="16"/>
        </w:rPr>
        <w:t>Geography,</w:t>
      </w:r>
      <w:r>
        <w:rPr>
          <w:color w:val="231F20"/>
          <w:spacing w:val="3"/>
          <w:sz w:val="16"/>
        </w:rPr>
        <w:t> </w:t>
      </w:r>
      <w:r>
        <w:rPr>
          <w:color w:val="231F20"/>
          <w:spacing w:val="-2"/>
          <w:sz w:val="16"/>
        </w:rPr>
        <w:t>45,3,</w:t>
      </w:r>
      <w:r>
        <w:rPr>
          <w:color w:val="231F20"/>
          <w:spacing w:val="2"/>
          <w:sz w:val="16"/>
        </w:rPr>
        <w:t> </w:t>
      </w:r>
      <w:r>
        <w:rPr>
          <w:color w:val="231F20"/>
          <w:spacing w:val="-2"/>
          <w:sz w:val="16"/>
        </w:rPr>
        <w:t>108-</w:t>
      </w:r>
      <w:r>
        <w:rPr>
          <w:color w:val="231F20"/>
          <w:spacing w:val="-5"/>
          <w:sz w:val="16"/>
        </w:rPr>
        <w:t>110</w:t>
      </w:r>
    </w:p>
    <w:p>
      <w:pPr>
        <w:pStyle w:val="ListParagraph"/>
        <w:numPr>
          <w:ilvl w:val="0"/>
          <w:numId w:val="64"/>
        </w:numPr>
        <w:tabs>
          <w:tab w:pos="1373" w:val="left" w:leader="none"/>
        </w:tabs>
        <w:spacing w:line="300" w:lineRule="auto" w:before="45" w:after="0"/>
        <w:ind w:left="1373" w:right="1422" w:hanging="240"/>
        <w:jc w:val="left"/>
        <w:rPr>
          <w:sz w:val="16"/>
        </w:rPr>
      </w:pPr>
      <w:r>
        <w:rPr>
          <w:color w:val="231F20"/>
          <w:sz w:val="16"/>
        </w:rPr>
        <w:t>Hopkin.</w:t>
      </w:r>
      <w:r>
        <w:rPr>
          <w:color w:val="231F20"/>
          <w:spacing w:val="-3"/>
          <w:sz w:val="16"/>
        </w:rPr>
        <w:t> </w:t>
      </w:r>
      <w:r>
        <w:rPr>
          <w:color w:val="231F20"/>
          <w:sz w:val="16"/>
        </w:rPr>
        <w:t>J</w:t>
      </w:r>
      <w:r>
        <w:rPr>
          <w:color w:val="231F20"/>
          <w:spacing w:val="-3"/>
          <w:sz w:val="16"/>
        </w:rPr>
        <w:t> </w:t>
      </w:r>
      <w:r>
        <w:rPr>
          <w:color w:val="231F20"/>
          <w:sz w:val="16"/>
        </w:rPr>
        <w:t>with</w:t>
      </w:r>
      <w:r>
        <w:rPr>
          <w:color w:val="231F20"/>
          <w:spacing w:val="-3"/>
          <w:sz w:val="16"/>
        </w:rPr>
        <w:t> </w:t>
      </w:r>
      <w:r>
        <w:rPr>
          <w:color w:val="231F20"/>
          <w:sz w:val="16"/>
        </w:rPr>
        <w:t>Gardner.</w:t>
      </w:r>
      <w:r>
        <w:rPr>
          <w:color w:val="231F20"/>
          <w:spacing w:val="-3"/>
          <w:sz w:val="16"/>
        </w:rPr>
        <w:t> </w:t>
      </w:r>
      <w:r>
        <w:rPr>
          <w:color w:val="231F20"/>
          <w:sz w:val="16"/>
        </w:rPr>
        <w:t>D,</w:t>
      </w:r>
      <w:r>
        <w:rPr>
          <w:color w:val="231F20"/>
          <w:spacing w:val="-3"/>
          <w:sz w:val="16"/>
        </w:rPr>
        <w:t> </w:t>
      </w:r>
      <w:r>
        <w:rPr>
          <w:color w:val="231F20"/>
          <w:sz w:val="16"/>
        </w:rPr>
        <w:t>Kinder.</w:t>
      </w:r>
      <w:r>
        <w:rPr>
          <w:color w:val="231F20"/>
          <w:spacing w:val="-3"/>
          <w:sz w:val="16"/>
        </w:rPr>
        <w:t> </w:t>
      </w:r>
      <w:r>
        <w:rPr>
          <w:color w:val="231F20"/>
          <w:sz w:val="16"/>
        </w:rPr>
        <w:t>A,</w:t>
      </w:r>
      <w:r>
        <w:rPr>
          <w:color w:val="231F20"/>
          <w:spacing w:val="-3"/>
          <w:sz w:val="16"/>
        </w:rPr>
        <w:t> </w:t>
      </w:r>
      <w:r>
        <w:rPr>
          <w:color w:val="231F20"/>
          <w:sz w:val="16"/>
        </w:rPr>
        <w:t>Totterdell,</w:t>
      </w:r>
      <w:r>
        <w:rPr>
          <w:color w:val="231F20"/>
          <w:spacing w:val="-3"/>
          <w:sz w:val="16"/>
        </w:rPr>
        <w:t> </w:t>
      </w:r>
      <w:r>
        <w:rPr>
          <w:color w:val="231F20"/>
          <w:sz w:val="16"/>
        </w:rPr>
        <w:t>R,</w:t>
      </w:r>
      <w:r>
        <w:rPr>
          <w:color w:val="231F20"/>
          <w:spacing w:val="-3"/>
          <w:sz w:val="16"/>
        </w:rPr>
        <w:t> </w:t>
      </w:r>
      <w:r>
        <w:rPr>
          <w:color w:val="231F20"/>
          <w:sz w:val="16"/>
        </w:rPr>
        <w:t>and</w:t>
      </w:r>
      <w:r>
        <w:rPr>
          <w:color w:val="231F20"/>
          <w:spacing w:val="-3"/>
          <w:sz w:val="16"/>
        </w:rPr>
        <w:t> </w:t>
      </w:r>
      <w:r>
        <w:rPr>
          <w:color w:val="231F20"/>
          <w:sz w:val="16"/>
        </w:rPr>
        <w:t>the</w:t>
      </w:r>
      <w:r>
        <w:rPr>
          <w:color w:val="231F20"/>
          <w:spacing w:val="-3"/>
          <w:sz w:val="16"/>
        </w:rPr>
        <w:t> </w:t>
      </w:r>
      <w:r>
        <w:rPr>
          <w:color w:val="231F20"/>
          <w:sz w:val="16"/>
        </w:rPr>
        <w:t>GA</w:t>
      </w:r>
      <w:r>
        <w:rPr>
          <w:color w:val="231F20"/>
          <w:spacing w:val="-3"/>
          <w:sz w:val="16"/>
        </w:rPr>
        <w:t> </w:t>
      </w:r>
      <w:r>
        <w:rPr>
          <w:color w:val="231F20"/>
          <w:sz w:val="16"/>
        </w:rPr>
        <w:t>Assessment</w:t>
      </w:r>
      <w:r>
        <w:rPr>
          <w:color w:val="231F20"/>
          <w:spacing w:val="-3"/>
          <w:sz w:val="16"/>
        </w:rPr>
        <w:t> </w:t>
      </w:r>
      <w:r>
        <w:rPr>
          <w:color w:val="231F20"/>
          <w:sz w:val="16"/>
        </w:rPr>
        <w:t>and</w:t>
      </w:r>
      <w:r>
        <w:rPr>
          <w:color w:val="231F20"/>
          <w:spacing w:val="-3"/>
          <w:sz w:val="16"/>
        </w:rPr>
        <w:t> </w:t>
      </w:r>
      <w:r>
        <w:rPr>
          <w:color w:val="231F20"/>
          <w:sz w:val="16"/>
        </w:rPr>
        <w:t>Examinations</w:t>
      </w:r>
      <w:r>
        <w:rPr>
          <w:color w:val="231F20"/>
          <w:spacing w:val="-3"/>
          <w:sz w:val="16"/>
        </w:rPr>
        <w:t> </w:t>
      </w:r>
      <w:r>
        <w:rPr>
          <w:color w:val="231F20"/>
          <w:sz w:val="16"/>
        </w:rPr>
        <w:t>Special</w:t>
      </w:r>
      <w:r>
        <w:rPr>
          <w:color w:val="231F20"/>
          <w:spacing w:val="-3"/>
          <w:sz w:val="16"/>
        </w:rPr>
        <w:t> </w:t>
      </w:r>
      <w:r>
        <w:rPr>
          <w:color w:val="231F20"/>
          <w:sz w:val="16"/>
        </w:rPr>
        <w:t>Interest</w:t>
      </w:r>
      <w:r>
        <w:rPr>
          <w:color w:val="231F20"/>
          <w:spacing w:val="-3"/>
          <w:sz w:val="16"/>
        </w:rPr>
        <w:t> </w:t>
      </w:r>
      <w:r>
        <w:rPr>
          <w:color w:val="231F20"/>
          <w:sz w:val="16"/>
        </w:rPr>
        <w:t>Group</w:t>
      </w:r>
      <w:r>
        <w:rPr>
          <w:color w:val="231F20"/>
          <w:spacing w:val="-3"/>
          <w:sz w:val="16"/>
        </w:rPr>
        <w:t> </w:t>
      </w:r>
      <w:r>
        <w:rPr>
          <w:color w:val="231F20"/>
          <w:sz w:val="16"/>
        </w:rPr>
        <w:t>(2020)</w:t>
      </w:r>
      <w:r>
        <w:rPr>
          <w:color w:val="231F20"/>
          <w:spacing w:val="-3"/>
          <w:sz w:val="16"/>
        </w:rPr>
        <w:t> </w:t>
      </w:r>
      <w:r>
        <w:rPr>
          <w:color w:val="231F20"/>
          <w:sz w:val="16"/>
        </w:rPr>
        <w:t>‘A</w:t>
      </w:r>
      <w:r>
        <w:rPr>
          <w:color w:val="231F20"/>
          <w:spacing w:val="-3"/>
          <w:sz w:val="16"/>
        </w:rPr>
        <w:t> </w:t>
      </w:r>
      <w:r>
        <w:rPr>
          <w:color w:val="231F20"/>
          <w:sz w:val="16"/>
        </w:rPr>
        <w:t>progression framework for geography’ Sheffield, Geographical Association – e-book</w:t>
      </w:r>
    </w:p>
    <w:p>
      <w:pPr>
        <w:pStyle w:val="ListParagraph"/>
        <w:numPr>
          <w:ilvl w:val="0"/>
          <w:numId w:val="64"/>
        </w:numPr>
        <w:tabs>
          <w:tab w:pos="1373" w:val="left" w:leader="none"/>
        </w:tabs>
        <w:spacing w:line="240" w:lineRule="auto" w:before="4" w:after="0"/>
        <w:ind w:left="1373" w:right="0" w:hanging="240"/>
        <w:jc w:val="left"/>
        <w:rPr>
          <w:sz w:val="16"/>
        </w:rPr>
      </w:pPr>
      <w:r>
        <w:rPr>
          <w:color w:val="231F20"/>
          <w:sz w:val="16"/>
        </w:rPr>
        <w:t>Iwaskow,</w:t>
      </w:r>
      <w:r>
        <w:rPr>
          <w:color w:val="231F20"/>
          <w:spacing w:val="-10"/>
          <w:sz w:val="16"/>
        </w:rPr>
        <w:t> </w:t>
      </w:r>
      <w:r>
        <w:rPr>
          <w:color w:val="231F20"/>
          <w:sz w:val="16"/>
        </w:rPr>
        <w:t>L.</w:t>
      </w:r>
      <w:r>
        <w:rPr>
          <w:color w:val="231F20"/>
          <w:spacing w:val="-9"/>
          <w:sz w:val="16"/>
        </w:rPr>
        <w:t> </w:t>
      </w:r>
      <w:r>
        <w:rPr>
          <w:color w:val="231F20"/>
          <w:sz w:val="16"/>
        </w:rPr>
        <w:t>(2013)</w:t>
      </w:r>
      <w:r>
        <w:rPr>
          <w:color w:val="231F20"/>
          <w:spacing w:val="-9"/>
          <w:sz w:val="16"/>
        </w:rPr>
        <w:t> </w:t>
      </w:r>
      <w:r>
        <w:rPr>
          <w:color w:val="231F20"/>
          <w:sz w:val="16"/>
        </w:rPr>
        <w:t>‘Geography:</w:t>
      </w:r>
      <w:r>
        <w:rPr>
          <w:color w:val="231F20"/>
          <w:spacing w:val="-9"/>
          <w:sz w:val="16"/>
        </w:rPr>
        <w:t> </w:t>
      </w:r>
      <w:r>
        <w:rPr>
          <w:color w:val="231F20"/>
          <w:sz w:val="16"/>
        </w:rPr>
        <w:t>a</w:t>
      </w:r>
      <w:r>
        <w:rPr>
          <w:color w:val="231F20"/>
          <w:spacing w:val="-10"/>
          <w:sz w:val="16"/>
        </w:rPr>
        <w:t> </w:t>
      </w:r>
      <w:r>
        <w:rPr>
          <w:color w:val="231F20"/>
          <w:sz w:val="16"/>
        </w:rPr>
        <w:t>fragile</w:t>
      </w:r>
      <w:r>
        <w:rPr>
          <w:color w:val="231F20"/>
          <w:spacing w:val="-9"/>
          <w:sz w:val="16"/>
        </w:rPr>
        <w:t> </w:t>
      </w:r>
      <w:r>
        <w:rPr>
          <w:color w:val="231F20"/>
          <w:sz w:val="16"/>
        </w:rPr>
        <w:t>environment?’,</w:t>
      </w:r>
      <w:r>
        <w:rPr>
          <w:color w:val="231F20"/>
          <w:spacing w:val="-9"/>
          <w:sz w:val="16"/>
        </w:rPr>
        <w:t> </w:t>
      </w:r>
      <w:r>
        <w:rPr>
          <w:color w:val="231F20"/>
          <w:sz w:val="16"/>
        </w:rPr>
        <w:t>Teaching</w:t>
      </w:r>
      <w:r>
        <w:rPr>
          <w:color w:val="231F20"/>
          <w:spacing w:val="-9"/>
          <w:sz w:val="16"/>
        </w:rPr>
        <w:t> </w:t>
      </w:r>
      <w:r>
        <w:rPr>
          <w:color w:val="231F20"/>
          <w:sz w:val="16"/>
        </w:rPr>
        <w:t>Geography,</w:t>
      </w:r>
      <w:r>
        <w:rPr>
          <w:color w:val="231F20"/>
          <w:spacing w:val="-10"/>
          <w:sz w:val="16"/>
        </w:rPr>
        <w:t> </w:t>
      </w:r>
      <w:r>
        <w:rPr>
          <w:color w:val="231F20"/>
          <w:sz w:val="16"/>
        </w:rPr>
        <w:t>38,</w:t>
      </w:r>
      <w:r>
        <w:rPr>
          <w:color w:val="231F20"/>
          <w:spacing w:val="-9"/>
          <w:sz w:val="16"/>
        </w:rPr>
        <w:t> </w:t>
      </w:r>
      <w:r>
        <w:rPr>
          <w:color w:val="231F20"/>
          <w:sz w:val="16"/>
        </w:rPr>
        <w:t>2,</w:t>
      </w:r>
      <w:r>
        <w:rPr>
          <w:color w:val="231F20"/>
          <w:spacing w:val="-9"/>
          <w:sz w:val="16"/>
        </w:rPr>
        <w:t> </w:t>
      </w:r>
      <w:r>
        <w:rPr>
          <w:color w:val="231F20"/>
          <w:sz w:val="16"/>
        </w:rPr>
        <w:t>pp.</w:t>
      </w:r>
      <w:r>
        <w:rPr>
          <w:color w:val="231F20"/>
          <w:spacing w:val="-9"/>
          <w:sz w:val="16"/>
        </w:rPr>
        <w:t> </w:t>
      </w:r>
      <w:r>
        <w:rPr>
          <w:color w:val="231F20"/>
          <w:spacing w:val="-2"/>
          <w:sz w:val="16"/>
        </w:rPr>
        <w:t>53–5.</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Kinder,</w:t>
      </w:r>
      <w:r>
        <w:rPr>
          <w:color w:val="231F20"/>
          <w:spacing w:val="-7"/>
          <w:sz w:val="16"/>
        </w:rPr>
        <w:t> </w:t>
      </w:r>
      <w:r>
        <w:rPr>
          <w:color w:val="231F20"/>
          <w:sz w:val="16"/>
        </w:rPr>
        <w:t>A.</w:t>
      </w:r>
      <w:r>
        <w:rPr>
          <w:color w:val="231F20"/>
          <w:spacing w:val="-6"/>
          <w:sz w:val="16"/>
        </w:rPr>
        <w:t> </w:t>
      </w:r>
      <w:r>
        <w:rPr>
          <w:color w:val="231F20"/>
          <w:sz w:val="16"/>
        </w:rPr>
        <w:t>and</w:t>
      </w:r>
      <w:r>
        <w:rPr>
          <w:color w:val="231F20"/>
          <w:spacing w:val="-6"/>
          <w:sz w:val="16"/>
        </w:rPr>
        <w:t> </w:t>
      </w:r>
      <w:r>
        <w:rPr>
          <w:color w:val="231F20"/>
          <w:sz w:val="16"/>
        </w:rPr>
        <w:t>Owens,</w:t>
      </w:r>
      <w:r>
        <w:rPr>
          <w:color w:val="231F20"/>
          <w:spacing w:val="-7"/>
          <w:sz w:val="16"/>
        </w:rPr>
        <w:t> </w:t>
      </w:r>
      <w:r>
        <w:rPr>
          <w:color w:val="231F20"/>
          <w:sz w:val="16"/>
        </w:rPr>
        <w:t>P.</w:t>
      </w:r>
      <w:r>
        <w:rPr>
          <w:color w:val="231F20"/>
          <w:spacing w:val="-6"/>
          <w:sz w:val="16"/>
        </w:rPr>
        <w:t> </w:t>
      </w:r>
      <w:r>
        <w:rPr>
          <w:color w:val="231F20"/>
          <w:sz w:val="16"/>
        </w:rPr>
        <w:t>(2019)</w:t>
      </w:r>
      <w:r>
        <w:rPr>
          <w:color w:val="231F20"/>
          <w:spacing w:val="-6"/>
          <w:sz w:val="16"/>
        </w:rPr>
        <w:t> </w:t>
      </w:r>
      <w:r>
        <w:rPr>
          <w:color w:val="231F20"/>
          <w:sz w:val="16"/>
        </w:rPr>
        <w:t>‘The</w:t>
      </w:r>
      <w:r>
        <w:rPr>
          <w:color w:val="231F20"/>
          <w:spacing w:val="-6"/>
          <w:sz w:val="16"/>
        </w:rPr>
        <w:t> </w:t>
      </w:r>
      <w:r>
        <w:rPr>
          <w:color w:val="231F20"/>
          <w:sz w:val="16"/>
        </w:rPr>
        <w:t>new</w:t>
      </w:r>
      <w:r>
        <w:rPr>
          <w:color w:val="231F20"/>
          <w:spacing w:val="-7"/>
          <w:sz w:val="16"/>
        </w:rPr>
        <w:t> </w:t>
      </w:r>
      <w:r>
        <w:rPr>
          <w:color w:val="231F20"/>
          <w:sz w:val="16"/>
        </w:rPr>
        <w:t>Education</w:t>
      </w:r>
      <w:r>
        <w:rPr>
          <w:color w:val="231F20"/>
          <w:spacing w:val="-6"/>
          <w:sz w:val="16"/>
        </w:rPr>
        <w:t> </w:t>
      </w:r>
      <w:r>
        <w:rPr>
          <w:color w:val="231F20"/>
          <w:sz w:val="16"/>
        </w:rPr>
        <w:t>Inspection</w:t>
      </w:r>
      <w:r>
        <w:rPr>
          <w:color w:val="231F20"/>
          <w:spacing w:val="-6"/>
          <w:sz w:val="16"/>
        </w:rPr>
        <w:t> </w:t>
      </w:r>
      <w:r>
        <w:rPr>
          <w:color w:val="231F20"/>
          <w:sz w:val="16"/>
        </w:rPr>
        <w:t>Framework</w:t>
      </w:r>
      <w:r>
        <w:rPr>
          <w:color w:val="231F20"/>
          <w:spacing w:val="-7"/>
          <w:sz w:val="16"/>
        </w:rPr>
        <w:t> </w:t>
      </w:r>
      <w:r>
        <w:rPr>
          <w:color w:val="231F20"/>
          <w:sz w:val="16"/>
        </w:rPr>
        <w:t>–</w:t>
      </w:r>
      <w:r>
        <w:rPr>
          <w:color w:val="231F20"/>
          <w:spacing w:val="-6"/>
          <w:sz w:val="16"/>
        </w:rPr>
        <w:t> </w:t>
      </w:r>
      <w:r>
        <w:rPr>
          <w:color w:val="231F20"/>
          <w:sz w:val="16"/>
        </w:rPr>
        <w:t>through</w:t>
      </w:r>
      <w:r>
        <w:rPr>
          <w:color w:val="231F20"/>
          <w:spacing w:val="-6"/>
          <w:sz w:val="16"/>
        </w:rPr>
        <w:t> </w:t>
      </w:r>
      <w:r>
        <w:rPr>
          <w:color w:val="231F20"/>
          <w:sz w:val="16"/>
        </w:rPr>
        <w:t>a</w:t>
      </w:r>
      <w:r>
        <w:rPr>
          <w:color w:val="231F20"/>
          <w:spacing w:val="-6"/>
          <w:sz w:val="16"/>
        </w:rPr>
        <w:t> </w:t>
      </w:r>
      <w:r>
        <w:rPr>
          <w:color w:val="231F20"/>
          <w:sz w:val="16"/>
        </w:rPr>
        <w:t>geographical</w:t>
      </w:r>
      <w:r>
        <w:rPr>
          <w:color w:val="231F20"/>
          <w:spacing w:val="-7"/>
          <w:sz w:val="16"/>
        </w:rPr>
        <w:t> </w:t>
      </w:r>
      <w:r>
        <w:rPr>
          <w:color w:val="231F20"/>
          <w:sz w:val="16"/>
        </w:rPr>
        <w:t>lens’,</w:t>
      </w:r>
      <w:r>
        <w:rPr>
          <w:color w:val="231F20"/>
          <w:spacing w:val="-6"/>
          <w:sz w:val="16"/>
        </w:rPr>
        <w:t> </w:t>
      </w:r>
      <w:r>
        <w:rPr>
          <w:color w:val="231F20"/>
          <w:sz w:val="16"/>
        </w:rPr>
        <w:t>Teaching</w:t>
      </w:r>
      <w:r>
        <w:rPr>
          <w:color w:val="231F20"/>
          <w:spacing w:val="-6"/>
          <w:sz w:val="16"/>
        </w:rPr>
        <w:t> </w:t>
      </w:r>
      <w:r>
        <w:rPr>
          <w:color w:val="231F20"/>
          <w:sz w:val="16"/>
        </w:rPr>
        <w:t>Geography,</w:t>
      </w:r>
      <w:r>
        <w:rPr>
          <w:color w:val="231F20"/>
          <w:spacing w:val="-6"/>
          <w:sz w:val="16"/>
        </w:rPr>
        <w:t> </w:t>
      </w:r>
      <w:r>
        <w:rPr>
          <w:color w:val="231F20"/>
          <w:sz w:val="16"/>
        </w:rPr>
        <w:t>44,</w:t>
      </w:r>
      <w:r>
        <w:rPr>
          <w:color w:val="231F20"/>
          <w:spacing w:val="-7"/>
          <w:sz w:val="16"/>
        </w:rPr>
        <w:t> </w:t>
      </w:r>
      <w:r>
        <w:rPr>
          <w:color w:val="231F20"/>
          <w:sz w:val="16"/>
        </w:rPr>
        <w:t>3,</w:t>
      </w:r>
      <w:r>
        <w:rPr>
          <w:color w:val="231F20"/>
          <w:spacing w:val="-6"/>
          <w:sz w:val="16"/>
        </w:rPr>
        <w:t> </w:t>
      </w:r>
      <w:r>
        <w:rPr>
          <w:color w:val="231F20"/>
          <w:sz w:val="16"/>
        </w:rPr>
        <w:t>pp.</w:t>
      </w:r>
      <w:r>
        <w:rPr>
          <w:color w:val="231F20"/>
          <w:spacing w:val="-6"/>
          <w:sz w:val="16"/>
        </w:rPr>
        <w:t> </w:t>
      </w:r>
      <w:r>
        <w:rPr>
          <w:color w:val="231F20"/>
          <w:spacing w:val="-2"/>
          <w:sz w:val="16"/>
        </w:rPr>
        <w:t>97–100</w:t>
      </w:r>
    </w:p>
    <w:p>
      <w:pPr>
        <w:pStyle w:val="ListParagraph"/>
        <w:numPr>
          <w:ilvl w:val="0"/>
          <w:numId w:val="64"/>
        </w:numPr>
        <w:tabs>
          <w:tab w:pos="1373" w:val="left" w:leader="none"/>
        </w:tabs>
        <w:spacing w:line="240" w:lineRule="auto" w:before="44" w:after="0"/>
        <w:ind w:left="1373" w:right="0" w:hanging="240"/>
        <w:jc w:val="left"/>
        <w:rPr>
          <w:sz w:val="16"/>
        </w:rPr>
      </w:pPr>
      <w:r>
        <w:rPr/>
        <mc:AlternateContent>
          <mc:Choice Requires="wps">
            <w:drawing>
              <wp:anchor distT="0" distB="0" distL="0" distR="0" allowOverlap="1" layoutInCell="1" locked="0" behindDoc="1" simplePos="0" relativeHeight="487684096">
                <wp:simplePos x="0" y="0"/>
                <wp:positionH relativeFrom="page">
                  <wp:posOffset>2022703</wp:posOffset>
                </wp:positionH>
                <wp:positionV relativeFrom="paragraph">
                  <wp:posOffset>159965</wp:posOffset>
                </wp:positionV>
                <wp:extent cx="3741420" cy="6350"/>
                <wp:effectExtent l="0" t="0" r="0" b="0"/>
                <wp:wrapTopAndBottom/>
                <wp:docPr id="671" name="Group 671"/>
                <wp:cNvGraphicFramePr>
                  <a:graphicFrameLocks/>
                </wp:cNvGraphicFramePr>
                <a:graphic>
                  <a:graphicData uri="http://schemas.microsoft.com/office/word/2010/wordprocessingGroup">
                    <wpg:wgp>
                      <wpg:cNvPr id="671" name="Group 671"/>
                      <wpg:cNvGrpSpPr/>
                      <wpg:grpSpPr>
                        <a:xfrm>
                          <a:off x="0" y="0"/>
                          <a:ext cx="3741420" cy="6350"/>
                          <a:chExt cx="3741420" cy="6350"/>
                        </a:xfrm>
                      </wpg:grpSpPr>
                      <wps:wsp>
                        <wps:cNvPr id="672" name="Graphic 672"/>
                        <wps:cNvSpPr/>
                        <wps:spPr>
                          <a:xfrm>
                            <a:off x="0" y="9"/>
                            <a:ext cx="3741420" cy="6350"/>
                          </a:xfrm>
                          <a:custGeom>
                            <a:avLst/>
                            <a:gdLst/>
                            <a:ahLst/>
                            <a:cxnLst/>
                            <a:rect l="l" t="t" r="r" b="b"/>
                            <a:pathLst>
                              <a:path w="3741420" h="6350">
                                <a:moveTo>
                                  <a:pt x="6350" y="3175"/>
                                </a:moveTo>
                                <a:lnTo>
                                  <a:pt x="5410" y="927"/>
                                </a:lnTo>
                                <a:lnTo>
                                  <a:pt x="3175" y="0"/>
                                </a:lnTo>
                                <a:lnTo>
                                  <a:pt x="927" y="927"/>
                                </a:lnTo>
                                <a:lnTo>
                                  <a:pt x="0" y="3175"/>
                                </a:lnTo>
                                <a:lnTo>
                                  <a:pt x="927" y="5410"/>
                                </a:lnTo>
                                <a:lnTo>
                                  <a:pt x="3175" y="6350"/>
                                </a:lnTo>
                                <a:lnTo>
                                  <a:pt x="5410" y="5410"/>
                                </a:lnTo>
                                <a:lnTo>
                                  <a:pt x="6350" y="3175"/>
                                </a:lnTo>
                                <a:close/>
                              </a:path>
                              <a:path w="3741420" h="6350">
                                <a:moveTo>
                                  <a:pt x="3740950" y="3175"/>
                                </a:moveTo>
                                <a:lnTo>
                                  <a:pt x="3740010" y="927"/>
                                </a:lnTo>
                                <a:lnTo>
                                  <a:pt x="3737775" y="0"/>
                                </a:lnTo>
                                <a:lnTo>
                                  <a:pt x="3735527" y="927"/>
                                </a:lnTo>
                                <a:lnTo>
                                  <a:pt x="3734600" y="3175"/>
                                </a:lnTo>
                                <a:lnTo>
                                  <a:pt x="3735527" y="5410"/>
                                </a:lnTo>
                                <a:lnTo>
                                  <a:pt x="3737775" y="6350"/>
                                </a:lnTo>
                                <a:lnTo>
                                  <a:pt x="3740010" y="5410"/>
                                </a:lnTo>
                                <a:lnTo>
                                  <a:pt x="3740950" y="3175"/>
                                </a:lnTo>
                                <a:close/>
                              </a:path>
                            </a:pathLst>
                          </a:custGeom>
                          <a:solidFill>
                            <a:srgbClr val="D7085F"/>
                          </a:solidFill>
                        </wps:spPr>
                        <wps:bodyPr wrap="square" lIns="0" tIns="0" rIns="0" bIns="0" rtlCol="0">
                          <a:prstTxWarp prst="textNoShape">
                            <a:avLst/>
                          </a:prstTxWarp>
                          <a:noAutofit/>
                        </wps:bodyPr>
                      </wps:wsp>
                      <wps:wsp>
                        <wps:cNvPr id="673" name="Graphic 673"/>
                        <wps:cNvSpPr/>
                        <wps:spPr>
                          <a:xfrm>
                            <a:off x="22228" y="3175"/>
                            <a:ext cx="3706495" cy="1270"/>
                          </a:xfrm>
                          <a:custGeom>
                            <a:avLst/>
                            <a:gdLst/>
                            <a:ahLst/>
                            <a:cxnLst/>
                            <a:rect l="l" t="t" r="r" b="b"/>
                            <a:pathLst>
                              <a:path w="3706495" h="0">
                                <a:moveTo>
                                  <a:pt x="0" y="0"/>
                                </a:moveTo>
                                <a:lnTo>
                                  <a:pt x="3706025"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159.268005pt;margin-top:12.595702pt;width:294.6pt;height:.5pt;mso-position-horizontal-relative:page;mso-position-vertical-relative:paragraph;z-index:-15632384;mso-wrap-distance-left:0;mso-wrap-distance-right:0" id="docshapegroup605" coordorigin="3185,252" coordsize="5892,10">
                <v:shape style="position:absolute;left:3185;top:251;width:5892;height:10" id="docshape606" coordorigin="3185,252" coordsize="5892,10" path="m3195,257l3194,253,3190,252,3187,253,3185,257,3187,260,3190,262,3194,260,3195,257xm9077,257l9075,253,9072,252,9068,253,9067,257,9068,260,9072,262,9075,260,9077,257xe" filled="true" fillcolor="#d7085f" stroked="false">
                  <v:path arrowok="t"/>
                  <v:fill type="solid"/>
                </v:shape>
                <v:line style="position:absolute" from="3220,257" to="9057,257" stroked="true" strokeweight=".5pt" strokecolor="#d7085f">
                  <v:stroke dashstyle="dot"/>
                </v:line>
                <w10:wrap type="topAndBottom"/>
              </v:group>
            </w:pict>
          </mc:Fallback>
        </mc:AlternateContent>
      </w:r>
      <w:r>
        <w:rPr>
          <w:color w:val="231F20"/>
          <w:sz w:val="16"/>
        </w:rPr>
        <w:t>OCR</w:t>
      </w:r>
      <w:r>
        <w:rPr>
          <w:color w:val="231F20"/>
          <w:spacing w:val="5"/>
          <w:sz w:val="16"/>
        </w:rPr>
        <w:t> </w:t>
      </w:r>
      <w:r>
        <w:rPr>
          <w:color w:val="231F20"/>
          <w:sz w:val="16"/>
        </w:rPr>
        <w:t>A</w:t>
      </w:r>
      <w:r>
        <w:rPr>
          <w:color w:val="231F20"/>
          <w:spacing w:val="5"/>
          <w:sz w:val="16"/>
        </w:rPr>
        <w:t> </w:t>
      </w:r>
      <w:r>
        <w:rPr>
          <w:color w:val="231F20"/>
          <w:sz w:val="16"/>
        </w:rPr>
        <w:t>GCSE</w:t>
      </w:r>
      <w:r>
        <w:rPr>
          <w:color w:val="231F20"/>
          <w:spacing w:val="5"/>
          <w:sz w:val="16"/>
        </w:rPr>
        <w:t> </w:t>
      </w:r>
      <w:r>
        <w:rPr>
          <w:color w:val="231F20"/>
          <w:sz w:val="16"/>
        </w:rPr>
        <w:t>specification</w:t>
      </w:r>
      <w:r>
        <w:rPr>
          <w:color w:val="231F20"/>
          <w:spacing w:val="5"/>
          <w:sz w:val="16"/>
        </w:rPr>
        <w:t> </w:t>
      </w:r>
      <w:hyperlink r:id="rId223">
        <w:r>
          <w:rPr>
            <w:color w:val="D7085F"/>
            <w:sz w:val="16"/>
          </w:rPr>
          <w:t>https://www.ocr.org.uk/Images/207306-specification-accredited-gcse-geography-a-</w:t>
        </w:r>
        <w:r>
          <w:rPr>
            <w:color w:val="D7085F"/>
            <w:spacing w:val="-2"/>
            <w:sz w:val="16"/>
          </w:rPr>
          <w:t>j383.pdf</w:t>
        </w:r>
      </w:hyperlink>
    </w:p>
    <w:p>
      <w:pPr>
        <w:pStyle w:val="ListParagraph"/>
        <w:numPr>
          <w:ilvl w:val="0"/>
          <w:numId w:val="64"/>
        </w:numPr>
        <w:tabs>
          <w:tab w:pos="1373" w:val="left" w:leader="none"/>
        </w:tabs>
        <w:spacing w:line="300" w:lineRule="auto" w:before="22" w:after="0"/>
        <w:ind w:left="1373" w:right="4268" w:hanging="240"/>
        <w:jc w:val="left"/>
        <w:rPr>
          <w:sz w:val="16"/>
        </w:rPr>
      </w:pPr>
      <w:r>
        <w:rPr>
          <w:color w:val="231F20"/>
          <w:sz w:val="16"/>
        </w:rPr>
        <w:t>Ofsted (2011) Geography : Learning to make a world of difference </w:t>
      </w:r>
      <w:hyperlink r:id="rId224">
        <w:r>
          <w:rPr>
            <w:color w:val="D7085F"/>
            <w:spacing w:val="-2"/>
            <w:sz w:val="16"/>
          </w:rPr>
          <w:t>https://www.gov.uk/government/publications/geography-learning-to-make-a-world-of-difference</w:t>
        </w:r>
      </w:hyperlink>
    </w:p>
    <w:p>
      <w:pPr>
        <w:pStyle w:val="ListParagraph"/>
        <w:numPr>
          <w:ilvl w:val="0"/>
          <w:numId w:val="64"/>
        </w:numPr>
        <w:tabs>
          <w:tab w:pos="1373" w:val="left" w:leader="none"/>
        </w:tabs>
        <w:spacing w:line="300" w:lineRule="auto" w:before="4" w:after="0"/>
        <w:ind w:left="1373" w:right="812" w:hanging="240"/>
        <w:jc w:val="left"/>
        <w:rPr>
          <w:sz w:val="16"/>
        </w:rPr>
      </w:pPr>
      <w:r>
        <w:rPr/>
        <mc:AlternateContent>
          <mc:Choice Requires="wps">
            <w:drawing>
              <wp:anchor distT="0" distB="0" distL="0" distR="0" allowOverlap="1" layoutInCell="1" locked="0" behindDoc="0" simplePos="0" relativeHeight="15833088">
                <wp:simplePos x="0" y="0"/>
                <wp:positionH relativeFrom="page">
                  <wp:posOffset>1526387</wp:posOffset>
                </wp:positionH>
                <wp:positionV relativeFrom="paragraph">
                  <wp:posOffset>286972</wp:posOffset>
                </wp:positionV>
                <wp:extent cx="1090295" cy="6350"/>
                <wp:effectExtent l="0" t="0" r="0" b="0"/>
                <wp:wrapNone/>
                <wp:docPr id="674" name="Group 674"/>
                <wp:cNvGraphicFramePr>
                  <a:graphicFrameLocks/>
                </wp:cNvGraphicFramePr>
                <a:graphic>
                  <a:graphicData uri="http://schemas.microsoft.com/office/word/2010/wordprocessingGroup">
                    <wpg:wgp>
                      <wpg:cNvPr id="674" name="Group 674"/>
                      <wpg:cNvGrpSpPr/>
                      <wpg:grpSpPr>
                        <a:xfrm>
                          <a:off x="0" y="0"/>
                          <a:ext cx="1090295" cy="6350"/>
                          <a:chExt cx="1090295" cy="6350"/>
                        </a:xfrm>
                      </wpg:grpSpPr>
                      <wps:wsp>
                        <wps:cNvPr id="675" name="Graphic 675"/>
                        <wps:cNvSpPr/>
                        <wps:spPr>
                          <a:xfrm>
                            <a:off x="0" y="9"/>
                            <a:ext cx="1090295" cy="6350"/>
                          </a:xfrm>
                          <a:custGeom>
                            <a:avLst/>
                            <a:gdLst/>
                            <a:ahLst/>
                            <a:cxnLst/>
                            <a:rect l="l" t="t" r="r" b="b"/>
                            <a:pathLst>
                              <a:path w="1090295" h="6350">
                                <a:moveTo>
                                  <a:pt x="6350" y="3175"/>
                                </a:moveTo>
                                <a:lnTo>
                                  <a:pt x="5410" y="927"/>
                                </a:lnTo>
                                <a:lnTo>
                                  <a:pt x="3175" y="0"/>
                                </a:lnTo>
                                <a:lnTo>
                                  <a:pt x="927" y="927"/>
                                </a:lnTo>
                                <a:lnTo>
                                  <a:pt x="0" y="3175"/>
                                </a:lnTo>
                                <a:lnTo>
                                  <a:pt x="927" y="5410"/>
                                </a:lnTo>
                                <a:lnTo>
                                  <a:pt x="3175" y="6350"/>
                                </a:lnTo>
                                <a:lnTo>
                                  <a:pt x="5410" y="5410"/>
                                </a:lnTo>
                                <a:lnTo>
                                  <a:pt x="6350" y="3175"/>
                                </a:lnTo>
                                <a:close/>
                              </a:path>
                              <a:path w="1090295" h="6350">
                                <a:moveTo>
                                  <a:pt x="1089837" y="3175"/>
                                </a:moveTo>
                                <a:lnTo>
                                  <a:pt x="1088898" y="927"/>
                                </a:lnTo>
                                <a:lnTo>
                                  <a:pt x="1086662" y="0"/>
                                </a:lnTo>
                                <a:lnTo>
                                  <a:pt x="1084414" y="927"/>
                                </a:lnTo>
                                <a:lnTo>
                                  <a:pt x="1083487" y="3175"/>
                                </a:lnTo>
                                <a:lnTo>
                                  <a:pt x="1084414" y="5410"/>
                                </a:lnTo>
                                <a:lnTo>
                                  <a:pt x="1086662" y="6350"/>
                                </a:lnTo>
                                <a:lnTo>
                                  <a:pt x="1088898" y="5410"/>
                                </a:lnTo>
                                <a:lnTo>
                                  <a:pt x="1089837" y="3175"/>
                                </a:lnTo>
                                <a:close/>
                              </a:path>
                            </a:pathLst>
                          </a:custGeom>
                          <a:solidFill>
                            <a:srgbClr val="D7085F"/>
                          </a:solidFill>
                        </wps:spPr>
                        <wps:bodyPr wrap="square" lIns="0" tIns="0" rIns="0" bIns="0" rtlCol="0">
                          <a:prstTxWarp prst="textNoShape">
                            <a:avLst/>
                          </a:prstTxWarp>
                          <a:noAutofit/>
                        </wps:bodyPr>
                      </wps:wsp>
                      <wps:wsp>
                        <wps:cNvPr id="676" name="Graphic 676"/>
                        <wps:cNvSpPr/>
                        <wps:spPr>
                          <a:xfrm>
                            <a:off x="22184" y="3175"/>
                            <a:ext cx="1055370" cy="1270"/>
                          </a:xfrm>
                          <a:custGeom>
                            <a:avLst/>
                            <a:gdLst/>
                            <a:ahLst/>
                            <a:cxnLst/>
                            <a:rect l="l" t="t" r="r" b="b"/>
                            <a:pathLst>
                              <a:path w="1055370" h="0">
                                <a:moveTo>
                                  <a:pt x="0" y="0"/>
                                </a:moveTo>
                                <a:lnTo>
                                  <a:pt x="105497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120.188004pt;margin-top:22.596289pt;width:85.85pt;height:.5pt;mso-position-horizontal-relative:page;mso-position-vertical-relative:paragraph;z-index:15833088" id="docshapegroup607" coordorigin="2404,452" coordsize="1717,10">
                <v:shape style="position:absolute;left:2403;top:451;width:1717;height:10" id="docshape608" coordorigin="2404,452" coordsize="1717,10" path="m2414,457l2412,453,2409,452,2405,453,2404,457,2405,460,2409,462,2412,460,2414,457xm4120,457l4119,453,4115,452,4112,453,4110,457,4112,460,4115,462,4119,460,4120,457xe" filled="true" fillcolor="#d7085f" stroked="false">
                  <v:path arrowok="t"/>
                  <v:fill type="solid"/>
                </v:shape>
                <v:line style="position:absolute" from="2439,457" to="4100,45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3600">
                <wp:simplePos x="0" y="0"/>
                <wp:positionH relativeFrom="page">
                  <wp:posOffset>872399</wp:posOffset>
                </wp:positionH>
                <wp:positionV relativeFrom="paragraph">
                  <wp:posOffset>-17827</wp:posOffset>
                </wp:positionV>
                <wp:extent cx="3976370" cy="6350"/>
                <wp:effectExtent l="0" t="0" r="0" b="0"/>
                <wp:wrapNone/>
                <wp:docPr id="677" name="Group 677"/>
                <wp:cNvGraphicFramePr>
                  <a:graphicFrameLocks/>
                </wp:cNvGraphicFramePr>
                <a:graphic>
                  <a:graphicData uri="http://schemas.microsoft.com/office/word/2010/wordprocessingGroup">
                    <wpg:wgp>
                      <wpg:cNvPr id="677" name="Group 677"/>
                      <wpg:cNvGrpSpPr/>
                      <wpg:grpSpPr>
                        <a:xfrm>
                          <a:off x="0" y="0"/>
                          <a:ext cx="3976370" cy="6350"/>
                          <a:chExt cx="3976370" cy="6350"/>
                        </a:xfrm>
                      </wpg:grpSpPr>
                      <wps:wsp>
                        <wps:cNvPr id="678" name="Graphic 678"/>
                        <wps:cNvSpPr/>
                        <wps:spPr>
                          <a:xfrm>
                            <a:off x="-11" y="9"/>
                            <a:ext cx="3976370" cy="6350"/>
                          </a:xfrm>
                          <a:custGeom>
                            <a:avLst/>
                            <a:gdLst/>
                            <a:ahLst/>
                            <a:cxnLst/>
                            <a:rect l="l" t="t" r="r" b="b"/>
                            <a:pathLst>
                              <a:path w="3976370" h="6350">
                                <a:moveTo>
                                  <a:pt x="6350" y="3175"/>
                                </a:moveTo>
                                <a:lnTo>
                                  <a:pt x="5422" y="927"/>
                                </a:lnTo>
                                <a:lnTo>
                                  <a:pt x="3175" y="0"/>
                                </a:lnTo>
                                <a:lnTo>
                                  <a:pt x="939" y="927"/>
                                </a:lnTo>
                                <a:lnTo>
                                  <a:pt x="0" y="3175"/>
                                </a:lnTo>
                                <a:lnTo>
                                  <a:pt x="939" y="5410"/>
                                </a:lnTo>
                                <a:lnTo>
                                  <a:pt x="3175" y="6350"/>
                                </a:lnTo>
                                <a:lnTo>
                                  <a:pt x="5422" y="5410"/>
                                </a:lnTo>
                                <a:lnTo>
                                  <a:pt x="6350" y="3175"/>
                                </a:lnTo>
                                <a:close/>
                              </a:path>
                              <a:path w="3976370" h="6350">
                                <a:moveTo>
                                  <a:pt x="3975849" y="3175"/>
                                </a:moveTo>
                                <a:lnTo>
                                  <a:pt x="3974922" y="927"/>
                                </a:lnTo>
                                <a:lnTo>
                                  <a:pt x="3972674" y="0"/>
                                </a:lnTo>
                                <a:lnTo>
                                  <a:pt x="3970439" y="927"/>
                                </a:lnTo>
                                <a:lnTo>
                                  <a:pt x="3969499" y="3175"/>
                                </a:lnTo>
                                <a:lnTo>
                                  <a:pt x="3970439" y="5410"/>
                                </a:lnTo>
                                <a:lnTo>
                                  <a:pt x="3972674" y="6350"/>
                                </a:lnTo>
                                <a:lnTo>
                                  <a:pt x="3974922" y="5410"/>
                                </a:lnTo>
                                <a:lnTo>
                                  <a:pt x="3975849" y="3175"/>
                                </a:lnTo>
                                <a:close/>
                              </a:path>
                            </a:pathLst>
                          </a:custGeom>
                          <a:solidFill>
                            <a:srgbClr val="D7085F"/>
                          </a:solidFill>
                        </wps:spPr>
                        <wps:bodyPr wrap="square" lIns="0" tIns="0" rIns="0" bIns="0" rtlCol="0">
                          <a:prstTxWarp prst="textNoShape">
                            <a:avLst/>
                          </a:prstTxWarp>
                          <a:noAutofit/>
                        </wps:bodyPr>
                      </wps:wsp>
                      <wps:wsp>
                        <wps:cNvPr id="679" name="Graphic 679"/>
                        <wps:cNvSpPr/>
                        <wps:spPr>
                          <a:xfrm>
                            <a:off x="22259" y="3175"/>
                            <a:ext cx="3941445" cy="1270"/>
                          </a:xfrm>
                          <a:custGeom>
                            <a:avLst/>
                            <a:gdLst/>
                            <a:ahLst/>
                            <a:cxnLst/>
                            <a:rect l="l" t="t" r="r" b="b"/>
                            <a:pathLst>
                              <a:path w="3941445" h="0">
                                <a:moveTo>
                                  <a:pt x="0" y="0"/>
                                </a:moveTo>
                                <a:lnTo>
                                  <a:pt x="3940873"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1.403712pt;width:313.1pt;height:.5pt;mso-position-horizontal-relative:page;mso-position-vertical-relative:paragraph;z-index:15833600" id="docshapegroup609" coordorigin="1374,-28" coordsize="6262,10">
                <v:shape style="position:absolute;left:1373;top:-29;width:6262;height:10" id="docshape610" coordorigin="1374,-28" coordsize="6262,10" path="m1384,-23l1382,-27,1379,-28,1375,-27,1374,-23,1375,-20,1379,-18,1382,-20,1384,-23xm7635,-23l7634,-27,7630,-28,7627,-27,7625,-23,7627,-20,7630,-18,7634,-20,7635,-23xe" filled="true" fillcolor="#d7085f" stroked="false">
                  <v:path arrowok="t"/>
                  <v:fill type="solid"/>
                </v:shape>
                <v:line style="position:absolute" from="1409,-23" to="7615,-23" stroked="true" strokeweight=".5pt" strokecolor="#d7085f">
                  <v:stroke dashstyle="dot"/>
                </v:line>
                <w10:wrap type="none"/>
              </v:group>
            </w:pict>
          </mc:Fallback>
        </mc:AlternateContent>
      </w:r>
      <w:r>
        <w:rPr>
          <w:color w:val="231F20"/>
          <w:sz w:val="16"/>
        </w:rPr>
        <w:t>Ofsted (2014) ‘Geography survey visits: Supplementary subject-specific guidance for inspectors on making judgements during visits to schools’ it can be accessed at: </w:t>
      </w:r>
      <w:hyperlink r:id="rId225">
        <w:r>
          <w:rPr>
            <w:color w:val="D7085F"/>
            <w:sz w:val="16"/>
          </w:rPr>
          <w:t>https://dera.ioe.ac.uk/19125/</w:t>
        </w:r>
      </w:hyperlink>
    </w:p>
    <w:p>
      <w:pPr>
        <w:pStyle w:val="ListParagraph"/>
        <w:numPr>
          <w:ilvl w:val="0"/>
          <w:numId w:val="64"/>
        </w:numPr>
        <w:tabs>
          <w:tab w:pos="1373" w:val="left" w:leader="none"/>
        </w:tabs>
        <w:spacing w:line="300" w:lineRule="auto" w:before="4" w:after="0"/>
        <w:ind w:left="1373" w:right="1512" w:hanging="240"/>
        <w:jc w:val="left"/>
        <w:rPr>
          <w:sz w:val="16"/>
        </w:rPr>
      </w:pPr>
      <w:r>
        <w:rPr/>
        <mc:AlternateContent>
          <mc:Choice Requires="wps">
            <w:drawing>
              <wp:anchor distT="0" distB="0" distL="0" distR="0" allowOverlap="1" layoutInCell="1" locked="0" behindDoc="0" simplePos="0" relativeHeight="15832064">
                <wp:simplePos x="0" y="0"/>
                <wp:positionH relativeFrom="page">
                  <wp:posOffset>872399</wp:posOffset>
                </wp:positionH>
                <wp:positionV relativeFrom="paragraph">
                  <wp:posOffset>286925</wp:posOffset>
                </wp:positionV>
                <wp:extent cx="2334260" cy="6350"/>
                <wp:effectExtent l="0" t="0" r="0" b="0"/>
                <wp:wrapNone/>
                <wp:docPr id="680" name="Group 680"/>
                <wp:cNvGraphicFramePr>
                  <a:graphicFrameLocks/>
                </wp:cNvGraphicFramePr>
                <a:graphic>
                  <a:graphicData uri="http://schemas.microsoft.com/office/word/2010/wordprocessingGroup">
                    <wpg:wgp>
                      <wpg:cNvPr id="680" name="Group 680"/>
                      <wpg:cNvGrpSpPr/>
                      <wpg:grpSpPr>
                        <a:xfrm>
                          <a:off x="0" y="0"/>
                          <a:ext cx="2334260" cy="6350"/>
                          <a:chExt cx="2334260" cy="6350"/>
                        </a:xfrm>
                      </wpg:grpSpPr>
                      <wps:wsp>
                        <wps:cNvPr id="681" name="Graphic 681"/>
                        <wps:cNvSpPr/>
                        <wps:spPr>
                          <a:xfrm>
                            <a:off x="-11" y="9"/>
                            <a:ext cx="2334260" cy="6350"/>
                          </a:xfrm>
                          <a:custGeom>
                            <a:avLst/>
                            <a:gdLst/>
                            <a:ahLst/>
                            <a:cxnLst/>
                            <a:rect l="l" t="t" r="r" b="b"/>
                            <a:pathLst>
                              <a:path w="2334260" h="6350">
                                <a:moveTo>
                                  <a:pt x="6350" y="3175"/>
                                </a:moveTo>
                                <a:lnTo>
                                  <a:pt x="5422" y="927"/>
                                </a:lnTo>
                                <a:lnTo>
                                  <a:pt x="3175" y="0"/>
                                </a:lnTo>
                                <a:lnTo>
                                  <a:pt x="939" y="927"/>
                                </a:lnTo>
                                <a:lnTo>
                                  <a:pt x="0" y="3175"/>
                                </a:lnTo>
                                <a:lnTo>
                                  <a:pt x="939" y="5410"/>
                                </a:lnTo>
                                <a:lnTo>
                                  <a:pt x="3175" y="6350"/>
                                </a:lnTo>
                                <a:lnTo>
                                  <a:pt x="5422" y="5410"/>
                                </a:lnTo>
                                <a:lnTo>
                                  <a:pt x="6350" y="3175"/>
                                </a:lnTo>
                                <a:close/>
                              </a:path>
                              <a:path w="2334260" h="6350">
                                <a:moveTo>
                                  <a:pt x="2333917" y="3175"/>
                                </a:moveTo>
                                <a:lnTo>
                                  <a:pt x="2332990" y="927"/>
                                </a:lnTo>
                                <a:lnTo>
                                  <a:pt x="2330742" y="0"/>
                                </a:lnTo>
                                <a:lnTo>
                                  <a:pt x="2328507" y="927"/>
                                </a:lnTo>
                                <a:lnTo>
                                  <a:pt x="2327567" y="3175"/>
                                </a:lnTo>
                                <a:lnTo>
                                  <a:pt x="2328507" y="5410"/>
                                </a:lnTo>
                                <a:lnTo>
                                  <a:pt x="2330742" y="6350"/>
                                </a:lnTo>
                                <a:lnTo>
                                  <a:pt x="2332990" y="5410"/>
                                </a:lnTo>
                                <a:lnTo>
                                  <a:pt x="2333917" y="3175"/>
                                </a:lnTo>
                                <a:close/>
                              </a:path>
                            </a:pathLst>
                          </a:custGeom>
                          <a:solidFill>
                            <a:srgbClr val="D7085F"/>
                          </a:solidFill>
                        </wps:spPr>
                        <wps:bodyPr wrap="square" lIns="0" tIns="0" rIns="0" bIns="0" rtlCol="0">
                          <a:prstTxWarp prst="textNoShape">
                            <a:avLst/>
                          </a:prstTxWarp>
                          <a:noAutofit/>
                        </wps:bodyPr>
                      </wps:wsp>
                      <wps:wsp>
                        <wps:cNvPr id="682" name="Graphic 682"/>
                        <wps:cNvSpPr/>
                        <wps:spPr>
                          <a:xfrm>
                            <a:off x="22252" y="3175"/>
                            <a:ext cx="2299335" cy="1270"/>
                          </a:xfrm>
                          <a:custGeom>
                            <a:avLst/>
                            <a:gdLst/>
                            <a:ahLst/>
                            <a:cxnLst/>
                            <a:rect l="l" t="t" r="r" b="b"/>
                            <a:pathLst>
                              <a:path w="2299335" h="0">
                                <a:moveTo>
                                  <a:pt x="0" y="0"/>
                                </a:moveTo>
                                <a:lnTo>
                                  <a:pt x="229895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92577pt;width:183.8pt;height:.5pt;mso-position-horizontal-relative:page;mso-position-vertical-relative:paragraph;z-index:15832064" id="docshapegroup611" coordorigin="1374,452" coordsize="3676,10">
                <v:shape style="position:absolute;left:1373;top:451;width:3676;height:10" id="docshape612" coordorigin="1374,452" coordsize="3676,10" path="m1384,457l1382,453,1379,452,1375,453,1374,457,1375,460,1379,462,1382,460,1384,457xm5049,457l5048,453,5044,452,5041,453,5039,457,5041,460,5044,462,5048,460,5049,457xe" filled="true" fillcolor="#d7085f" stroked="false">
                  <v:path arrowok="t"/>
                  <v:fill type="solid"/>
                </v:shape>
                <v:line style="position:absolute" from="1409,457" to="5029,45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2576">
                <wp:simplePos x="0" y="0"/>
                <wp:positionH relativeFrom="page">
                  <wp:posOffset>6058000</wp:posOffset>
                </wp:positionH>
                <wp:positionV relativeFrom="paragraph">
                  <wp:posOffset>134525</wp:posOffset>
                </wp:positionV>
                <wp:extent cx="540385" cy="6350"/>
                <wp:effectExtent l="0" t="0" r="0" b="0"/>
                <wp:wrapNone/>
                <wp:docPr id="683" name="Group 683"/>
                <wp:cNvGraphicFramePr>
                  <a:graphicFrameLocks/>
                </wp:cNvGraphicFramePr>
                <a:graphic>
                  <a:graphicData uri="http://schemas.microsoft.com/office/word/2010/wordprocessingGroup">
                    <wpg:wgp>
                      <wpg:cNvPr id="683" name="Group 683"/>
                      <wpg:cNvGrpSpPr/>
                      <wpg:grpSpPr>
                        <a:xfrm>
                          <a:off x="0" y="0"/>
                          <a:ext cx="540385" cy="6350"/>
                          <a:chExt cx="540385" cy="6350"/>
                        </a:xfrm>
                      </wpg:grpSpPr>
                      <wps:wsp>
                        <wps:cNvPr id="684" name="Graphic 684"/>
                        <wps:cNvSpPr/>
                        <wps:spPr>
                          <a:xfrm>
                            <a:off x="-11" y="9"/>
                            <a:ext cx="540385" cy="6350"/>
                          </a:xfrm>
                          <a:custGeom>
                            <a:avLst/>
                            <a:gdLst/>
                            <a:ahLst/>
                            <a:cxnLst/>
                            <a:rect l="l" t="t" r="r" b="b"/>
                            <a:pathLst>
                              <a:path w="540385" h="6350">
                                <a:moveTo>
                                  <a:pt x="6350" y="3175"/>
                                </a:moveTo>
                                <a:lnTo>
                                  <a:pt x="5422" y="927"/>
                                </a:lnTo>
                                <a:lnTo>
                                  <a:pt x="3175" y="0"/>
                                </a:lnTo>
                                <a:lnTo>
                                  <a:pt x="939" y="927"/>
                                </a:lnTo>
                                <a:lnTo>
                                  <a:pt x="0" y="3175"/>
                                </a:lnTo>
                                <a:lnTo>
                                  <a:pt x="939" y="5410"/>
                                </a:lnTo>
                                <a:lnTo>
                                  <a:pt x="3175" y="6350"/>
                                </a:lnTo>
                                <a:lnTo>
                                  <a:pt x="5422" y="5410"/>
                                </a:lnTo>
                                <a:lnTo>
                                  <a:pt x="6350" y="3175"/>
                                </a:lnTo>
                                <a:close/>
                              </a:path>
                              <a:path w="540385" h="6350">
                                <a:moveTo>
                                  <a:pt x="540092" y="3175"/>
                                </a:moveTo>
                                <a:lnTo>
                                  <a:pt x="539165" y="927"/>
                                </a:lnTo>
                                <a:lnTo>
                                  <a:pt x="536917" y="0"/>
                                </a:lnTo>
                                <a:lnTo>
                                  <a:pt x="534682" y="927"/>
                                </a:lnTo>
                                <a:lnTo>
                                  <a:pt x="533742" y="3175"/>
                                </a:lnTo>
                                <a:lnTo>
                                  <a:pt x="534682" y="5410"/>
                                </a:lnTo>
                                <a:lnTo>
                                  <a:pt x="536917" y="6350"/>
                                </a:lnTo>
                                <a:lnTo>
                                  <a:pt x="539165" y="5410"/>
                                </a:lnTo>
                                <a:lnTo>
                                  <a:pt x="540092" y="3175"/>
                                </a:lnTo>
                                <a:close/>
                              </a:path>
                            </a:pathLst>
                          </a:custGeom>
                          <a:solidFill>
                            <a:srgbClr val="D7085F"/>
                          </a:solidFill>
                        </wps:spPr>
                        <wps:bodyPr wrap="square" lIns="0" tIns="0" rIns="0" bIns="0" rtlCol="0">
                          <a:prstTxWarp prst="textNoShape">
                            <a:avLst/>
                          </a:prstTxWarp>
                          <a:noAutofit/>
                        </wps:bodyPr>
                      </wps:wsp>
                      <wps:wsp>
                        <wps:cNvPr id="685" name="Graphic 685"/>
                        <wps:cNvSpPr/>
                        <wps:spPr>
                          <a:xfrm>
                            <a:off x="22237" y="3175"/>
                            <a:ext cx="505459" cy="1270"/>
                          </a:xfrm>
                          <a:custGeom>
                            <a:avLst/>
                            <a:gdLst/>
                            <a:ahLst/>
                            <a:cxnLst/>
                            <a:rect l="l" t="t" r="r" b="b"/>
                            <a:pathLst>
                              <a:path w="505459" h="0">
                                <a:moveTo>
                                  <a:pt x="0" y="0"/>
                                </a:moveTo>
                                <a:lnTo>
                                  <a:pt x="505155"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477.007904pt;margin-top:10.592577pt;width:42.55pt;height:.5pt;mso-position-horizontal-relative:page;mso-position-vertical-relative:paragraph;z-index:15832576" id="docshapegroup613" coordorigin="9540,212" coordsize="851,10">
                <v:shape style="position:absolute;left:9540;top:211;width:851;height:10" id="docshape614" coordorigin="9540,212" coordsize="851,10" path="m9550,217l9549,213,9545,212,9542,213,9540,217,9542,220,9545,222,9549,220,9550,217xm10391,217l10389,213,10386,212,10382,213,10381,217,10382,220,10386,222,10389,220,10391,217xe" filled="true" fillcolor="#d7085f" stroked="false">
                  <v:path arrowok="t"/>
                  <v:fill type="solid"/>
                </v:shape>
                <v:line style="position:absolute" from="9575,217" to="10371,217" stroked="true" strokeweight=".5pt" strokecolor="#d7085f">
                  <v:stroke dashstyle="dot"/>
                </v:line>
                <w10:wrap type="none"/>
              </v:group>
            </w:pict>
          </mc:Fallback>
        </mc:AlternateContent>
      </w:r>
      <w:r>
        <w:rPr>
          <w:color w:val="231F20"/>
          <w:sz w:val="16"/>
        </w:rPr>
        <w:t>Ofsted</w:t>
      </w:r>
      <w:r>
        <w:rPr>
          <w:color w:val="231F20"/>
          <w:spacing w:val="-4"/>
          <w:sz w:val="16"/>
        </w:rPr>
        <w:t> </w:t>
      </w:r>
      <w:r>
        <w:rPr>
          <w:color w:val="231F20"/>
          <w:sz w:val="16"/>
        </w:rPr>
        <w:t>(2017a)</w:t>
      </w:r>
      <w:r>
        <w:rPr>
          <w:color w:val="231F20"/>
          <w:spacing w:val="-4"/>
          <w:sz w:val="16"/>
        </w:rPr>
        <w:t> </w:t>
      </w:r>
      <w:r>
        <w:rPr>
          <w:color w:val="231F20"/>
          <w:sz w:val="16"/>
        </w:rPr>
        <w:t>HMCI’s</w:t>
      </w:r>
      <w:r>
        <w:rPr>
          <w:color w:val="231F20"/>
          <w:spacing w:val="-4"/>
          <w:sz w:val="16"/>
        </w:rPr>
        <w:t> </w:t>
      </w:r>
      <w:r>
        <w:rPr>
          <w:color w:val="231F20"/>
          <w:sz w:val="16"/>
        </w:rPr>
        <w:t>commentary:</w:t>
      </w:r>
      <w:r>
        <w:rPr>
          <w:color w:val="231F20"/>
          <w:spacing w:val="-4"/>
          <w:sz w:val="16"/>
        </w:rPr>
        <w:t> </w:t>
      </w:r>
      <w:r>
        <w:rPr>
          <w:color w:val="231F20"/>
          <w:sz w:val="16"/>
        </w:rPr>
        <w:t>recent</w:t>
      </w:r>
      <w:r>
        <w:rPr>
          <w:color w:val="231F20"/>
          <w:spacing w:val="-4"/>
          <w:sz w:val="16"/>
        </w:rPr>
        <w:t> </w:t>
      </w:r>
      <w:r>
        <w:rPr>
          <w:color w:val="231F20"/>
          <w:sz w:val="16"/>
        </w:rPr>
        <w:t>primary</w:t>
      </w:r>
      <w:r>
        <w:rPr>
          <w:color w:val="231F20"/>
          <w:spacing w:val="-4"/>
          <w:sz w:val="16"/>
        </w:rPr>
        <w:t> </w:t>
      </w:r>
      <w:r>
        <w:rPr>
          <w:color w:val="231F20"/>
          <w:sz w:val="16"/>
        </w:rPr>
        <w:t>and</w:t>
      </w:r>
      <w:r>
        <w:rPr>
          <w:color w:val="231F20"/>
          <w:spacing w:val="-4"/>
          <w:sz w:val="16"/>
        </w:rPr>
        <w:t> </w:t>
      </w:r>
      <w:r>
        <w:rPr>
          <w:color w:val="231F20"/>
          <w:sz w:val="16"/>
        </w:rPr>
        <w:t>secondary</w:t>
      </w:r>
      <w:r>
        <w:rPr>
          <w:color w:val="231F20"/>
          <w:spacing w:val="-4"/>
          <w:sz w:val="16"/>
        </w:rPr>
        <w:t> </w:t>
      </w:r>
      <w:r>
        <w:rPr>
          <w:color w:val="231F20"/>
          <w:sz w:val="16"/>
        </w:rPr>
        <w:t>curriculum</w:t>
      </w:r>
      <w:r>
        <w:rPr>
          <w:color w:val="231F20"/>
          <w:spacing w:val="-4"/>
          <w:sz w:val="16"/>
        </w:rPr>
        <w:t> </w:t>
      </w:r>
      <w:r>
        <w:rPr>
          <w:color w:val="231F20"/>
          <w:sz w:val="16"/>
        </w:rPr>
        <w:t>research.</w:t>
      </w:r>
      <w:r>
        <w:rPr>
          <w:color w:val="231F20"/>
          <w:spacing w:val="-4"/>
          <w:sz w:val="16"/>
        </w:rPr>
        <w:t> </w:t>
      </w:r>
      <w:r>
        <w:rPr>
          <w:color w:val="231F20"/>
          <w:sz w:val="16"/>
        </w:rPr>
        <w:t>Phase</w:t>
      </w:r>
      <w:r>
        <w:rPr>
          <w:color w:val="231F20"/>
          <w:spacing w:val="-4"/>
          <w:sz w:val="16"/>
        </w:rPr>
        <w:t> </w:t>
      </w:r>
      <w:r>
        <w:rPr>
          <w:color w:val="231F20"/>
          <w:sz w:val="16"/>
        </w:rPr>
        <w:t>1:</w:t>
      </w:r>
      <w:r>
        <w:rPr>
          <w:color w:val="231F20"/>
          <w:spacing w:val="-4"/>
          <w:sz w:val="16"/>
        </w:rPr>
        <w:t> </w:t>
      </w:r>
      <w:r>
        <w:rPr>
          <w:color w:val="231F20"/>
          <w:sz w:val="16"/>
        </w:rPr>
        <w:t>October</w:t>
      </w:r>
      <w:r>
        <w:rPr>
          <w:color w:val="231F20"/>
          <w:spacing w:val="-4"/>
          <w:sz w:val="16"/>
        </w:rPr>
        <w:t> </w:t>
      </w:r>
      <w:r>
        <w:rPr>
          <w:color w:val="231F20"/>
          <w:sz w:val="16"/>
        </w:rPr>
        <w:t>2017.</w:t>
      </w:r>
      <w:r>
        <w:rPr>
          <w:color w:val="231F20"/>
          <w:spacing w:val="-4"/>
          <w:sz w:val="16"/>
        </w:rPr>
        <w:t> </w:t>
      </w:r>
      <w:r>
        <w:rPr>
          <w:color w:val="231F20"/>
          <w:sz w:val="16"/>
        </w:rPr>
        <w:t>Available</w:t>
      </w:r>
      <w:r>
        <w:rPr>
          <w:color w:val="231F20"/>
          <w:spacing w:val="-4"/>
          <w:sz w:val="16"/>
        </w:rPr>
        <w:t> </w:t>
      </w:r>
      <w:r>
        <w:rPr>
          <w:color w:val="231F20"/>
          <w:sz w:val="16"/>
        </w:rPr>
        <w:t>at</w:t>
      </w:r>
      <w:r>
        <w:rPr>
          <w:color w:val="231F20"/>
          <w:spacing w:val="-4"/>
          <w:sz w:val="16"/>
        </w:rPr>
        <w:t> </w:t>
      </w:r>
      <w:hyperlink r:id="rId226">
        <w:r>
          <w:rPr>
            <w:color w:val="D7085F"/>
            <w:sz w:val="16"/>
          </w:rPr>
          <w:t>www.gov.uk/</w:t>
        </w:r>
      </w:hyperlink>
      <w:r>
        <w:rPr>
          <w:color w:val="D7085F"/>
          <w:sz w:val="16"/>
        </w:rPr>
        <w:t> </w:t>
      </w:r>
      <w:hyperlink r:id="rId226">
        <w:r>
          <w:rPr>
            <w:color w:val="D7085F"/>
            <w:spacing w:val="-2"/>
            <w:sz w:val="16"/>
          </w:rPr>
          <w:t>government/speeches/hmcis-commentary-october-2017</w:t>
        </w:r>
      </w:hyperlink>
    </w:p>
    <w:p>
      <w:pPr>
        <w:pStyle w:val="ListParagraph"/>
        <w:numPr>
          <w:ilvl w:val="0"/>
          <w:numId w:val="64"/>
        </w:numPr>
        <w:tabs>
          <w:tab w:pos="1373" w:val="left" w:leader="none"/>
        </w:tabs>
        <w:spacing w:line="300" w:lineRule="auto" w:before="4" w:after="0"/>
        <w:ind w:left="1373" w:right="964" w:hanging="240"/>
        <w:jc w:val="left"/>
        <w:rPr>
          <w:sz w:val="16"/>
        </w:rPr>
      </w:pPr>
      <w:r>
        <w:rPr/>
        <mc:AlternateContent>
          <mc:Choice Requires="wps">
            <w:drawing>
              <wp:anchor distT="0" distB="0" distL="0" distR="0" allowOverlap="1" layoutInCell="1" locked="0" behindDoc="0" simplePos="0" relativeHeight="15831040">
                <wp:simplePos x="0" y="0"/>
                <wp:positionH relativeFrom="page">
                  <wp:posOffset>872399</wp:posOffset>
                </wp:positionH>
                <wp:positionV relativeFrom="paragraph">
                  <wp:posOffset>286878</wp:posOffset>
                </wp:positionV>
                <wp:extent cx="3249295" cy="6350"/>
                <wp:effectExtent l="0" t="0" r="0" b="0"/>
                <wp:wrapNone/>
                <wp:docPr id="686" name="Group 686"/>
                <wp:cNvGraphicFramePr>
                  <a:graphicFrameLocks/>
                </wp:cNvGraphicFramePr>
                <a:graphic>
                  <a:graphicData uri="http://schemas.microsoft.com/office/word/2010/wordprocessingGroup">
                    <wpg:wgp>
                      <wpg:cNvPr id="686" name="Group 686"/>
                      <wpg:cNvGrpSpPr/>
                      <wpg:grpSpPr>
                        <a:xfrm>
                          <a:off x="0" y="0"/>
                          <a:ext cx="3249295" cy="6350"/>
                          <a:chExt cx="3249295" cy="6350"/>
                        </a:xfrm>
                      </wpg:grpSpPr>
                      <wps:wsp>
                        <wps:cNvPr id="687" name="Graphic 687"/>
                        <wps:cNvSpPr/>
                        <wps:spPr>
                          <a:xfrm>
                            <a:off x="-11" y="9"/>
                            <a:ext cx="3249295" cy="6350"/>
                          </a:xfrm>
                          <a:custGeom>
                            <a:avLst/>
                            <a:gdLst/>
                            <a:ahLst/>
                            <a:cxnLst/>
                            <a:rect l="l" t="t" r="r" b="b"/>
                            <a:pathLst>
                              <a:path w="3249295" h="6350">
                                <a:moveTo>
                                  <a:pt x="6350" y="3175"/>
                                </a:moveTo>
                                <a:lnTo>
                                  <a:pt x="5422" y="927"/>
                                </a:lnTo>
                                <a:lnTo>
                                  <a:pt x="3175" y="0"/>
                                </a:lnTo>
                                <a:lnTo>
                                  <a:pt x="939" y="927"/>
                                </a:lnTo>
                                <a:lnTo>
                                  <a:pt x="0" y="3175"/>
                                </a:lnTo>
                                <a:lnTo>
                                  <a:pt x="939" y="5410"/>
                                </a:lnTo>
                                <a:lnTo>
                                  <a:pt x="3175" y="6350"/>
                                </a:lnTo>
                                <a:lnTo>
                                  <a:pt x="5422" y="5410"/>
                                </a:lnTo>
                                <a:lnTo>
                                  <a:pt x="6350" y="3175"/>
                                </a:lnTo>
                                <a:close/>
                              </a:path>
                              <a:path w="3249295" h="6350">
                                <a:moveTo>
                                  <a:pt x="3248825" y="3175"/>
                                </a:moveTo>
                                <a:lnTo>
                                  <a:pt x="3247898" y="927"/>
                                </a:lnTo>
                                <a:lnTo>
                                  <a:pt x="3245650" y="0"/>
                                </a:lnTo>
                                <a:lnTo>
                                  <a:pt x="3243415" y="927"/>
                                </a:lnTo>
                                <a:lnTo>
                                  <a:pt x="3242475" y="3175"/>
                                </a:lnTo>
                                <a:lnTo>
                                  <a:pt x="3243415" y="5410"/>
                                </a:lnTo>
                                <a:lnTo>
                                  <a:pt x="3245650" y="6350"/>
                                </a:lnTo>
                                <a:lnTo>
                                  <a:pt x="3247898" y="5410"/>
                                </a:lnTo>
                                <a:lnTo>
                                  <a:pt x="3248825" y="3175"/>
                                </a:lnTo>
                                <a:close/>
                              </a:path>
                            </a:pathLst>
                          </a:custGeom>
                          <a:solidFill>
                            <a:srgbClr val="D7085F"/>
                          </a:solidFill>
                        </wps:spPr>
                        <wps:bodyPr wrap="square" lIns="0" tIns="0" rIns="0" bIns="0" rtlCol="0">
                          <a:prstTxWarp prst="textNoShape">
                            <a:avLst/>
                          </a:prstTxWarp>
                          <a:noAutofit/>
                        </wps:bodyPr>
                      </wps:wsp>
                      <wps:wsp>
                        <wps:cNvPr id="688" name="Graphic 688"/>
                        <wps:cNvSpPr/>
                        <wps:spPr>
                          <a:xfrm>
                            <a:off x="22247" y="3175"/>
                            <a:ext cx="3214370" cy="1270"/>
                          </a:xfrm>
                          <a:custGeom>
                            <a:avLst/>
                            <a:gdLst/>
                            <a:ahLst/>
                            <a:cxnLst/>
                            <a:rect l="l" t="t" r="r" b="b"/>
                            <a:pathLst>
                              <a:path w="3214370" h="0">
                                <a:moveTo>
                                  <a:pt x="0" y="0"/>
                                </a:moveTo>
                                <a:lnTo>
                                  <a:pt x="3213862"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88865pt;width:255.85pt;height:.5pt;mso-position-horizontal-relative:page;mso-position-vertical-relative:paragraph;z-index:15831040" id="docshapegroup615" coordorigin="1374,452" coordsize="5117,10">
                <v:shape style="position:absolute;left:1373;top:451;width:5117;height:10" id="docshape616" coordorigin="1374,452" coordsize="5117,10" path="m1384,457l1382,453,1379,452,1375,453,1374,457,1375,460,1379,462,1382,460,1384,457xm6490,457l6489,453,6485,452,6482,453,6480,457,6482,460,6485,462,6489,460,6490,457xe" filled="true" fillcolor="#d7085f" stroked="false">
                  <v:path arrowok="t"/>
                  <v:fill type="solid"/>
                </v:shape>
                <v:line style="position:absolute" from="1409,457" to="6470,45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1552">
                <wp:simplePos x="0" y="0"/>
                <wp:positionH relativeFrom="page">
                  <wp:posOffset>5882130</wp:posOffset>
                </wp:positionH>
                <wp:positionV relativeFrom="paragraph">
                  <wp:posOffset>134478</wp:posOffset>
                </wp:positionV>
                <wp:extent cx="1064260" cy="6350"/>
                <wp:effectExtent l="0" t="0" r="0" b="0"/>
                <wp:wrapNone/>
                <wp:docPr id="689" name="Group 689"/>
                <wp:cNvGraphicFramePr>
                  <a:graphicFrameLocks/>
                </wp:cNvGraphicFramePr>
                <a:graphic>
                  <a:graphicData uri="http://schemas.microsoft.com/office/word/2010/wordprocessingGroup">
                    <wpg:wgp>
                      <wpg:cNvPr id="689" name="Group 689"/>
                      <wpg:cNvGrpSpPr/>
                      <wpg:grpSpPr>
                        <a:xfrm>
                          <a:off x="0" y="0"/>
                          <a:ext cx="1064260" cy="6350"/>
                          <a:chExt cx="1064260" cy="6350"/>
                        </a:xfrm>
                      </wpg:grpSpPr>
                      <wps:wsp>
                        <wps:cNvPr id="690" name="Graphic 690"/>
                        <wps:cNvSpPr/>
                        <wps:spPr>
                          <a:xfrm>
                            <a:off x="-11" y="9"/>
                            <a:ext cx="1064260" cy="6350"/>
                          </a:xfrm>
                          <a:custGeom>
                            <a:avLst/>
                            <a:gdLst/>
                            <a:ahLst/>
                            <a:cxnLst/>
                            <a:rect l="l" t="t" r="r" b="b"/>
                            <a:pathLst>
                              <a:path w="1064260" h="6350">
                                <a:moveTo>
                                  <a:pt x="6350" y="3175"/>
                                </a:moveTo>
                                <a:lnTo>
                                  <a:pt x="5422" y="927"/>
                                </a:lnTo>
                                <a:lnTo>
                                  <a:pt x="3175" y="0"/>
                                </a:lnTo>
                                <a:lnTo>
                                  <a:pt x="939" y="927"/>
                                </a:lnTo>
                                <a:lnTo>
                                  <a:pt x="0" y="3175"/>
                                </a:lnTo>
                                <a:lnTo>
                                  <a:pt x="939" y="5410"/>
                                </a:lnTo>
                                <a:lnTo>
                                  <a:pt x="3175" y="6350"/>
                                </a:lnTo>
                                <a:lnTo>
                                  <a:pt x="5422" y="5410"/>
                                </a:lnTo>
                                <a:lnTo>
                                  <a:pt x="6350" y="3175"/>
                                </a:lnTo>
                                <a:close/>
                              </a:path>
                              <a:path w="1064260" h="6350">
                                <a:moveTo>
                                  <a:pt x="1064044" y="3175"/>
                                </a:moveTo>
                                <a:lnTo>
                                  <a:pt x="1063117" y="927"/>
                                </a:lnTo>
                                <a:lnTo>
                                  <a:pt x="1060869" y="0"/>
                                </a:lnTo>
                                <a:lnTo>
                                  <a:pt x="1058633" y="927"/>
                                </a:lnTo>
                                <a:lnTo>
                                  <a:pt x="1057694" y="3175"/>
                                </a:lnTo>
                                <a:lnTo>
                                  <a:pt x="1058633" y="5410"/>
                                </a:lnTo>
                                <a:lnTo>
                                  <a:pt x="1060869" y="6350"/>
                                </a:lnTo>
                                <a:lnTo>
                                  <a:pt x="1063117" y="5410"/>
                                </a:lnTo>
                                <a:lnTo>
                                  <a:pt x="1064044" y="3175"/>
                                </a:lnTo>
                                <a:close/>
                              </a:path>
                            </a:pathLst>
                          </a:custGeom>
                          <a:solidFill>
                            <a:srgbClr val="D7085F"/>
                          </a:solidFill>
                        </wps:spPr>
                        <wps:bodyPr wrap="square" lIns="0" tIns="0" rIns="0" bIns="0" rtlCol="0">
                          <a:prstTxWarp prst="textNoShape">
                            <a:avLst/>
                          </a:prstTxWarp>
                          <a:noAutofit/>
                        </wps:bodyPr>
                      </wps:wsp>
                      <wps:wsp>
                        <wps:cNvPr id="691" name="Graphic 691"/>
                        <wps:cNvSpPr/>
                        <wps:spPr>
                          <a:xfrm>
                            <a:off x="22062" y="3175"/>
                            <a:ext cx="1029969" cy="1270"/>
                          </a:xfrm>
                          <a:custGeom>
                            <a:avLst/>
                            <a:gdLst/>
                            <a:ahLst/>
                            <a:cxnLst/>
                            <a:rect l="l" t="t" r="r" b="b"/>
                            <a:pathLst>
                              <a:path w="1029969" h="0">
                                <a:moveTo>
                                  <a:pt x="0" y="0"/>
                                </a:moveTo>
                                <a:lnTo>
                                  <a:pt x="1029360"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463.159912pt;margin-top:10.588866pt;width:83.8pt;height:.5pt;mso-position-horizontal-relative:page;mso-position-vertical-relative:paragraph;z-index:15831552" id="docshapegroup617" coordorigin="9263,212" coordsize="1676,10">
                <v:shape style="position:absolute;left:9263;top:211;width:1676;height:10" id="docshape618" coordorigin="9263,212" coordsize="1676,10" path="m9273,217l9272,213,9268,212,9265,213,9263,217,9265,220,9268,222,9272,220,9273,217xm10939,217l10937,213,10934,212,10930,213,10929,217,10930,220,10934,222,10937,220,10939,217xe" filled="true" fillcolor="#d7085f" stroked="false">
                  <v:path arrowok="t"/>
                  <v:fill type="solid"/>
                </v:shape>
                <v:line style="position:absolute" from="9298,217" to="10919,217" stroked="true" strokeweight=".5pt" strokecolor="#d7085f">
                  <v:stroke dashstyle="dot"/>
                </v:line>
                <w10:wrap type="none"/>
              </v:group>
            </w:pict>
          </mc:Fallback>
        </mc:AlternateContent>
      </w:r>
      <w:r>
        <w:rPr>
          <w:color w:val="231F20"/>
          <w:sz w:val="16"/>
        </w:rPr>
        <w:t>Ofsted</w:t>
      </w:r>
      <w:r>
        <w:rPr>
          <w:color w:val="231F20"/>
          <w:spacing w:val="-1"/>
          <w:sz w:val="16"/>
        </w:rPr>
        <w:t> </w:t>
      </w:r>
      <w:r>
        <w:rPr>
          <w:color w:val="231F20"/>
          <w:sz w:val="16"/>
        </w:rPr>
        <w:t>(2018b)</w:t>
      </w:r>
      <w:r>
        <w:rPr>
          <w:color w:val="231F20"/>
          <w:spacing w:val="-1"/>
          <w:sz w:val="16"/>
        </w:rPr>
        <w:t> </w:t>
      </w:r>
      <w:r>
        <w:rPr>
          <w:color w:val="231F20"/>
          <w:sz w:val="16"/>
        </w:rPr>
        <w:t>Curriculum</w:t>
      </w:r>
      <w:r>
        <w:rPr>
          <w:color w:val="231F20"/>
          <w:spacing w:val="-1"/>
          <w:sz w:val="16"/>
        </w:rPr>
        <w:t> </w:t>
      </w:r>
      <w:r>
        <w:rPr>
          <w:color w:val="231F20"/>
          <w:sz w:val="16"/>
        </w:rPr>
        <w:t>research:</w:t>
      </w:r>
      <w:r>
        <w:rPr>
          <w:color w:val="231F20"/>
          <w:spacing w:val="-1"/>
          <w:sz w:val="16"/>
        </w:rPr>
        <w:t> </w:t>
      </w:r>
      <w:r>
        <w:rPr>
          <w:color w:val="231F20"/>
          <w:sz w:val="16"/>
        </w:rPr>
        <w:t>assessing</w:t>
      </w:r>
      <w:r>
        <w:rPr>
          <w:color w:val="231F20"/>
          <w:spacing w:val="-1"/>
          <w:sz w:val="16"/>
        </w:rPr>
        <w:t> </w:t>
      </w:r>
      <w:r>
        <w:rPr>
          <w:color w:val="231F20"/>
          <w:sz w:val="16"/>
        </w:rPr>
        <w:t>intent,</w:t>
      </w:r>
      <w:r>
        <w:rPr>
          <w:color w:val="231F20"/>
          <w:spacing w:val="-1"/>
          <w:sz w:val="16"/>
        </w:rPr>
        <w:t> </w:t>
      </w:r>
      <w:r>
        <w:rPr>
          <w:color w:val="231F20"/>
          <w:sz w:val="16"/>
        </w:rPr>
        <w:t>implementation</w:t>
      </w:r>
      <w:r>
        <w:rPr>
          <w:color w:val="231F20"/>
          <w:spacing w:val="-1"/>
          <w:sz w:val="16"/>
        </w:rPr>
        <w:t> </w:t>
      </w:r>
      <w:r>
        <w:rPr>
          <w:color w:val="231F20"/>
          <w:sz w:val="16"/>
        </w:rPr>
        <w:t>and</w:t>
      </w:r>
      <w:r>
        <w:rPr>
          <w:color w:val="231F20"/>
          <w:spacing w:val="-1"/>
          <w:sz w:val="16"/>
        </w:rPr>
        <w:t> </w:t>
      </w:r>
      <w:r>
        <w:rPr>
          <w:color w:val="231F20"/>
          <w:sz w:val="16"/>
        </w:rPr>
        <w:t>impact.</w:t>
      </w:r>
      <w:r>
        <w:rPr>
          <w:color w:val="231F20"/>
          <w:spacing w:val="-1"/>
          <w:sz w:val="16"/>
        </w:rPr>
        <w:t> </w:t>
      </w:r>
      <w:r>
        <w:rPr>
          <w:color w:val="231F20"/>
          <w:sz w:val="16"/>
        </w:rPr>
        <w:t>Phase</w:t>
      </w:r>
      <w:r>
        <w:rPr>
          <w:color w:val="231F20"/>
          <w:spacing w:val="-1"/>
          <w:sz w:val="16"/>
        </w:rPr>
        <w:t> </w:t>
      </w:r>
      <w:r>
        <w:rPr>
          <w:color w:val="231F20"/>
          <w:sz w:val="16"/>
        </w:rPr>
        <w:t>3.</w:t>
      </w:r>
      <w:r>
        <w:rPr>
          <w:color w:val="231F20"/>
          <w:spacing w:val="-1"/>
          <w:sz w:val="16"/>
        </w:rPr>
        <w:t> </w:t>
      </w:r>
      <w:r>
        <w:rPr>
          <w:color w:val="231F20"/>
          <w:sz w:val="16"/>
        </w:rPr>
        <w:t>December</w:t>
      </w:r>
      <w:r>
        <w:rPr>
          <w:color w:val="231F20"/>
          <w:spacing w:val="-1"/>
          <w:sz w:val="16"/>
        </w:rPr>
        <w:t> </w:t>
      </w:r>
      <w:r>
        <w:rPr>
          <w:color w:val="231F20"/>
          <w:sz w:val="16"/>
        </w:rPr>
        <w:t>2018.</w:t>
      </w:r>
      <w:r>
        <w:rPr>
          <w:color w:val="231F20"/>
          <w:spacing w:val="-1"/>
          <w:sz w:val="16"/>
        </w:rPr>
        <w:t> </w:t>
      </w:r>
      <w:r>
        <w:rPr>
          <w:color w:val="231F20"/>
          <w:sz w:val="16"/>
        </w:rPr>
        <w:t>Available</w:t>
      </w:r>
      <w:r>
        <w:rPr>
          <w:color w:val="231F20"/>
          <w:spacing w:val="-1"/>
          <w:sz w:val="16"/>
        </w:rPr>
        <w:t> </w:t>
      </w:r>
      <w:r>
        <w:rPr>
          <w:color w:val="231F20"/>
          <w:sz w:val="16"/>
        </w:rPr>
        <w:t>at</w:t>
      </w:r>
      <w:r>
        <w:rPr>
          <w:color w:val="231F20"/>
          <w:spacing w:val="-1"/>
          <w:sz w:val="16"/>
        </w:rPr>
        <w:t> </w:t>
      </w:r>
      <w:hyperlink r:id="rId227">
        <w:r>
          <w:rPr>
            <w:color w:val="D7085F"/>
            <w:sz w:val="16"/>
          </w:rPr>
          <w:t>www.gov.uk/government/</w:t>
        </w:r>
      </w:hyperlink>
      <w:r>
        <w:rPr>
          <w:color w:val="D7085F"/>
          <w:sz w:val="16"/>
        </w:rPr>
        <w:t> </w:t>
      </w:r>
      <w:hyperlink r:id="rId227">
        <w:r>
          <w:rPr>
            <w:color w:val="D7085F"/>
            <w:spacing w:val="-2"/>
            <w:sz w:val="16"/>
          </w:rPr>
          <w:t>publications/curriculum-research-assessing-intent-implementation-and-impact</w:t>
        </w:r>
      </w:hyperlink>
    </w:p>
    <w:p>
      <w:pPr>
        <w:pStyle w:val="ListParagraph"/>
        <w:numPr>
          <w:ilvl w:val="0"/>
          <w:numId w:val="64"/>
        </w:numPr>
        <w:tabs>
          <w:tab w:pos="1373" w:val="left" w:leader="none"/>
        </w:tabs>
        <w:spacing w:line="300" w:lineRule="auto" w:before="4" w:after="0"/>
        <w:ind w:left="1373" w:right="1281" w:hanging="240"/>
        <w:jc w:val="left"/>
        <w:rPr>
          <w:sz w:val="16"/>
        </w:rPr>
      </w:pPr>
      <w:r>
        <w:rPr/>
        <mc:AlternateContent>
          <mc:Choice Requires="wps">
            <w:drawing>
              <wp:anchor distT="0" distB="0" distL="0" distR="0" allowOverlap="1" layoutInCell="1" locked="0" behindDoc="0" simplePos="0" relativeHeight="15830016">
                <wp:simplePos x="0" y="0"/>
                <wp:positionH relativeFrom="page">
                  <wp:posOffset>872399</wp:posOffset>
                </wp:positionH>
                <wp:positionV relativeFrom="paragraph">
                  <wp:posOffset>286831</wp:posOffset>
                </wp:positionV>
                <wp:extent cx="919480" cy="6350"/>
                <wp:effectExtent l="0" t="0" r="0" b="0"/>
                <wp:wrapNone/>
                <wp:docPr id="692" name="Group 692"/>
                <wp:cNvGraphicFramePr>
                  <a:graphicFrameLocks/>
                </wp:cNvGraphicFramePr>
                <a:graphic>
                  <a:graphicData uri="http://schemas.microsoft.com/office/word/2010/wordprocessingGroup">
                    <wpg:wgp>
                      <wpg:cNvPr id="692" name="Group 692"/>
                      <wpg:cNvGrpSpPr/>
                      <wpg:grpSpPr>
                        <a:xfrm>
                          <a:off x="0" y="0"/>
                          <a:ext cx="919480" cy="6350"/>
                          <a:chExt cx="919480" cy="6350"/>
                        </a:xfrm>
                      </wpg:grpSpPr>
                      <wps:wsp>
                        <wps:cNvPr id="693" name="Graphic 693"/>
                        <wps:cNvSpPr/>
                        <wps:spPr>
                          <a:xfrm>
                            <a:off x="-11" y="9"/>
                            <a:ext cx="919480" cy="6350"/>
                          </a:xfrm>
                          <a:custGeom>
                            <a:avLst/>
                            <a:gdLst/>
                            <a:ahLst/>
                            <a:cxnLst/>
                            <a:rect l="l" t="t" r="r" b="b"/>
                            <a:pathLst>
                              <a:path w="919480" h="6350">
                                <a:moveTo>
                                  <a:pt x="6350" y="3175"/>
                                </a:moveTo>
                                <a:lnTo>
                                  <a:pt x="5422" y="927"/>
                                </a:lnTo>
                                <a:lnTo>
                                  <a:pt x="3175" y="0"/>
                                </a:lnTo>
                                <a:lnTo>
                                  <a:pt x="939" y="927"/>
                                </a:lnTo>
                                <a:lnTo>
                                  <a:pt x="0" y="3175"/>
                                </a:lnTo>
                                <a:lnTo>
                                  <a:pt x="939" y="5410"/>
                                </a:lnTo>
                                <a:lnTo>
                                  <a:pt x="3175" y="6350"/>
                                </a:lnTo>
                                <a:lnTo>
                                  <a:pt x="5422" y="5410"/>
                                </a:lnTo>
                                <a:lnTo>
                                  <a:pt x="6350" y="3175"/>
                                </a:lnTo>
                                <a:close/>
                              </a:path>
                              <a:path w="919480" h="6350">
                                <a:moveTo>
                                  <a:pt x="919060" y="3175"/>
                                </a:moveTo>
                                <a:lnTo>
                                  <a:pt x="918133" y="927"/>
                                </a:lnTo>
                                <a:lnTo>
                                  <a:pt x="915885" y="0"/>
                                </a:lnTo>
                                <a:lnTo>
                                  <a:pt x="913650" y="927"/>
                                </a:lnTo>
                                <a:lnTo>
                                  <a:pt x="912710" y="3175"/>
                                </a:lnTo>
                                <a:lnTo>
                                  <a:pt x="913650" y="5410"/>
                                </a:lnTo>
                                <a:lnTo>
                                  <a:pt x="915885" y="6350"/>
                                </a:lnTo>
                                <a:lnTo>
                                  <a:pt x="918133" y="5410"/>
                                </a:lnTo>
                                <a:lnTo>
                                  <a:pt x="919060" y="3175"/>
                                </a:lnTo>
                                <a:close/>
                              </a:path>
                            </a:pathLst>
                          </a:custGeom>
                          <a:solidFill>
                            <a:srgbClr val="D7085F"/>
                          </a:solidFill>
                        </wps:spPr>
                        <wps:bodyPr wrap="square" lIns="0" tIns="0" rIns="0" bIns="0" rtlCol="0">
                          <a:prstTxWarp prst="textNoShape">
                            <a:avLst/>
                          </a:prstTxWarp>
                          <a:noAutofit/>
                        </wps:bodyPr>
                      </wps:wsp>
                      <wps:wsp>
                        <wps:cNvPr id="694" name="Graphic 694"/>
                        <wps:cNvSpPr/>
                        <wps:spPr>
                          <a:xfrm>
                            <a:off x="22189" y="3175"/>
                            <a:ext cx="884555" cy="1270"/>
                          </a:xfrm>
                          <a:custGeom>
                            <a:avLst/>
                            <a:gdLst/>
                            <a:ahLst/>
                            <a:cxnLst/>
                            <a:rect l="l" t="t" r="r" b="b"/>
                            <a:pathLst>
                              <a:path w="884555" h="0">
                                <a:moveTo>
                                  <a:pt x="0" y="0"/>
                                </a:moveTo>
                                <a:lnTo>
                                  <a:pt x="88418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85155pt;width:72.4pt;height:.5pt;mso-position-horizontal-relative:page;mso-position-vertical-relative:paragraph;z-index:15830016" id="docshapegroup619" coordorigin="1374,452" coordsize="1448,10">
                <v:shape style="position:absolute;left:1373;top:451;width:1448;height:10" id="docshape620" coordorigin="1374,452" coordsize="1448,10" path="m1384,457l1382,453,1379,452,1375,453,1374,457,1375,460,1379,462,1382,460,1384,457xm2821,457l2820,453,2816,452,2813,453,2811,457,2813,460,2816,462,2820,460,2821,457xe" filled="true" fillcolor="#d7085f" stroked="false">
                  <v:path arrowok="t"/>
                  <v:fill type="solid"/>
                </v:shape>
                <v:line style="position:absolute" from="1409,457" to="2801,45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30528">
                <wp:simplePos x="0" y="0"/>
                <wp:positionH relativeFrom="page">
                  <wp:posOffset>3057075</wp:posOffset>
                </wp:positionH>
                <wp:positionV relativeFrom="paragraph">
                  <wp:posOffset>134431</wp:posOffset>
                </wp:positionV>
                <wp:extent cx="3688079" cy="6350"/>
                <wp:effectExtent l="0" t="0" r="0" b="0"/>
                <wp:wrapNone/>
                <wp:docPr id="695" name="Group 695"/>
                <wp:cNvGraphicFramePr>
                  <a:graphicFrameLocks/>
                </wp:cNvGraphicFramePr>
                <a:graphic>
                  <a:graphicData uri="http://schemas.microsoft.com/office/word/2010/wordprocessingGroup">
                    <wpg:wgp>
                      <wpg:cNvPr id="695" name="Group 695"/>
                      <wpg:cNvGrpSpPr/>
                      <wpg:grpSpPr>
                        <a:xfrm>
                          <a:off x="0" y="0"/>
                          <a:ext cx="3688079" cy="6350"/>
                          <a:chExt cx="3688079" cy="6350"/>
                        </a:xfrm>
                      </wpg:grpSpPr>
                      <wps:wsp>
                        <wps:cNvPr id="696" name="Graphic 696"/>
                        <wps:cNvSpPr/>
                        <wps:spPr>
                          <a:xfrm>
                            <a:off x="-7" y="9"/>
                            <a:ext cx="3688079" cy="6350"/>
                          </a:xfrm>
                          <a:custGeom>
                            <a:avLst/>
                            <a:gdLst/>
                            <a:ahLst/>
                            <a:cxnLst/>
                            <a:rect l="l" t="t" r="r" b="b"/>
                            <a:pathLst>
                              <a:path w="3688079" h="6350">
                                <a:moveTo>
                                  <a:pt x="6350" y="3175"/>
                                </a:moveTo>
                                <a:lnTo>
                                  <a:pt x="5422" y="927"/>
                                </a:lnTo>
                                <a:lnTo>
                                  <a:pt x="3175" y="0"/>
                                </a:lnTo>
                                <a:lnTo>
                                  <a:pt x="927" y="927"/>
                                </a:lnTo>
                                <a:lnTo>
                                  <a:pt x="0" y="3175"/>
                                </a:lnTo>
                                <a:lnTo>
                                  <a:pt x="927" y="5410"/>
                                </a:lnTo>
                                <a:lnTo>
                                  <a:pt x="3175" y="6350"/>
                                </a:lnTo>
                                <a:lnTo>
                                  <a:pt x="5422" y="5410"/>
                                </a:lnTo>
                                <a:lnTo>
                                  <a:pt x="6350" y="3175"/>
                                </a:lnTo>
                                <a:close/>
                              </a:path>
                              <a:path w="3688079" h="6350">
                                <a:moveTo>
                                  <a:pt x="3688029" y="3175"/>
                                </a:moveTo>
                                <a:lnTo>
                                  <a:pt x="3687102" y="927"/>
                                </a:lnTo>
                                <a:lnTo>
                                  <a:pt x="3684854" y="0"/>
                                </a:lnTo>
                                <a:lnTo>
                                  <a:pt x="3682606" y="927"/>
                                </a:lnTo>
                                <a:lnTo>
                                  <a:pt x="3681679" y="3175"/>
                                </a:lnTo>
                                <a:lnTo>
                                  <a:pt x="3682606" y="5410"/>
                                </a:lnTo>
                                <a:lnTo>
                                  <a:pt x="3684854" y="6350"/>
                                </a:lnTo>
                                <a:lnTo>
                                  <a:pt x="3687102" y="5410"/>
                                </a:lnTo>
                                <a:lnTo>
                                  <a:pt x="3688029" y="3175"/>
                                </a:lnTo>
                                <a:close/>
                              </a:path>
                            </a:pathLst>
                          </a:custGeom>
                          <a:solidFill>
                            <a:srgbClr val="D7085F"/>
                          </a:solidFill>
                        </wps:spPr>
                        <wps:bodyPr wrap="square" lIns="0" tIns="0" rIns="0" bIns="0" rtlCol="0">
                          <a:prstTxWarp prst="textNoShape">
                            <a:avLst/>
                          </a:prstTxWarp>
                          <a:noAutofit/>
                        </wps:bodyPr>
                      </wps:wsp>
                      <wps:wsp>
                        <wps:cNvPr id="697" name="Graphic 697"/>
                        <wps:cNvSpPr/>
                        <wps:spPr>
                          <a:xfrm>
                            <a:off x="22251" y="3175"/>
                            <a:ext cx="3653154" cy="1270"/>
                          </a:xfrm>
                          <a:custGeom>
                            <a:avLst/>
                            <a:gdLst/>
                            <a:ahLst/>
                            <a:cxnLst/>
                            <a:rect l="l" t="t" r="r" b="b"/>
                            <a:pathLst>
                              <a:path w="3653154" h="0">
                                <a:moveTo>
                                  <a:pt x="0" y="0"/>
                                </a:moveTo>
                                <a:lnTo>
                                  <a:pt x="365306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40.7146pt;margin-top:10.585155pt;width:290.4pt;height:.5pt;mso-position-horizontal-relative:page;mso-position-vertical-relative:paragraph;z-index:15830528" id="docshapegroup621" coordorigin="4814,212" coordsize="5808,10">
                <v:shape style="position:absolute;left:4814;top:211;width:5808;height:10" id="docshape622" coordorigin="4814,212" coordsize="5808,10" path="m4824,217l4823,213,4819,212,4816,213,4814,217,4816,220,4819,222,4823,220,4824,217xm10622,217l10621,213,10617,212,10614,213,10612,217,10614,220,10617,222,10621,220,10622,217xe" filled="true" fillcolor="#d7085f" stroked="false">
                  <v:path arrowok="t"/>
                  <v:fill type="solid"/>
                </v:shape>
                <v:line style="position:absolute" from="4849,217" to="10602,217" stroked="true" strokeweight=".5pt" strokecolor="#d7085f">
                  <v:stroke dashstyle="dot"/>
                </v:line>
                <w10:wrap type="none"/>
              </v:group>
            </w:pict>
          </mc:Fallback>
        </mc:AlternateContent>
      </w:r>
      <w:r>
        <w:rPr>
          <w:color w:val="231F20"/>
          <w:sz w:val="16"/>
        </w:rPr>
        <w:t>Ofsted</w:t>
      </w:r>
      <w:r>
        <w:rPr>
          <w:color w:val="231F20"/>
          <w:spacing w:val="-1"/>
          <w:sz w:val="16"/>
        </w:rPr>
        <w:t> </w:t>
      </w:r>
      <w:r>
        <w:rPr>
          <w:color w:val="231F20"/>
          <w:sz w:val="16"/>
        </w:rPr>
        <w:t>(2019)</w:t>
      </w:r>
      <w:r>
        <w:rPr>
          <w:color w:val="231F20"/>
          <w:spacing w:val="-1"/>
          <w:sz w:val="16"/>
        </w:rPr>
        <w:t> </w:t>
      </w:r>
      <w:r>
        <w:rPr>
          <w:color w:val="231F20"/>
          <w:sz w:val="16"/>
        </w:rPr>
        <w:t>Education</w:t>
      </w:r>
      <w:r>
        <w:rPr>
          <w:color w:val="231F20"/>
          <w:spacing w:val="-1"/>
          <w:sz w:val="16"/>
        </w:rPr>
        <w:t> </w:t>
      </w:r>
      <w:r>
        <w:rPr>
          <w:color w:val="231F20"/>
          <w:sz w:val="16"/>
        </w:rPr>
        <w:t>inspection</w:t>
      </w:r>
      <w:r>
        <w:rPr>
          <w:color w:val="231F20"/>
          <w:spacing w:val="-1"/>
          <w:sz w:val="16"/>
        </w:rPr>
        <w:t> </w:t>
      </w:r>
      <w:r>
        <w:rPr>
          <w:color w:val="231F20"/>
          <w:sz w:val="16"/>
        </w:rPr>
        <w:t>framework</w:t>
      </w:r>
      <w:r>
        <w:rPr>
          <w:color w:val="231F20"/>
          <w:spacing w:val="-1"/>
          <w:sz w:val="16"/>
        </w:rPr>
        <w:t> </w:t>
      </w:r>
      <w:r>
        <w:rPr>
          <w:color w:val="231F20"/>
          <w:sz w:val="16"/>
        </w:rPr>
        <w:t>(EIF)</w:t>
      </w:r>
      <w:r>
        <w:rPr>
          <w:color w:val="231F20"/>
          <w:spacing w:val="-1"/>
          <w:sz w:val="16"/>
        </w:rPr>
        <w:t> </w:t>
      </w:r>
      <w:hyperlink r:id="rId228">
        <w:r>
          <w:rPr>
            <w:color w:val="D7085F"/>
            <w:sz w:val="16"/>
          </w:rPr>
          <w:t>https://www.gov.uk/government/publications/education-inspection-framework/education-</w:t>
        </w:r>
      </w:hyperlink>
      <w:r>
        <w:rPr>
          <w:color w:val="D7085F"/>
          <w:sz w:val="16"/>
        </w:rPr>
        <w:t> </w:t>
      </w:r>
      <w:hyperlink r:id="rId228">
        <w:r>
          <w:rPr>
            <w:color w:val="D7085F"/>
            <w:spacing w:val="-2"/>
            <w:sz w:val="16"/>
          </w:rPr>
          <w:t>inspection-framework</w:t>
        </w:r>
      </w:hyperlink>
    </w:p>
    <w:p>
      <w:pPr>
        <w:pStyle w:val="ListParagraph"/>
        <w:numPr>
          <w:ilvl w:val="0"/>
          <w:numId w:val="64"/>
        </w:numPr>
        <w:tabs>
          <w:tab w:pos="1373" w:val="left" w:leader="none"/>
        </w:tabs>
        <w:spacing w:line="300" w:lineRule="auto" w:before="4" w:after="0"/>
        <w:ind w:left="1373" w:right="1016" w:hanging="240"/>
        <w:jc w:val="left"/>
        <w:rPr>
          <w:sz w:val="16"/>
        </w:rPr>
      </w:pPr>
      <w:r>
        <w:rPr/>
        <mc:AlternateContent>
          <mc:Choice Requires="wps">
            <w:drawing>
              <wp:anchor distT="0" distB="0" distL="0" distR="0" allowOverlap="1" layoutInCell="1" locked="0" behindDoc="0" simplePos="0" relativeHeight="15829504">
                <wp:simplePos x="0" y="0"/>
                <wp:positionH relativeFrom="page">
                  <wp:posOffset>872399</wp:posOffset>
                </wp:positionH>
                <wp:positionV relativeFrom="paragraph">
                  <wp:posOffset>286784</wp:posOffset>
                </wp:positionV>
                <wp:extent cx="4354195" cy="6350"/>
                <wp:effectExtent l="0" t="0" r="0" b="0"/>
                <wp:wrapNone/>
                <wp:docPr id="698" name="Group 698"/>
                <wp:cNvGraphicFramePr>
                  <a:graphicFrameLocks/>
                </wp:cNvGraphicFramePr>
                <a:graphic>
                  <a:graphicData uri="http://schemas.microsoft.com/office/word/2010/wordprocessingGroup">
                    <wpg:wgp>
                      <wpg:cNvPr id="698" name="Group 698"/>
                      <wpg:cNvGrpSpPr/>
                      <wpg:grpSpPr>
                        <a:xfrm>
                          <a:off x="0" y="0"/>
                          <a:ext cx="4354195" cy="6350"/>
                          <a:chExt cx="4354195" cy="6350"/>
                        </a:xfrm>
                      </wpg:grpSpPr>
                      <wps:wsp>
                        <wps:cNvPr id="699" name="Graphic 699"/>
                        <wps:cNvSpPr/>
                        <wps:spPr>
                          <a:xfrm>
                            <a:off x="-11" y="9"/>
                            <a:ext cx="4354195" cy="6350"/>
                          </a:xfrm>
                          <a:custGeom>
                            <a:avLst/>
                            <a:gdLst/>
                            <a:ahLst/>
                            <a:cxnLst/>
                            <a:rect l="l" t="t" r="r" b="b"/>
                            <a:pathLst>
                              <a:path w="4354195" h="6350">
                                <a:moveTo>
                                  <a:pt x="6350" y="3175"/>
                                </a:moveTo>
                                <a:lnTo>
                                  <a:pt x="5422" y="927"/>
                                </a:lnTo>
                                <a:lnTo>
                                  <a:pt x="3175" y="0"/>
                                </a:lnTo>
                                <a:lnTo>
                                  <a:pt x="939" y="927"/>
                                </a:lnTo>
                                <a:lnTo>
                                  <a:pt x="0" y="3175"/>
                                </a:lnTo>
                                <a:lnTo>
                                  <a:pt x="939" y="5410"/>
                                </a:lnTo>
                                <a:lnTo>
                                  <a:pt x="3175" y="6350"/>
                                </a:lnTo>
                                <a:lnTo>
                                  <a:pt x="5422" y="5410"/>
                                </a:lnTo>
                                <a:lnTo>
                                  <a:pt x="6350" y="3175"/>
                                </a:lnTo>
                                <a:close/>
                              </a:path>
                              <a:path w="4354195" h="6350">
                                <a:moveTo>
                                  <a:pt x="4354195" y="3175"/>
                                </a:moveTo>
                                <a:lnTo>
                                  <a:pt x="4353268" y="927"/>
                                </a:lnTo>
                                <a:lnTo>
                                  <a:pt x="4351020" y="0"/>
                                </a:lnTo>
                                <a:lnTo>
                                  <a:pt x="4348785" y="927"/>
                                </a:lnTo>
                                <a:lnTo>
                                  <a:pt x="4347845" y="3175"/>
                                </a:lnTo>
                                <a:lnTo>
                                  <a:pt x="4348785" y="5410"/>
                                </a:lnTo>
                                <a:lnTo>
                                  <a:pt x="4351020" y="6350"/>
                                </a:lnTo>
                                <a:lnTo>
                                  <a:pt x="4353268" y="5410"/>
                                </a:lnTo>
                                <a:lnTo>
                                  <a:pt x="4354195" y="3175"/>
                                </a:lnTo>
                                <a:close/>
                              </a:path>
                            </a:pathLst>
                          </a:custGeom>
                          <a:solidFill>
                            <a:srgbClr val="D7085F"/>
                          </a:solidFill>
                        </wps:spPr>
                        <wps:bodyPr wrap="square" lIns="0" tIns="0" rIns="0" bIns="0" rtlCol="0">
                          <a:prstTxWarp prst="textNoShape">
                            <a:avLst/>
                          </a:prstTxWarp>
                          <a:noAutofit/>
                        </wps:bodyPr>
                      </wps:wsp>
                      <wps:wsp>
                        <wps:cNvPr id="700" name="Graphic 700"/>
                        <wps:cNvSpPr/>
                        <wps:spPr>
                          <a:xfrm>
                            <a:off x="22244" y="3175"/>
                            <a:ext cx="4319270" cy="1270"/>
                          </a:xfrm>
                          <a:custGeom>
                            <a:avLst/>
                            <a:gdLst/>
                            <a:ahLst/>
                            <a:cxnLst/>
                            <a:rect l="l" t="t" r="r" b="b"/>
                            <a:pathLst>
                              <a:path w="4319270" h="0">
                                <a:moveTo>
                                  <a:pt x="0" y="0"/>
                                </a:moveTo>
                                <a:lnTo>
                                  <a:pt x="431924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81444pt;width:342.85pt;height:.5pt;mso-position-horizontal-relative:page;mso-position-vertical-relative:paragraph;z-index:15829504" id="docshapegroup623" coordorigin="1374,452" coordsize="6857,10">
                <v:shape style="position:absolute;left:1373;top:451;width:6857;height:10" id="docshape624" coordorigin="1374,452" coordsize="6857,10" path="m1384,457l1382,453,1379,452,1375,453,1374,457,1375,460,1379,462,1382,460,1384,457xm8231,457l8229,453,8226,452,8222,453,8221,457,8222,460,8226,462,8229,460,8231,457xe" filled="true" fillcolor="#d7085f" stroked="false">
                  <v:path arrowok="t"/>
                  <v:fill type="solid"/>
                </v:shape>
                <v:line style="position:absolute" from="1409,457" to="8211,457" stroked="true" strokeweight=".5pt" strokecolor="#d7085f">
                  <v:stroke dashstyle="dot"/>
                </v:line>
                <w10:wrap type="none"/>
              </v:group>
            </w:pict>
          </mc:Fallback>
        </mc:AlternateContent>
      </w:r>
      <w:r>
        <w:rPr>
          <w:color w:val="231F20"/>
          <w:sz w:val="16"/>
        </w:rPr>
        <w:t>Ofsted (2019a) School inspection handbook: Handbook for in- specting schools in England under section 5 of the Education Act 2005 available at: </w:t>
      </w:r>
      <w:hyperlink r:id="rId229">
        <w:r>
          <w:rPr>
            <w:color w:val="D7085F"/>
            <w:spacing w:val="-2"/>
            <w:sz w:val="16"/>
          </w:rPr>
          <w:t>https://www.gov.uk/government/publications/school-inspection-handbook-eif/school-inspection-handbook</w:t>
        </w:r>
      </w:hyperlink>
    </w:p>
    <w:p>
      <w:pPr>
        <w:pStyle w:val="ListParagraph"/>
        <w:numPr>
          <w:ilvl w:val="0"/>
          <w:numId w:val="64"/>
        </w:numPr>
        <w:tabs>
          <w:tab w:pos="1373" w:val="left" w:leader="none"/>
        </w:tabs>
        <w:spacing w:line="300" w:lineRule="auto" w:before="4" w:after="0"/>
        <w:ind w:left="1373" w:right="1230" w:hanging="240"/>
        <w:jc w:val="left"/>
        <w:rPr>
          <w:sz w:val="16"/>
        </w:rPr>
      </w:pPr>
      <w:r>
        <w:rPr/>
        <mc:AlternateContent>
          <mc:Choice Requires="wps">
            <w:drawing>
              <wp:anchor distT="0" distB="0" distL="0" distR="0" allowOverlap="1" layoutInCell="1" locked="0" behindDoc="0" simplePos="0" relativeHeight="15828480">
                <wp:simplePos x="0" y="0"/>
                <wp:positionH relativeFrom="page">
                  <wp:posOffset>872399</wp:posOffset>
                </wp:positionH>
                <wp:positionV relativeFrom="paragraph">
                  <wp:posOffset>286737</wp:posOffset>
                </wp:positionV>
                <wp:extent cx="4222115" cy="6350"/>
                <wp:effectExtent l="0" t="0" r="0" b="0"/>
                <wp:wrapNone/>
                <wp:docPr id="701" name="Group 701"/>
                <wp:cNvGraphicFramePr>
                  <a:graphicFrameLocks/>
                </wp:cNvGraphicFramePr>
                <a:graphic>
                  <a:graphicData uri="http://schemas.microsoft.com/office/word/2010/wordprocessingGroup">
                    <wpg:wgp>
                      <wpg:cNvPr id="701" name="Group 701"/>
                      <wpg:cNvGrpSpPr/>
                      <wpg:grpSpPr>
                        <a:xfrm>
                          <a:off x="0" y="0"/>
                          <a:ext cx="4222115" cy="6350"/>
                          <a:chExt cx="4222115" cy="6350"/>
                        </a:xfrm>
                      </wpg:grpSpPr>
                      <wps:wsp>
                        <wps:cNvPr id="702" name="Graphic 702"/>
                        <wps:cNvSpPr/>
                        <wps:spPr>
                          <a:xfrm>
                            <a:off x="-11" y="10"/>
                            <a:ext cx="4222115" cy="6350"/>
                          </a:xfrm>
                          <a:custGeom>
                            <a:avLst/>
                            <a:gdLst/>
                            <a:ahLst/>
                            <a:cxnLst/>
                            <a:rect l="l" t="t" r="r" b="b"/>
                            <a:pathLst>
                              <a:path w="4222115" h="6350">
                                <a:moveTo>
                                  <a:pt x="6350" y="3175"/>
                                </a:moveTo>
                                <a:lnTo>
                                  <a:pt x="5422" y="927"/>
                                </a:lnTo>
                                <a:lnTo>
                                  <a:pt x="3175" y="0"/>
                                </a:lnTo>
                                <a:lnTo>
                                  <a:pt x="939" y="927"/>
                                </a:lnTo>
                                <a:lnTo>
                                  <a:pt x="0" y="3175"/>
                                </a:lnTo>
                                <a:lnTo>
                                  <a:pt x="939" y="5410"/>
                                </a:lnTo>
                                <a:lnTo>
                                  <a:pt x="3175" y="6350"/>
                                </a:lnTo>
                                <a:lnTo>
                                  <a:pt x="5422" y="5410"/>
                                </a:lnTo>
                                <a:lnTo>
                                  <a:pt x="6350" y="3175"/>
                                </a:lnTo>
                                <a:close/>
                              </a:path>
                              <a:path w="4222115" h="6350">
                                <a:moveTo>
                                  <a:pt x="4221619" y="3175"/>
                                </a:moveTo>
                                <a:lnTo>
                                  <a:pt x="4220692" y="927"/>
                                </a:lnTo>
                                <a:lnTo>
                                  <a:pt x="4218444" y="0"/>
                                </a:lnTo>
                                <a:lnTo>
                                  <a:pt x="4216209" y="927"/>
                                </a:lnTo>
                                <a:lnTo>
                                  <a:pt x="4215269" y="3175"/>
                                </a:lnTo>
                                <a:lnTo>
                                  <a:pt x="4216209" y="5410"/>
                                </a:lnTo>
                                <a:lnTo>
                                  <a:pt x="4218444" y="6350"/>
                                </a:lnTo>
                                <a:lnTo>
                                  <a:pt x="4220692" y="5410"/>
                                </a:lnTo>
                                <a:lnTo>
                                  <a:pt x="4221619" y="3175"/>
                                </a:lnTo>
                                <a:close/>
                              </a:path>
                            </a:pathLst>
                          </a:custGeom>
                          <a:solidFill>
                            <a:srgbClr val="D7085F"/>
                          </a:solidFill>
                        </wps:spPr>
                        <wps:bodyPr wrap="square" lIns="0" tIns="0" rIns="0" bIns="0" rtlCol="0">
                          <a:prstTxWarp prst="textNoShape">
                            <a:avLst/>
                          </a:prstTxWarp>
                          <a:noAutofit/>
                        </wps:bodyPr>
                      </wps:wsp>
                      <wps:wsp>
                        <wps:cNvPr id="703" name="Graphic 703"/>
                        <wps:cNvSpPr/>
                        <wps:spPr>
                          <a:xfrm>
                            <a:off x="22247" y="3175"/>
                            <a:ext cx="4187190" cy="1270"/>
                          </a:xfrm>
                          <a:custGeom>
                            <a:avLst/>
                            <a:gdLst/>
                            <a:ahLst/>
                            <a:cxnLst/>
                            <a:rect l="l" t="t" r="r" b="b"/>
                            <a:pathLst>
                              <a:path w="4187190" h="0">
                                <a:moveTo>
                                  <a:pt x="0" y="0"/>
                                </a:moveTo>
                                <a:lnTo>
                                  <a:pt x="418665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77734pt;width:332.45pt;height:.5pt;mso-position-horizontal-relative:page;mso-position-vertical-relative:paragraph;z-index:15828480" id="docshapegroup625" coordorigin="1374,452" coordsize="6649,10">
                <v:shape style="position:absolute;left:1373;top:451;width:6649;height:10" id="docshape626" coordorigin="1374,452" coordsize="6649,10" path="m1384,457l1382,453,1379,452,1375,453,1374,457,1375,460,1379,462,1382,460,1384,457xm8022,457l8021,453,8017,452,8014,453,8012,457,8014,460,8017,462,8021,460,8022,457xe" filled="true" fillcolor="#d7085f" stroked="false">
                  <v:path arrowok="t"/>
                  <v:fill type="solid"/>
                </v:shape>
                <v:line style="position:absolute" from="1409,457" to="8002,457"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28992">
                <wp:simplePos x="0" y="0"/>
                <wp:positionH relativeFrom="page">
                  <wp:posOffset>3695619</wp:posOffset>
                </wp:positionH>
                <wp:positionV relativeFrom="paragraph">
                  <wp:posOffset>134337</wp:posOffset>
                </wp:positionV>
                <wp:extent cx="3082290" cy="6350"/>
                <wp:effectExtent l="0" t="0" r="0" b="0"/>
                <wp:wrapNone/>
                <wp:docPr id="704" name="Group 704"/>
                <wp:cNvGraphicFramePr>
                  <a:graphicFrameLocks/>
                </wp:cNvGraphicFramePr>
                <a:graphic>
                  <a:graphicData uri="http://schemas.microsoft.com/office/word/2010/wordprocessingGroup">
                    <wpg:wgp>
                      <wpg:cNvPr id="704" name="Group 704"/>
                      <wpg:cNvGrpSpPr/>
                      <wpg:grpSpPr>
                        <a:xfrm>
                          <a:off x="0" y="0"/>
                          <a:ext cx="3082290" cy="6350"/>
                          <a:chExt cx="3082290" cy="6350"/>
                        </a:xfrm>
                      </wpg:grpSpPr>
                      <wps:wsp>
                        <wps:cNvPr id="705" name="Graphic 705"/>
                        <wps:cNvSpPr/>
                        <wps:spPr>
                          <a:xfrm>
                            <a:off x="-8" y="10"/>
                            <a:ext cx="3082290" cy="6350"/>
                          </a:xfrm>
                          <a:custGeom>
                            <a:avLst/>
                            <a:gdLst/>
                            <a:ahLst/>
                            <a:cxnLst/>
                            <a:rect l="l" t="t" r="r" b="b"/>
                            <a:pathLst>
                              <a:path w="3082290" h="6350">
                                <a:moveTo>
                                  <a:pt x="6350" y="3175"/>
                                </a:moveTo>
                                <a:lnTo>
                                  <a:pt x="5422" y="927"/>
                                </a:lnTo>
                                <a:lnTo>
                                  <a:pt x="3175" y="0"/>
                                </a:lnTo>
                                <a:lnTo>
                                  <a:pt x="927" y="927"/>
                                </a:lnTo>
                                <a:lnTo>
                                  <a:pt x="0" y="3175"/>
                                </a:lnTo>
                                <a:lnTo>
                                  <a:pt x="927" y="5410"/>
                                </a:lnTo>
                                <a:lnTo>
                                  <a:pt x="3175" y="6350"/>
                                </a:lnTo>
                                <a:lnTo>
                                  <a:pt x="5422" y="5410"/>
                                </a:lnTo>
                                <a:lnTo>
                                  <a:pt x="6350" y="3175"/>
                                </a:lnTo>
                                <a:close/>
                              </a:path>
                              <a:path w="3082290" h="6350">
                                <a:moveTo>
                                  <a:pt x="3081769" y="3175"/>
                                </a:moveTo>
                                <a:lnTo>
                                  <a:pt x="3080842" y="927"/>
                                </a:lnTo>
                                <a:lnTo>
                                  <a:pt x="3078594" y="0"/>
                                </a:lnTo>
                                <a:lnTo>
                                  <a:pt x="3076346" y="927"/>
                                </a:lnTo>
                                <a:lnTo>
                                  <a:pt x="3075419" y="3175"/>
                                </a:lnTo>
                                <a:lnTo>
                                  <a:pt x="3076346" y="5410"/>
                                </a:lnTo>
                                <a:lnTo>
                                  <a:pt x="3078594" y="6350"/>
                                </a:lnTo>
                                <a:lnTo>
                                  <a:pt x="3080842" y="5410"/>
                                </a:lnTo>
                                <a:lnTo>
                                  <a:pt x="3081769" y="3175"/>
                                </a:lnTo>
                                <a:close/>
                              </a:path>
                            </a:pathLst>
                          </a:custGeom>
                          <a:solidFill>
                            <a:srgbClr val="D7085F"/>
                          </a:solidFill>
                        </wps:spPr>
                        <wps:bodyPr wrap="square" lIns="0" tIns="0" rIns="0" bIns="0" rtlCol="0">
                          <a:prstTxWarp prst="textNoShape">
                            <a:avLst/>
                          </a:prstTxWarp>
                          <a:noAutofit/>
                        </wps:bodyPr>
                      </wps:wsp>
                      <wps:wsp>
                        <wps:cNvPr id="706" name="Graphic 706"/>
                        <wps:cNvSpPr/>
                        <wps:spPr>
                          <a:xfrm>
                            <a:off x="22275" y="3175"/>
                            <a:ext cx="3047365" cy="1270"/>
                          </a:xfrm>
                          <a:custGeom>
                            <a:avLst/>
                            <a:gdLst/>
                            <a:ahLst/>
                            <a:cxnLst/>
                            <a:rect l="l" t="t" r="r" b="b"/>
                            <a:pathLst>
                              <a:path w="3047365" h="0">
                                <a:moveTo>
                                  <a:pt x="0" y="0"/>
                                </a:moveTo>
                                <a:lnTo>
                                  <a:pt x="3046768"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90.993683pt;margin-top:10.577733pt;width:242.7pt;height:.5pt;mso-position-horizontal-relative:page;mso-position-vertical-relative:paragraph;z-index:15828992" id="docshapegroup627" coordorigin="5820,212" coordsize="4854,10">
                <v:shape style="position:absolute;left:5819;top:211;width:4854;height:10" id="docshape628" coordorigin="5820,212" coordsize="4854,10" path="m5830,217l5828,213,5825,212,5821,213,5820,217,5821,220,5825,222,5828,220,5830,217xm10673,217l10672,213,10668,212,10665,213,10663,217,10665,220,10668,222,10672,220,10673,217xe" filled="true" fillcolor="#d7085f" stroked="false">
                  <v:path arrowok="t"/>
                  <v:fill type="solid"/>
                </v:shape>
                <v:line style="position:absolute" from="5855,217" to="10653,217" stroked="true" strokeweight=".5pt" strokecolor="#d7085f">
                  <v:stroke dashstyle="dot"/>
                </v:line>
                <w10:wrap type="none"/>
              </v:group>
            </w:pict>
          </mc:Fallback>
        </mc:AlternateContent>
      </w:r>
      <w:r>
        <w:rPr>
          <w:color w:val="231F20"/>
          <w:sz w:val="16"/>
        </w:rPr>
        <w:t>Ofsted</w:t>
      </w:r>
      <w:r>
        <w:rPr>
          <w:color w:val="231F20"/>
          <w:spacing w:val="-8"/>
          <w:sz w:val="16"/>
        </w:rPr>
        <w:t> </w:t>
      </w:r>
      <w:r>
        <w:rPr>
          <w:color w:val="231F20"/>
          <w:sz w:val="16"/>
        </w:rPr>
        <w:t>(2019)</w:t>
      </w:r>
      <w:r>
        <w:rPr>
          <w:color w:val="231F20"/>
          <w:spacing w:val="-8"/>
          <w:sz w:val="16"/>
        </w:rPr>
        <w:t> </w:t>
      </w:r>
      <w:r>
        <w:rPr>
          <w:color w:val="231F20"/>
          <w:sz w:val="16"/>
        </w:rPr>
        <w:t>School</w:t>
      </w:r>
      <w:r>
        <w:rPr>
          <w:color w:val="231F20"/>
          <w:spacing w:val="-8"/>
          <w:sz w:val="16"/>
        </w:rPr>
        <w:t> </w:t>
      </w:r>
      <w:r>
        <w:rPr>
          <w:color w:val="231F20"/>
          <w:sz w:val="16"/>
        </w:rPr>
        <w:t>inspection</w:t>
      </w:r>
      <w:r>
        <w:rPr>
          <w:color w:val="231F20"/>
          <w:spacing w:val="-8"/>
          <w:sz w:val="16"/>
        </w:rPr>
        <w:t> </w:t>
      </w:r>
      <w:r>
        <w:rPr>
          <w:color w:val="231F20"/>
          <w:sz w:val="16"/>
        </w:rPr>
        <w:t>update:</w:t>
      </w:r>
      <w:r>
        <w:rPr>
          <w:color w:val="231F20"/>
          <w:spacing w:val="-8"/>
          <w:sz w:val="16"/>
        </w:rPr>
        <w:t> </w:t>
      </w:r>
      <w:r>
        <w:rPr>
          <w:color w:val="231F20"/>
          <w:sz w:val="16"/>
        </w:rPr>
        <w:t>special</w:t>
      </w:r>
      <w:r>
        <w:rPr>
          <w:color w:val="231F20"/>
          <w:spacing w:val="-8"/>
          <w:sz w:val="16"/>
        </w:rPr>
        <w:t> </w:t>
      </w:r>
      <w:r>
        <w:rPr>
          <w:color w:val="231F20"/>
          <w:sz w:val="16"/>
        </w:rPr>
        <w:t>edition.</w:t>
      </w:r>
      <w:r>
        <w:rPr>
          <w:color w:val="231F20"/>
          <w:spacing w:val="-8"/>
          <w:sz w:val="16"/>
        </w:rPr>
        <w:t> </w:t>
      </w:r>
      <w:r>
        <w:rPr>
          <w:color w:val="231F20"/>
          <w:sz w:val="16"/>
        </w:rPr>
        <w:t>Available</w:t>
      </w:r>
      <w:r>
        <w:rPr>
          <w:color w:val="231F20"/>
          <w:spacing w:val="-8"/>
          <w:sz w:val="16"/>
        </w:rPr>
        <w:t> </w:t>
      </w:r>
      <w:r>
        <w:rPr>
          <w:color w:val="231F20"/>
          <w:sz w:val="16"/>
        </w:rPr>
        <w:t>at</w:t>
      </w:r>
      <w:r>
        <w:rPr>
          <w:color w:val="231F20"/>
          <w:spacing w:val="-8"/>
          <w:sz w:val="16"/>
        </w:rPr>
        <w:t> </w:t>
      </w:r>
      <w:hyperlink r:id="rId230">
        <w:r>
          <w:rPr>
            <w:color w:val="D7085F"/>
            <w:sz w:val="16"/>
          </w:rPr>
          <w:t>https://assets.publishing.service.gov.uk/government/uploads/system/uploads/</w:t>
        </w:r>
      </w:hyperlink>
      <w:r>
        <w:rPr>
          <w:color w:val="D7085F"/>
          <w:sz w:val="16"/>
        </w:rPr>
        <w:t> </w:t>
      </w:r>
      <w:hyperlink r:id="rId230">
        <w:r>
          <w:rPr>
            <w:color w:val="D7085F"/>
            <w:spacing w:val="-2"/>
            <w:sz w:val="16"/>
          </w:rPr>
          <w:t>attachment_data/file/772056/School_inspection_update_-_January_2019_Special_Edition_180119.pdf</w:t>
        </w:r>
      </w:hyperlink>
    </w:p>
    <w:p>
      <w:pPr>
        <w:pStyle w:val="ListParagraph"/>
        <w:numPr>
          <w:ilvl w:val="0"/>
          <w:numId w:val="64"/>
        </w:numPr>
        <w:tabs>
          <w:tab w:pos="1373" w:val="left" w:leader="none"/>
        </w:tabs>
        <w:spacing w:line="240" w:lineRule="auto" w:before="4" w:after="0"/>
        <w:ind w:left="1373" w:right="0" w:hanging="240"/>
        <w:jc w:val="left"/>
        <w:rPr>
          <w:sz w:val="16"/>
        </w:rPr>
      </w:pPr>
      <w:r>
        <w:rPr/>
        <mc:AlternateContent>
          <mc:Choice Requires="wps">
            <w:drawing>
              <wp:anchor distT="0" distB="0" distL="0" distR="0" allowOverlap="1" layoutInCell="1" locked="0" behindDoc="1" simplePos="0" relativeHeight="487684608">
                <wp:simplePos x="0" y="0"/>
                <wp:positionH relativeFrom="page">
                  <wp:posOffset>3160500</wp:posOffset>
                </wp:positionH>
                <wp:positionV relativeFrom="paragraph">
                  <wp:posOffset>134290</wp:posOffset>
                </wp:positionV>
                <wp:extent cx="3096260" cy="6350"/>
                <wp:effectExtent l="0" t="0" r="0" b="0"/>
                <wp:wrapTopAndBottom/>
                <wp:docPr id="707" name="Group 707"/>
                <wp:cNvGraphicFramePr>
                  <a:graphicFrameLocks/>
                </wp:cNvGraphicFramePr>
                <a:graphic>
                  <a:graphicData uri="http://schemas.microsoft.com/office/word/2010/wordprocessingGroup">
                    <wpg:wgp>
                      <wpg:cNvPr id="707" name="Group 707"/>
                      <wpg:cNvGrpSpPr/>
                      <wpg:grpSpPr>
                        <a:xfrm>
                          <a:off x="0" y="0"/>
                          <a:ext cx="3096260" cy="6350"/>
                          <a:chExt cx="3096260" cy="6350"/>
                        </a:xfrm>
                      </wpg:grpSpPr>
                      <wps:wsp>
                        <wps:cNvPr id="708" name="Graphic 708"/>
                        <wps:cNvSpPr/>
                        <wps:spPr>
                          <a:xfrm>
                            <a:off x="-3" y="10"/>
                            <a:ext cx="3096260" cy="6350"/>
                          </a:xfrm>
                          <a:custGeom>
                            <a:avLst/>
                            <a:gdLst/>
                            <a:ahLst/>
                            <a:cxnLst/>
                            <a:rect l="l" t="t" r="r" b="b"/>
                            <a:pathLst>
                              <a:path w="3096260" h="6350">
                                <a:moveTo>
                                  <a:pt x="6350" y="3175"/>
                                </a:moveTo>
                                <a:lnTo>
                                  <a:pt x="5422" y="927"/>
                                </a:lnTo>
                                <a:lnTo>
                                  <a:pt x="3175" y="0"/>
                                </a:lnTo>
                                <a:lnTo>
                                  <a:pt x="927" y="927"/>
                                </a:lnTo>
                                <a:lnTo>
                                  <a:pt x="0" y="3175"/>
                                </a:lnTo>
                                <a:lnTo>
                                  <a:pt x="927" y="5410"/>
                                </a:lnTo>
                                <a:lnTo>
                                  <a:pt x="3175" y="6350"/>
                                </a:lnTo>
                                <a:lnTo>
                                  <a:pt x="5422" y="5410"/>
                                </a:lnTo>
                                <a:lnTo>
                                  <a:pt x="6350" y="3175"/>
                                </a:lnTo>
                                <a:close/>
                              </a:path>
                              <a:path w="3096260" h="6350">
                                <a:moveTo>
                                  <a:pt x="3096107" y="3175"/>
                                </a:moveTo>
                                <a:lnTo>
                                  <a:pt x="3095180" y="927"/>
                                </a:lnTo>
                                <a:lnTo>
                                  <a:pt x="3092932" y="0"/>
                                </a:lnTo>
                                <a:lnTo>
                                  <a:pt x="3090684" y="927"/>
                                </a:lnTo>
                                <a:lnTo>
                                  <a:pt x="3089757" y="3175"/>
                                </a:lnTo>
                                <a:lnTo>
                                  <a:pt x="3090684" y="5410"/>
                                </a:lnTo>
                                <a:lnTo>
                                  <a:pt x="3092932" y="6350"/>
                                </a:lnTo>
                                <a:lnTo>
                                  <a:pt x="3095180" y="5410"/>
                                </a:lnTo>
                                <a:lnTo>
                                  <a:pt x="3096107" y="3175"/>
                                </a:lnTo>
                                <a:close/>
                              </a:path>
                            </a:pathLst>
                          </a:custGeom>
                          <a:solidFill>
                            <a:srgbClr val="D7085F"/>
                          </a:solidFill>
                        </wps:spPr>
                        <wps:bodyPr wrap="square" lIns="0" tIns="0" rIns="0" bIns="0" rtlCol="0">
                          <a:prstTxWarp prst="textNoShape">
                            <a:avLst/>
                          </a:prstTxWarp>
                          <a:noAutofit/>
                        </wps:bodyPr>
                      </wps:wsp>
                      <wps:wsp>
                        <wps:cNvPr id="709" name="Graphic 709"/>
                        <wps:cNvSpPr/>
                        <wps:spPr>
                          <a:xfrm>
                            <a:off x="22247" y="3175"/>
                            <a:ext cx="3061335" cy="1270"/>
                          </a:xfrm>
                          <a:custGeom>
                            <a:avLst/>
                            <a:gdLst/>
                            <a:ahLst/>
                            <a:cxnLst/>
                            <a:rect l="l" t="t" r="r" b="b"/>
                            <a:pathLst>
                              <a:path w="3061335" h="0">
                                <a:moveTo>
                                  <a:pt x="0" y="0"/>
                                </a:moveTo>
                                <a:lnTo>
                                  <a:pt x="306114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48.858307pt;margin-top:10.574022pt;width:243.8pt;height:.5pt;mso-position-horizontal-relative:page;mso-position-vertical-relative:paragraph;z-index:-15631872;mso-wrap-distance-left:0;mso-wrap-distance-right:0" id="docshapegroup629" coordorigin="4977,211" coordsize="4876,10">
                <v:shape style="position:absolute;left:4977;top:211;width:4876;height:10" id="docshape630" coordorigin="4977,211" coordsize="4876,10" path="m4987,216l4986,213,4982,211,4979,213,4977,216,4979,220,4982,221,4986,220,4987,216xm9853,216l9851,213,9848,211,9844,213,9843,216,9844,220,9848,221,9851,220,9853,216xe" filled="true" fillcolor="#d7085f" stroked="false">
                  <v:path arrowok="t"/>
                  <v:fill type="solid"/>
                </v:shape>
                <v:line style="position:absolute" from="5012,216" to="9833,216" stroked="true" strokeweight=".5pt" strokecolor="#d7085f">
                  <v:stroke dashstyle="dot"/>
                </v:line>
                <w10:wrap type="topAndBottom"/>
              </v:group>
            </w:pict>
          </mc:Fallback>
        </mc:AlternateContent>
      </w:r>
      <w:r>
        <w:rPr>
          <w:color w:val="231F20"/>
          <w:sz w:val="16"/>
        </w:rPr>
        <w:t>Ofsted</w:t>
      </w:r>
      <w:r>
        <w:rPr>
          <w:color w:val="231F20"/>
          <w:spacing w:val="-8"/>
          <w:sz w:val="16"/>
        </w:rPr>
        <w:t> </w:t>
      </w:r>
      <w:r>
        <w:rPr>
          <w:color w:val="231F20"/>
          <w:sz w:val="16"/>
        </w:rPr>
        <w:t>(2019)</w:t>
      </w:r>
      <w:r>
        <w:rPr>
          <w:color w:val="231F20"/>
          <w:spacing w:val="-7"/>
          <w:sz w:val="16"/>
        </w:rPr>
        <w:t> </w:t>
      </w:r>
      <w:r>
        <w:rPr>
          <w:color w:val="231F20"/>
          <w:sz w:val="16"/>
        </w:rPr>
        <w:t>‘Busting</w:t>
      </w:r>
      <w:r>
        <w:rPr>
          <w:color w:val="231F20"/>
          <w:spacing w:val="-8"/>
          <w:sz w:val="16"/>
        </w:rPr>
        <w:t> </w:t>
      </w:r>
      <w:r>
        <w:rPr>
          <w:color w:val="231F20"/>
          <w:sz w:val="16"/>
        </w:rPr>
        <w:t>the</w:t>
      </w:r>
      <w:r>
        <w:rPr>
          <w:color w:val="231F20"/>
          <w:spacing w:val="-7"/>
          <w:sz w:val="16"/>
        </w:rPr>
        <w:t> </w:t>
      </w:r>
      <w:r>
        <w:rPr>
          <w:color w:val="231F20"/>
          <w:sz w:val="16"/>
        </w:rPr>
        <w:t>“intent”</w:t>
      </w:r>
      <w:r>
        <w:rPr>
          <w:color w:val="231F20"/>
          <w:spacing w:val="-7"/>
          <w:sz w:val="16"/>
        </w:rPr>
        <w:t> </w:t>
      </w:r>
      <w:r>
        <w:rPr>
          <w:color w:val="231F20"/>
          <w:sz w:val="16"/>
        </w:rPr>
        <w:t>myth’.</w:t>
      </w:r>
      <w:r>
        <w:rPr>
          <w:color w:val="231F20"/>
          <w:spacing w:val="-8"/>
          <w:sz w:val="16"/>
        </w:rPr>
        <w:t> </w:t>
      </w:r>
      <w:r>
        <w:rPr>
          <w:color w:val="231F20"/>
          <w:sz w:val="16"/>
        </w:rPr>
        <w:t>Ofsted</w:t>
      </w:r>
      <w:r>
        <w:rPr>
          <w:color w:val="231F20"/>
          <w:spacing w:val="-7"/>
          <w:sz w:val="16"/>
        </w:rPr>
        <w:t> </w:t>
      </w:r>
      <w:r>
        <w:rPr>
          <w:color w:val="231F20"/>
          <w:sz w:val="16"/>
        </w:rPr>
        <w:t>blog.</w:t>
      </w:r>
      <w:r>
        <w:rPr>
          <w:color w:val="231F20"/>
          <w:spacing w:val="-8"/>
          <w:sz w:val="16"/>
        </w:rPr>
        <w:t> </w:t>
      </w:r>
      <w:hyperlink r:id="rId231">
        <w:r>
          <w:rPr>
            <w:color w:val="D7085F"/>
            <w:sz w:val="16"/>
          </w:rPr>
          <w:t>https://educationinspection.blog.gov.uk/2019/07/01/busting-the-intent-</w:t>
        </w:r>
        <w:r>
          <w:rPr>
            <w:color w:val="D7085F"/>
            <w:spacing w:val="-2"/>
            <w:sz w:val="16"/>
          </w:rPr>
          <w:t>myth/</w:t>
        </w:r>
      </w:hyperlink>
    </w:p>
    <w:p>
      <w:pPr>
        <w:pStyle w:val="ListParagraph"/>
        <w:numPr>
          <w:ilvl w:val="0"/>
          <w:numId w:val="64"/>
        </w:numPr>
        <w:tabs>
          <w:tab w:pos="1373" w:val="left" w:leader="none"/>
        </w:tabs>
        <w:spacing w:line="240" w:lineRule="auto" w:before="22" w:after="13"/>
        <w:ind w:left="1373" w:right="0" w:hanging="240"/>
        <w:jc w:val="left"/>
        <w:rPr>
          <w:sz w:val="16"/>
        </w:rPr>
      </w:pPr>
      <w:r>
        <w:rPr>
          <w:color w:val="231F20"/>
          <w:spacing w:val="-2"/>
          <w:sz w:val="16"/>
        </w:rPr>
        <w:t>Ofsted</w:t>
      </w:r>
      <w:r>
        <w:rPr>
          <w:color w:val="231F20"/>
          <w:spacing w:val="20"/>
          <w:sz w:val="16"/>
        </w:rPr>
        <w:t> </w:t>
      </w:r>
      <w:r>
        <w:rPr>
          <w:color w:val="231F20"/>
          <w:spacing w:val="-2"/>
          <w:sz w:val="16"/>
        </w:rPr>
        <w:t>(2021)</w:t>
      </w:r>
      <w:r>
        <w:rPr>
          <w:color w:val="231F20"/>
          <w:spacing w:val="21"/>
          <w:sz w:val="16"/>
        </w:rPr>
        <w:t> </w:t>
      </w:r>
      <w:r>
        <w:rPr>
          <w:color w:val="231F20"/>
          <w:spacing w:val="-2"/>
          <w:sz w:val="16"/>
        </w:rPr>
        <w:t>Curriculum</w:t>
      </w:r>
      <w:r>
        <w:rPr>
          <w:color w:val="231F20"/>
          <w:spacing w:val="21"/>
          <w:sz w:val="16"/>
        </w:rPr>
        <w:t> </w:t>
      </w:r>
      <w:r>
        <w:rPr>
          <w:color w:val="231F20"/>
          <w:spacing w:val="-2"/>
          <w:sz w:val="16"/>
        </w:rPr>
        <w:t>subject</w:t>
      </w:r>
      <w:r>
        <w:rPr>
          <w:color w:val="231F20"/>
          <w:spacing w:val="21"/>
          <w:sz w:val="16"/>
        </w:rPr>
        <w:t> </w:t>
      </w:r>
      <w:r>
        <w:rPr>
          <w:color w:val="231F20"/>
          <w:spacing w:val="-2"/>
          <w:sz w:val="16"/>
        </w:rPr>
        <w:t>research</w:t>
      </w:r>
      <w:r>
        <w:rPr>
          <w:color w:val="231F20"/>
          <w:spacing w:val="20"/>
          <w:sz w:val="16"/>
        </w:rPr>
        <w:t> </w:t>
      </w:r>
      <w:r>
        <w:rPr>
          <w:color w:val="231F20"/>
          <w:spacing w:val="-2"/>
          <w:sz w:val="16"/>
        </w:rPr>
        <w:t>reviews</w:t>
      </w:r>
      <w:r>
        <w:rPr>
          <w:color w:val="231F20"/>
          <w:spacing w:val="21"/>
          <w:sz w:val="16"/>
        </w:rPr>
        <w:t> </w:t>
      </w:r>
      <w:hyperlink r:id="rId232">
        <w:r>
          <w:rPr>
            <w:color w:val="D7085F"/>
            <w:spacing w:val="-2"/>
            <w:sz w:val="16"/>
          </w:rPr>
          <w:t>https://www.gov.uk/government/collections/curriculum-research-reviews</w:t>
        </w:r>
      </w:hyperlink>
    </w:p>
    <w:p>
      <w:pPr>
        <w:pStyle w:val="BodyText"/>
        <w:spacing w:line="20" w:lineRule="exact"/>
        <w:ind w:left="4744"/>
        <w:rPr>
          <w:sz w:val="2"/>
        </w:rPr>
      </w:pPr>
      <w:r>
        <w:rPr>
          <w:sz w:val="2"/>
        </w:rPr>
        <mc:AlternateContent>
          <mc:Choice Requires="wps">
            <w:drawing>
              <wp:inline distT="0" distB="0" distL="0" distR="0">
                <wp:extent cx="2982595" cy="6350"/>
                <wp:effectExtent l="9525" t="0" r="0" b="3175"/>
                <wp:docPr id="710" name="Group 710"/>
                <wp:cNvGraphicFramePr>
                  <a:graphicFrameLocks/>
                </wp:cNvGraphicFramePr>
                <a:graphic>
                  <a:graphicData uri="http://schemas.microsoft.com/office/word/2010/wordprocessingGroup">
                    <wpg:wgp>
                      <wpg:cNvPr id="710" name="Group 710"/>
                      <wpg:cNvGrpSpPr/>
                      <wpg:grpSpPr>
                        <a:xfrm>
                          <a:off x="0" y="0"/>
                          <a:ext cx="2982595" cy="6350"/>
                          <a:chExt cx="2982595" cy="6350"/>
                        </a:xfrm>
                      </wpg:grpSpPr>
                      <wps:wsp>
                        <wps:cNvPr id="711" name="Graphic 711"/>
                        <wps:cNvSpPr/>
                        <wps:spPr>
                          <a:xfrm>
                            <a:off x="-1" y="10"/>
                            <a:ext cx="2982595" cy="6350"/>
                          </a:xfrm>
                          <a:custGeom>
                            <a:avLst/>
                            <a:gdLst/>
                            <a:ahLst/>
                            <a:cxnLst/>
                            <a:rect l="l" t="t" r="r" b="b"/>
                            <a:pathLst>
                              <a:path w="2982595" h="6350">
                                <a:moveTo>
                                  <a:pt x="6350" y="3175"/>
                                </a:moveTo>
                                <a:lnTo>
                                  <a:pt x="5410" y="927"/>
                                </a:lnTo>
                                <a:lnTo>
                                  <a:pt x="3175" y="0"/>
                                </a:lnTo>
                                <a:lnTo>
                                  <a:pt x="927" y="927"/>
                                </a:lnTo>
                                <a:lnTo>
                                  <a:pt x="0" y="3175"/>
                                </a:lnTo>
                                <a:lnTo>
                                  <a:pt x="927" y="5410"/>
                                </a:lnTo>
                                <a:lnTo>
                                  <a:pt x="3175" y="6350"/>
                                </a:lnTo>
                                <a:lnTo>
                                  <a:pt x="5410" y="5410"/>
                                </a:lnTo>
                                <a:lnTo>
                                  <a:pt x="6350" y="3175"/>
                                </a:lnTo>
                                <a:close/>
                              </a:path>
                              <a:path w="2982595" h="6350">
                                <a:moveTo>
                                  <a:pt x="2982315" y="3175"/>
                                </a:moveTo>
                                <a:lnTo>
                                  <a:pt x="2981375" y="927"/>
                                </a:lnTo>
                                <a:lnTo>
                                  <a:pt x="2979140" y="0"/>
                                </a:lnTo>
                                <a:lnTo>
                                  <a:pt x="2976892" y="927"/>
                                </a:lnTo>
                                <a:lnTo>
                                  <a:pt x="2975965" y="3175"/>
                                </a:lnTo>
                                <a:lnTo>
                                  <a:pt x="2976892" y="5410"/>
                                </a:lnTo>
                                <a:lnTo>
                                  <a:pt x="2979140" y="6350"/>
                                </a:lnTo>
                                <a:lnTo>
                                  <a:pt x="2981375" y="5410"/>
                                </a:lnTo>
                                <a:lnTo>
                                  <a:pt x="2982315" y="3175"/>
                                </a:lnTo>
                                <a:close/>
                              </a:path>
                            </a:pathLst>
                          </a:custGeom>
                          <a:solidFill>
                            <a:srgbClr val="D7085F"/>
                          </a:solidFill>
                        </wps:spPr>
                        <wps:bodyPr wrap="square" lIns="0" tIns="0" rIns="0" bIns="0" rtlCol="0">
                          <a:prstTxWarp prst="textNoShape">
                            <a:avLst/>
                          </a:prstTxWarp>
                          <a:noAutofit/>
                        </wps:bodyPr>
                      </wps:wsp>
                      <wps:wsp>
                        <wps:cNvPr id="712" name="Graphic 712"/>
                        <wps:cNvSpPr/>
                        <wps:spPr>
                          <a:xfrm>
                            <a:off x="22251" y="3175"/>
                            <a:ext cx="2947670" cy="1270"/>
                          </a:xfrm>
                          <a:custGeom>
                            <a:avLst/>
                            <a:gdLst/>
                            <a:ahLst/>
                            <a:cxnLst/>
                            <a:rect l="l" t="t" r="r" b="b"/>
                            <a:pathLst>
                              <a:path w="2947670" h="0">
                                <a:moveTo>
                                  <a:pt x="0" y="0"/>
                                </a:moveTo>
                                <a:lnTo>
                                  <a:pt x="2947352" y="0"/>
                                </a:lnTo>
                              </a:path>
                            </a:pathLst>
                          </a:custGeom>
                          <a:ln w="6350">
                            <a:solidFill>
                              <a:srgbClr val="D7085F"/>
                            </a:solidFill>
                            <a:prstDash val="dot"/>
                          </a:ln>
                        </wps:spPr>
                        <wps:bodyPr wrap="square" lIns="0" tIns="0" rIns="0" bIns="0" rtlCol="0">
                          <a:prstTxWarp prst="textNoShape">
                            <a:avLst/>
                          </a:prstTxWarp>
                          <a:noAutofit/>
                        </wps:bodyPr>
                      </wps:wsp>
                    </wpg:wgp>
                  </a:graphicData>
                </a:graphic>
              </wp:inline>
            </w:drawing>
          </mc:Choice>
          <mc:Fallback>
            <w:pict>
              <v:group style="width:234.85pt;height:.5pt;mso-position-horizontal-relative:char;mso-position-vertical-relative:line" id="docshapegroup631" coordorigin="0,0" coordsize="4697,10">
                <v:shape style="position:absolute;left:0;top:0;width:4697;height:10" id="docshape632" coordorigin="0,0" coordsize="4697,10" path="m10,5l9,1,5,0,1,1,0,5,1,9,5,10,9,9,10,5xm4697,5l4695,1,4692,0,4688,1,4687,5,4688,9,4692,10,4695,9,4697,5xe" filled="true" fillcolor="#d7085f" stroked="false">
                  <v:path arrowok="t"/>
                  <v:fill type="solid"/>
                </v:shape>
                <v:line style="position:absolute" from="35,5" to="4677,5" stroked="true" strokeweight=".5pt" strokecolor="#d7085f">
                  <v:stroke dashstyle="dot"/>
                </v:line>
              </v:group>
            </w:pict>
          </mc:Fallback>
        </mc:AlternateContent>
      </w:r>
      <w:r>
        <w:rPr>
          <w:sz w:val="2"/>
        </w:rPr>
      </w:r>
    </w:p>
    <w:p>
      <w:pPr>
        <w:pStyle w:val="ListParagraph"/>
        <w:numPr>
          <w:ilvl w:val="0"/>
          <w:numId w:val="64"/>
        </w:numPr>
        <w:tabs>
          <w:tab w:pos="1373" w:val="left" w:leader="none"/>
        </w:tabs>
        <w:spacing w:line="300" w:lineRule="auto" w:before="12" w:after="0"/>
        <w:ind w:left="1373" w:right="3094" w:hanging="240"/>
        <w:jc w:val="left"/>
        <w:rPr>
          <w:sz w:val="16"/>
        </w:rPr>
      </w:pPr>
      <w:r>
        <w:rPr/>
        <mc:AlternateContent>
          <mc:Choice Requires="wps">
            <w:drawing>
              <wp:anchor distT="0" distB="0" distL="0" distR="0" allowOverlap="1" layoutInCell="1" locked="0" behindDoc="0" simplePos="0" relativeHeight="15827968">
                <wp:simplePos x="0" y="0"/>
                <wp:positionH relativeFrom="page">
                  <wp:posOffset>872399</wp:posOffset>
                </wp:positionH>
                <wp:positionV relativeFrom="paragraph">
                  <wp:posOffset>292100</wp:posOffset>
                </wp:positionV>
                <wp:extent cx="4721225" cy="6350"/>
                <wp:effectExtent l="0" t="0" r="0" b="0"/>
                <wp:wrapNone/>
                <wp:docPr id="713" name="Group 713"/>
                <wp:cNvGraphicFramePr>
                  <a:graphicFrameLocks/>
                </wp:cNvGraphicFramePr>
                <a:graphic>
                  <a:graphicData uri="http://schemas.microsoft.com/office/word/2010/wordprocessingGroup">
                    <wpg:wgp>
                      <wpg:cNvPr id="713" name="Group 713"/>
                      <wpg:cNvGrpSpPr/>
                      <wpg:grpSpPr>
                        <a:xfrm>
                          <a:off x="0" y="0"/>
                          <a:ext cx="4721225" cy="6350"/>
                          <a:chExt cx="4721225" cy="6350"/>
                        </a:xfrm>
                      </wpg:grpSpPr>
                      <wps:wsp>
                        <wps:cNvPr id="714" name="Graphic 714"/>
                        <wps:cNvSpPr/>
                        <wps:spPr>
                          <a:xfrm>
                            <a:off x="-11" y="10"/>
                            <a:ext cx="4721225" cy="6350"/>
                          </a:xfrm>
                          <a:custGeom>
                            <a:avLst/>
                            <a:gdLst/>
                            <a:ahLst/>
                            <a:cxnLst/>
                            <a:rect l="l" t="t" r="r" b="b"/>
                            <a:pathLst>
                              <a:path w="4721225" h="6350">
                                <a:moveTo>
                                  <a:pt x="6350" y="3175"/>
                                </a:moveTo>
                                <a:lnTo>
                                  <a:pt x="5422" y="927"/>
                                </a:lnTo>
                                <a:lnTo>
                                  <a:pt x="3175" y="0"/>
                                </a:lnTo>
                                <a:lnTo>
                                  <a:pt x="939" y="927"/>
                                </a:lnTo>
                                <a:lnTo>
                                  <a:pt x="0" y="3175"/>
                                </a:lnTo>
                                <a:lnTo>
                                  <a:pt x="939" y="5410"/>
                                </a:lnTo>
                                <a:lnTo>
                                  <a:pt x="3175" y="6350"/>
                                </a:lnTo>
                                <a:lnTo>
                                  <a:pt x="5422" y="5410"/>
                                </a:lnTo>
                                <a:lnTo>
                                  <a:pt x="6350" y="3175"/>
                                </a:lnTo>
                                <a:close/>
                              </a:path>
                              <a:path w="4721225" h="6350">
                                <a:moveTo>
                                  <a:pt x="4721072" y="3175"/>
                                </a:moveTo>
                                <a:lnTo>
                                  <a:pt x="4720145" y="927"/>
                                </a:lnTo>
                                <a:lnTo>
                                  <a:pt x="4717897" y="0"/>
                                </a:lnTo>
                                <a:lnTo>
                                  <a:pt x="4715662" y="927"/>
                                </a:lnTo>
                                <a:lnTo>
                                  <a:pt x="4714722" y="3175"/>
                                </a:lnTo>
                                <a:lnTo>
                                  <a:pt x="4715662" y="5410"/>
                                </a:lnTo>
                                <a:lnTo>
                                  <a:pt x="4717897" y="6350"/>
                                </a:lnTo>
                                <a:lnTo>
                                  <a:pt x="4720145" y="5410"/>
                                </a:lnTo>
                                <a:lnTo>
                                  <a:pt x="4721072" y="3175"/>
                                </a:lnTo>
                                <a:close/>
                              </a:path>
                            </a:pathLst>
                          </a:custGeom>
                          <a:solidFill>
                            <a:srgbClr val="D7085F"/>
                          </a:solidFill>
                        </wps:spPr>
                        <wps:bodyPr wrap="square" lIns="0" tIns="0" rIns="0" bIns="0" rtlCol="0">
                          <a:prstTxWarp prst="textNoShape">
                            <a:avLst/>
                          </a:prstTxWarp>
                          <a:noAutofit/>
                        </wps:bodyPr>
                      </wps:wsp>
                      <wps:wsp>
                        <wps:cNvPr id="715" name="Graphic 715"/>
                        <wps:cNvSpPr/>
                        <wps:spPr>
                          <a:xfrm>
                            <a:off x="22263" y="3175"/>
                            <a:ext cx="4686300" cy="1270"/>
                          </a:xfrm>
                          <a:custGeom>
                            <a:avLst/>
                            <a:gdLst/>
                            <a:ahLst/>
                            <a:cxnLst/>
                            <a:rect l="l" t="t" r="r" b="b"/>
                            <a:pathLst>
                              <a:path w="4686300" h="0">
                                <a:moveTo>
                                  <a:pt x="0" y="0"/>
                                </a:moveTo>
                                <a:lnTo>
                                  <a:pt x="4686096"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3pt;width:371.75pt;height:.5pt;mso-position-horizontal-relative:page;mso-position-vertical-relative:paragraph;z-index:15827968" id="docshapegroup633" coordorigin="1374,460" coordsize="7435,10">
                <v:shape style="position:absolute;left:1373;top:460;width:7435;height:10" id="docshape634" coordorigin="1374,460" coordsize="7435,10" path="m1384,465l1382,461,1379,460,1375,461,1374,465,1375,469,1379,470,1382,469,1384,465xm8809,465l8807,461,8804,460,8800,461,8799,465,8800,469,8804,470,8807,469,8809,465xe" filled="true" fillcolor="#d7085f" stroked="false">
                  <v:path arrowok="t"/>
                  <v:fill type="solid"/>
                </v:shape>
                <v:line style="position:absolute" from="1409,465" to="8789,465" stroked="true" strokeweight=".5pt" strokecolor="#d7085f">
                  <v:stroke dashstyle="dot"/>
                </v:line>
                <w10:wrap type="none"/>
              </v:group>
            </w:pict>
          </mc:Fallback>
        </mc:AlternateContent>
      </w:r>
      <w:r>
        <w:rPr>
          <w:color w:val="231F20"/>
          <w:sz w:val="16"/>
        </w:rPr>
        <w:t>Ofsted (2021b) Research and analysis: Research review series: geography </w:t>
      </w:r>
      <w:hyperlink r:id="rId233">
        <w:r>
          <w:rPr>
            <w:color w:val="D7085F"/>
            <w:spacing w:val="-2"/>
            <w:sz w:val="16"/>
          </w:rPr>
          <w:t>https://www.gov.uk/government/publications/research-review-series-geography/research-review-series-geography</w:t>
        </w:r>
      </w:hyperlink>
    </w:p>
    <w:p>
      <w:pPr>
        <w:pStyle w:val="ListParagraph"/>
        <w:numPr>
          <w:ilvl w:val="0"/>
          <w:numId w:val="64"/>
        </w:numPr>
        <w:tabs>
          <w:tab w:pos="1373" w:val="left" w:leader="none"/>
        </w:tabs>
        <w:spacing w:line="300" w:lineRule="auto" w:before="4" w:after="0"/>
        <w:ind w:left="1373" w:right="1585" w:hanging="240"/>
        <w:jc w:val="left"/>
        <w:rPr>
          <w:sz w:val="16"/>
        </w:rPr>
      </w:pPr>
      <w:r>
        <w:rPr/>
        <mc:AlternateContent>
          <mc:Choice Requires="wps">
            <w:drawing>
              <wp:anchor distT="0" distB="0" distL="0" distR="0" allowOverlap="1" layoutInCell="1" locked="0" behindDoc="0" simplePos="0" relativeHeight="15827456">
                <wp:simplePos x="0" y="0"/>
                <wp:positionH relativeFrom="page">
                  <wp:posOffset>872399</wp:posOffset>
                </wp:positionH>
                <wp:positionV relativeFrom="paragraph">
                  <wp:posOffset>286972</wp:posOffset>
                </wp:positionV>
                <wp:extent cx="5311140" cy="6350"/>
                <wp:effectExtent l="0" t="0" r="0" b="0"/>
                <wp:wrapNone/>
                <wp:docPr id="716" name="Group 716"/>
                <wp:cNvGraphicFramePr>
                  <a:graphicFrameLocks/>
                </wp:cNvGraphicFramePr>
                <a:graphic>
                  <a:graphicData uri="http://schemas.microsoft.com/office/word/2010/wordprocessingGroup">
                    <wpg:wgp>
                      <wpg:cNvPr id="716" name="Group 716"/>
                      <wpg:cNvGrpSpPr/>
                      <wpg:grpSpPr>
                        <a:xfrm>
                          <a:off x="0" y="0"/>
                          <a:ext cx="5311140" cy="6350"/>
                          <a:chExt cx="5311140" cy="6350"/>
                        </a:xfrm>
                      </wpg:grpSpPr>
                      <wps:wsp>
                        <wps:cNvPr id="717" name="Graphic 717"/>
                        <wps:cNvSpPr/>
                        <wps:spPr>
                          <a:xfrm>
                            <a:off x="-11" y="10"/>
                            <a:ext cx="5311140" cy="6350"/>
                          </a:xfrm>
                          <a:custGeom>
                            <a:avLst/>
                            <a:gdLst/>
                            <a:ahLst/>
                            <a:cxnLst/>
                            <a:rect l="l" t="t" r="r" b="b"/>
                            <a:pathLst>
                              <a:path w="5311140" h="6350">
                                <a:moveTo>
                                  <a:pt x="6350" y="3175"/>
                                </a:moveTo>
                                <a:lnTo>
                                  <a:pt x="5422" y="927"/>
                                </a:lnTo>
                                <a:lnTo>
                                  <a:pt x="3175" y="0"/>
                                </a:lnTo>
                                <a:lnTo>
                                  <a:pt x="939" y="927"/>
                                </a:lnTo>
                                <a:lnTo>
                                  <a:pt x="0" y="3175"/>
                                </a:lnTo>
                                <a:lnTo>
                                  <a:pt x="939" y="5410"/>
                                </a:lnTo>
                                <a:lnTo>
                                  <a:pt x="3175" y="6350"/>
                                </a:lnTo>
                                <a:lnTo>
                                  <a:pt x="5422" y="5410"/>
                                </a:lnTo>
                                <a:lnTo>
                                  <a:pt x="6350" y="3175"/>
                                </a:lnTo>
                                <a:close/>
                              </a:path>
                              <a:path w="5311140" h="6350">
                                <a:moveTo>
                                  <a:pt x="5310848" y="3175"/>
                                </a:moveTo>
                                <a:lnTo>
                                  <a:pt x="5309921" y="927"/>
                                </a:lnTo>
                                <a:lnTo>
                                  <a:pt x="5307673" y="0"/>
                                </a:lnTo>
                                <a:lnTo>
                                  <a:pt x="5305437" y="927"/>
                                </a:lnTo>
                                <a:lnTo>
                                  <a:pt x="5304498" y="3175"/>
                                </a:lnTo>
                                <a:lnTo>
                                  <a:pt x="5305437" y="5410"/>
                                </a:lnTo>
                                <a:lnTo>
                                  <a:pt x="5307673" y="6350"/>
                                </a:lnTo>
                                <a:lnTo>
                                  <a:pt x="5309921" y="5410"/>
                                </a:lnTo>
                                <a:lnTo>
                                  <a:pt x="5310848" y="3175"/>
                                </a:lnTo>
                                <a:close/>
                              </a:path>
                            </a:pathLst>
                          </a:custGeom>
                          <a:solidFill>
                            <a:srgbClr val="D7085F"/>
                          </a:solidFill>
                        </wps:spPr>
                        <wps:bodyPr wrap="square" lIns="0" tIns="0" rIns="0" bIns="0" rtlCol="0">
                          <a:prstTxWarp prst="textNoShape">
                            <a:avLst/>
                          </a:prstTxWarp>
                          <a:noAutofit/>
                        </wps:bodyPr>
                      </wps:wsp>
                      <wps:wsp>
                        <wps:cNvPr id="718" name="Graphic 718"/>
                        <wps:cNvSpPr/>
                        <wps:spPr>
                          <a:xfrm>
                            <a:off x="22255" y="3175"/>
                            <a:ext cx="5276215" cy="1270"/>
                          </a:xfrm>
                          <a:custGeom>
                            <a:avLst/>
                            <a:gdLst/>
                            <a:ahLst/>
                            <a:cxnLst/>
                            <a:rect l="l" t="t" r="r" b="b"/>
                            <a:pathLst>
                              <a:path w="5276215" h="0">
                                <a:moveTo>
                                  <a:pt x="0" y="0"/>
                                </a:moveTo>
                                <a:lnTo>
                                  <a:pt x="527588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2.596289pt;width:418.2pt;height:.5pt;mso-position-horizontal-relative:page;mso-position-vertical-relative:paragraph;z-index:15827456" id="docshapegroup635" coordorigin="1374,452" coordsize="8364,10">
                <v:shape style="position:absolute;left:1373;top:451;width:8364;height:10" id="docshape636" coordorigin="1374,452" coordsize="8364,10" path="m1384,457l1382,453,1379,452,1375,453,1374,457,1375,460,1379,462,1382,460,1384,457xm9737,457l9736,453,9732,452,9729,453,9727,457,9729,460,9732,462,9736,460,9737,457xe" filled="true" fillcolor="#d7085f" stroked="false">
                  <v:path arrowok="t"/>
                  <v:fill type="solid"/>
                </v:shape>
                <v:line style="position:absolute" from="1409,457" to="9717,457" stroked="true" strokeweight=".5pt" strokecolor="#d7085f">
                  <v:stroke dashstyle="dot"/>
                </v:line>
                <w10:wrap type="none"/>
              </v:group>
            </w:pict>
          </mc:Fallback>
        </mc:AlternateContent>
      </w:r>
      <w:r>
        <w:rPr>
          <w:color w:val="231F20"/>
          <w:sz w:val="16"/>
        </w:rPr>
        <w:t>Owens,</w:t>
      </w:r>
      <w:r>
        <w:rPr>
          <w:color w:val="231F20"/>
          <w:spacing w:val="-3"/>
          <w:sz w:val="16"/>
        </w:rPr>
        <w:t> </w:t>
      </w:r>
      <w:r>
        <w:rPr>
          <w:color w:val="231F20"/>
          <w:sz w:val="16"/>
        </w:rPr>
        <w:t>P</w:t>
      </w:r>
      <w:r>
        <w:rPr>
          <w:color w:val="231F20"/>
          <w:spacing w:val="-3"/>
          <w:sz w:val="16"/>
        </w:rPr>
        <w:t> </w:t>
      </w:r>
      <w:r>
        <w:rPr>
          <w:color w:val="231F20"/>
          <w:sz w:val="16"/>
        </w:rPr>
        <w:t>(2021)</w:t>
      </w:r>
      <w:r>
        <w:rPr>
          <w:color w:val="231F20"/>
          <w:spacing w:val="-3"/>
          <w:sz w:val="16"/>
        </w:rPr>
        <w:t> </w:t>
      </w:r>
      <w:r>
        <w:rPr>
          <w:color w:val="231F20"/>
          <w:sz w:val="16"/>
        </w:rPr>
        <w:t>‘Teaching</w:t>
      </w:r>
      <w:r>
        <w:rPr>
          <w:color w:val="231F20"/>
          <w:spacing w:val="-3"/>
          <w:sz w:val="16"/>
        </w:rPr>
        <w:t> </w:t>
      </w:r>
      <w:r>
        <w:rPr>
          <w:color w:val="231F20"/>
          <w:sz w:val="16"/>
        </w:rPr>
        <w:t>map</w:t>
      </w:r>
      <w:r>
        <w:rPr>
          <w:color w:val="231F20"/>
          <w:spacing w:val="-3"/>
          <w:sz w:val="16"/>
        </w:rPr>
        <w:t> </w:t>
      </w:r>
      <w:r>
        <w:rPr>
          <w:color w:val="231F20"/>
          <w:sz w:val="16"/>
        </w:rPr>
        <w:t>skills</w:t>
      </w:r>
      <w:r>
        <w:rPr>
          <w:color w:val="231F20"/>
          <w:spacing w:val="-3"/>
          <w:sz w:val="16"/>
        </w:rPr>
        <w:t> </w:t>
      </w:r>
      <w:r>
        <w:rPr>
          <w:color w:val="231F20"/>
          <w:sz w:val="16"/>
        </w:rPr>
        <w:t>to</w:t>
      </w:r>
      <w:r>
        <w:rPr>
          <w:color w:val="231F20"/>
          <w:spacing w:val="-3"/>
          <w:sz w:val="16"/>
        </w:rPr>
        <w:t> </w:t>
      </w:r>
      <w:r>
        <w:rPr>
          <w:color w:val="231F20"/>
          <w:sz w:val="16"/>
        </w:rPr>
        <w:t>inspire</w:t>
      </w:r>
      <w:r>
        <w:rPr>
          <w:color w:val="231F20"/>
          <w:spacing w:val="-3"/>
          <w:sz w:val="16"/>
        </w:rPr>
        <w:t> </w:t>
      </w:r>
      <w:r>
        <w:rPr>
          <w:color w:val="231F20"/>
          <w:sz w:val="16"/>
        </w:rPr>
        <w:t>a</w:t>
      </w:r>
      <w:r>
        <w:rPr>
          <w:color w:val="231F20"/>
          <w:spacing w:val="-3"/>
          <w:sz w:val="16"/>
        </w:rPr>
        <w:t> </w:t>
      </w:r>
      <w:r>
        <w:rPr>
          <w:color w:val="231F20"/>
          <w:sz w:val="16"/>
        </w:rPr>
        <w:t>sense</w:t>
      </w:r>
      <w:r>
        <w:rPr>
          <w:color w:val="231F20"/>
          <w:spacing w:val="-3"/>
          <w:sz w:val="16"/>
        </w:rPr>
        <w:t> </w:t>
      </w:r>
      <w:r>
        <w:rPr>
          <w:color w:val="231F20"/>
          <w:sz w:val="16"/>
        </w:rPr>
        <w:t>of</w:t>
      </w:r>
      <w:r>
        <w:rPr>
          <w:color w:val="231F20"/>
          <w:spacing w:val="-3"/>
          <w:sz w:val="16"/>
        </w:rPr>
        <w:t> </w:t>
      </w:r>
      <w:r>
        <w:rPr>
          <w:color w:val="231F20"/>
          <w:sz w:val="16"/>
        </w:rPr>
        <w:t>place</w:t>
      </w:r>
      <w:r>
        <w:rPr>
          <w:color w:val="231F20"/>
          <w:spacing w:val="-3"/>
          <w:sz w:val="16"/>
        </w:rPr>
        <w:t> </w:t>
      </w:r>
      <w:r>
        <w:rPr>
          <w:color w:val="231F20"/>
          <w:sz w:val="16"/>
        </w:rPr>
        <w:t>and</w:t>
      </w:r>
      <w:r>
        <w:rPr>
          <w:color w:val="231F20"/>
          <w:spacing w:val="-3"/>
          <w:sz w:val="16"/>
        </w:rPr>
        <w:t> </w:t>
      </w:r>
      <w:r>
        <w:rPr>
          <w:color w:val="231F20"/>
          <w:sz w:val="16"/>
        </w:rPr>
        <w:t>adventure</w:t>
      </w:r>
      <w:r>
        <w:rPr>
          <w:color w:val="231F20"/>
          <w:spacing w:val="-3"/>
          <w:sz w:val="16"/>
        </w:rPr>
        <w:t> </w:t>
      </w:r>
      <w:r>
        <w:rPr>
          <w:color w:val="231F20"/>
          <w:sz w:val="16"/>
        </w:rPr>
        <w:t>-</w:t>
      </w:r>
      <w:r>
        <w:rPr>
          <w:color w:val="231F20"/>
          <w:spacing w:val="-3"/>
          <w:sz w:val="16"/>
        </w:rPr>
        <w:t> </w:t>
      </w:r>
      <w:r>
        <w:rPr>
          <w:color w:val="231F20"/>
          <w:sz w:val="16"/>
        </w:rPr>
        <w:t>planning</w:t>
      </w:r>
      <w:r>
        <w:rPr>
          <w:color w:val="231F20"/>
          <w:spacing w:val="-3"/>
          <w:sz w:val="16"/>
        </w:rPr>
        <w:t> </w:t>
      </w:r>
      <w:r>
        <w:rPr>
          <w:color w:val="231F20"/>
          <w:sz w:val="16"/>
        </w:rPr>
        <w:t>for</w:t>
      </w:r>
      <w:r>
        <w:rPr>
          <w:color w:val="231F20"/>
          <w:spacing w:val="-3"/>
          <w:sz w:val="16"/>
        </w:rPr>
        <w:t> </w:t>
      </w:r>
      <w:r>
        <w:rPr>
          <w:color w:val="231F20"/>
          <w:sz w:val="16"/>
        </w:rPr>
        <w:t>progress</w:t>
      </w:r>
      <w:r>
        <w:rPr>
          <w:color w:val="231F20"/>
          <w:spacing w:val="-3"/>
          <w:sz w:val="16"/>
        </w:rPr>
        <w:t> </w:t>
      </w:r>
      <w:r>
        <w:rPr>
          <w:color w:val="231F20"/>
          <w:sz w:val="16"/>
        </w:rPr>
        <w:t>from</w:t>
      </w:r>
      <w:r>
        <w:rPr>
          <w:color w:val="231F20"/>
          <w:spacing w:val="-3"/>
          <w:sz w:val="16"/>
        </w:rPr>
        <w:t> </w:t>
      </w:r>
      <w:r>
        <w:rPr>
          <w:color w:val="231F20"/>
          <w:sz w:val="16"/>
        </w:rPr>
        <w:t>5-11</w:t>
      </w:r>
      <w:r>
        <w:rPr>
          <w:color w:val="231F20"/>
          <w:spacing w:val="-3"/>
          <w:sz w:val="16"/>
        </w:rPr>
        <w:t> </w:t>
      </w:r>
      <w:r>
        <w:rPr>
          <w:color w:val="231F20"/>
          <w:sz w:val="16"/>
        </w:rPr>
        <w:t>years’,</w:t>
      </w:r>
      <w:r>
        <w:rPr>
          <w:color w:val="231F20"/>
          <w:spacing w:val="-3"/>
          <w:sz w:val="16"/>
        </w:rPr>
        <w:t> </w:t>
      </w:r>
      <w:r>
        <w:rPr>
          <w:color w:val="231F20"/>
          <w:sz w:val="16"/>
        </w:rPr>
        <w:t>Ordnance</w:t>
      </w:r>
      <w:r>
        <w:rPr>
          <w:color w:val="231F20"/>
          <w:spacing w:val="-3"/>
          <w:sz w:val="16"/>
        </w:rPr>
        <w:t> </w:t>
      </w:r>
      <w:r>
        <w:rPr>
          <w:color w:val="231F20"/>
          <w:sz w:val="16"/>
        </w:rPr>
        <w:t>Survey. </w:t>
      </w:r>
      <w:hyperlink r:id="rId132">
        <w:r>
          <w:rPr>
            <w:color w:val="D7085F"/>
            <w:spacing w:val="-2"/>
            <w:sz w:val="16"/>
          </w:rPr>
          <w:t>https://digimapforschools.edina.ac.uk/files/resource-hub/downloads/pupils%20planning%20document-low%20ink%20version_2.pdf</w:t>
        </w:r>
      </w:hyperlink>
    </w:p>
    <w:p>
      <w:pPr>
        <w:pStyle w:val="ListParagraph"/>
        <w:numPr>
          <w:ilvl w:val="0"/>
          <w:numId w:val="64"/>
        </w:numPr>
        <w:tabs>
          <w:tab w:pos="1373" w:val="left" w:leader="none"/>
        </w:tabs>
        <w:spacing w:line="240" w:lineRule="auto" w:before="4" w:after="0"/>
        <w:ind w:left="1373" w:right="0" w:hanging="240"/>
        <w:jc w:val="left"/>
        <w:rPr>
          <w:sz w:val="16"/>
        </w:rPr>
      </w:pPr>
      <w:r>
        <w:rPr>
          <w:color w:val="231F20"/>
          <w:sz w:val="16"/>
        </w:rPr>
        <w:t>Parker,</w:t>
      </w:r>
      <w:r>
        <w:rPr>
          <w:color w:val="231F20"/>
          <w:spacing w:val="-6"/>
          <w:sz w:val="16"/>
        </w:rPr>
        <w:t> </w:t>
      </w:r>
      <w:r>
        <w:rPr>
          <w:color w:val="231F20"/>
          <w:sz w:val="16"/>
        </w:rPr>
        <w:t>M</w:t>
      </w:r>
      <w:r>
        <w:rPr>
          <w:color w:val="231F20"/>
          <w:spacing w:val="-6"/>
          <w:sz w:val="16"/>
        </w:rPr>
        <w:t> </w:t>
      </w:r>
      <w:r>
        <w:rPr>
          <w:color w:val="231F20"/>
          <w:sz w:val="16"/>
        </w:rPr>
        <w:t>(2009)</w:t>
      </w:r>
      <w:r>
        <w:rPr>
          <w:color w:val="231F20"/>
          <w:spacing w:val="-6"/>
          <w:sz w:val="16"/>
        </w:rPr>
        <w:t> </w:t>
      </w:r>
      <w:r>
        <w:rPr>
          <w:color w:val="231F20"/>
          <w:sz w:val="16"/>
        </w:rPr>
        <w:t>Map</w:t>
      </w:r>
      <w:r>
        <w:rPr>
          <w:color w:val="231F20"/>
          <w:spacing w:val="-6"/>
          <w:sz w:val="16"/>
        </w:rPr>
        <w:t> </w:t>
      </w:r>
      <w:r>
        <w:rPr>
          <w:color w:val="231F20"/>
          <w:sz w:val="16"/>
        </w:rPr>
        <w:t>Addict,</w:t>
      </w:r>
      <w:r>
        <w:rPr>
          <w:color w:val="231F20"/>
          <w:spacing w:val="-6"/>
          <w:sz w:val="16"/>
        </w:rPr>
        <w:t> </w:t>
      </w:r>
      <w:r>
        <w:rPr>
          <w:color w:val="231F20"/>
          <w:sz w:val="16"/>
        </w:rPr>
        <w:t>London,</w:t>
      </w:r>
      <w:r>
        <w:rPr>
          <w:color w:val="231F20"/>
          <w:spacing w:val="-6"/>
          <w:sz w:val="16"/>
        </w:rPr>
        <w:t> </w:t>
      </w:r>
      <w:r>
        <w:rPr>
          <w:color w:val="231F20"/>
          <w:spacing w:val="-2"/>
          <w:sz w:val="16"/>
        </w:rPr>
        <w:t>Collins</w:t>
      </w:r>
    </w:p>
    <w:p>
      <w:pPr>
        <w:pStyle w:val="ListParagraph"/>
        <w:numPr>
          <w:ilvl w:val="0"/>
          <w:numId w:val="64"/>
        </w:numPr>
        <w:tabs>
          <w:tab w:pos="1373" w:val="left" w:leader="none"/>
        </w:tabs>
        <w:spacing w:line="300" w:lineRule="auto" w:before="45" w:after="0"/>
        <w:ind w:left="1373" w:right="1127" w:hanging="240"/>
        <w:jc w:val="left"/>
        <w:rPr>
          <w:sz w:val="16"/>
        </w:rPr>
      </w:pPr>
      <w:r>
        <w:rPr/>
        <mc:AlternateContent>
          <mc:Choice Requires="wps">
            <w:drawing>
              <wp:anchor distT="0" distB="0" distL="0" distR="0" allowOverlap="1" layoutInCell="1" locked="0" behindDoc="0" simplePos="0" relativeHeight="15826432">
                <wp:simplePos x="0" y="0"/>
                <wp:positionH relativeFrom="page">
                  <wp:posOffset>872399</wp:posOffset>
                </wp:positionH>
                <wp:positionV relativeFrom="paragraph">
                  <wp:posOffset>312762</wp:posOffset>
                </wp:positionV>
                <wp:extent cx="1248410" cy="6350"/>
                <wp:effectExtent l="0" t="0" r="0" b="0"/>
                <wp:wrapNone/>
                <wp:docPr id="719" name="Group 719"/>
                <wp:cNvGraphicFramePr>
                  <a:graphicFrameLocks/>
                </wp:cNvGraphicFramePr>
                <a:graphic>
                  <a:graphicData uri="http://schemas.microsoft.com/office/word/2010/wordprocessingGroup">
                    <wpg:wgp>
                      <wpg:cNvPr id="719" name="Group 719"/>
                      <wpg:cNvGrpSpPr/>
                      <wpg:grpSpPr>
                        <a:xfrm>
                          <a:off x="0" y="0"/>
                          <a:ext cx="1248410" cy="6350"/>
                          <a:chExt cx="1248410" cy="6350"/>
                        </a:xfrm>
                      </wpg:grpSpPr>
                      <wps:wsp>
                        <wps:cNvPr id="720" name="Graphic 720"/>
                        <wps:cNvSpPr/>
                        <wps:spPr>
                          <a:xfrm>
                            <a:off x="-11" y="10"/>
                            <a:ext cx="1248410" cy="6350"/>
                          </a:xfrm>
                          <a:custGeom>
                            <a:avLst/>
                            <a:gdLst/>
                            <a:ahLst/>
                            <a:cxnLst/>
                            <a:rect l="l" t="t" r="r" b="b"/>
                            <a:pathLst>
                              <a:path w="1248410" h="6350">
                                <a:moveTo>
                                  <a:pt x="6350" y="3175"/>
                                </a:moveTo>
                                <a:lnTo>
                                  <a:pt x="5422" y="927"/>
                                </a:lnTo>
                                <a:lnTo>
                                  <a:pt x="3175" y="0"/>
                                </a:lnTo>
                                <a:lnTo>
                                  <a:pt x="939" y="927"/>
                                </a:lnTo>
                                <a:lnTo>
                                  <a:pt x="0" y="3175"/>
                                </a:lnTo>
                                <a:lnTo>
                                  <a:pt x="939" y="5410"/>
                                </a:lnTo>
                                <a:lnTo>
                                  <a:pt x="3175" y="6350"/>
                                </a:lnTo>
                                <a:lnTo>
                                  <a:pt x="5422" y="5410"/>
                                </a:lnTo>
                                <a:lnTo>
                                  <a:pt x="6350" y="3175"/>
                                </a:lnTo>
                                <a:close/>
                              </a:path>
                              <a:path w="1248410" h="6350">
                                <a:moveTo>
                                  <a:pt x="1248041" y="3175"/>
                                </a:moveTo>
                                <a:lnTo>
                                  <a:pt x="1247114" y="927"/>
                                </a:lnTo>
                                <a:lnTo>
                                  <a:pt x="1244866" y="0"/>
                                </a:lnTo>
                                <a:lnTo>
                                  <a:pt x="1242631" y="927"/>
                                </a:lnTo>
                                <a:lnTo>
                                  <a:pt x="1241691" y="3175"/>
                                </a:lnTo>
                                <a:lnTo>
                                  <a:pt x="1242631" y="5410"/>
                                </a:lnTo>
                                <a:lnTo>
                                  <a:pt x="1244866" y="6350"/>
                                </a:lnTo>
                                <a:lnTo>
                                  <a:pt x="1247114" y="5410"/>
                                </a:lnTo>
                                <a:lnTo>
                                  <a:pt x="1248041" y="3175"/>
                                </a:lnTo>
                                <a:close/>
                              </a:path>
                            </a:pathLst>
                          </a:custGeom>
                          <a:solidFill>
                            <a:srgbClr val="D7085F"/>
                          </a:solidFill>
                        </wps:spPr>
                        <wps:bodyPr wrap="square" lIns="0" tIns="0" rIns="0" bIns="0" rtlCol="0">
                          <a:prstTxWarp prst="textNoShape">
                            <a:avLst/>
                          </a:prstTxWarp>
                          <a:noAutofit/>
                        </wps:bodyPr>
                      </wps:wsp>
                      <wps:wsp>
                        <wps:cNvPr id="721" name="Graphic 721"/>
                        <wps:cNvSpPr/>
                        <wps:spPr>
                          <a:xfrm>
                            <a:off x="22278" y="3175"/>
                            <a:ext cx="1213485" cy="1270"/>
                          </a:xfrm>
                          <a:custGeom>
                            <a:avLst/>
                            <a:gdLst/>
                            <a:ahLst/>
                            <a:cxnLst/>
                            <a:rect l="l" t="t" r="r" b="b"/>
                            <a:pathLst>
                              <a:path w="1213485" h="0">
                                <a:moveTo>
                                  <a:pt x="0" y="0"/>
                                </a:moveTo>
                                <a:lnTo>
                                  <a:pt x="1213027"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68.692902pt;margin-top:24.626953pt;width:98.3pt;height:.5pt;mso-position-horizontal-relative:page;mso-position-vertical-relative:paragraph;z-index:15826432" id="docshapegroup637" coordorigin="1374,493" coordsize="1966,10">
                <v:shape style="position:absolute;left:1373;top:492;width:1966;height:10" id="docshape638" coordorigin="1374,493" coordsize="1966,10" path="m1384,498l1382,494,1379,493,1375,494,1374,498,1375,501,1379,503,1382,501,1384,498xm3339,498l3338,494,3334,493,3331,494,3329,498,3331,501,3334,503,3338,501,3339,498xe" filled="true" fillcolor="#d7085f" stroked="false">
                  <v:path arrowok="t"/>
                  <v:fill type="solid"/>
                </v:shape>
                <v:line style="position:absolute" from="1409,498" to="3319,498" stroked="true" strokeweight=".5pt" strokecolor="#d7085f">
                  <v:stroke dashstyle="dot"/>
                </v:line>
                <w10:wrap type="none"/>
              </v:group>
            </w:pict>
          </mc:Fallback>
        </mc:AlternateContent>
      </w:r>
      <w:r>
        <w:rPr/>
        <mc:AlternateContent>
          <mc:Choice Requires="wps">
            <w:drawing>
              <wp:anchor distT="0" distB="0" distL="0" distR="0" allowOverlap="1" layoutInCell="1" locked="0" behindDoc="0" simplePos="0" relativeHeight="15826944">
                <wp:simplePos x="0" y="0"/>
                <wp:positionH relativeFrom="page">
                  <wp:posOffset>4744127</wp:posOffset>
                </wp:positionH>
                <wp:positionV relativeFrom="paragraph">
                  <wp:posOffset>160362</wp:posOffset>
                </wp:positionV>
                <wp:extent cx="2098675" cy="6350"/>
                <wp:effectExtent l="0" t="0" r="0" b="0"/>
                <wp:wrapNone/>
                <wp:docPr id="722" name="Group 722"/>
                <wp:cNvGraphicFramePr>
                  <a:graphicFrameLocks/>
                </wp:cNvGraphicFramePr>
                <a:graphic>
                  <a:graphicData uri="http://schemas.microsoft.com/office/word/2010/wordprocessingGroup">
                    <wpg:wgp>
                      <wpg:cNvPr id="722" name="Group 722"/>
                      <wpg:cNvGrpSpPr/>
                      <wpg:grpSpPr>
                        <a:xfrm>
                          <a:off x="0" y="0"/>
                          <a:ext cx="2098675" cy="6350"/>
                          <a:chExt cx="2098675" cy="6350"/>
                        </a:xfrm>
                      </wpg:grpSpPr>
                      <wps:wsp>
                        <wps:cNvPr id="723" name="Graphic 723"/>
                        <wps:cNvSpPr/>
                        <wps:spPr>
                          <a:xfrm>
                            <a:off x="-3" y="10"/>
                            <a:ext cx="2098675" cy="6350"/>
                          </a:xfrm>
                          <a:custGeom>
                            <a:avLst/>
                            <a:gdLst/>
                            <a:ahLst/>
                            <a:cxnLst/>
                            <a:rect l="l" t="t" r="r" b="b"/>
                            <a:pathLst>
                              <a:path w="2098675" h="6350">
                                <a:moveTo>
                                  <a:pt x="6350" y="3175"/>
                                </a:moveTo>
                                <a:lnTo>
                                  <a:pt x="5422" y="927"/>
                                </a:lnTo>
                                <a:lnTo>
                                  <a:pt x="3175" y="0"/>
                                </a:lnTo>
                                <a:lnTo>
                                  <a:pt x="927" y="927"/>
                                </a:lnTo>
                                <a:lnTo>
                                  <a:pt x="0" y="3175"/>
                                </a:lnTo>
                                <a:lnTo>
                                  <a:pt x="927" y="5410"/>
                                </a:lnTo>
                                <a:lnTo>
                                  <a:pt x="3175" y="6350"/>
                                </a:lnTo>
                                <a:lnTo>
                                  <a:pt x="5422" y="5410"/>
                                </a:lnTo>
                                <a:lnTo>
                                  <a:pt x="6350" y="3175"/>
                                </a:lnTo>
                                <a:close/>
                              </a:path>
                              <a:path w="2098675" h="6350">
                                <a:moveTo>
                                  <a:pt x="2098408" y="3175"/>
                                </a:moveTo>
                                <a:lnTo>
                                  <a:pt x="2097481" y="927"/>
                                </a:lnTo>
                                <a:lnTo>
                                  <a:pt x="2095233" y="0"/>
                                </a:lnTo>
                                <a:lnTo>
                                  <a:pt x="2092985" y="927"/>
                                </a:lnTo>
                                <a:lnTo>
                                  <a:pt x="2092058" y="3175"/>
                                </a:lnTo>
                                <a:lnTo>
                                  <a:pt x="2092985" y="5410"/>
                                </a:lnTo>
                                <a:lnTo>
                                  <a:pt x="2095233" y="6350"/>
                                </a:lnTo>
                                <a:lnTo>
                                  <a:pt x="2097481" y="5410"/>
                                </a:lnTo>
                                <a:lnTo>
                                  <a:pt x="2098408" y="3175"/>
                                </a:lnTo>
                                <a:close/>
                              </a:path>
                            </a:pathLst>
                          </a:custGeom>
                          <a:solidFill>
                            <a:srgbClr val="D7085F"/>
                          </a:solidFill>
                        </wps:spPr>
                        <wps:bodyPr wrap="square" lIns="0" tIns="0" rIns="0" bIns="0" rtlCol="0">
                          <a:prstTxWarp prst="textNoShape">
                            <a:avLst/>
                          </a:prstTxWarp>
                          <a:noAutofit/>
                        </wps:bodyPr>
                      </wps:wsp>
                      <wps:wsp>
                        <wps:cNvPr id="724" name="Graphic 724"/>
                        <wps:cNvSpPr/>
                        <wps:spPr>
                          <a:xfrm>
                            <a:off x="22194" y="3175"/>
                            <a:ext cx="2063750" cy="1270"/>
                          </a:xfrm>
                          <a:custGeom>
                            <a:avLst/>
                            <a:gdLst/>
                            <a:ahLst/>
                            <a:cxnLst/>
                            <a:rect l="l" t="t" r="r" b="b"/>
                            <a:pathLst>
                              <a:path w="2063750" h="0">
                                <a:moveTo>
                                  <a:pt x="0" y="0"/>
                                </a:moveTo>
                                <a:lnTo>
                                  <a:pt x="2063534"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373.553314pt;margin-top:12.626953pt;width:165.25pt;height:.5pt;mso-position-horizontal-relative:page;mso-position-vertical-relative:paragraph;z-index:15826944" id="docshapegroup639" coordorigin="7471,253" coordsize="3305,10">
                <v:shape style="position:absolute;left:7471;top:252;width:3305;height:10" id="docshape640" coordorigin="7471,253" coordsize="3305,10" path="m7481,258l7480,254,7476,253,7473,254,7471,258,7473,261,7476,263,7480,261,7481,258xm10776,258l10774,254,10771,253,10767,254,10766,258,10767,261,10771,263,10774,261,10776,258xe" filled="true" fillcolor="#d7085f" stroked="false">
                  <v:path arrowok="t"/>
                  <v:fill type="solid"/>
                </v:shape>
                <v:line style="position:absolute" from="7506,258" to="10756,258" stroked="true" strokeweight=".5pt" strokecolor="#d7085f">
                  <v:stroke dashstyle="dot"/>
                </v:line>
                <w10:wrap type="none"/>
              </v:group>
            </w:pict>
          </mc:Fallback>
        </mc:AlternateContent>
      </w:r>
      <w:r>
        <w:rPr>
          <w:color w:val="231F20"/>
          <w:sz w:val="16"/>
        </w:rPr>
        <w:t>QCA</w:t>
      </w:r>
      <w:r>
        <w:rPr>
          <w:color w:val="231F20"/>
          <w:spacing w:val="-12"/>
          <w:sz w:val="16"/>
        </w:rPr>
        <w:t> </w:t>
      </w:r>
      <w:r>
        <w:rPr>
          <w:color w:val="231F20"/>
          <w:sz w:val="16"/>
        </w:rPr>
        <w:t>(2008)</w:t>
      </w:r>
      <w:r>
        <w:rPr>
          <w:color w:val="231F20"/>
          <w:spacing w:val="-11"/>
          <w:sz w:val="16"/>
        </w:rPr>
        <w:t> </w:t>
      </w:r>
      <w:r>
        <w:rPr>
          <w:color w:val="231F20"/>
          <w:sz w:val="16"/>
        </w:rPr>
        <w:t>Disciplined</w:t>
      </w:r>
      <w:r>
        <w:rPr>
          <w:color w:val="231F20"/>
          <w:spacing w:val="-11"/>
          <w:sz w:val="16"/>
        </w:rPr>
        <w:t> </w:t>
      </w:r>
      <w:r>
        <w:rPr>
          <w:color w:val="231F20"/>
          <w:sz w:val="16"/>
        </w:rPr>
        <w:t>curriculum</w:t>
      </w:r>
      <w:r>
        <w:rPr>
          <w:color w:val="231F20"/>
          <w:spacing w:val="-11"/>
          <w:sz w:val="16"/>
        </w:rPr>
        <w:t> </w:t>
      </w:r>
      <w:r>
        <w:rPr>
          <w:color w:val="231F20"/>
          <w:sz w:val="16"/>
        </w:rPr>
        <w:t>innovation:</w:t>
      </w:r>
      <w:r>
        <w:rPr>
          <w:color w:val="231F20"/>
          <w:spacing w:val="-11"/>
          <w:sz w:val="16"/>
        </w:rPr>
        <w:t> </w:t>
      </w:r>
      <w:r>
        <w:rPr>
          <w:color w:val="231F20"/>
          <w:sz w:val="16"/>
        </w:rPr>
        <w:t>Making</w:t>
      </w:r>
      <w:r>
        <w:rPr>
          <w:color w:val="231F20"/>
          <w:spacing w:val="-11"/>
          <w:sz w:val="16"/>
        </w:rPr>
        <w:t> </w:t>
      </w:r>
      <w:r>
        <w:rPr>
          <w:color w:val="231F20"/>
          <w:sz w:val="16"/>
        </w:rPr>
        <w:t>a</w:t>
      </w:r>
      <w:r>
        <w:rPr>
          <w:color w:val="231F20"/>
          <w:spacing w:val="-11"/>
          <w:sz w:val="16"/>
        </w:rPr>
        <w:t> </w:t>
      </w:r>
      <w:r>
        <w:rPr>
          <w:color w:val="231F20"/>
          <w:sz w:val="16"/>
        </w:rPr>
        <w:t>difference</w:t>
      </w:r>
      <w:r>
        <w:rPr>
          <w:color w:val="231F20"/>
          <w:spacing w:val="-11"/>
          <w:sz w:val="16"/>
        </w:rPr>
        <w:t> </w:t>
      </w:r>
      <w:r>
        <w:rPr>
          <w:color w:val="231F20"/>
          <w:sz w:val="16"/>
        </w:rPr>
        <w:t>to</w:t>
      </w:r>
      <w:r>
        <w:rPr>
          <w:color w:val="231F20"/>
          <w:spacing w:val="-12"/>
          <w:sz w:val="16"/>
        </w:rPr>
        <w:t> </w:t>
      </w:r>
      <w:r>
        <w:rPr>
          <w:color w:val="231F20"/>
          <w:sz w:val="16"/>
        </w:rPr>
        <w:t>learners</w:t>
      </w:r>
      <w:r>
        <w:rPr>
          <w:color w:val="231F20"/>
          <w:spacing w:val="-11"/>
          <w:sz w:val="16"/>
        </w:rPr>
        <w:t> </w:t>
      </w:r>
      <w:r>
        <w:rPr>
          <w:color w:val="231F20"/>
          <w:sz w:val="16"/>
        </w:rPr>
        <w:t>London:</w:t>
      </w:r>
      <w:r>
        <w:rPr>
          <w:color w:val="231F20"/>
          <w:spacing w:val="-11"/>
          <w:sz w:val="16"/>
        </w:rPr>
        <w:t> </w:t>
      </w:r>
      <w:r>
        <w:rPr>
          <w:color w:val="231F20"/>
          <w:sz w:val="16"/>
        </w:rPr>
        <w:t>QCA</w:t>
      </w:r>
      <w:r>
        <w:rPr>
          <w:color w:val="231F20"/>
          <w:spacing w:val="-11"/>
          <w:sz w:val="16"/>
        </w:rPr>
        <w:t> </w:t>
      </w:r>
      <w:hyperlink r:id="rId234">
        <w:r>
          <w:rPr>
            <w:color w:val="D7085F"/>
            <w:sz w:val="16"/>
          </w:rPr>
          <w:t>http://archive.teachfind.com/qcda/www.qcda.gov.uk/</w:t>
        </w:r>
      </w:hyperlink>
      <w:r>
        <w:rPr>
          <w:color w:val="D7085F"/>
          <w:sz w:val="16"/>
        </w:rPr>
        <w:t> </w:t>
      </w:r>
      <w:hyperlink r:id="rId234">
        <w:r>
          <w:rPr>
            <w:color w:val="D7085F"/>
            <w:spacing w:val="-2"/>
            <w:sz w:val="16"/>
          </w:rPr>
          <w:t>resources/publicationdf21.html</w:t>
        </w:r>
      </w:hyperlink>
    </w:p>
    <w:p>
      <w:pPr>
        <w:pStyle w:val="ListParagraph"/>
        <w:numPr>
          <w:ilvl w:val="0"/>
          <w:numId w:val="64"/>
        </w:numPr>
        <w:tabs>
          <w:tab w:pos="1373" w:val="left" w:leader="none"/>
        </w:tabs>
        <w:spacing w:line="240" w:lineRule="auto" w:before="4" w:after="0"/>
        <w:ind w:left="1373" w:right="0" w:hanging="240"/>
        <w:jc w:val="left"/>
        <w:rPr>
          <w:sz w:val="16"/>
        </w:rPr>
      </w:pPr>
      <w:r>
        <w:rPr>
          <w:color w:val="231F20"/>
          <w:sz w:val="16"/>
        </w:rPr>
        <w:t>Roberts,</w:t>
      </w:r>
      <w:r>
        <w:rPr>
          <w:color w:val="231F20"/>
          <w:spacing w:val="-1"/>
          <w:sz w:val="16"/>
        </w:rPr>
        <w:t> </w:t>
      </w:r>
      <w:r>
        <w:rPr>
          <w:color w:val="231F20"/>
          <w:sz w:val="16"/>
        </w:rPr>
        <w:t>M (2003) Learning</w:t>
      </w:r>
      <w:r>
        <w:rPr>
          <w:color w:val="231F20"/>
          <w:spacing w:val="-1"/>
          <w:sz w:val="16"/>
        </w:rPr>
        <w:t> </w:t>
      </w:r>
      <w:r>
        <w:rPr>
          <w:color w:val="231F20"/>
          <w:sz w:val="16"/>
        </w:rPr>
        <w:t>through Enquiry :</w:t>
      </w:r>
      <w:r>
        <w:rPr>
          <w:color w:val="231F20"/>
          <w:spacing w:val="-1"/>
          <w:sz w:val="16"/>
        </w:rPr>
        <w:t> </w:t>
      </w:r>
      <w:r>
        <w:rPr>
          <w:color w:val="231F20"/>
          <w:sz w:val="16"/>
        </w:rPr>
        <w:t>Making sense of geography</w:t>
      </w:r>
      <w:r>
        <w:rPr>
          <w:color w:val="231F20"/>
          <w:spacing w:val="-1"/>
          <w:sz w:val="16"/>
        </w:rPr>
        <w:t> </w:t>
      </w:r>
      <w:r>
        <w:rPr>
          <w:color w:val="231F20"/>
          <w:sz w:val="16"/>
        </w:rPr>
        <w:t>in the Key</w:t>
      </w:r>
      <w:r>
        <w:rPr>
          <w:color w:val="231F20"/>
          <w:spacing w:val="-1"/>
          <w:sz w:val="16"/>
        </w:rPr>
        <w:t> </w:t>
      </w:r>
      <w:r>
        <w:rPr>
          <w:color w:val="231F20"/>
          <w:sz w:val="16"/>
        </w:rPr>
        <w:t>stage 3 classroom, Sheffield,</w:t>
      </w:r>
      <w:r>
        <w:rPr>
          <w:color w:val="231F20"/>
          <w:spacing w:val="-1"/>
          <w:sz w:val="16"/>
        </w:rPr>
        <w:t> </w:t>
      </w:r>
      <w:r>
        <w:rPr>
          <w:color w:val="231F20"/>
          <w:sz w:val="16"/>
        </w:rPr>
        <w:t>Geographical </w:t>
      </w:r>
      <w:r>
        <w:rPr>
          <w:color w:val="231F20"/>
          <w:spacing w:val="-2"/>
          <w:sz w:val="16"/>
        </w:rPr>
        <w:t>Association</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Roberts,</w:t>
      </w:r>
      <w:r>
        <w:rPr>
          <w:color w:val="231F20"/>
          <w:spacing w:val="-4"/>
          <w:sz w:val="16"/>
        </w:rPr>
        <w:t> </w:t>
      </w:r>
      <w:r>
        <w:rPr>
          <w:color w:val="231F20"/>
          <w:sz w:val="16"/>
        </w:rPr>
        <w:t>M.</w:t>
      </w:r>
      <w:r>
        <w:rPr>
          <w:color w:val="231F20"/>
          <w:spacing w:val="-3"/>
          <w:sz w:val="16"/>
        </w:rPr>
        <w:t> </w:t>
      </w:r>
      <w:r>
        <w:rPr>
          <w:color w:val="231F20"/>
          <w:sz w:val="16"/>
        </w:rPr>
        <w:t>(2013)</w:t>
      </w:r>
      <w:r>
        <w:rPr>
          <w:color w:val="231F20"/>
          <w:spacing w:val="-3"/>
          <w:sz w:val="16"/>
        </w:rPr>
        <w:t> </w:t>
      </w:r>
      <w:r>
        <w:rPr>
          <w:color w:val="231F20"/>
          <w:sz w:val="16"/>
        </w:rPr>
        <w:t>Geography</w:t>
      </w:r>
      <w:r>
        <w:rPr>
          <w:color w:val="231F20"/>
          <w:spacing w:val="-3"/>
          <w:sz w:val="16"/>
        </w:rPr>
        <w:t> </w:t>
      </w:r>
      <w:r>
        <w:rPr>
          <w:color w:val="231F20"/>
          <w:sz w:val="16"/>
        </w:rPr>
        <w:t>Through</w:t>
      </w:r>
      <w:r>
        <w:rPr>
          <w:color w:val="231F20"/>
          <w:spacing w:val="-3"/>
          <w:sz w:val="16"/>
        </w:rPr>
        <w:t> </w:t>
      </w:r>
      <w:r>
        <w:rPr>
          <w:color w:val="231F20"/>
          <w:sz w:val="16"/>
        </w:rPr>
        <w:t>Enquiry:</w:t>
      </w:r>
      <w:r>
        <w:rPr>
          <w:color w:val="231F20"/>
          <w:spacing w:val="-3"/>
          <w:sz w:val="16"/>
        </w:rPr>
        <w:t> </w:t>
      </w:r>
      <w:r>
        <w:rPr>
          <w:color w:val="231F20"/>
          <w:sz w:val="16"/>
        </w:rPr>
        <w:t>Approaches</w:t>
      </w:r>
      <w:r>
        <w:rPr>
          <w:color w:val="231F20"/>
          <w:spacing w:val="-3"/>
          <w:sz w:val="16"/>
        </w:rPr>
        <w:t> </w:t>
      </w:r>
      <w:r>
        <w:rPr>
          <w:color w:val="231F20"/>
          <w:sz w:val="16"/>
        </w:rPr>
        <w:t>to</w:t>
      </w:r>
      <w:r>
        <w:rPr>
          <w:color w:val="231F20"/>
          <w:spacing w:val="-3"/>
          <w:sz w:val="16"/>
        </w:rPr>
        <w:t> </w:t>
      </w:r>
      <w:r>
        <w:rPr>
          <w:color w:val="231F20"/>
          <w:sz w:val="16"/>
        </w:rPr>
        <w:t>teaching</w:t>
      </w:r>
      <w:r>
        <w:rPr>
          <w:color w:val="231F20"/>
          <w:spacing w:val="-4"/>
          <w:sz w:val="16"/>
        </w:rPr>
        <w:t> </w:t>
      </w:r>
      <w:r>
        <w:rPr>
          <w:color w:val="231F20"/>
          <w:sz w:val="16"/>
        </w:rPr>
        <w:t>and</w:t>
      </w:r>
      <w:r>
        <w:rPr>
          <w:color w:val="231F20"/>
          <w:spacing w:val="-3"/>
          <w:sz w:val="16"/>
        </w:rPr>
        <w:t> </w:t>
      </w:r>
      <w:r>
        <w:rPr>
          <w:color w:val="231F20"/>
          <w:sz w:val="16"/>
        </w:rPr>
        <w:t>learning</w:t>
      </w:r>
      <w:r>
        <w:rPr>
          <w:color w:val="231F20"/>
          <w:spacing w:val="-3"/>
          <w:sz w:val="16"/>
        </w:rPr>
        <w:t> </w:t>
      </w:r>
      <w:r>
        <w:rPr>
          <w:color w:val="231F20"/>
          <w:sz w:val="16"/>
        </w:rPr>
        <w:t>in</w:t>
      </w:r>
      <w:r>
        <w:rPr>
          <w:color w:val="231F20"/>
          <w:spacing w:val="-3"/>
          <w:sz w:val="16"/>
        </w:rPr>
        <w:t> </w:t>
      </w:r>
      <w:r>
        <w:rPr>
          <w:color w:val="231F20"/>
          <w:sz w:val="16"/>
        </w:rPr>
        <w:t>the</w:t>
      </w:r>
      <w:r>
        <w:rPr>
          <w:color w:val="231F20"/>
          <w:spacing w:val="-3"/>
          <w:sz w:val="16"/>
        </w:rPr>
        <w:t> </w:t>
      </w:r>
      <w:r>
        <w:rPr>
          <w:color w:val="231F20"/>
          <w:sz w:val="16"/>
        </w:rPr>
        <w:t>secondary</w:t>
      </w:r>
      <w:r>
        <w:rPr>
          <w:color w:val="231F20"/>
          <w:spacing w:val="-3"/>
          <w:sz w:val="16"/>
        </w:rPr>
        <w:t> </w:t>
      </w:r>
      <w:r>
        <w:rPr>
          <w:color w:val="231F20"/>
          <w:sz w:val="16"/>
        </w:rPr>
        <w:t>school.</w:t>
      </w:r>
      <w:r>
        <w:rPr>
          <w:color w:val="231F20"/>
          <w:spacing w:val="-3"/>
          <w:sz w:val="16"/>
        </w:rPr>
        <w:t> </w:t>
      </w:r>
      <w:r>
        <w:rPr>
          <w:color w:val="231F20"/>
          <w:sz w:val="16"/>
        </w:rPr>
        <w:t>Sheffield:</w:t>
      </w:r>
      <w:r>
        <w:rPr>
          <w:color w:val="231F20"/>
          <w:spacing w:val="-3"/>
          <w:sz w:val="16"/>
        </w:rPr>
        <w:t> </w:t>
      </w:r>
      <w:r>
        <w:rPr>
          <w:color w:val="231F20"/>
          <w:sz w:val="16"/>
        </w:rPr>
        <w:t>Geographical</w:t>
      </w:r>
      <w:r>
        <w:rPr>
          <w:color w:val="231F20"/>
          <w:spacing w:val="-3"/>
          <w:sz w:val="16"/>
        </w:rPr>
        <w:t> </w:t>
      </w:r>
      <w:r>
        <w:rPr>
          <w:color w:val="231F20"/>
          <w:spacing w:val="-2"/>
          <w:sz w:val="16"/>
        </w:rPr>
        <w:t>Association.</w:t>
      </w:r>
    </w:p>
    <w:p>
      <w:pPr>
        <w:pStyle w:val="ListParagraph"/>
        <w:numPr>
          <w:ilvl w:val="0"/>
          <w:numId w:val="64"/>
        </w:numPr>
        <w:tabs>
          <w:tab w:pos="1373" w:val="left" w:leader="none"/>
        </w:tabs>
        <w:spacing w:line="300" w:lineRule="auto" w:before="44" w:after="0"/>
        <w:ind w:left="1373" w:right="1056" w:hanging="240"/>
        <w:jc w:val="left"/>
        <w:rPr>
          <w:sz w:val="16"/>
        </w:rPr>
      </w:pPr>
      <w:r>
        <w:rPr>
          <w:color w:val="231F20"/>
          <w:sz w:val="16"/>
        </w:rPr>
        <w:t>Rynne,</w:t>
      </w:r>
      <w:r>
        <w:rPr>
          <w:color w:val="231F20"/>
          <w:spacing w:val="-12"/>
          <w:sz w:val="16"/>
        </w:rPr>
        <w:t> </w:t>
      </w:r>
      <w:r>
        <w:rPr>
          <w:color w:val="231F20"/>
          <w:sz w:val="16"/>
        </w:rPr>
        <w:t>E.,</w:t>
      </w:r>
      <w:r>
        <w:rPr>
          <w:color w:val="231F20"/>
          <w:spacing w:val="-11"/>
          <w:sz w:val="16"/>
        </w:rPr>
        <w:t> </w:t>
      </w:r>
      <w:r>
        <w:rPr>
          <w:color w:val="231F20"/>
          <w:sz w:val="16"/>
        </w:rPr>
        <w:t>Hinchliffe,</w:t>
      </w:r>
      <w:r>
        <w:rPr>
          <w:color w:val="231F20"/>
          <w:spacing w:val="-11"/>
          <w:sz w:val="16"/>
        </w:rPr>
        <w:t> </w:t>
      </w:r>
      <w:r>
        <w:rPr>
          <w:color w:val="231F20"/>
          <w:sz w:val="16"/>
        </w:rPr>
        <w:t>L.,</w:t>
      </w:r>
      <w:r>
        <w:rPr>
          <w:color w:val="231F20"/>
          <w:spacing w:val="-11"/>
          <w:sz w:val="16"/>
        </w:rPr>
        <w:t> </w:t>
      </w:r>
      <w:r>
        <w:rPr>
          <w:color w:val="231F20"/>
          <w:sz w:val="16"/>
        </w:rPr>
        <w:t>Hopkins,</w:t>
      </w:r>
      <w:r>
        <w:rPr>
          <w:color w:val="231F20"/>
          <w:spacing w:val="-11"/>
          <w:sz w:val="16"/>
        </w:rPr>
        <w:t> </w:t>
      </w:r>
      <w:r>
        <w:rPr>
          <w:color w:val="231F20"/>
          <w:sz w:val="16"/>
        </w:rPr>
        <w:t>J.,</w:t>
      </w:r>
      <w:r>
        <w:rPr>
          <w:color w:val="231F20"/>
          <w:spacing w:val="-11"/>
          <w:sz w:val="16"/>
        </w:rPr>
        <w:t> </w:t>
      </w:r>
      <w:r>
        <w:rPr>
          <w:color w:val="231F20"/>
          <w:sz w:val="16"/>
        </w:rPr>
        <w:t>Gardner,</w:t>
      </w:r>
      <w:r>
        <w:rPr>
          <w:color w:val="231F20"/>
          <w:spacing w:val="-11"/>
          <w:sz w:val="16"/>
        </w:rPr>
        <w:t> </w:t>
      </w:r>
      <w:r>
        <w:rPr>
          <w:color w:val="231F20"/>
          <w:sz w:val="16"/>
        </w:rPr>
        <w:t>D.</w:t>
      </w:r>
      <w:r>
        <w:rPr>
          <w:color w:val="231F20"/>
          <w:spacing w:val="-11"/>
          <w:sz w:val="16"/>
        </w:rPr>
        <w:t> </w:t>
      </w:r>
      <w:r>
        <w:rPr>
          <w:color w:val="231F20"/>
          <w:sz w:val="16"/>
        </w:rPr>
        <w:t>and</w:t>
      </w:r>
      <w:r>
        <w:rPr>
          <w:color w:val="231F20"/>
          <w:spacing w:val="-12"/>
          <w:sz w:val="16"/>
        </w:rPr>
        <w:t> </w:t>
      </w:r>
      <w:r>
        <w:rPr>
          <w:color w:val="231F20"/>
          <w:sz w:val="16"/>
        </w:rPr>
        <w:t>Pilkinton,</w:t>
      </w:r>
      <w:r>
        <w:rPr>
          <w:color w:val="231F20"/>
          <w:spacing w:val="-11"/>
          <w:sz w:val="16"/>
        </w:rPr>
        <w:t> </w:t>
      </w:r>
      <w:r>
        <w:rPr>
          <w:color w:val="231F20"/>
          <w:sz w:val="16"/>
        </w:rPr>
        <w:t>E.</w:t>
      </w:r>
      <w:r>
        <w:rPr>
          <w:color w:val="231F20"/>
          <w:spacing w:val="-11"/>
          <w:sz w:val="16"/>
        </w:rPr>
        <w:t> </w:t>
      </w:r>
      <w:r>
        <w:rPr>
          <w:color w:val="231F20"/>
          <w:sz w:val="16"/>
        </w:rPr>
        <w:t>(2020)</w:t>
      </w:r>
      <w:r>
        <w:rPr>
          <w:color w:val="231F20"/>
          <w:spacing w:val="-11"/>
          <w:sz w:val="16"/>
        </w:rPr>
        <w:t> </w:t>
      </w:r>
      <w:r>
        <w:rPr>
          <w:color w:val="231F20"/>
          <w:sz w:val="16"/>
        </w:rPr>
        <w:t>‘Using</w:t>
      </w:r>
      <w:r>
        <w:rPr>
          <w:color w:val="231F20"/>
          <w:spacing w:val="-11"/>
          <w:sz w:val="16"/>
        </w:rPr>
        <w:t> </w:t>
      </w:r>
      <w:r>
        <w:rPr>
          <w:color w:val="231F20"/>
          <w:sz w:val="16"/>
        </w:rPr>
        <w:t>examiners’</w:t>
      </w:r>
      <w:r>
        <w:rPr>
          <w:color w:val="231F20"/>
          <w:spacing w:val="-11"/>
          <w:sz w:val="16"/>
        </w:rPr>
        <w:t> </w:t>
      </w:r>
      <w:r>
        <w:rPr>
          <w:color w:val="231F20"/>
          <w:sz w:val="16"/>
        </w:rPr>
        <w:t>reports</w:t>
      </w:r>
      <w:r>
        <w:rPr>
          <w:color w:val="231F20"/>
          <w:spacing w:val="-11"/>
          <w:sz w:val="16"/>
        </w:rPr>
        <w:t> </w:t>
      </w:r>
      <w:r>
        <w:rPr>
          <w:color w:val="231F20"/>
          <w:sz w:val="16"/>
        </w:rPr>
        <w:t>from</w:t>
      </w:r>
      <w:r>
        <w:rPr>
          <w:color w:val="231F20"/>
          <w:spacing w:val="-11"/>
          <w:sz w:val="16"/>
        </w:rPr>
        <w:t> </w:t>
      </w:r>
      <w:r>
        <w:rPr>
          <w:color w:val="231F20"/>
          <w:sz w:val="16"/>
        </w:rPr>
        <w:t>GCSE</w:t>
      </w:r>
      <w:r>
        <w:rPr>
          <w:color w:val="231F20"/>
          <w:spacing w:val="-11"/>
          <w:sz w:val="16"/>
        </w:rPr>
        <w:t> </w:t>
      </w:r>
      <w:r>
        <w:rPr>
          <w:color w:val="231F20"/>
          <w:sz w:val="16"/>
        </w:rPr>
        <w:t>2019</w:t>
      </w:r>
      <w:r>
        <w:rPr>
          <w:color w:val="231F20"/>
          <w:spacing w:val="-12"/>
          <w:sz w:val="16"/>
        </w:rPr>
        <w:t> </w:t>
      </w:r>
      <w:r>
        <w:rPr>
          <w:color w:val="231F20"/>
          <w:sz w:val="16"/>
        </w:rPr>
        <w:t>to</w:t>
      </w:r>
      <w:r>
        <w:rPr>
          <w:color w:val="231F20"/>
          <w:spacing w:val="-11"/>
          <w:sz w:val="16"/>
        </w:rPr>
        <w:t> </w:t>
      </w:r>
      <w:r>
        <w:rPr>
          <w:color w:val="231F20"/>
          <w:sz w:val="16"/>
        </w:rPr>
        <w:t>improve</w:t>
      </w:r>
      <w:r>
        <w:rPr>
          <w:color w:val="231F20"/>
          <w:spacing w:val="-11"/>
          <w:sz w:val="16"/>
        </w:rPr>
        <w:t> </w:t>
      </w:r>
      <w:r>
        <w:rPr>
          <w:color w:val="231F20"/>
          <w:sz w:val="16"/>
        </w:rPr>
        <w:t>future</w:t>
      </w:r>
      <w:r>
        <w:rPr>
          <w:color w:val="231F20"/>
          <w:spacing w:val="-11"/>
          <w:sz w:val="16"/>
        </w:rPr>
        <w:t> </w:t>
      </w:r>
      <w:r>
        <w:rPr>
          <w:color w:val="231F20"/>
          <w:sz w:val="16"/>
        </w:rPr>
        <w:t>performance’, Teaching Geography, 45, 1, pp. 22–5.</w:t>
      </w:r>
    </w:p>
    <w:p>
      <w:pPr>
        <w:pStyle w:val="ListParagraph"/>
        <w:numPr>
          <w:ilvl w:val="0"/>
          <w:numId w:val="64"/>
        </w:numPr>
        <w:tabs>
          <w:tab w:pos="1373" w:val="left" w:leader="none"/>
        </w:tabs>
        <w:spacing w:line="240" w:lineRule="auto" w:before="4" w:after="0"/>
        <w:ind w:left="1373" w:right="0" w:hanging="240"/>
        <w:jc w:val="left"/>
        <w:rPr>
          <w:sz w:val="16"/>
        </w:rPr>
      </w:pPr>
      <w:r>
        <w:rPr>
          <w:color w:val="231F20"/>
          <w:spacing w:val="-2"/>
          <w:sz w:val="16"/>
        </w:rPr>
        <w:t>Walshe, N.</w:t>
      </w:r>
      <w:r>
        <w:rPr>
          <w:color w:val="231F20"/>
          <w:spacing w:val="-1"/>
          <w:sz w:val="16"/>
        </w:rPr>
        <w:t> </w:t>
      </w:r>
      <w:r>
        <w:rPr>
          <w:color w:val="231F20"/>
          <w:spacing w:val="-2"/>
          <w:sz w:val="16"/>
        </w:rPr>
        <w:t>(2016)</w:t>
      </w:r>
      <w:r>
        <w:rPr>
          <w:color w:val="231F20"/>
          <w:spacing w:val="-1"/>
          <w:sz w:val="16"/>
        </w:rPr>
        <w:t> </w:t>
      </w:r>
      <w:r>
        <w:rPr>
          <w:color w:val="231F20"/>
          <w:spacing w:val="-2"/>
          <w:sz w:val="16"/>
        </w:rPr>
        <w:t>‘Using</w:t>
      </w:r>
      <w:r>
        <w:rPr>
          <w:color w:val="231F20"/>
          <w:spacing w:val="-1"/>
          <w:sz w:val="16"/>
        </w:rPr>
        <w:t> </w:t>
      </w:r>
      <w:r>
        <w:rPr>
          <w:color w:val="231F20"/>
          <w:spacing w:val="-2"/>
          <w:sz w:val="16"/>
        </w:rPr>
        <w:t>ArcGIS</w:t>
      </w:r>
      <w:r>
        <w:rPr>
          <w:color w:val="231F20"/>
          <w:spacing w:val="-1"/>
          <w:sz w:val="16"/>
        </w:rPr>
        <w:t> </w:t>
      </w:r>
      <w:r>
        <w:rPr>
          <w:color w:val="231F20"/>
          <w:spacing w:val="-2"/>
          <w:sz w:val="16"/>
        </w:rPr>
        <w:t>Online</w:t>
      </w:r>
      <w:r>
        <w:rPr>
          <w:color w:val="231F20"/>
          <w:spacing w:val="-1"/>
          <w:sz w:val="16"/>
        </w:rPr>
        <w:t> </w:t>
      </w:r>
      <w:r>
        <w:rPr>
          <w:color w:val="231F20"/>
          <w:spacing w:val="-2"/>
          <w:sz w:val="16"/>
        </w:rPr>
        <w:t>story maps’,</w:t>
      </w:r>
      <w:r>
        <w:rPr>
          <w:color w:val="231F20"/>
          <w:spacing w:val="-1"/>
          <w:sz w:val="16"/>
        </w:rPr>
        <w:t> </w:t>
      </w:r>
      <w:r>
        <w:rPr>
          <w:color w:val="231F20"/>
          <w:spacing w:val="-2"/>
          <w:sz w:val="16"/>
        </w:rPr>
        <w:t>Teaching</w:t>
      </w:r>
      <w:r>
        <w:rPr>
          <w:color w:val="231F20"/>
          <w:spacing w:val="-1"/>
          <w:sz w:val="16"/>
        </w:rPr>
        <w:t> </w:t>
      </w:r>
      <w:r>
        <w:rPr>
          <w:color w:val="231F20"/>
          <w:spacing w:val="-2"/>
          <w:sz w:val="16"/>
        </w:rPr>
        <w:t>Geography,</w:t>
      </w:r>
      <w:r>
        <w:rPr>
          <w:color w:val="231F20"/>
          <w:spacing w:val="-1"/>
          <w:sz w:val="16"/>
        </w:rPr>
        <w:t> </w:t>
      </w:r>
      <w:r>
        <w:rPr>
          <w:color w:val="231F20"/>
          <w:spacing w:val="-2"/>
          <w:sz w:val="16"/>
        </w:rPr>
        <w:t>41,</w:t>
      </w:r>
      <w:r>
        <w:rPr>
          <w:color w:val="231F20"/>
          <w:spacing w:val="-1"/>
          <w:sz w:val="16"/>
        </w:rPr>
        <w:t> </w:t>
      </w:r>
      <w:r>
        <w:rPr>
          <w:color w:val="231F20"/>
          <w:spacing w:val="-2"/>
          <w:sz w:val="16"/>
        </w:rPr>
        <w:t>3,</w:t>
      </w:r>
      <w:r>
        <w:rPr>
          <w:color w:val="231F20"/>
          <w:spacing w:val="-1"/>
          <w:sz w:val="16"/>
        </w:rPr>
        <w:t> </w:t>
      </w:r>
      <w:r>
        <w:rPr>
          <w:color w:val="231F20"/>
          <w:spacing w:val="-2"/>
          <w:sz w:val="16"/>
        </w:rPr>
        <w:t>pp. 115–17.</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Weedon</w:t>
      </w:r>
      <w:r>
        <w:rPr>
          <w:color w:val="231F20"/>
          <w:spacing w:val="-9"/>
          <w:sz w:val="16"/>
        </w:rPr>
        <w:t> </w:t>
      </w:r>
      <w:r>
        <w:rPr>
          <w:color w:val="231F20"/>
          <w:sz w:val="16"/>
        </w:rPr>
        <w:t>(1997)</w:t>
      </w:r>
      <w:r>
        <w:rPr>
          <w:color w:val="231F20"/>
          <w:spacing w:val="-8"/>
          <w:sz w:val="16"/>
        </w:rPr>
        <w:t> </w:t>
      </w:r>
      <w:r>
        <w:rPr>
          <w:color w:val="231F20"/>
          <w:sz w:val="16"/>
        </w:rPr>
        <w:t>‘Learning</w:t>
      </w:r>
      <w:r>
        <w:rPr>
          <w:color w:val="231F20"/>
          <w:spacing w:val="-8"/>
          <w:sz w:val="16"/>
        </w:rPr>
        <w:t> </w:t>
      </w:r>
      <w:r>
        <w:rPr>
          <w:color w:val="231F20"/>
          <w:sz w:val="16"/>
        </w:rPr>
        <w:t>through</w:t>
      </w:r>
      <w:r>
        <w:rPr>
          <w:color w:val="231F20"/>
          <w:spacing w:val="-8"/>
          <w:sz w:val="16"/>
        </w:rPr>
        <w:t> </w:t>
      </w:r>
      <w:r>
        <w:rPr>
          <w:color w:val="231F20"/>
          <w:sz w:val="16"/>
        </w:rPr>
        <w:t>maps’</w:t>
      </w:r>
      <w:r>
        <w:rPr>
          <w:color w:val="231F20"/>
          <w:spacing w:val="-8"/>
          <w:sz w:val="16"/>
        </w:rPr>
        <w:t> </w:t>
      </w:r>
      <w:r>
        <w:rPr>
          <w:color w:val="231F20"/>
          <w:sz w:val="16"/>
        </w:rPr>
        <w:t>in</w:t>
      </w:r>
      <w:r>
        <w:rPr>
          <w:color w:val="231F20"/>
          <w:spacing w:val="-8"/>
          <w:sz w:val="16"/>
        </w:rPr>
        <w:t> </w:t>
      </w:r>
      <w:r>
        <w:rPr>
          <w:color w:val="231F20"/>
          <w:sz w:val="16"/>
        </w:rPr>
        <w:t>Tilbury,</w:t>
      </w:r>
      <w:r>
        <w:rPr>
          <w:color w:val="231F20"/>
          <w:spacing w:val="-8"/>
          <w:sz w:val="16"/>
        </w:rPr>
        <w:t> </w:t>
      </w:r>
      <w:r>
        <w:rPr>
          <w:color w:val="231F20"/>
          <w:sz w:val="16"/>
        </w:rPr>
        <w:t>D</w:t>
      </w:r>
      <w:r>
        <w:rPr>
          <w:color w:val="231F20"/>
          <w:spacing w:val="-8"/>
          <w:sz w:val="16"/>
        </w:rPr>
        <w:t> </w:t>
      </w:r>
      <w:r>
        <w:rPr>
          <w:color w:val="231F20"/>
          <w:sz w:val="16"/>
        </w:rPr>
        <w:t>and</w:t>
      </w:r>
      <w:r>
        <w:rPr>
          <w:color w:val="231F20"/>
          <w:spacing w:val="-8"/>
          <w:sz w:val="16"/>
        </w:rPr>
        <w:t> </w:t>
      </w:r>
      <w:r>
        <w:rPr>
          <w:color w:val="231F20"/>
          <w:sz w:val="16"/>
        </w:rPr>
        <w:t>Williams.</w:t>
      </w:r>
      <w:r>
        <w:rPr>
          <w:color w:val="231F20"/>
          <w:spacing w:val="-8"/>
          <w:sz w:val="16"/>
        </w:rPr>
        <w:t> </w:t>
      </w:r>
      <w:r>
        <w:rPr>
          <w:color w:val="231F20"/>
          <w:sz w:val="16"/>
        </w:rPr>
        <w:t>M</w:t>
      </w:r>
      <w:r>
        <w:rPr>
          <w:color w:val="231F20"/>
          <w:spacing w:val="-8"/>
          <w:sz w:val="16"/>
        </w:rPr>
        <w:t> </w:t>
      </w:r>
      <w:r>
        <w:rPr>
          <w:color w:val="231F20"/>
          <w:sz w:val="16"/>
        </w:rPr>
        <w:t>(eds)</w:t>
      </w:r>
      <w:r>
        <w:rPr>
          <w:color w:val="231F20"/>
          <w:spacing w:val="-8"/>
          <w:sz w:val="16"/>
        </w:rPr>
        <w:t> </w:t>
      </w:r>
      <w:r>
        <w:rPr>
          <w:color w:val="231F20"/>
          <w:sz w:val="16"/>
        </w:rPr>
        <w:t>Teaching</w:t>
      </w:r>
      <w:r>
        <w:rPr>
          <w:color w:val="231F20"/>
          <w:spacing w:val="-8"/>
          <w:sz w:val="16"/>
        </w:rPr>
        <w:t> </w:t>
      </w:r>
      <w:r>
        <w:rPr>
          <w:color w:val="231F20"/>
          <w:sz w:val="16"/>
        </w:rPr>
        <w:t>and</w:t>
      </w:r>
      <w:r>
        <w:rPr>
          <w:color w:val="231F20"/>
          <w:spacing w:val="-8"/>
          <w:sz w:val="16"/>
        </w:rPr>
        <w:t> </w:t>
      </w:r>
      <w:r>
        <w:rPr>
          <w:color w:val="231F20"/>
          <w:sz w:val="16"/>
        </w:rPr>
        <w:t>Learning</w:t>
      </w:r>
      <w:r>
        <w:rPr>
          <w:color w:val="231F20"/>
          <w:spacing w:val="-9"/>
          <w:sz w:val="16"/>
        </w:rPr>
        <w:t> </w:t>
      </w:r>
      <w:r>
        <w:rPr>
          <w:color w:val="231F20"/>
          <w:sz w:val="16"/>
        </w:rPr>
        <w:t>Geography,</w:t>
      </w:r>
      <w:r>
        <w:rPr>
          <w:color w:val="231F20"/>
          <w:spacing w:val="-8"/>
          <w:sz w:val="16"/>
        </w:rPr>
        <w:t> </w:t>
      </w:r>
      <w:r>
        <w:rPr>
          <w:color w:val="231F20"/>
          <w:sz w:val="16"/>
        </w:rPr>
        <w:t>London,</w:t>
      </w:r>
      <w:r>
        <w:rPr>
          <w:color w:val="231F20"/>
          <w:spacing w:val="-8"/>
          <w:sz w:val="16"/>
        </w:rPr>
        <w:t> </w:t>
      </w:r>
      <w:r>
        <w:rPr>
          <w:color w:val="231F20"/>
          <w:spacing w:val="-2"/>
          <w:sz w:val="16"/>
        </w:rPr>
        <w:t>Routledge</w:t>
      </w:r>
    </w:p>
    <w:p>
      <w:pPr>
        <w:pStyle w:val="ListParagraph"/>
        <w:numPr>
          <w:ilvl w:val="0"/>
          <w:numId w:val="64"/>
        </w:numPr>
        <w:tabs>
          <w:tab w:pos="1373" w:val="left" w:leader="none"/>
        </w:tabs>
        <w:spacing w:line="240" w:lineRule="auto" w:before="44" w:after="0"/>
        <w:ind w:left="1373" w:right="0" w:hanging="240"/>
        <w:jc w:val="left"/>
        <w:rPr>
          <w:sz w:val="16"/>
        </w:rPr>
      </w:pPr>
      <w:r>
        <w:rPr>
          <w:color w:val="231F20"/>
          <w:sz w:val="16"/>
        </w:rPr>
        <w:t>West,</w:t>
      </w:r>
      <w:r>
        <w:rPr>
          <w:color w:val="231F20"/>
          <w:spacing w:val="-4"/>
          <w:sz w:val="16"/>
        </w:rPr>
        <w:t> </w:t>
      </w:r>
      <w:r>
        <w:rPr>
          <w:color w:val="231F20"/>
          <w:sz w:val="16"/>
        </w:rPr>
        <w:t>H</w:t>
      </w:r>
      <w:r>
        <w:rPr>
          <w:color w:val="231F20"/>
          <w:spacing w:val="-4"/>
          <w:sz w:val="16"/>
        </w:rPr>
        <w:t> </w:t>
      </w:r>
      <w:r>
        <w:rPr>
          <w:color w:val="231F20"/>
          <w:sz w:val="16"/>
        </w:rPr>
        <w:t>(2021)</w:t>
      </w:r>
      <w:r>
        <w:rPr>
          <w:color w:val="231F20"/>
          <w:spacing w:val="-4"/>
          <w:sz w:val="16"/>
        </w:rPr>
        <w:t> </w:t>
      </w:r>
      <w:r>
        <w:rPr>
          <w:color w:val="231F20"/>
          <w:sz w:val="16"/>
        </w:rPr>
        <w:t>‘Taking</w:t>
      </w:r>
      <w:r>
        <w:rPr>
          <w:color w:val="231F20"/>
          <w:spacing w:val="-4"/>
          <w:sz w:val="16"/>
        </w:rPr>
        <w:t> </w:t>
      </w:r>
      <w:r>
        <w:rPr>
          <w:color w:val="231F20"/>
          <w:sz w:val="16"/>
        </w:rPr>
        <w:t>the</w:t>
      </w:r>
      <w:r>
        <w:rPr>
          <w:color w:val="231F20"/>
          <w:spacing w:val="-4"/>
          <w:sz w:val="16"/>
        </w:rPr>
        <w:t> </w:t>
      </w:r>
      <w:r>
        <w:rPr>
          <w:color w:val="231F20"/>
          <w:sz w:val="16"/>
        </w:rPr>
        <w:t>first</w:t>
      </w:r>
      <w:r>
        <w:rPr>
          <w:color w:val="231F20"/>
          <w:spacing w:val="-4"/>
          <w:sz w:val="16"/>
        </w:rPr>
        <w:t> </w:t>
      </w:r>
      <w:r>
        <w:rPr>
          <w:color w:val="231F20"/>
          <w:sz w:val="16"/>
        </w:rPr>
        <w:t>steps</w:t>
      </w:r>
      <w:r>
        <w:rPr>
          <w:color w:val="231F20"/>
          <w:spacing w:val="-3"/>
          <w:sz w:val="16"/>
        </w:rPr>
        <w:t> </w:t>
      </w:r>
      <w:r>
        <w:rPr>
          <w:color w:val="231F20"/>
          <w:sz w:val="16"/>
        </w:rPr>
        <w:t>towards</w:t>
      </w:r>
      <w:r>
        <w:rPr>
          <w:color w:val="231F20"/>
          <w:spacing w:val="-4"/>
          <w:sz w:val="16"/>
        </w:rPr>
        <w:t> </w:t>
      </w:r>
      <w:r>
        <w:rPr>
          <w:color w:val="231F20"/>
          <w:sz w:val="16"/>
        </w:rPr>
        <w:t>bringing</w:t>
      </w:r>
      <w:r>
        <w:rPr>
          <w:color w:val="231F20"/>
          <w:spacing w:val="-4"/>
          <w:sz w:val="16"/>
        </w:rPr>
        <w:t> </w:t>
      </w:r>
      <w:r>
        <w:rPr>
          <w:color w:val="231F20"/>
          <w:sz w:val="16"/>
        </w:rPr>
        <w:t>GIS</w:t>
      </w:r>
      <w:r>
        <w:rPr>
          <w:color w:val="231F20"/>
          <w:spacing w:val="-4"/>
          <w:sz w:val="16"/>
        </w:rPr>
        <w:t> </w:t>
      </w:r>
      <w:r>
        <w:rPr>
          <w:color w:val="231F20"/>
          <w:sz w:val="16"/>
        </w:rPr>
        <w:t>into</w:t>
      </w:r>
      <w:r>
        <w:rPr>
          <w:color w:val="231F20"/>
          <w:spacing w:val="-4"/>
          <w:sz w:val="16"/>
        </w:rPr>
        <w:t> </w:t>
      </w:r>
      <w:r>
        <w:rPr>
          <w:color w:val="231F20"/>
          <w:sz w:val="16"/>
        </w:rPr>
        <w:t>the</w:t>
      </w:r>
      <w:r>
        <w:rPr>
          <w:color w:val="231F20"/>
          <w:spacing w:val="-4"/>
          <w:sz w:val="16"/>
        </w:rPr>
        <w:t> </w:t>
      </w:r>
      <w:r>
        <w:rPr>
          <w:color w:val="231F20"/>
          <w:sz w:val="16"/>
        </w:rPr>
        <w:t>classroom’</w:t>
      </w:r>
      <w:r>
        <w:rPr>
          <w:color w:val="231F20"/>
          <w:spacing w:val="-3"/>
          <w:sz w:val="16"/>
        </w:rPr>
        <w:t> </w:t>
      </w:r>
      <w:r>
        <w:rPr>
          <w:color w:val="231F20"/>
          <w:sz w:val="16"/>
        </w:rPr>
        <w:t>Teaching</w:t>
      </w:r>
      <w:r>
        <w:rPr>
          <w:color w:val="231F20"/>
          <w:spacing w:val="-4"/>
          <w:sz w:val="16"/>
        </w:rPr>
        <w:t> </w:t>
      </w:r>
      <w:r>
        <w:rPr>
          <w:color w:val="231F20"/>
          <w:sz w:val="16"/>
        </w:rPr>
        <w:t>Geography,</w:t>
      </w:r>
      <w:r>
        <w:rPr>
          <w:color w:val="231F20"/>
          <w:spacing w:val="-4"/>
          <w:sz w:val="16"/>
        </w:rPr>
        <w:t> </w:t>
      </w:r>
      <w:r>
        <w:rPr>
          <w:color w:val="231F20"/>
          <w:sz w:val="16"/>
        </w:rPr>
        <w:t>46,1,</w:t>
      </w:r>
      <w:r>
        <w:rPr>
          <w:color w:val="231F20"/>
          <w:spacing w:val="-4"/>
          <w:sz w:val="16"/>
        </w:rPr>
        <w:t> </w:t>
      </w:r>
      <w:r>
        <w:rPr>
          <w:color w:val="231F20"/>
          <w:sz w:val="16"/>
        </w:rPr>
        <w:t>14-</w:t>
      </w:r>
      <w:r>
        <w:rPr>
          <w:color w:val="231F20"/>
          <w:spacing w:val="-5"/>
          <w:sz w:val="16"/>
        </w:rPr>
        <w:t>16</w:t>
      </w:r>
    </w:p>
    <w:p>
      <w:pPr>
        <w:pStyle w:val="ListParagraph"/>
        <w:numPr>
          <w:ilvl w:val="0"/>
          <w:numId w:val="64"/>
        </w:numPr>
        <w:tabs>
          <w:tab w:pos="1373" w:val="left" w:leader="none"/>
        </w:tabs>
        <w:spacing w:line="240" w:lineRule="auto" w:before="45" w:after="0"/>
        <w:ind w:left="1373" w:right="0" w:hanging="240"/>
        <w:jc w:val="left"/>
        <w:rPr>
          <w:sz w:val="16"/>
        </w:rPr>
      </w:pPr>
      <w:r>
        <w:rPr>
          <w:color w:val="231F20"/>
          <w:sz w:val="16"/>
        </w:rPr>
        <w:t>Wiegand,</w:t>
      </w:r>
      <w:r>
        <w:rPr>
          <w:color w:val="231F20"/>
          <w:spacing w:val="-2"/>
          <w:sz w:val="16"/>
        </w:rPr>
        <w:t> </w:t>
      </w:r>
      <w:r>
        <w:rPr>
          <w:color w:val="231F20"/>
          <w:sz w:val="16"/>
        </w:rPr>
        <w:t>P.</w:t>
      </w:r>
      <w:r>
        <w:rPr>
          <w:color w:val="231F20"/>
          <w:spacing w:val="-1"/>
          <w:sz w:val="16"/>
        </w:rPr>
        <w:t> </w:t>
      </w:r>
      <w:r>
        <w:rPr>
          <w:color w:val="231F20"/>
          <w:sz w:val="16"/>
        </w:rPr>
        <w:t>(2006)</w:t>
      </w:r>
      <w:r>
        <w:rPr>
          <w:color w:val="231F20"/>
          <w:spacing w:val="-2"/>
          <w:sz w:val="16"/>
        </w:rPr>
        <w:t> </w:t>
      </w:r>
      <w:r>
        <w:rPr>
          <w:color w:val="231F20"/>
          <w:sz w:val="16"/>
        </w:rPr>
        <w:t>‘</w:t>
      </w:r>
      <w:r>
        <w:rPr>
          <w:color w:val="231F20"/>
          <w:spacing w:val="-1"/>
          <w:sz w:val="16"/>
        </w:rPr>
        <w:t> </w:t>
      </w:r>
      <w:r>
        <w:rPr>
          <w:color w:val="231F20"/>
          <w:sz w:val="16"/>
        </w:rPr>
        <w:t>Learning</w:t>
      </w:r>
      <w:r>
        <w:rPr>
          <w:color w:val="231F20"/>
          <w:spacing w:val="-1"/>
          <w:sz w:val="16"/>
        </w:rPr>
        <w:t> </w:t>
      </w:r>
      <w:r>
        <w:rPr>
          <w:color w:val="231F20"/>
          <w:sz w:val="16"/>
        </w:rPr>
        <w:t>and</w:t>
      </w:r>
      <w:r>
        <w:rPr>
          <w:color w:val="231F20"/>
          <w:spacing w:val="-2"/>
          <w:sz w:val="16"/>
        </w:rPr>
        <w:t> </w:t>
      </w:r>
      <w:r>
        <w:rPr>
          <w:color w:val="231F20"/>
          <w:sz w:val="16"/>
        </w:rPr>
        <w:t>teaching</w:t>
      </w:r>
      <w:r>
        <w:rPr>
          <w:color w:val="231F20"/>
          <w:spacing w:val="-1"/>
          <w:sz w:val="16"/>
        </w:rPr>
        <w:t> </w:t>
      </w:r>
      <w:r>
        <w:rPr>
          <w:color w:val="231F20"/>
          <w:sz w:val="16"/>
        </w:rPr>
        <w:t>with</w:t>
      </w:r>
      <w:r>
        <w:rPr>
          <w:color w:val="231F20"/>
          <w:spacing w:val="-2"/>
          <w:sz w:val="16"/>
        </w:rPr>
        <w:t> </w:t>
      </w:r>
      <w:r>
        <w:rPr>
          <w:color w:val="231F20"/>
          <w:sz w:val="16"/>
        </w:rPr>
        <w:t>Maps’</w:t>
      </w:r>
      <w:r>
        <w:rPr>
          <w:color w:val="231F20"/>
          <w:spacing w:val="-1"/>
          <w:sz w:val="16"/>
        </w:rPr>
        <w:t> </w:t>
      </w:r>
      <w:r>
        <w:rPr>
          <w:color w:val="231F20"/>
          <w:sz w:val="16"/>
        </w:rPr>
        <w:t>London,</w:t>
      </w:r>
      <w:r>
        <w:rPr>
          <w:color w:val="231F20"/>
          <w:spacing w:val="-1"/>
          <w:sz w:val="16"/>
        </w:rPr>
        <w:t> </w:t>
      </w:r>
      <w:r>
        <w:rPr>
          <w:color w:val="231F20"/>
          <w:spacing w:val="-2"/>
          <w:sz w:val="16"/>
        </w:rPr>
        <w:t>Routledge</w:t>
      </w:r>
    </w:p>
    <w:p>
      <w:pPr>
        <w:spacing w:after="0" w:line="240" w:lineRule="auto"/>
        <w:jc w:val="left"/>
        <w:rPr>
          <w:sz w:val="16"/>
        </w:rPr>
        <w:sectPr>
          <w:headerReference w:type="even" r:id="rId216"/>
          <w:headerReference w:type="default" r:id="rId217"/>
          <w:footerReference w:type="even" r:id="rId218"/>
          <w:pgSz w:w="11910" w:h="16840"/>
          <w:pgMar w:header="558" w:footer="0" w:top="740" w:bottom="280" w:left="0" w:right="0"/>
          <w:pgNumType w:start="62"/>
        </w:sectPr>
      </w:pPr>
    </w:p>
    <w:p>
      <w:pPr>
        <w:pStyle w:val="BodyText"/>
        <w:spacing w:before="388"/>
        <w:rPr>
          <w:sz w:val="60"/>
        </w:rPr>
      </w:pPr>
      <w:r>
        <w:rPr/>
        <mc:AlternateContent>
          <mc:Choice Requires="wps">
            <w:drawing>
              <wp:anchor distT="0" distB="0" distL="0" distR="0" allowOverlap="1" layoutInCell="1" locked="0" behindDoc="0" simplePos="0" relativeHeight="15838208">
                <wp:simplePos x="0" y="0"/>
                <wp:positionH relativeFrom="page">
                  <wp:posOffset>0</wp:posOffset>
                </wp:positionH>
                <wp:positionV relativeFrom="page">
                  <wp:posOffset>0</wp:posOffset>
                </wp:positionV>
                <wp:extent cx="2268220" cy="10692130"/>
                <wp:effectExtent l="0" t="0" r="0" b="0"/>
                <wp:wrapNone/>
                <wp:docPr id="727" name="Graphic 727"/>
                <wp:cNvGraphicFramePr>
                  <a:graphicFrameLocks/>
                </wp:cNvGraphicFramePr>
                <a:graphic>
                  <a:graphicData uri="http://schemas.microsoft.com/office/word/2010/wordprocessingShape">
                    <wps:wsp>
                      <wps:cNvPr id="727" name="Graphic 727"/>
                      <wps:cNvSpPr/>
                      <wps:spPr>
                        <a:xfrm>
                          <a:off x="0" y="0"/>
                          <a:ext cx="2268220" cy="10692130"/>
                        </a:xfrm>
                        <a:custGeom>
                          <a:avLst/>
                          <a:gdLst/>
                          <a:ahLst/>
                          <a:cxnLst/>
                          <a:rect l="l" t="t" r="r" b="b"/>
                          <a:pathLst>
                            <a:path w="2268220" h="10692130">
                              <a:moveTo>
                                <a:pt x="2268004" y="0"/>
                              </a:moveTo>
                              <a:lnTo>
                                <a:pt x="0" y="0"/>
                              </a:lnTo>
                              <a:lnTo>
                                <a:pt x="0" y="10692003"/>
                              </a:lnTo>
                              <a:lnTo>
                                <a:pt x="2268004" y="10692003"/>
                              </a:lnTo>
                              <a:lnTo>
                                <a:pt x="2268004" y="0"/>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rect style="position:absolute;margin-left:0pt;margin-top:.000015pt;width:178.583pt;height:841.89pt;mso-position-horizontal-relative:page;mso-position-vertical-relative:page;z-index:15838208" id="docshape643" filled="true" fillcolor="#42479d" stroked="false">
                <v:fill type="solid"/>
                <w10:wrap type="none"/>
              </v:rect>
            </w:pict>
          </mc:Fallback>
        </mc:AlternateContent>
      </w:r>
    </w:p>
    <w:p>
      <w:pPr>
        <w:pStyle w:val="Heading1"/>
        <w:ind w:left="4412"/>
      </w:pPr>
      <w:r>
        <w:rPr>
          <w:color w:val="42479D"/>
        </w:rPr>
        <w:t>Online</w:t>
      </w:r>
      <w:r>
        <w:rPr>
          <w:color w:val="42479D"/>
          <w:spacing w:val="-16"/>
        </w:rPr>
        <w:t> </w:t>
      </w:r>
      <w:r>
        <w:rPr>
          <w:color w:val="42479D"/>
          <w:spacing w:val="-2"/>
        </w:rPr>
        <w:t>resources</w:t>
      </w:r>
    </w:p>
    <w:p>
      <w:pPr>
        <w:pStyle w:val="BodyText"/>
        <w:spacing w:line="247" w:lineRule="auto" w:before="396"/>
        <w:ind w:left="4412" w:right="1001"/>
      </w:pPr>
      <w:r>
        <w:rPr>
          <w:color w:val="231F20"/>
        </w:rPr>
        <w:t>The</w:t>
      </w:r>
      <w:r>
        <w:rPr>
          <w:color w:val="231F20"/>
          <w:spacing w:val="22"/>
        </w:rPr>
        <w:t> </w:t>
      </w:r>
      <w:r>
        <w:rPr>
          <w:color w:val="231F20"/>
        </w:rPr>
        <w:t>Ordnance</w:t>
      </w:r>
      <w:r>
        <w:rPr>
          <w:color w:val="231F20"/>
          <w:spacing w:val="22"/>
        </w:rPr>
        <w:t> </w:t>
      </w:r>
      <w:r>
        <w:rPr>
          <w:color w:val="231F20"/>
        </w:rPr>
        <w:t>Survey</w:t>
      </w:r>
      <w:r>
        <w:rPr>
          <w:color w:val="231F20"/>
          <w:spacing w:val="22"/>
        </w:rPr>
        <w:t> </w:t>
      </w:r>
      <w:r>
        <w:rPr>
          <w:color w:val="231F20"/>
        </w:rPr>
        <w:t>website</w:t>
      </w:r>
      <w:r>
        <w:rPr>
          <w:color w:val="231F20"/>
          <w:spacing w:val="22"/>
        </w:rPr>
        <w:t> </w:t>
      </w:r>
      <w:r>
        <w:rPr>
          <w:color w:val="231F20"/>
        </w:rPr>
        <w:t>includes</w:t>
      </w:r>
      <w:r>
        <w:rPr>
          <w:color w:val="231F20"/>
          <w:spacing w:val="22"/>
        </w:rPr>
        <w:t> </w:t>
      </w:r>
      <w:r>
        <w:rPr>
          <w:color w:val="231F20"/>
        </w:rPr>
        <w:t>an</w:t>
      </w:r>
      <w:r>
        <w:rPr>
          <w:color w:val="231F20"/>
          <w:spacing w:val="22"/>
        </w:rPr>
        <w:t> </w:t>
      </w:r>
      <w:r>
        <w:rPr>
          <w:color w:val="231F20"/>
        </w:rPr>
        <w:t>education</w:t>
      </w:r>
      <w:r>
        <w:rPr>
          <w:color w:val="231F20"/>
          <w:spacing w:val="22"/>
        </w:rPr>
        <w:t> </w:t>
      </w:r>
      <w:r>
        <w:rPr>
          <w:color w:val="231F20"/>
        </w:rPr>
        <w:t>section</w:t>
      </w:r>
      <w:r>
        <w:rPr>
          <w:color w:val="231F20"/>
          <w:spacing w:val="22"/>
        </w:rPr>
        <w:t> </w:t>
      </w:r>
      <w:r>
        <w:rPr>
          <w:color w:val="231F20"/>
        </w:rPr>
        <w:t>which</w:t>
      </w:r>
      <w:r>
        <w:rPr>
          <w:color w:val="231F20"/>
          <w:spacing w:val="22"/>
        </w:rPr>
        <w:t> </w:t>
      </w:r>
      <w:r>
        <w:rPr>
          <w:color w:val="231F20"/>
        </w:rPr>
        <w:t>provides</w:t>
      </w:r>
      <w:r>
        <w:rPr>
          <w:color w:val="231F20"/>
        </w:rPr>
        <w:t> an amazing</w:t>
      </w:r>
      <w:r>
        <w:rPr>
          <w:color w:val="231F20"/>
          <w:spacing w:val="40"/>
        </w:rPr>
        <w:t> </w:t>
      </w:r>
      <w:r>
        <w:rPr>
          <w:color w:val="231F20"/>
        </w:rPr>
        <w:t>range of excellent teaching and learning resources including, video clips explaining basic map skills including grid references, contour patterns, and map symbols; guidance on using GIS in schools, downloadable pdf guides about teaching map skills, OS map symbol flashcards</w:t>
      </w:r>
    </w:p>
    <w:p>
      <w:pPr>
        <w:pStyle w:val="BodyText"/>
        <w:spacing w:before="13"/>
      </w:pPr>
    </w:p>
    <w:p>
      <w:pPr>
        <w:pStyle w:val="BodyText"/>
        <w:spacing w:before="1"/>
        <w:ind w:left="4412"/>
      </w:pPr>
      <w:hyperlink r:id="rId237">
        <w:r>
          <w:rPr>
            <w:color w:val="D7085F"/>
            <w:spacing w:val="-2"/>
            <w:u w:val="dotted" w:color="D7085F"/>
          </w:rPr>
          <w:t>https://www.ordnancesurvey.co.uk/education</w:t>
        </w:r>
      </w:hyperlink>
    </w:p>
    <w:p>
      <w:pPr>
        <w:pStyle w:val="BodyText"/>
      </w:pPr>
    </w:p>
    <w:p>
      <w:pPr>
        <w:pStyle w:val="BodyText"/>
        <w:spacing w:before="24"/>
      </w:pPr>
    </w:p>
    <w:p>
      <w:pPr>
        <w:pStyle w:val="BodyText"/>
        <w:spacing w:line="247" w:lineRule="auto"/>
        <w:ind w:left="4412" w:right="945"/>
        <w:jc w:val="both"/>
      </w:pPr>
      <w:r>
        <w:rPr>
          <w:color w:val="231F20"/>
        </w:rPr>
        <w:t>Ordnance</w:t>
      </w:r>
      <w:r>
        <w:rPr>
          <w:color w:val="231F20"/>
          <w:spacing w:val="-3"/>
        </w:rPr>
        <w:t> </w:t>
      </w:r>
      <w:r>
        <w:rPr>
          <w:color w:val="231F20"/>
        </w:rPr>
        <w:t>Survey</w:t>
      </w:r>
      <w:r>
        <w:rPr>
          <w:color w:val="231F20"/>
          <w:spacing w:val="-3"/>
        </w:rPr>
        <w:t> </w:t>
      </w:r>
      <w:r>
        <w:rPr>
          <w:color w:val="231F20"/>
        </w:rPr>
        <w:t>Mapzone,</w:t>
      </w:r>
      <w:r>
        <w:rPr>
          <w:color w:val="231F20"/>
          <w:spacing w:val="-3"/>
        </w:rPr>
        <w:t> </w:t>
      </w:r>
      <w:r>
        <w:rPr>
          <w:color w:val="231F20"/>
        </w:rPr>
        <w:t>has</w:t>
      </w:r>
      <w:r>
        <w:rPr>
          <w:color w:val="231F20"/>
          <w:spacing w:val="-3"/>
        </w:rPr>
        <w:t> </w:t>
      </w:r>
      <w:r>
        <w:rPr>
          <w:color w:val="231F20"/>
        </w:rPr>
        <w:t>been</w:t>
      </w:r>
      <w:r>
        <w:rPr>
          <w:color w:val="231F20"/>
          <w:spacing w:val="-3"/>
        </w:rPr>
        <w:t> </w:t>
      </w:r>
      <w:r>
        <w:rPr>
          <w:color w:val="231F20"/>
        </w:rPr>
        <w:t>developed</w:t>
      </w:r>
      <w:r>
        <w:rPr>
          <w:color w:val="231F20"/>
          <w:spacing w:val="-3"/>
        </w:rPr>
        <w:t> </w:t>
      </w:r>
      <w:r>
        <w:rPr>
          <w:color w:val="231F20"/>
        </w:rPr>
        <w:t>for</w:t>
      </w:r>
      <w:r>
        <w:rPr>
          <w:color w:val="231F20"/>
          <w:spacing w:val="-3"/>
        </w:rPr>
        <w:t> </w:t>
      </w:r>
      <w:r>
        <w:rPr>
          <w:color w:val="231F20"/>
        </w:rPr>
        <w:t>homework</w:t>
      </w:r>
      <w:r>
        <w:rPr>
          <w:color w:val="231F20"/>
          <w:spacing w:val="-3"/>
        </w:rPr>
        <w:t> </w:t>
      </w:r>
      <w:r>
        <w:rPr>
          <w:color w:val="231F20"/>
        </w:rPr>
        <w:t>and</w:t>
      </w:r>
      <w:r>
        <w:rPr>
          <w:color w:val="231F20"/>
          <w:spacing w:val="-3"/>
        </w:rPr>
        <w:t> </w:t>
      </w:r>
      <w:r>
        <w:rPr>
          <w:color w:val="231F20"/>
        </w:rPr>
        <w:t>independent learning for students and parents to work together to develop map skills, it’s a great resource to use in the classroom to.</w:t>
      </w:r>
    </w:p>
    <w:p>
      <w:pPr>
        <w:pStyle w:val="BodyText"/>
        <w:spacing w:before="11"/>
      </w:pPr>
    </w:p>
    <w:p>
      <w:pPr>
        <w:pStyle w:val="BodyText"/>
        <w:ind w:left="4412"/>
      </w:pPr>
      <w:hyperlink r:id="rId238">
        <w:r>
          <w:rPr>
            <w:color w:val="D7085F"/>
            <w:spacing w:val="-2"/>
            <w:u w:val="dotted" w:color="D7085F"/>
          </w:rPr>
          <w:t>https://www.ordnancesurvey.co.uk/mapzone</w:t>
        </w:r>
        <w:r>
          <w:rPr>
            <w:color w:val="D7085F"/>
            <w:spacing w:val="-2"/>
          </w:rPr>
          <w:t>/</w:t>
        </w:r>
      </w:hyperlink>
    </w:p>
    <w:p>
      <w:pPr>
        <w:pStyle w:val="BodyText"/>
      </w:pPr>
    </w:p>
    <w:p>
      <w:pPr>
        <w:pStyle w:val="BodyText"/>
        <w:spacing w:before="24"/>
      </w:pPr>
    </w:p>
    <w:p>
      <w:pPr>
        <w:pStyle w:val="BodyText"/>
        <w:spacing w:line="247" w:lineRule="auto"/>
        <w:ind w:left="4412" w:right="1035"/>
      </w:pPr>
      <w:r>
        <w:rPr>
          <w:color w:val="231F20"/>
        </w:rPr>
        <w:t>Digimap for Schools an online mapping service for schools, providing access to</w:t>
      </w:r>
      <w:r>
        <w:rPr>
          <w:color w:val="231F20"/>
          <w:spacing w:val="40"/>
        </w:rPr>
        <w:t> </w:t>
      </w:r>
      <w:r>
        <w:rPr>
          <w:color w:val="231F20"/>
        </w:rPr>
        <w:t>a full range of OS maps at a variety of scales, incorporating mapping tools, and aerial photography, as well as overlays of historical OS map.</w:t>
      </w:r>
    </w:p>
    <w:p>
      <w:pPr>
        <w:pStyle w:val="BodyText"/>
        <w:spacing w:before="12"/>
      </w:pPr>
    </w:p>
    <w:p>
      <w:pPr>
        <w:pStyle w:val="BodyText"/>
        <w:ind w:left="4412"/>
      </w:pPr>
      <w:hyperlink r:id="rId183">
        <w:r>
          <w:rPr>
            <w:color w:val="D7085F"/>
            <w:spacing w:val="-2"/>
            <w:u w:val="dotted" w:color="D7085F"/>
          </w:rPr>
          <w:t>https://digimapforschools.edina.ac.uk</w:t>
        </w:r>
      </w:hyperlink>
    </w:p>
    <w:p>
      <w:pPr>
        <w:pStyle w:val="BodyText"/>
      </w:pPr>
    </w:p>
    <w:p>
      <w:pPr>
        <w:pStyle w:val="BodyText"/>
        <w:spacing w:before="24"/>
      </w:pPr>
    </w:p>
    <w:p>
      <w:pPr>
        <w:pStyle w:val="BodyText"/>
        <w:spacing w:line="496" w:lineRule="auto"/>
        <w:ind w:left="4412" w:right="3436"/>
      </w:pPr>
      <w:r>
        <w:rPr>
          <w:color w:val="231F20"/>
          <w:spacing w:val="-2"/>
        </w:rPr>
        <w:t>ArcGIS</w:t>
      </w:r>
      <w:r>
        <w:rPr>
          <w:color w:val="231F20"/>
          <w:spacing w:val="-7"/>
        </w:rPr>
        <w:t> </w:t>
      </w:r>
      <w:r>
        <w:rPr>
          <w:color w:val="231F20"/>
          <w:spacing w:val="-2"/>
        </w:rPr>
        <w:t>for</w:t>
      </w:r>
      <w:r>
        <w:rPr>
          <w:color w:val="231F20"/>
          <w:spacing w:val="-7"/>
        </w:rPr>
        <w:t> </w:t>
      </w:r>
      <w:r>
        <w:rPr>
          <w:color w:val="231F20"/>
          <w:spacing w:val="-2"/>
        </w:rPr>
        <w:t>schools</w:t>
      </w:r>
      <w:r>
        <w:rPr>
          <w:color w:val="231F20"/>
          <w:spacing w:val="-7"/>
        </w:rPr>
        <w:t> </w:t>
      </w:r>
      <w:hyperlink r:id="rId239">
        <w:r>
          <w:rPr>
            <w:color w:val="D7085F"/>
            <w:spacing w:val="-2"/>
            <w:u w:val="dotted" w:color="D7085F"/>
          </w:rPr>
          <w:t>https://schools.esriuk.com/</w:t>
        </w:r>
      </w:hyperlink>
      <w:r>
        <w:rPr>
          <w:color w:val="D7085F"/>
          <w:spacing w:val="-2"/>
        </w:rPr>
        <w:t> </w:t>
      </w:r>
      <w:r>
        <w:rPr>
          <w:color w:val="231F20"/>
        </w:rPr>
        <w:t>GoogleEarth </w:t>
      </w:r>
      <w:hyperlink r:id="rId240">
        <w:r>
          <w:rPr>
            <w:color w:val="D7085F"/>
            <w:u w:val="dotted" w:color="D7085F"/>
          </w:rPr>
          <w:t>https://earth.google.com/web</w:t>
        </w:r>
      </w:hyperlink>
    </w:p>
    <w:p>
      <w:pPr>
        <w:pStyle w:val="BodyText"/>
        <w:spacing w:before="8"/>
      </w:pPr>
    </w:p>
    <w:p>
      <w:pPr>
        <w:pStyle w:val="BodyText"/>
        <w:spacing w:line="496" w:lineRule="auto"/>
        <w:ind w:left="4412"/>
      </w:pPr>
      <w:r>
        <w:rPr>
          <w:color w:val="231F20"/>
        </w:rPr>
        <w:t>Geographical</w:t>
      </w:r>
      <w:r>
        <w:rPr>
          <w:color w:val="231F20"/>
          <w:spacing w:val="-4"/>
        </w:rPr>
        <w:t> </w:t>
      </w:r>
      <w:r>
        <w:rPr>
          <w:color w:val="231F20"/>
        </w:rPr>
        <w:t>Association</w:t>
      </w:r>
      <w:r>
        <w:rPr>
          <w:color w:val="231F20"/>
          <w:spacing w:val="-4"/>
        </w:rPr>
        <w:t> </w:t>
      </w:r>
      <w:r>
        <w:rPr>
          <w:color w:val="231F20"/>
        </w:rPr>
        <w:t>guidance</w:t>
      </w:r>
      <w:r>
        <w:rPr>
          <w:color w:val="231F20"/>
          <w:spacing w:val="-4"/>
        </w:rPr>
        <w:t> </w:t>
      </w:r>
      <w:r>
        <w:rPr>
          <w:color w:val="231F20"/>
        </w:rPr>
        <w:t>on</w:t>
      </w:r>
      <w:r>
        <w:rPr>
          <w:color w:val="231F20"/>
          <w:spacing w:val="-4"/>
        </w:rPr>
        <w:t> </w:t>
      </w:r>
      <w:r>
        <w:rPr>
          <w:color w:val="231F20"/>
        </w:rPr>
        <w:t>developing</w:t>
      </w:r>
      <w:r>
        <w:rPr>
          <w:color w:val="231F20"/>
          <w:spacing w:val="-4"/>
        </w:rPr>
        <w:t> </w:t>
      </w:r>
      <w:r>
        <w:rPr>
          <w:color w:val="231F20"/>
        </w:rPr>
        <w:t>map</w:t>
      </w:r>
      <w:r>
        <w:rPr>
          <w:color w:val="231F20"/>
          <w:spacing w:val="-4"/>
        </w:rPr>
        <w:t> </w:t>
      </w:r>
      <w:r>
        <w:rPr>
          <w:color w:val="231F20"/>
        </w:rPr>
        <w:t>skills</w:t>
      </w:r>
      <w:r>
        <w:rPr>
          <w:color w:val="231F20"/>
          <w:spacing w:val="-4"/>
        </w:rPr>
        <w:t> </w:t>
      </w:r>
      <w:r>
        <w:rPr>
          <w:color w:val="231F20"/>
        </w:rPr>
        <w:t>in</w:t>
      </w:r>
      <w:r>
        <w:rPr>
          <w:color w:val="231F20"/>
          <w:spacing w:val="-4"/>
        </w:rPr>
        <w:t> </w:t>
      </w:r>
      <w:r>
        <w:rPr>
          <w:color w:val="231F20"/>
        </w:rPr>
        <w:t>your</w:t>
      </w:r>
      <w:r>
        <w:rPr>
          <w:color w:val="231F20"/>
          <w:spacing w:val="-4"/>
        </w:rPr>
        <w:t> </w:t>
      </w:r>
      <w:r>
        <w:rPr>
          <w:color w:val="231F20"/>
        </w:rPr>
        <w:t>curriculum </w:t>
      </w:r>
      <w:hyperlink r:id="rId241">
        <w:r>
          <w:rPr>
            <w:color w:val="D7085F"/>
            <w:spacing w:val="-2"/>
            <w:u w:val="dotted" w:color="D7085F"/>
          </w:rPr>
          <w:t>https://www.geography.org.uk/Curriculum/Mapping</w:t>
        </w:r>
      </w:hyperlink>
    </w:p>
    <w:p>
      <w:pPr>
        <w:pStyle w:val="BodyText"/>
        <w:spacing w:before="8"/>
      </w:pPr>
    </w:p>
    <w:p>
      <w:pPr>
        <w:pStyle w:val="BodyText"/>
        <w:spacing w:line="496" w:lineRule="auto"/>
        <w:ind w:left="4412" w:right="2373"/>
      </w:pPr>
      <w:r>
        <w:rPr>
          <w:color w:val="231F20"/>
        </w:rPr>
        <w:t>Geographical Association support and guidance for using GIS </w:t>
      </w:r>
      <w:hyperlink r:id="rId242">
        <w:r>
          <w:rPr>
            <w:color w:val="D7085F"/>
            <w:spacing w:val="-2"/>
            <w:u w:val="dotted" w:color="D7085F"/>
          </w:rPr>
          <w:t>https://www.geography.org.uk/Support-and-guidance-with-GIS</w:t>
        </w:r>
      </w:hyperlink>
    </w:p>
    <w:p>
      <w:pPr>
        <w:pStyle w:val="BodyText"/>
        <w:spacing w:before="7"/>
      </w:pPr>
    </w:p>
    <w:p>
      <w:pPr>
        <w:pStyle w:val="BodyText"/>
        <w:spacing w:before="1"/>
        <w:ind w:left="4412"/>
      </w:pPr>
      <w:r>
        <w:rPr>
          <w:color w:val="231F20"/>
        </w:rPr>
        <w:t>Geographical</w:t>
      </w:r>
      <w:r>
        <w:rPr>
          <w:color w:val="231F20"/>
          <w:spacing w:val="7"/>
        </w:rPr>
        <w:t> </w:t>
      </w:r>
      <w:r>
        <w:rPr>
          <w:color w:val="231F20"/>
        </w:rPr>
        <w:t>Association</w:t>
      </w:r>
      <w:r>
        <w:rPr>
          <w:color w:val="231F20"/>
          <w:spacing w:val="7"/>
        </w:rPr>
        <w:t> </w:t>
      </w:r>
      <w:r>
        <w:rPr>
          <w:color w:val="231F20"/>
        </w:rPr>
        <w:t>ITE</w:t>
      </w:r>
      <w:r>
        <w:rPr>
          <w:color w:val="231F20"/>
          <w:spacing w:val="7"/>
        </w:rPr>
        <w:t> </w:t>
      </w:r>
      <w:r>
        <w:rPr>
          <w:color w:val="231F20"/>
          <w:spacing w:val="-2"/>
        </w:rPr>
        <w:t>support</w:t>
      </w:r>
    </w:p>
    <w:p>
      <w:pPr>
        <w:pStyle w:val="BodyText"/>
        <w:spacing w:before="16"/>
      </w:pPr>
    </w:p>
    <w:p>
      <w:pPr>
        <w:pStyle w:val="BodyText"/>
        <w:spacing w:line="247" w:lineRule="auto"/>
        <w:ind w:left="4412" w:right="1089"/>
      </w:pPr>
      <w:r>
        <w:rPr>
          <w:color w:val="231F20"/>
          <w:w w:val="105"/>
        </w:rPr>
        <w:t>What</w:t>
      </w:r>
      <w:r>
        <w:rPr>
          <w:color w:val="231F20"/>
          <w:spacing w:val="-3"/>
          <w:w w:val="105"/>
        </w:rPr>
        <w:t> </w:t>
      </w:r>
      <w:r>
        <w:rPr>
          <w:color w:val="231F20"/>
          <w:w w:val="105"/>
        </w:rPr>
        <w:t>do</w:t>
      </w:r>
      <w:r>
        <w:rPr>
          <w:color w:val="231F20"/>
          <w:spacing w:val="-3"/>
          <w:w w:val="105"/>
        </w:rPr>
        <w:t> </w:t>
      </w:r>
      <w:r>
        <w:rPr>
          <w:color w:val="231F20"/>
          <w:w w:val="105"/>
        </w:rPr>
        <w:t>trainees</w:t>
      </w:r>
      <w:r>
        <w:rPr>
          <w:color w:val="231F20"/>
          <w:spacing w:val="-3"/>
          <w:w w:val="105"/>
        </w:rPr>
        <w:t> </w:t>
      </w:r>
      <w:r>
        <w:rPr>
          <w:color w:val="231F20"/>
          <w:w w:val="105"/>
        </w:rPr>
        <w:t>need</w:t>
      </w:r>
      <w:r>
        <w:rPr>
          <w:color w:val="231F20"/>
          <w:spacing w:val="-3"/>
          <w:w w:val="105"/>
        </w:rPr>
        <w:t> </w:t>
      </w:r>
      <w:r>
        <w:rPr>
          <w:color w:val="231F20"/>
          <w:w w:val="105"/>
        </w:rPr>
        <w:t>to</w:t>
      </w:r>
      <w:r>
        <w:rPr>
          <w:color w:val="231F20"/>
          <w:spacing w:val="-3"/>
          <w:w w:val="105"/>
        </w:rPr>
        <w:t> </w:t>
      </w:r>
      <w:r>
        <w:rPr>
          <w:color w:val="231F20"/>
          <w:w w:val="105"/>
        </w:rPr>
        <w:t>know</w:t>
      </w:r>
      <w:r>
        <w:rPr>
          <w:color w:val="231F20"/>
          <w:spacing w:val="-3"/>
          <w:w w:val="105"/>
        </w:rPr>
        <w:t> </w:t>
      </w:r>
      <w:r>
        <w:rPr>
          <w:color w:val="231F20"/>
          <w:w w:val="105"/>
        </w:rPr>
        <w:t>about</w:t>
      </w:r>
      <w:r>
        <w:rPr>
          <w:color w:val="231F20"/>
          <w:spacing w:val="-3"/>
          <w:w w:val="105"/>
        </w:rPr>
        <w:t> </w:t>
      </w:r>
      <w:r>
        <w:rPr>
          <w:color w:val="231F20"/>
          <w:w w:val="105"/>
        </w:rPr>
        <w:t>maps,</w:t>
      </w:r>
      <w:r>
        <w:rPr>
          <w:color w:val="231F20"/>
          <w:spacing w:val="-3"/>
          <w:w w:val="105"/>
        </w:rPr>
        <w:t> </w:t>
      </w:r>
      <w:r>
        <w:rPr>
          <w:color w:val="231F20"/>
          <w:w w:val="105"/>
        </w:rPr>
        <w:t>the</w:t>
      </w:r>
      <w:r>
        <w:rPr>
          <w:color w:val="231F20"/>
          <w:spacing w:val="-3"/>
          <w:w w:val="105"/>
        </w:rPr>
        <w:t> </w:t>
      </w:r>
      <w:r>
        <w:rPr>
          <w:color w:val="231F20"/>
          <w:w w:val="105"/>
        </w:rPr>
        <w:t>different</w:t>
      </w:r>
      <w:r>
        <w:rPr>
          <w:color w:val="231F20"/>
          <w:spacing w:val="-3"/>
          <w:w w:val="105"/>
        </w:rPr>
        <w:t> </w:t>
      </w:r>
      <w:r>
        <w:rPr>
          <w:color w:val="231F20"/>
          <w:w w:val="105"/>
        </w:rPr>
        <w:t>types</w:t>
      </w:r>
      <w:r>
        <w:rPr>
          <w:color w:val="231F20"/>
          <w:spacing w:val="-3"/>
          <w:w w:val="105"/>
        </w:rPr>
        <w:t> </w:t>
      </w:r>
      <w:r>
        <w:rPr>
          <w:color w:val="231F20"/>
          <w:w w:val="105"/>
        </w:rPr>
        <w:t>to</w:t>
      </w:r>
      <w:r>
        <w:rPr>
          <w:color w:val="231F20"/>
          <w:spacing w:val="-3"/>
          <w:w w:val="105"/>
        </w:rPr>
        <w:t> </w:t>
      </w:r>
      <w:r>
        <w:rPr>
          <w:color w:val="231F20"/>
          <w:w w:val="105"/>
        </w:rPr>
        <w:t>use</w:t>
      </w:r>
      <w:r>
        <w:rPr>
          <w:color w:val="231F20"/>
          <w:spacing w:val="-3"/>
          <w:w w:val="105"/>
        </w:rPr>
        <w:t> </w:t>
      </w:r>
      <w:r>
        <w:rPr>
          <w:color w:val="231F20"/>
          <w:w w:val="105"/>
        </w:rPr>
        <w:t>and maps</w:t>
      </w:r>
      <w:r>
        <w:rPr>
          <w:color w:val="231F20"/>
          <w:spacing w:val="-13"/>
          <w:w w:val="105"/>
        </w:rPr>
        <w:t> </w:t>
      </w:r>
      <w:r>
        <w:rPr>
          <w:color w:val="231F20"/>
          <w:w w:val="105"/>
        </w:rPr>
        <w:t>that</w:t>
      </w:r>
      <w:r>
        <w:rPr>
          <w:color w:val="231F20"/>
          <w:spacing w:val="-13"/>
          <w:w w:val="105"/>
        </w:rPr>
        <w:t> </w:t>
      </w:r>
      <w:r>
        <w:rPr>
          <w:color w:val="231F20"/>
          <w:w w:val="105"/>
        </w:rPr>
        <w:t>students</w:t>
      </w:r>
      <w:r>
        <w:rPr>
          <w:color w:val="231F20"/>
          <w:spacing w:val="-13"/>
          <w:w w:val="105"/>
        </w:rPr>
        <w:t> </w:t>
      </w:r>
      <w:r>
        <w:rPr>
          <w:color w:val="231F20"/>
          <w:w w:val="105"/>
        </w:rPr>
        <w:t>create?</w:t>
      </w:r>
      <w:r>
        <w:rPr>
          <w:color w:val="231F20"/>
          <w:spacing w:val="-13"/>
          <w:w w:val="105"/>
        </w:rPr>
        <w:t> </w:t>
      </w:r>
      <w:r>
        <w:rPr>
          <w:color w:val="231F20"/>
          <w:w w:val="105"/>
        </w:rPr>
        <w:t>Training</w:t>
      </w:r>
      <w:r>
        <w:rPr>
          <w:color w:val="231F20"/>
          <w:spacing w:val="-13"/>
          <w:w w:val="105"/>
        </w:rPr>
        <w:t> </w:t>
      </w:r>
      <w:r>
        <w:rPr>
          <w:color w:val="231F20"/>
          <w:w w:val="105"/>
        </w:rPr>
        <w:t>for</w:t>
      </w:r>
      <w:r>
        <w:rPr>
          <w:color w:val="231F20"/>
          <w:spacing w:val="-13"/>
          <w:w w:val="105"/>
        </w:rPr>
        <w:t> </w:t>
      </w:r>
      <w:r>
        <w:rPr>
          <w:color w:val="231F20"/>
          <w:w w:val="105"/>
        </w:rPr>
        <w:t>using</w:t>
      </w:r>
      <w:r>
        <w:rPr>
          <w:color w:val="231F20"/>
          <w:spacing w:val="-13"/>
          <w:w w:val="105"/>
        </w:rPr>
        <w:t> </w:t>
      </w:r>
      <w:r>
        <w:rPr>
          <w:color w:val="231F20"/>
          <w:w w:val="105"/>
        </w:rPr>
        <w:t>globes</w:t>
      </w:r>
      <w:r>
        <w:rPr>
          <w:color w:val="231F20"/>
          <w:spacing w:val="-13"/>
          <w:w w:val="105"/>
        </w:rPr>
        <w:t> </w:t>
      </w:r>
      <w:r>
        <w:rPr>
          <w:color w:val="231F20"/>
          <w:w w:val="105"/>
        </w:rPr>
        <w:t>and</w:t>
      </w:r>
      <w:r>
        <w:rPr>
          <w:color w:val="231F20"/>
          <w:spacing w:val="-13"/>
          <w:w w:val="105"/>
        </w:rPr>
        <w:t> </w:t>
      </w:r>
      <w:r>
        <w:rPr>
          <w:color w:val="231F20"/>
          <w:w w:val="105"/>
        </w:rPr>
        <w:t>atlases</w:t>
      </w:r>
      <w:r>
        <w:rPr>
          <w:color w:val="231F20"/>
          <w:spacing w:val="-13"/>
          <w:w w:val="105"/>
        </w:rPr>
        <w:t> </w:t>
      </w:r>
      <w:r>
        <w:rPr>
          <w:color w:val="231F20"/>
          <w:w w:val="105"/>
        </w:rPr>
        <w:t>and</w:t>
      </w:r>
      <w:r>
        <w:rPr>
          <w:color w:val="231F20"/>
          <w:spacing w:val="-13"/>
          <w:w w:val="105"/>
        </w:rPr>
        <w:t> </w:t>
      </w:r>
      <w:r>
        <w:rPr>
          <w:color w:val="231F20"/>
          <w:w w:val="105"/>
        </w:rPr>
        <w:t>teaching map-work</w:t>
      </w:r>
      <w:r>
        <w:rPr>
          <w:color w:val="231F20"/>
          <w:spacing w:val="-12"/>
          <w:w w:val="105"/>
        </w:rPr>
        <w:t> </w:t>
      </w:r>
      <w:r>
        <w:rPr>
          <w:color w:val="231F20"/>
          <w:w w:val="105"/>
        </w:rPr>
        <w:t>skills.</w:t>
      </w:r>
      <w:r>
        <w:rPr>
          <w:color w:val="231F20"/>
          <w:spacing w:val="-12"/>
          <w:w w:val="105"/>
        </w:rPr>
        <w:t> </w:t>
      </w:r>
      <w:r>
        <w:rPr>
          <w:color w:val="231F20"/>
          <w:w w:val="105"/>
        </w:rPr>
        <w:t>Reviewing</w:t>
      </w:r>
      <w:r>
        <w:rPr>
          <w:color w:val="231F20"/>
          <w:spacing w:val="-12"/>
          <w:w w:val="105"/>
        </w:rPr>
        <w:t> </w:t>
      </w:r>
      <w:r>
        <w:rPr>
          <w:color w:val="231F20"/>
          <w:w w:val="105"/>
        </w:rPr>
        <w:t>how</w:t>
      </w:r>
      <w:r>
        <w:rPr>
          <w:color w:val="231F20"/>
          <w:spacing w:val="-12"/>
          <w:w w:val="105"/>
        </w:rPr>
        <w:t> </w:t>
      </w:r>
      <w:r>
        <w:rPr>
          <w:color w:val="231F20"/>
          <w:w w:val="105"/>
        </w:rPr>
        <w:t>well</w:t>
      </w:r>
      <w:r>
        <w:rPr>
          <w:color w:val="231F20"/>
          <w:spacing w:val="-12"/>
          <w:w w:val="105"/>
        </w:rPr>
        <w:t> </w:t>
      </w:r>
      <w:r>
        <w:rPr>
          <w:color w:val="231F20"/>
          <w:w w:val="105"/>
        </w:rPr>
        <w:t>trainees</w:t>
      </w:r>
      <w:r>
        <w:rPr>
          <w:color w:val="231F20"/>
          <w:spacing w:val="-12"/>
          <w:w w:val="105"/>
        </w:rPr>
        <w:t> </w:t>
      </w:r>
      <w:r>
        <w:rPr>
          <w:color w:val="231F20"/>
          <w:w w:val="105"/>
        </w:rPr>
        <w:t>use</w:t>
      </w:r>
      <w:r>
        <w:rPr>
          <w:color w:val="231F20"/>
          <w:spacing w:val="-12"/>
          <w:w w:val="105"/>
        </w:rPr>
        <w:t> </w:t>
      </w:r>
      <w:r>
        <w:rPr>
          <w:color w:val="231F20"/>
          <w:w w:val="105"/>
        </w:rPr>
        <w:t>maps</w:t>
      </w:r>
      <w:r>
        <w:rPr>
          <w:color w:val="231F20"/>
          <w:spacing w:val="-12"/>
          <w:w w:val="105"/>
        </w:rPr>
        <w:t> </w:t>
      </w:r>
      <w:r>
        <w:rPr>
          <w:color w:val="231F20"/>
          <w:w w:val="105"/>
        </w:rPr>
        <w:t>in</w:t>
      </w:r>
      <w:r>
        <w:rPr>
          <w:color w:val="231F20"/>
          <w:spacing w:val="-12"/>
          <w:w w:val="105"/>
        </w:rPr>
        <w:t> </w:t>
      </w:r>
      <w:r>
        <w:rPr>
          <w:color w:val="231F20"/>
          <w:w w:val="105"/>
        </w:rPr>
        <w:t>their</w:t>
      </w:r>
      <w:r>
        <w:rPr>
          <w:color w:val="231F20"/>
          <w:spacing w:val="-12"/>
          <w:w w:val="105"/>
        </w:rPr>
        <w:t> </w:t>
      </w:r>
      <w:r>
        <w:rPr>
          <w:color w:val="231F20"/>
          <w:w w:val="105"/>
        </w:rPr>
        <w:t>teaching</w:t>
      </w:r>
      <w:r>
        <w:rPr>
          <w:color w:val="231F20"/>
          <w:spacing w:val="-12"/>
          <w:w w:val="105"/>
        </w:rPr>
        <w:t> </w:t>
      </w:r>
      <w:r>
        <w:rPr>
          <w:color w:val="231F20"/>
          <w:w w:val="105"/>
        </w:rPr>
        <w:t>and develop</w:t>
      </w:r>
      <w:r>
        <w:rPr>
          <w:color w:val="231F20"/>
          <w:spacing w:val="-2"/>
          <w:w w:val="105"/>
        </w:rPr>
        <w:t> </w:t>
      </w:r>
      <w:r>
        <w:rPr>
          <w:color w:val="231F20"/>
          <w:w w:val="105"/>
        </w:rPr>
        <w:t>their</w:t>
      </w:r>
      <w:r>
        <w:rPr>
          <w:color w:val="231F20"/>
          <w:spacing w:val="-2"/>
          <w:w w:val="105"/>
        </w:rPr>
        <w:t> </w:t>
      </w:r>
      <w:r>
        <w:rPr>
          <w:color w:val="231F20"/>
          <w:w w:val="105"/>
        </w:rPr>
        <w:t>students’</w:t>
      </w:r>
      <w:r>
        <w:rPr>
          <w:color w:val="231F20"/>
          <w:spacing w:val="-2"/>
          <w:w w:val="105"/>
        </w:rPr>
        <w:t> </w:t>
      </w:r>
      <w:r>
        <w:rPr>
          <w:color w:val="231F20"/>
          <w:w w:val="105"/>
        </w:rPr>
        <w:t>graphicacy</w:t>
      </w:r>
      <w:r>
        <w:rPr>
          <w:color w:val="231F20"/>
          <w:spacing w:val="-2"/>
          <w:w w:val="105"/>
        </w:rPr>
        <w:t> </w:t>
      </w:r>
      <w:r>
        <w:rPr>
          <w:color w:val="231F20"/>
          <w:w w:val="105"/>
        </w:rPr>
        <w:t>and</w:t>
      </w:r>
      <w:r>
        <w:rPr>
          <w:color w:val="231F20"/>
          <w:spacing w:val="-2"/>
          <w:w w:val="105"/>
        </w:rPr>
        <w:t> </w:t>
      </w:r>
      <w:r>
        <w:rPr>
          <w:color w:val="231F20"/>
          <w:w w:val="105"/>
        </w:rPr>
        <w:t>spatial</w:t>
      </w:r>
      <w:r>
        <w:rPr>
          <w:color w:val="231F20"/>
          <w:spacing w:val="-2"/>
          <w:w w:val="105"/>
        </w:rPr>
        <w:t> </w:t>
      </w:r>
      <w:r>
        <w:rPr>
          <w:color w:val="231F20"/>
          <w:w w:val="105"/>
        </w:rPr>
        <w:t>thinking.</w:t>
      </w:r>
    </w:p>
    <w:p>
      <w:pPr>
        <w:pStyle w:val="BodyText"/>
        <w:spacing w:before="12"/>
      </w:pPr>
    </w:p>
    <w:p>
      <w:pPr>
        <w:pStyle w:val="BodyText"/>
        <w:spacing w:line="247" w:lineRule="auto"/>
        <w:ind w:left="4412" w:right="1318"/>
      </w:pPr>
      <w:r>
        <w:rPr/>
        <mc:AlternateContent>
          <mc:Choice Requires="wps">
            <w:drawing>
              <wp:anchor distT="0" distB="0" distL="0" distR="0" allowOverlap="1" layoutInCell="1" locked="0" behindDoc="0" simplePos="0" relativeHeight="15838720">
                <wp:simplePos x="0" y="0"/>
                <wp:positionH relativeFrom="page">
                  <wp:posOffset>2801999</wp:posOffset>
                </wp:positionH>
                <wp:positionV relativeFrom="paragraph">
                  <wp:posOffset>153266</wp:posOffset>
                </wp:positionV>
                <wp:extent cx="3919854" cy="6350"/>
                <wp:effectExtent l="0" t="0" r="0" b="0"/>
                <wp:wrapNone/>
                <wp:docPr id="728" name="Group 728"/>
                <wp:cNvGraphicFramePr>
                  <a:graphicFrameLocks/>
                </wp:cNvGraphicFramePr>
                <a:graphic>
                  <a:graphicData uri="http://schemas.microsoft.com/office/word/2010/wordprocessingGroup">
                    <wpg:wgp>
                      <wpg:cNvPr id="728" name="Group 728"/>
                      <wpg:cNvGrpSpPr/>
                      <wpg:grpSpPr>
                        <a:xfrm>
                          <a:off x="0" y="0"/>
                          <a:ext cx="3919854" cy="6350"/>
                          <a:chExt cx="3919854" cy="6350"/>
                        </a:xfrm>
                      </wpg:grpSpPr>
                      <wps:wsp>
                        <wps:cNvPr id="729" name="Graphic 729"/>
                        <wps:cNvSpPr/>
                        <wps:spPr>
                          <a:xfrm>
                            <a:off x="-11" y="10"/>
                            <a:ext cx="3919854" cy="6350"/>
                          </a:xfrm>
                          <a:custGeom>
                            <a:avLst/>
                            <a:gdLst/>
                            <a:ahLst/>
                            <a:cxnLst/>
                            <a:rect l="l" t="t" r="r" b="b"/>
                            <a:pathLst>
                              <a:path w="3919854" h="6350">
                                <a:moveTo>
                                  <a:pt x="6350" y="3175"/>
                                </a:moveTo>
                                <a:lnTo>
                                  <a:pt x="5422" y="927"/>
                                </a:lnTo>
                                <a:lnTo>
                                  <a:pt x="3175" y="0"/>
                                </a:lnTo>
                                <a:lnTo>
                                  <a:pt x="939" y="927"/>
                                </a:lnTo>
                                <a:lnTo>
                                  <a:pt x="0" y="3175"/>
                                </a:lnTo>
                                <a:lnTo>
                                  <a:pt x="939" y="5410"/>
                                </a:lnTo>
                                <a:lnTo>
                                  <a:pt x="3175" y="6350"/>
                                </a:lnTo>
                                <a:lnTo>
                                  <a:pt x="5422" y="5410"/>
                                </a:lnTo>
                                <a:lnTo>
                                  <a:pt x="6350" y="3175"/>
                                </a:lnTo>
                                <a:close/>
                              </a:path>
                              <a:path w="3919854" h="6350">
                                <a:moveTo>
                                  <a:pt x="3919791" y="3175"/>
                                </a:moveTo>
                                <a:lnTo>
                                  <a:pt x="3918864" y="927"/>
                                </a:lnTo>
                                <a:lnTo>
                                  <a:pt x="3916616" y="0"/>
                                </a:lnTo>
                                <a:lnTo>
                                  <a:pt x="3914381" y="927"/>
                                </a:lnTo>
                                <a:lnTo>
                                  <a:pt x="3913441" y="3175"/>
                                </a:lnTo>
                                <a:lnTo>
                                  <a:pt x="3914381" y="5410"/>
                                </a:lnTo>
                                <a:lnTo>
                                  <a:pt x="3916616" y="6350"/>
                                </a:lnTo>
                                <a:lnTo>
                                  <a:pt x="3918864" y="5410"/>
                                </a:lnTo>
                                <a:lnTo>
                                  <a:pt x="3919791" y="3175"/>
                                </a:lnTo>
                                <a:close/>
                              </a:path>
                            </a:pathLst>
                          </a:custGeom>
                          <a:solidFill>
                            <a:srgbClr val="D7085F"/>
                          </a:solidFill>
                        </wps:spPr>
                        <wps:bodyPr wrap="square" lIns="0" tIns="0" rIns="0" bIns="0" rtlCol="0">
                          <a:prstTxWarp prst="textNoShape">
                            <a:avLst/>
                          </a:prstTxWarp>
                          <a:noAutofit/>
                        </wps:bodyPr>
                      </wps:wsp>
                      <wps:wsp>
                        <wps:cNvPr id="730" name="Graphic 730"/>
                        <wps:cNvSpPr/>
                        <wps:spPr>
                          <a:xfrm>
                            <a:off x="22265" y="3175"/>
                            <a:ext cx="3884929" cy="1270"/>
                          </a:xfrm>
                          <a:custGeom>
                            <a:avLst/>
                            <a:gdLst/>
                            <a:ahLst/>
                            <a:cxnLst/>
                            <a:rect l="l" t="t" r="r" b="b"/>
                            <a:pathLst>
                              <a:path w="3884929" h="0">
                                <a:moveTo>
                                  <a:pt x="0" y="0"/>
                                </a:moveTo>
                                <a:lnTo>
                                  <a:pt x="3884815" y="0"/>
                                </a:lnTo>
                              </a:path>
                            </a:pathLst>
                          </a:custGeom>
                          <a:ln w="6350">
                            <a:solidFill>
                              <a:srgbClr val="D7085F"/>
                            </a:solidFill>
                            <a:prstDash val="dot"/>
                          </a:ln>
                        </wps:spPr>
                        <wps:bodyPr wrap="square" lIns="0" tIns="0" rIns="0" bIns="0" rtlCol="0">
                          <a:prstTxWarp prst="textNoShape">
                            <a:avLst/>
                          </a:prstTxWarp>
                          <a:noAutofit/>
                        </wps:bodyPr>
                      </wps:wsp>
                    </wpg:wgp>
                  </a:graphicData>
                </a:graphic>
              </wp:anchor>
            </w:drawing>
          </mc:Choice>
          <mc:Fallback>
            <w:pict>
              <v:group style="position:absolute;margin-left:220.629898pt;margin-top:12.068224pt;width:308.650pt;height:.5pt;mso-position-horizontal-relative:page;mso-position-vertical-relative:paragraph;z-index:15838720" id="docshapegroup644" coordorigin="4413,241" coordsize="6173,10">
                <v:shape style="position:absolute;left:4412;top:241;width:6173;height:10" id="docshape645" coordorigin="4413,241" coordsize="6173,10" path="m4423,246l4421,243,4418,241,4414,243,4413,246,4414,250,4418,251,4421,250,4423,246xm10585,246l10584,243,10580,241,10577,243,10575,246,10577,250,10580,251,10584,250,10585,246xe" filled="true" fillcolor="#d7085f" stroked="false">
                  <v:path arrowok="t"/>
                  <v:fill type="solid"/>
                </v:shape>
                <v:line style="position:absolute" from="4448,246" to="10565,246" stroked="true" strokeweight=".5pt" strokecolor="#d7085f">
                  <v:stroke dashstyle="dot"/>
                </v:line>
                <w10:wrap type="none"/>
              </v:group>
            </w:pict>
          </mc:Fallback>
        </mc:AlternateContent>
      </w:r>
      <w:hyperlink r:id="rId243">
        <w:r>
          <w:rPr>
            <w:color w:val="D7085F"/>
            <w:spacing w:val="-2"/>
          </w:rPr>
          <w:t>https://www.geography.org.uk/ITE-geography-content/Using-resources-for-</w:t>
        </w:r>
      </w:hyperlink>
      <w:r>
        <w:rPr>
          <w:color w:val="D7085F"/>
          <w:spacing w:val="40"/>
          <w:w w:val="105"/>
        </w:rPr>
        <w:t> </w:t>
      </w:r>
      <w:hyperlink r:id="rId243">
        <w:r>
          <w:rPr>
            <w:color w:val="D7085F"/>
            <w:spacing w:val="-2"/>
            <w:w w:val="105"/>
            <w:u w:val="dotted" w:color="D7085F"/>
          </w:rPr>
          <w:t>geography-teaching</w:t>
        </w:r>
      </w:hyperlink>
    </w:p>
    <w:p>
      <w:pPr>
        <w:pStyle w:val="BodyText"/>
        <w:spacing w:before="10"/>
      </w:pPr>
    </w:p>
    <w:p>
      <w:pPr>
        <w:pStyle w:val="BodyText"/>
        <w:spacing w:before="1"/>
        <w:ind w:left="4412"/>
      </w:pPr>
      <w:r>
        <w:rPr>
          <w:color w:val="231F20"/>
        </w:rPr>
        <w:t>As</w:t>
      </w:r>
      <w:r>
        <w:rPr>
          <w:color w:val="231F20"/>
          <w:spacing w:val="16"/>
        </w:rPr>
        <w:t> </w:t>
      </w:r>
      <w:r>
        <w:rPr>
          <w:color w:val="231F20"/>
        </w:rPr>
        <w:t>well</w:t>
      </w:r>
      <w:r>
        <w:rPr>
          <w:color w:val="231F20"/>
          <w:spacing w:val="16"/>
        </w:rPr>
        <w:t> </w:t>
      </w:r>
      <w:r>
        <w:rPr>
          <w:color w:val="231F20"/>
        </w:rPr>
        <w:t>as</w:t>
      </w:r>
      <w:r>
        <w:rPr>
          <w:color w:val="231F20"/>
          <w:spacing w:val="16"/>
        </w:rPr>
        <w:t> </w:t>
      </w:r>
      <w:hyperlink r:id="rId244">
        <w:r>
          <w:rPr>
            <w:color w:val="D7085F"/>
            <w:u w:val="dotted" w:color="D7085F"/>
          </w:rPr>
          <w:t>https://www.geography.org.uk/OS-</w:t>
        </w:r>
        <w:r>
          <w:rPr>
            <w:color w:val="D7085F"/>
            <w:spacing w:val="-4"/>
            <w:u w:val="dotted" w:color="D7085F"/>
          </w:rPr>
          <w:t>maps</w:t>
        </w:r>
      </w:hyperlink>
    </w:p>
    <w:p>
      <w:pPr>
        <w:pStyle w:val="BodyText"/>
      </w:pPr>
    </w:p>
    <w:p>
      <w:pPr>
        <w:pStyle w:val="BodyText"/>
      </w:pPr>
    </w:p>
    <w:p>
      <w:pPr>
        <w:pStyle w:val="BodyText"/>
      </w:pPr>
    </w:p>
    <w:p>
      <w:pPr>
        <w:pStyle w:val="BodyText"/>
        <w:spacing w:before="166"/>
      </w:pPr>
      <w:r>
        <w:rPr/>
        <mc:AlternateContent>
          <mc:Choice Requires="wps">
            <w:drawing>
              <wp:anchor distT="0" distB="0" distL="0" distR="0" allowOverlap="1" layoutInCell="1" locked="0" behindDoc="1" simplePos="0" relativeHeight="487696384">
                <wp:simplePos x="0" y="0"/>
                <wp:positionH relativeFrom="page">
                  <wp:posOffset>6036010</wp:posOffset>
                </wp:positionH>
                <wp:positionV relativeFrom="paragraph">
                  <wp:posOffset>268219</wp:posOffset>
                </wp:positionV>
                <wp:extent cx="855344" cy="214629"/>
                <wp:effectExtent l="0" t="0" r="0" b="0"/>
                <wp:wrapTopAndBottom/>
                <wp:docPr id="731" name="Group 731"/>
                <wp:cNvGraphicFramePr>
                  <a:graphicFrameLocks/>
                </wp:cNvGraphicFramePr>
                <a:graphic>
                  <a:graphicData uri="http://schemas.microsoft.com/office/word/2010/wordprocessingGroup">
                    <wpg:wgp>
                      <wpg:cNvPr id="731" name="Group 731"/>
                      <wpg:cNvGrpSpPr/>
                      <wpg:grpSpPr>
                        <a:xfrm>
                          <a:off x="0" y="0"/>
                          <a:ext cx="855344" cy="214629"/>
                          <a:chExt cx="855344" cy="214629"/>
                        </a:xfrm>
                      </wpg:grpSpPr>
                      <pic:pic>
                        <pic:nvPicPr>
                          <pic:cNvPr id="732" name="Image 732"/>
                          <pic:cNvPicPr/>
                        </pic:nvPicPr>
                        <pic:blipFill>
                          <a:blip r:embed="rId214" cstate="print"/>
                          <a:stretch>
                            <a:fillRect/>
                          </a:stretch>
                        </pic:blipFill>
                        <pic:spPr>
                          <a:xfrm>
                            <a:off x="0" y="0"/>
                            <a:ext cx="364079" cy="214134"/>
                          </a:xfrm>
                          <a:prstGeom prst="rect">
                            <a:avLst/>
                          </a:prstGeom>
                        </pic:spPr>
                      </pic:pic>
                      <pic:pic>
                        <pic:nvPicPr>
                          <pic:cNvPr id="733" name="Image 733"/>
                          <pic:cNvPicPr/>
                        </pic:nvPicPr>
                        <pic:blipFill>
                          <a:blip r:embed="rId215"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21.119665pt;width:67.350pt;height:16.9pt;mso-position-horizontal-relative:page;mso-position-vertical-relative:paragraph;z-index:-15620096;mso-wrap-distance-left:0;mso-wrap-distance-right:0" id="docshapegroup646" coordorigin="9506,422" coordsize="1347,338">
                <v:shape style="position:absolute;left:9505;top:422;width:574;height:338" type="#_x0000_t75" id="docshape647" stroked="false">
                  <v:imagedata r:id="rId214" o:title=""/>
                </v:shape>
                <v:shape style="position:absolute;left:10126;top:455;width:726;height:303" type="#_x0000_t75" id="docshape648" stroked="false">
                  <v:imagedata r:id="rId215" o:title=""/>
                </v:shape>
                <w10:wrap type="topAndBottom"/>
              </v:group>
            </w:pict>
          </mc:Fallback>
        </mc:AlternateContent>
      </w:r>
      <w:r>
        <w:rPr/>
        <mc:AlternateContent>
          <mc:Choice Requires="wps">
            <w:drawing>
              <wp:anchor distT="0" distB="0" distL="0" distR="0" allowOverlap="1" layoutInCell="1" locked="0" behindDoc="1" simplePos="0" relativeHeight="487696896">
                <wp:simplePos x="0" y="0"/>
                <wp:positionH relativeFrom="page">
                  <wp:posOffset>6443421</wp:posOffset>
                </wp:positionH>
                <wp:positionV relativeFrom="paragraph">
                  <wp:posOffset>563496</wp:posOffset>
                </wp:positionV>
                <wp:extent cx="680720" cy="45720"/>
                <wp:effectExtent l="0" t="0" r="0" b="0"/>
                <wp:wrapTopAndBottom/>
                <wp:docPr id="734" name="Graphic 734"/>
                <wp:cNvGraphicFramePr>
                  <a:graphicFrameLocks/>
                </wp:cNvGraphicFramePr>
                <a:graphic>
                  <a:graphicData uri="http://schemas.microsoft.com/office/word/2010/wordprocessingShape">
                    <wps:wsp>
                      <wps:cNvPr id="734" name="Graphic 73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44.369835pt;width:53.6pt;height:3.6pt;mso-position-horizontal-relative:page;mso-position-vertical-relative:paragraph;z-index:-15619584;mso-wrap-distance-left:0;mso-wrap-distance-right:0" id="docshape649" coordorigin="10147,887" coordsize="1072,72" path="m10188,930l10181,924,10157,910,10157,901,10161,896,10174,896,10180,898,10185,902,10185,896,10185,892,10178,888,10174,887,10155,887,10147,898,10147,912,10149,918,10172,931,10178,935,10178,945,10174,950,10157,950,10148,940,10148,952,10154,959,10179,959,10188,952,10188,950,10188,930xm10247,888l10206,888,10206,958,10247,958,10247,949,10216,949,10216,928,10243,928,10243,919,10216,919,10216,897,10247,897,10247,888xm10306,888l10266,888,10266,958,10306,958,10306,949,10275,949,10275,928,10303,928,10303,919,10275,919,10275,897,10306,897,10306,888xm10429,918l10414,912,10414,922,10388,934,10388,911,10414,922,10414,912,10413,911,10359,889,10359,899,10380,908,10380,938,10359,947,10359,957,10410,934,10429,925,10429,918xm10524,926l10513,923,10513,930,10513,947,10507,949,10485,949,10485,928,10506,928,10513,930,10513,923,10510,921,10517,919,10518,919,10518,897,10518,896,10509,888,10508,888,10508,901,10508,916,10502,919,10485,919,10485,897,10504,897,10508,901,10508,888,10475,888,10475,958,10514,958,10524,950,10524,949,10524,928,10524,926xm10582,888l10541,888,10541,958,10582,958,10582,949,10551,949,10551,928,10579,928,10579,919,10551,919,10551,897,10582,897,10582,888xm10657,888l10598,888,10598,897,10622,897,10622,958,10632,958,10632,897,10657,897,10657,888xm10728,888l10670,888,10670,897,10694,897,10694,958,10704,958,10704,897,10728,897,10728,888xm10785,888l10744,888,10744,958,10785,958,10785,949,10754,949,10754,928,10782,928,10782,919,10754,919,10754,897,10785,897,10785,888xm10858,958l10851,948,10844,937,10838,928,10837,927,10836,927,10834,925,10840,922,10843,918,10844,917,10844,897,10844,894,10835,888,10834,888,10834,899,10834,913,10830,918,10814,918,10814,897,10828,897,10834,899,10834,888,10804,888,10804,958,10814,958,10814,927,10821,927,10824,928,10829,933,10833,937,10846,958,10858,958xm10952,894l10942,888,10942,888,10942,899,10942,913,10937,918,10918,918,10918,897,10935,897,10942,899,10942,888,10908,888,10908,958,10918,958,10918,927,10940,927,10952,922,10952,918,10952,897,10952,894xm11011,949l10978,949,10978,888,10969,888,10969,958,11011,958,11011,949xm11091,958l11081,938,11077,929,11067,907,11067,929,11045,929,11055,903,11067,929,11067,907,11065,903,11058,888,11051,888,11022,958,11032,958,11041,938,11071,938,11080,958,11091,958xm11159,893l11149,887,11137,887,11121,890,11109,898,11101,909,11098,923,11102,939,11111,950,11123,957,11137,959,11152,959,11159,953,11159,950,11159,943,11150,950,11126,950,11109,943,11109,903,11126,897,11149,897,11159,903,11159,897,11159,893xm11219,888l11178,888,11178,958,11219,958,11219,949,11188,949,11188,928,11215,928,11215,919,11188,919,11188,897,11219,897,11219,888xe" filled="true" fillcolor="#42479d" stroked="false">
                <v:path arrowok="t"/>
                <v:fill type="solid"/>
                <w10:wrap type="topAndBottom"/>
              </v:shape>
            </w:pict>
          </mc:Fallback>
        </mc:AlternateContent>
      </w:r>
    </w:p>
    <w:p>
      <w:pPr>
        <w:pStyle w:val="BodyText"/>
        <w:spacing w:before="11"/>
        <w:rPr>
          <w:sz w:val="8"/>
        </w:rPr>
      </w:pPr>
    </w:p>
    <w:p>
      <w:pPr>
        <w:spacing w:after="0"/>
        <w:rPr>
          <w:sz w:val="8"/>
        </w:rPr>
        <w:sectPr>
          <w:headerReference w:type="default" r:id="rId235"/>
          <w:footerReference w:type="default" r:id="rId236"/>
          <w:pgSz w:w="11910" w:h="16840"/>
          <w:pgMar w:header="558" w:footer="0" w:top="740" w:bottom="0" w:left="0" w:right="0"/>
          <w:pgNumType w:start="63"/>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14"/>
      </w:pPr>
    </w:p>
    <w:p>
      <w:pPr>
        <w:spacing w:after="0"/>
        <w:sectPr>
          <w:headerReference w:type="even" r:id="rId245"/>
          <w:footerReference w:type="even" r:id="rId246"/>
          <w:pgSz w:w="11910" w:h="16840"/>
          <w:pgMar w:header="0" w:footer="0" w:top="280" w:bottom="280" w:left="0" w:right="0"/>
        </w:sectPr>
      </w:pPr>
    </w:p>
    <w:p>
      <w:pPr>
        <w:tabs>
          <w:tab w:pos="925" w:val="left" w:leader="none"/>
        </w:tabs>
        <w:spacing w:before="88"/>
        <w:ind w:left="0" w:right="0" w:firstLine="0"/>
        <w:jc w:val="right"/>
        <w:rPr>
          <w:rFonts w:ascii="Times New Roman"/>
          <w:sz w:val="13"/>
        </w:rPr>
      </w:pPr>
      <w:r>
        <w:rPr/>
        <w:drawing>
          <wp:anchor distT="0" distB="0" distL="0" distR="0" allowOverlap="1" layoutInCell="1" locked="0" behindDoc="1" simplePos="0" relativeHeight="484324352">
            <wp:simplePos x="0" y="0"/>
            <wp:positionH relativeFrom="page">
              <wp:posOffset>1301642</wp:posOffset>
            </wp:positionH>
            <wp:positionV relativeFrom="paragraph">
              <wp:posOffset>-6116450</wp:posOffset>
            </wp:positionV>
            <wp:extent cx="6258363" cy="8923838"/>
            <wp:effectExtent l="0" t="0" r="0" b="0"/>
            <wp:wrapNone/>
            <wp:docPr id="735" name="Image 735"/>
            <wp:cNvGraphicFramePr>
              <a:graphicFrameLocks/>
            </wp:cNvGraphicFramePr>
            <a:graphic>
              <a:graphicData uri="http://schemas.openxmlformats.org/drawingml/2006/picture">
                <pic:pic>
                  <pic:nvPicPr>
                    <pic:cNvPr id="735" name="Image 735"/>
                    <pic:cNvPicPr/>
                  </pic:nvPicPr>
                  <pic:blipFill>
                    <a:blip r:embed="rId247" cstate="print"/>
                    <a:stretch>
                      <a:fillRect/>
                    </a:stretch>
                  </pic:blipFill>
                  <pic:spPr>
                    <a:xfrm>
                      <a:off x="0" y="0"/>
                      <a:ext cx="6258363" cy="8923838"/>
                    </a:xfrm>
                    <a:prstGeom prst="rect">
                      <a:avLst/>
                    </a:prstGeom>
                  </pic:spPr>
                </pic:pic>
              </a:graphicData>
            </a:graphic>
          </wp:anchor>
        </w:drawing>
      </w:r>
      <w:r>
        <w:rPr>
          <w:rFonts w:ascii="Arial"/>
          <w:color w:val="5B6228"/>
          <w:sz w:val="26"/>
        </w:rPr>
        <w:t>'</w:t>
      </w:r>
      <w:r>
        <w:rPr>
          <w:rFonts w:ascii="Arial"/>
          <w:color w:val="5B6228"/>
          <w:spacing w:val="70"/>
          <w:sz w:val="26"/>
        </w:rPr>
        <w:t> </w:t>
      </w:r>
      <w:r>
        <w:rPr>
          <w:rFonts w:ascii="Times New Roman"/>
          <w:color w:val="5B6228"/>
          <w:spacing w:val="-10"/>
          <w:sz w:val="30"/>
        </w:rPr>
        <w:t>/</w:t>
      </w:r>
      <w:r>
        <w:rPr>
          <w:rFonts w:ascii="Times New Roman"/>
          <w:color w:val="5B6228"/>
          <w:sz w:val="30"/>
        </w:rPr>
        <w:tab/>
      </w:r>
      <w:r>
        <w:rPr>
          <w:rFonts w:ascii="Times New Roman"/>
          <w:color w:val="72742D"/>
          <w:spacing w:val="-5"/>
          <w:sz w:val="13"/>
        </w:rPr>
        <w:t>,",</w:t>
      </w:r>
    </w:p>
    <w:p>
      <w:pPr>
        <w:spacing w:line="240" w:lineRule="auto" w:before="158"/>
        <w:rPr>
          <w:rFonts w:ascii="Times New Roman"/>
          <w:sz w:val="17"/>
        </w:rPr>
      </w:pPr>
      <w:r>
        <w:rPr/>
        <w:br w:type="column"/>
      </w:r>
      <w:r>
        <w:rPr>
          <w:rFonts w:ascii="Times New Roman"/>
          <w:sz w:val="17"/>
        </w:rPr>
      </w:r>
    </w:p>
    <w:p>
      <w:pPr>
        <w:spacing w:line="123" w:lineRule="exact" w:before="0"/>
        <w:ind w:left="0" w:right="90" w:firstLine="0"/>
        <w:jc w:val="right"/>
        <w:rPr>
          <w:rFonts w:ascii="Arial"/>
          <w:sz w:val="17"/>
        </w:rPr>
      </w:pPr>
      <w:r>
        <w:rPr>
          <w:rFonts w:ascii="Arial"/>
          <w:color w:val="33491F"/>
          <w:spacing w:val="-5"/>
          <w:sz w:val="17"/>
        </w:rPr>
        <w:t>,_/</w:t>
      </w:r>
    </w:p>
    <w:p>
      <w:pPr>
        <w:spacing w:after="0" w:line="123" w:lineRule="exact"/>
        <w:jc w:val="right"/>
        <w:rPr>
          <w:rFonts w:ascii="Arial"/>
          <w:sz w:val="17"/>
        </w:rPr>
        <w:sectPr>
          <w:type w:val="continuous"/>
          <w:pgSz w:w="11910" w:h="16840"/>
          <w:pgMar w:header="0" w:footer="0" w:top="0" w:bottom="280" w:left="0" w:right="0"/>
          <w:cols w:num="2" w:equalWidth="0">
            <w:col w:w="10871" w:space="40"/>
            <w:col w:w="999"/>
          </w:cols>
        </w:sectPr>
      </w:pPr>
    </w:p>
    <w:p>
      <w:pPr>
        <w:tabs>
          <w:tab w:pos="11363" w:val="left" w:leader="none"/>
          <w:tab w:pos="11832" w:val="left" w:leader="none"/>
        </w:tabs>
        <w:spacing w:line="426" w:lineRule="exact" w:before="0"/>
        <w:ind w:left="10084" w:right="0" w:firstLine="0"/>
        <w:jc w:val="left"/>
        <w:rPr>
          <w:rFonts w:ascii="Arial"/>
          <w:i/>
          <w:sz w:val="11"/>
        </w:rPr>
      </w:pPr>
      <w:r>
        <w:rPr>
          <w:rFonts w:ascii="Arial"/>
          <w:i/>
          <w:color w:val="72742D"/>
          <w:spacing w:val="-10"/>
          <w:sz w:val="38"/>
        </w:rPr>
        <w:t>;</w:t>
      </w:r>
      <w:r>
        <w:rPr>
          <w:rFonts w:ascii="Arial"/>
          <w:i/>
          <w:color w:val="72742D"/>
          <w:sz w:val="38"/>
        </w:rPr>
        <w:tab/>
      </w:r>
      <w:r>
        <w:rPr>
          <w:rFonts w:ascii="Times New Roman"/>
          <w:color w:val="33491F"/>
          <w:spacing w:val="-10"/>
          <w:sz w:val="22"/>
        </w:rPr>
        <w:t>,</w:t>
      </w:r>
      <w:r>
        <w:rPr>
          <w:rFonts w:ascii="Times New Roman"/>
          <w:color w:val="33491F"/>
          <w:sz w:val="22"/>
        </w:rPr>
        <w:tab/>
      </w:r>
      <w:r>
        <w:rPr>
          <w:rFonts w:ascii="Arial"/>
          <w:i/>
          <w:color w:val="33491F"/>
          <w:spacing w:val="-5"/>
          <w:sz w:val="11"/>
        </w:rPr>
        <w:t>{,</w:t>
      </w:r>
    </w:p>
    <w:p>
      <w:pPr>
        <w:tabs>
          <w:tab w:pos="11043" w:val="left" w:leader="none"/>
          <w:tab w:pos="11375" w:val="left" w:leader="none"/>
        </w:tabs>
        <w:spacing w:line="156" w:lineRule="exact" w:before="21"/>
        <w:ind w:left="10029" w:right="0" w:firstLine="0"/>
        <w:jc w:val="left"/>
        <w:rPr>
          <w:rFonts w:ascii="Arial" w:hAnsi="Arial"/>
          <w:sz w:val="24"/>
        </w:rPr>
      </w:pPr>
      <w:r>
        <w:rPr>
          <w:rFonts w:ascii="Arial" w:hAnsi="Arial"/>
          <w:i/>
          <w:color w:val="72742D"/>
          <w:sz w:val="24"/>
        </w:rPr>
        <w:t>16</w:t>
      </w:r>
      <w:r>
        <w:rPr>
          <w:rFonts w:ascii="Arial" w:hAnsi="Arial"/>
          <w:i/>
          <w:color w:val="72742D"/>
          <w:spacing w:val="33"/>
          <w:sz w:val="24"/>
        </w:rPr>
        <w:t> </w:t>
      </w:r>
      <w:r>
        <w:rPr>
          <w:rFonts w:ascii="Arial" w:hAnsi="Arial"/>
          <w:color w:val="5B6228"/>
          <w:spacing w:val="-10"/>
          <w:w w:val="95"/>
          <w:sz w:val="24"/>
        </w:rPr>
        <w:t>-</w:t>
      </w:r>
      <w:r>
        <w:rPr>
          <w:rFonts w:ascii="Arial" w:hAnsi="Arial"/>
          <w:color w:val="5B6228"/>
          <w:sz w:val="24"/>
        </w:rPr>
        <w:tab/>
      </w:r>
      <w:r>
        <w:rPr>
          <w:rFonts w:ascii="Arial" w:hAnsi="Arial"/>
          <w:color w:val="33491F"/>
          <w:spacing w:val="-10"/>
          <w:w w:val="95"/>
          <w:sz w:val="24"/>
        </w:rPr>
        <w:t>-</w:t>
      </w:r>
      <w:r>
        <w:rPr>
          <w:rFonts w:ascii="Arial" w:hAnsi="Arial"/>
          <w:color w:val="33491F"/>
          <w:sz w:val="24"/>
        </w:rPr>
        <w:tab/>
      </w:r>
      <w:r>
        <w:rPr>
          <w:rFonts w:ascii="Arial" w:hAnsi="Arial"/>
          <w:color w:val="33491F"/>
          <w:spacing w:val="-2"/>
          <w:w w:val="95"/>
          <w:sz w:val="24"/>
        </w:rPr>
        <w:t>/.·.·.-</w:t>
      </w:r>
    </w:p>
    <w:p>
      <w:pPr>
        <w:spacing w:after="0" w:line="156" w:lineRule="exact"/>
        <w:jc w:val="left"/>
        <w:rPr>
          <w:rFonts w:ascii="Arial" w:hAnsi="Arial"/>
          <w:sz w:val="24"/>
        </w:rPr>
        <w:sectPr>
          <w:type w:val="continuous"/>
          <w:pgSz w:w="11910" w:h="16840"/>
          <w:pgMar w:header="0" w:footer="0" w:top="0" w:bottom="280" w:left="0" w:right="0"/>
        </w:sectPr>
      </w:pPr>
    </w:p>
    <w:p>
      <w:pPr>
        <w:spacing w:line="419" w:lineRule="exact" w:before="0"/>
        <w:ind w:left="10260" w:right="0" w:firstLine="0"/>
        <w:jc w:val="left"/>
        <w:rPr>
          <w:rFonts w:ascii="Times New Roman"/>
          <w:sz w:val="40"/>
        </w:rPr>
      </w:pPr>
      <w:r>
        <w:rPr>
          <w:rFonts w:ascii="Times New Roman"/>
          <w:color w:val="5B6228"/>
          <w:spacing w:val="-9"/>
          <w:w w:val="120"/>
          <w:sz w:val="40"/>
        </w:rPr>
        <w:t>(!</w:t>
      </w:r>
      <w:r>
        <w:rPr>
          <w:rFonts w:ascii="Times New Roman"/>
          <w:color w:val="33491F"/>
          <w:spacing w:val="-9"/>
          <w:w w:val="120"/>
          <w:sz w:val="40"/>
        </w:rPr>
        <w:t>,</w:t>
      </w:r>
      <w:r>
        <w:rPr>
          <w:rFonts w:ascii="Times New Roman"/>
          <w:color w:val="5B6228"/>
          <w:spacing w:val="-9"/>
          <w:w w:val="120"/>
          <w:sz w:val="40"/>
        </w:rPr>
        <w:t>/</w:t>
      </w:r>
      <w:r>
        <w:rPr>
          <w:rFonts w:ascii="Times New Roman"/>
          <w:color w:val="33491F"/>
          <w:spacing w:val="-9"/>
          <w:w w:val="120"/>
          <w:sz w:val="40"/>
        </w:rPr>
        <w:t>.</w:t>
      </w:r>
    </w:p>
    <w:p>
      <w:pPr>
        <w:spacing w:line="285" w:lineRule="exact" w:before="0"/>
        <w:ind w:left="10261" w:right="0" w:firstLine="0"/>
        <w:jc w:val="left"/>
        <w:rPr>
          <w:rFonts w:ascii="Arial"/>
          <w:i/>
          <w:sz w:val="27"/>
        </w:rPr>
      </w:pPr>
      <w:r>
        <w:rPr>
          <w:rFonts w:ascii="Arial"/>
          <w:i/>
          <w:color w:val="5B6228"/>
          <w:spacing w:val="-5"/>
          <w:w w:val="70"/>
          <w:sz w:val="27"/>
        </w:rPr>
        <w:t>I/</w:t>
      </w:r>
    </w:p>
    <w:p>
      <w:pPr>
        <w:spacing w:line="408" w:lineRule="exact" w:before="0"/>
        <w:ind w:left="164" w:right="0" w:firstLine="0"/>
        <w:jc w:val="left"/>
        <w:rPr>
          <w:rFonts w:ascii="Times New Roman" w:hAnsi="Times New Roman"/>
          <w:sz w:val="40"/>
        </w:rPr>
      </w:pPr>
      <w:r>
        <w:rPr/>
        <w:br w:type="column"/>
      </w:r>
      <w:r>
        <w:rPr>
          <w:rFonts w:ascii="Times New Roman" w:hAnsi="Times New Roman"/>
          <w:color w:val="33491F"/>
          <w:spacing w:val="8"/>
          <w:w w:val="70"/>
          <w:sz w:val="40"/>
        </w:rPr>
        <w:t>·.;:;'.,</w:t>
      </w:r>
    </w:p>
    <w:p>
      <w:pPr>
        <w:spacing w:line="353" w:lineRule="exact" w:before="0"/>
        <w:ind w:left="0" w:right="0" w:firstLine="0"/>
        <w:jc w:val="left"/>
        <w:rPr>
          <w:rFonts w:ascii="Arial" w:hAnsi="Arial"/>
          <w:sz w:val="29"/>
        </w:rPr>
      </w:pPr>
      <w:r>
        <w:rPr>
          <w:rFonts w:ascii="Times New Roman" w:hAnsi="Times New Roman"/>
          <w:color w:val="33491F"/>
          <w:spacing w:val="-9"/>
          <w:w w:val="80"/>
          <w:sz w:val="22"/>
        </w:rPr>
        <w:t>_.</w:t>
      </w:r>
      <w:r>
        <w:rPr>
          <w:rFonts w:ascii="Arial" w:hAnsi="Arial"/>
          <w:color w:val="33491F"/>
          <w:spacing w:val="-9"/>
          <w:w w:val="80"/>
          <w:position w:val="7"/>
          <w:sz w:val="29"/>
        </w:rPr>
        <w:t>\</w:t>
      </w:r>
      <w:r>
        <w:rPr>
          <w:rFonts w:ascii="Times New Roman" w:hAnsi="Times New Roman"/>
          <w:color w:val="33491F"/>
          <w:spacing w:val="-9"/>
          <w:w w:val="80"/>
          <w:sz w:val="22"/>
        </w:rPr>
        <w:t>.,</w:t>
      </w:r>
      <w:r>
        <w:rPr>
          <w:rFonts w:ascii="Arial" w:hAnsi="Arial"/>
          <w:color w:val="33491F"/>
          <w:spacing w:val="-9"/>
          <w:w w:val="80"/>
          <w:position w:val="7"/>
          <w:sz w:val="29"/>
        </w:rPr>
        <w:t>t</w:t>
      </w:r>
      <w:r>
        <w:rPr>
          <w:rFonts w:ascii="Times New Roman" w:hAnsi="Times New Roman"/>
          <w:color w:val="33491F"/>
          <w:spacing w:val="-9"/>
          <w:w w:val="80"/>
          <w:sz w:val="22"/>
        </w:rPr>
        <w:t>,,_</w:t>
      </w:r>
      <w:r>
        <w:rPr>
          <w:rFonts w:ascii="Arial" w:hAnsi="Arial"/>
          <w:color w:val="33491F"/>
          <w:spacing w:val="-9"/>
          <w:w w:val="80"/>
          <w:position w:val="7"/>
          <w:sz w:val="29"/>
        </w:rPr>
        <w:t>.:•-</w:t>
      </w:r>
    </w:p>
    <w:p>
      <w:pPr>
        <w:spacing w:after="0" w:line="353" w:lineRule="exact"/>
        <w:jc w:val="left"/>
        <w:rPr>
          <w:rFonts w:ascii="Arial" w:hAnsi="Arial"/>
          <w:sz w:val="29"/>
        </w:rPr>
        <w:sectPr>
          <w:type w:val="continuous"/>
          <w:pgSz w:w="11910" w:h="16840"/>
          <w:pgMar w:header="0" w:footer="0" w:top="0" w:bottom="280" w:left="0" w:right="0"/>
          <w:cols w:num="2" w:equalWidth="0">
            <w:col w:w="10925" w:space="38"/>
            <w:col w:w="947"/>
          </w:cols>
        </w:sectPr>
      </w:pPr>
    </w:p>
    <w:p>
      <w:pPr>
        <w:pStyle w:val="BodyText"/>
        <w:rPr>
          <w:rFonts w:ascii="Arial"/>
          <w:sz w:val="22"/>
        </w:rPr>
      </w:pPr>
    </w:p>
    <w:p>
      <w:pPr>
        <w:pStyle w:val="BodyText"/>
        <w:spacing w:before="11"/>
        <w:rPr>
          <w:rFonts w:ascii="Arial"/>
          <w:sz w:val="22"/>
        </w:rPr>
      </w:pPr>
    </w:p>
    <w:p>
      <w:pPr>
        <w:spacing w:before="0"/>
        <w:ind w:left="10531" w:right="0" w:firstLine="0"/>
        <w:jc w:val="left"/>
        <w:rPr>
          <w:rFonts w:ascii="Times New Roman"/>
          <w:sz w:val="22"/>
        </w:rPr>
      </w:pPr>
      <w:r>
        <w:rPr>
          <w:rFonts w:ascii="Times New Roman"/>
          <w:color w:val="33491F"/>
          <w:spacing w:val="-10"/>
          <w:w w:val="80"/>
          <w:sz w:val="22"/>
        </w:rPr>
        <w:t>,</w:t>
      </w:r>
    </w:p>
    <w:p>
      <w:pPr>
        <w:spacing w:before="55"/>
        <w:ind w:left="10122" w:right="0" w:firstLine="0"/>
        <w:jc w:val="left"/>
        <w:rPr>
          <w:rFonts w:ascii="Times New Roman" w:hAnsi="Times New Roman"/>
          <w:sz w:val="18"/>
        </w:rPr>
      </w:pPr>
      <w:r>
        <w:rPr>
          <w:rFonts w:ascii="Arial" w:hAnsi="Arial"/>
          <w:i/>
          <w:color w:val="33491F"/>
          <w:sz w:val="26"/>
        </w:rPr>
        <w:t>·.i</w:t>
      </w:r>
      <w:r>
        <w:rPr>
          <w:rFonts w:ascii="Arial" w:hAnsi="Arial"/>
          <w:i/>
          <w:color w:val="33491F"/>
          <w:spacing w:val="34"/>
          <w:sz w:val="26"/>
        </w:rPr>
        <w:t>  </w:t>
      </w:r>
      <w:r>
        <w:rPr>
          <w:rFonts w:ascii="Times New Roman" w:hAnsi="Times New Roman"/>
          <w:color w:val="33491F"/>
          <w:spacing w:val="-5"/>
          <w:w w:val="80"/>
          <w:sz w:val="18"/>
        </w:rPr>
        <w:t>,;,:;!,·</w:t>
      </w:r>
    </w:p>
    <w:p>
      <w:pPr>
        <w:spacing w:before="82"/>
        <w:ind w:left="0" w:right="0" w:firstLine="0"/>
        <w:jc w:val="left"/>
        <w:rPr>
          <w:rFonts w:ascii="Times New Roman"/>
          <w:i/>
          <w:sz w:val="16"/>
        </w:rPr>
      </w:pPr>
      <w:r>
        <w:rPr/>
        <w:br w:type="column"/>
      </w:r>
      <w:r>
        <w:rPr>
          <w:rFonts w:ascii="Times New Roman"/>
          <w:i/>
          <w:color w:val="33491F"/>
          <w:spacing w:val="-2"/>
          <w:w w:val="85"/>
          <w:sz w:val="16"/>
        </w:rPr>
        <w:t>):-</w:t>
      </w:r>
      <w:r>
        <w:rPr>
          <w:rFonts w:ascii="Times New Roman"/>
          <w:i/>
          <w:color w:val="33491F"/>
          <w:spacing w:val="-5"/>
          <w:w w:val="95"/>
          <w:sz w:val="16"/>
        </w:rPr>
        <w:t>''</w:t>
      </w:r>
    </w:p>
    <w:p>
      <w:pPr>
        <w:spacing w:before="9"/>
        <w:ind w:left="79" w:right="0" w:firstLine="0"/>
        <w:jc w:val="left"/>
        <w:rPr>
          <w:rFonts w:ascii="Arial"/>
          <w:sz w:val="21"/>
        </w:rPr>
      </w:pPr>
      <w:r>
        <w:rPr>
          <w:rFonts w:ascii="Arial"/>
          <w:color w:val="33491F"/>
          <w:w w:val="65"/>
          <w:sz w:val="21"/>
        </w:rPr>
        <w:t>:.-</w:t>
      </w:r>
      <w:r>
        <w:rPr>
          <w:rFonts w:ascii="Arial"/>
          <w:color w:val="33491F"/>
          <w:spacing w:val="-12"/>
          <w:w w:val="80"/>
          <w:sz w:val="21"/>
        </w:rPr>
        <w:t>;</w:t>
      </w:r>
    </w:p>
    <w:p>
      <w:pPr>
        <w:spacing w:after="0"/>
        <w:jc w:val="left"/>
        <w:rPr>
          <w:rFonts w:ascii="Arial"/>
          <w:sz w:val="21"/>
        </w:rPr>
        <w:sectPr>
          <w:type w:val="continuous"/>
          <w:pgSz w:w="11910" w:h="16840"/>
          <w:pgMar w:header="0" w:footer="0" w:top="0" w:bottom="280" w:left="0" w:right="0"/>
          <w:cols w:num="2" w:equalWidth="0">
            <w:col w:w="10862" w:space="11"/>
            <w:col w:w="1037"/>
          </w:cols>
        </w:sectPr>
      </w:pPr>
    </w:p>
    <w:p>
      <w:pPr>
        <w:spacing w:line="139" w:lineRule="exact" w:before="0"/>
        <w:ind w:left="9959" w:right="0" w:firstLine="0"/>
        <w:jc w:val="left"/>
        <w:rPr>
          <w:rFonts w:ascii="Arial" w:hAnsi="Arial"/>
          <w:sz w:val="13"/>
        </w:rPr>
      </w:pPr>
      <w:r>
        <w:rPr>
          <w:rFonts w:ascii="Times New Roman" w:hAnsi="Times New Roman"/>
          <w:color w:val="33491F"/>
          <w:sz w:val="13"/>
        </w:rPr>
        <w:t>.</w:t>
      </w:r>
      <w:r>
        <w:rPr>
          <w:rFonts w:ascii="Times New Roman" w:hAnsi="Times New Roman"/>
          <w:color w:val="33491F"/>
          <w:spacing w:val="57"/>
          <w:sz w:val="13"/>
        </w:rPr>
        <w:t>  </w:t>
      </w:r>
      <w:r>
        <w:rPr>
          <w:rFonts w:ascii="Times New Roman" w:hAnsi="Times New Roman"/>
          <w:i/>
          <w:color w:val="33491F"/>
          <w:sz w:val="13"/>
        </w:rPr>
        <w:t>·?</w:t>
      </w:r>
      <w:r>
        <w:rPr>
          <w:rFonts w:ascii="Times New Roman" w:hAnsi="Times New Roman"/>
          <w:i/>
          <w:color w:val="33491F"/>
          <w:spacing w:val="-2"/>
          <w:sz w:val="13"/>
        </w:rPr>
        <w:t> </w:t>
      </w:r>
      <w:r>
        <w:rPr>
          <w:rFonts w:ascii="Times New Roman" w:hAnsi="Times New Roman"/>
          <w:i/>
          <w:color w:val="33491F"/>
          <w:sz w:val="13"/>
        </w:rPr>
        <w:t>..</w:t>
      </w:r>
      <w:r>
        <w:rPr>
          <w:rFonts w:ascii="Times New Roman" w:hAnsi="Times New Roman"/>
          <w:i/>
          <w:color w:val="33491F"/>
          <w:spacing w:val="23"/>
          <w:sz w:val="13"/>
        </w:rPr>
        <w:t> </w:t>
      </w:r>
      <w:r>
        <w:rPr>
          <w:rFonts w:ascii="Times New Roman" w:hAnsi="Times New Roman"/>
          <w:i/>
          <w:color w:val="33491F"/>
          <w:sz w:val="13"/>
        </w:rPr>
        <w:t>.:</w:t>
      </w:r>
      <w:r>
        <w:rPr>
          <w:rFonts w:ascii="Times New Roman" w:hAnsi="Times New Roman"/>
          <w:i/>
          <w:color w:val="33491F"/>
          <w:spacing w:val="41"/>
          <w:sz w:val="13"/>
        </w:rPr>
        <w:t>  </w:t>
      </w:r>
      <w:r>
        <w:rPr>
          <w:rFonts w:ascii="Arial" w:hAnsi="Arial"/>
          <w:i/>
          <w:color w:val="33491F"/>
          <w:sz w:val="13"/>
        </w:rPr>
        <w:t>_i.</w:t>
      </w:r>
      <w:r>
        <w:rPr>
          <w:rFonts w:ascii="Arial" w:hAnsi="Arial"/>
          <w:i/>
          <w:color w:val="33491F"/>
          <w:spacing w:val="52"/>
          <w:sz w:val="13"/>
        </w:rPr>
        <w:t> </w:t>
      </w:r>
      <w:r>
        <w:rPr>
          <w:rFonts w:ascii="Arial" w:hAnsi="Arial"/>
          <w:color w:val="33491F"/>
          <w:spacing w:val="-10"/>
          <w:sz w:val="13"/>
        </w:rPr>
        <w:t>;</w:t>
      </w:r>
    </w:p>
    <w:p>
      <w:pPr>
        <w:spacing w:line="110" w:lineRule="auto" w:before="37"/>
        <w:ind w:left="9910" w:right="0" w:firstLine="0"/>
        <w:jc w:val="left"/>
        <w:rPr>
          <w:rFonts w:ascii="Arial" w:hAnsi="Arial"/>
          <w:sz w:val="12"/>
        </w:rPr>
      </w:pPr>
      <w:r>
        <w:rPr>
          <w:rFonts w:ascii="Arial" w:hAnsi="Arial"/>
          <w:color w:val="33491F"/>
          <w:spacing w:val="-20"/>
          <w:w w:val="125"/>
          <w:position w:val="-13"/>
          <w:sz w:val="24"/>
        </w:rPr>
        <w:t>,;</w:t>
      </w:r>
      <w:r>
        <w:rPr>
          <w:rFonts w:ascii="Times New Roman" w:hAnsi="Times New Roman"/>
          <w:i/>
          <w:color w:val="33491F"/>
          <w:spacing w:val="-20"/>
          <w:w w:val="125"/>
          <w:sz w:val="11"/>
        </w:rPr>
        <w:t>{:</w:t>
      </w:r>
      <w:r>
        <w:rPr>
          <w:rFonts w:ascii="Times New Roman" w:hAnsi="Times New Roman"/>
          <w:i/>
          <w:color w:val="33491F"/>
          <w:spacing w:val="27"/>
          <w:w w:val="125"/>
          <w:sz w:val="11"/>
        </w:rPr>
        <w:t> </w:t>
      </w:r>
      <w:r>
        <w:rPr>
          <w:rFonts w:ascii="Arial" w:hAnsi="Arial"/>
          <w:i/>
          <w:color w:val="33491F"/>
          <w:spacing w:val="-20"/>
          <w:w w:val="125"/>
          <w:position w:val="-13"/>
          <w:sz w:val="23"/>
        </w:rPr>
        <w:t>,</w:t>
      </w:r>
      <w:r>
        <w:rPr>
          <w:rFonts w:ascii="Times New Roman" w:hAnsi="Times New Roman"/>
          <w:i/>
          <w:color w:val="33491F"/>
          <w:spacing w:val="-20"/>
          <w:w w:val="125"/>
          <w:sz w:val="11"/>
        </w:rPr>
        <w:t>:,;</w:t>
      </w:r>
      <w:r>
        <w:rPr>
          <w:rFonts w:ascii="Arial" w:hAnsi="Arial"/>
          <w:i/>
          <w:color w:val="33491F"/>
          <w:spacing w:val="-20"/>
          <w:w w:val="125"/>
          <w:position w:val="-13"/>
          <w:sz w:val="23"/>
        </w:rPr>
        <w:t>,</w:t>
      </w:r>
      <w:r>
        <w:rPr>
          <w:rFonts w:ascii="Times New Roman" w:hAnsi="Times New Roman"/>
          <w:i/>
          <w:color w:val="33491F"/>
          <w:spacing w:val="-20"/>
          <w:w w:val="125"/>
          <w:sz w:val="11"/>
        </w:rPr>
        <w:t>1</w:t>
      </w:r>
      <w:r>
        <w:rPr>
          <w:rFonts w:ascii="Arial" w:hAnsi="Arial"/>
          <w:i/>
          <w:color w:val="33491F"/>
          <w:spacing w:val="-20"/>
          <w:w w:val="125"/>
          <w:position w:val="-13"/>
          <w:sz w:val="23"/>
        </w:rPr>
        <w:t>.</w:t>
      </w:r>
      <w:r>
        <w:rPr>
          <w:rFonts w:ascii="Times New Roman" w:hAnsi="Times New Roman"/>
          <w:i/>
          <w:color w:val="33491F"/>
          <w:spacing w:val="-20"/>
          <w:w w:val="125"/>
          <w:sz w:val="11"/>
        </w:rPr>
        <w:t>I</w:t>
      </w:r>
      <w:r>
        <w:rPr>
          <w:rFonts w:ascii="Times New Roman" w:hAnsi="Times New Roman"/>
          <w:i/>
          <w:color w:val="33491F"/>
          <w:spacing w:val="-7"/>
          <w:w w:val="125"/>
          <w:sz w:val="11"/>
        </w:rPr>
        <w:t> </w:t>
      </w:r>
      <w:r>
        <w:rPr>
          <w:rFonts w:ascii="Arial" w:hAnsi="Arial"/>
          <w:i/>
          <w:color w:val="33491F"/>
          <w:spacing w:val="-20"/>
          <w:w w:val="125"/>
          <w:position w:val="-13"/>
          <w:sz w:val="23"/>
        </w:rPr>
        <w:t>.</w:t>
      </w:r>
      <w:r>
        <w:rPr>
          <w:rFonts w:ascii="Arial" w:hAnsi="Arial"/>
          <w:i/>
          <w:color w:val="33491F"/>
          <w:spacing w:val="-20"/>
          <w:w w:val="125"/>
          <w:sz w:val="12"/>
        </w:rPr>
        <w:t>',</w:t>
      </w:r>
      <w:r>
        <w:rPr>
          <w:rFonts w:ascii="Arial" w:hAnsi="Arial"/>
          <w:i/>
          <w:color w:val="33491F"/>
          <w:spacing w:val="-20"/>
          <w:w w:val="125"/>
          <w:position w:val="-13"/>
          <w:sz w:val="23"/>
        </w:rPr>
        <w:t>,</w:t>
      </w:r>
      <w:r>
        <w:rPr>
          <w:rFonts w:ascii="Arial" w:hAnsi="Arial"/>
          <w:i/>
          <w:color w:val="33491F"/>
          <w:spacing w:val="-20"/>
          <w:w w:val="125"/>
          <w:sz w:val="12"/>
        </w:rPr>
        <w:t>;:</w:t>
      </w:r>
      <w:r>
        <w:rPr>
          <w:rFonts w:ascii="Arial" w:hAnsi="Arial"/>
          <w:i/>
          <w:color w:val="33491F"/>
          <w:spacing w:val="-20"/>
          <w:w w:val="125"/>
          <w:position w:val="-13"/>
          <w:sz w:val="23"/>
        </w:rPr>
        <w:t>'</w:t>
      </w:r>
      <w:r>
        <w:rPr>
          <w:rFonts w:ascii="Arial" w:hAnsi="Arial"/>
          <w:i/>
          <w:color w:val="33491F"/>
          <w:spacing w:val="-20"/>
          <w:w w:val="125"/>
          <w:sz w:val="12"/>
        </w:rPr>
        <w:t>:</w:t>
      </w:r>
      <w:r>
        <w:rPr>
          <w:rFonts w:ascii="Arial" w:hAnsi="Arial"/>
          <w:i/>
          <w:color w:val="33491F"/>
          <w:spacing w:val="-20"/>
          <w:w w:val="125"/>
          <w:position w:val="-13"/>
          <w:sz w:val="23"/>
        </w:rPr>
        <w:t>,</w:t>
      </w:r>
      <w:r>
        <w:rPr>
          <w:rFonts w:ascii="Arial" w:hAnsi="Arial"/>
          <w:i/>
          <w:color w:val="33491F"/>
          <w:spacing w:val="-20"/>
          <w:w w:val="125"/>
          <w:sz w:val="12"/>
        </w:rPr>
        <w:t>•v</w:t>
      </w:r>
      <w:r>
        <w:rPr>
          <w:rFonts w:ascii="Arial" w:hAnsi="Arial"/>
          <w:i/>
          <w:color w:val="33491F"/>
          <w:spacing w:val="-20"/>
          <w:w w:val="125"/>
          <w:position w:val="-13"/>
          <w:sz w:val="23"/>
        </w:rPr>
        <w:t>{,</w:t>
      </w:r>
      <w:r>
        <w:rPr>
          <w:rFonts w:ascii="Arial" w:hAnsi="Arial"/>
          <w:color w:val="33491F"/>
          <w:spacing w:val="-20"/>
          <w:w w:val="125"/>
          <w:sz w:val="12"/>
        </w:rPr>
        <w:t>;</w:t>
      </w:r>
    </w:p>
    <w:p>
      <w:pPr>
        <w:tabs>
          <w:tab w:pos="10190" w:val="left" w:leader="none"/>
        </w:tabs>
        <w:spacing w:before="4"/>
        <w:ind w:left="9886" w:right="0" w:firstLine="0"/>
        <w:jc w:val="left"/>
        <w:rPr>
          <w:rFonts w:ascii="Times New Roman" w:hAnsi="Times New Roman"/>
          <w:i/>
          <w:sz w:val="23"/>
        </w:rPr>
      </w:pPr>
      <w:r>
        <w:rPr>
          <w:rFonts w:ascii="Times New Roman" w:hAnsi="Times New Roman"/>
          <w:color w:val="33491F"/>
          <w:spacing w:val="-10"/>
          <w:w w:val="85"/>
          <w:sz w:val="23"/>
        </w:rPr>
        <w:t>,</w:t>
      </w:r>
      <w:r>
        <w:rPr>
          <w:rFonts w:ascii="Times New Roman" w:hAnsi="Times New Roman"/>
          <w:color w:val="33491F"/>
          <w:sz w:val="23"/>
        </w:rPr>
        <w:tab/>
      </w:r>
      <w:r>
        <w:rPr>
          <w:rFonts w:ascii="Times New Roman" w:hAnsi="Times New Roman"/>
          <w:color w:val="33491F"/>
          <w:w w:val="65"/>
          <w:sz w:val="23"/>
        </w:rPr>
        <w:t>'/_;</w:t>
      </w:r>
      <w:r>
        <w:rPr>
          <w:rFonts w:ascii="Times New Roman" w:hAnsi="Times New Roman"/>
          <w:color w:val="33491F"/>
          <w:spacing w:val="6"/>
          <w:sz w:val="23"/>
        </w:rPr>
        <w:t> </w:t>
      </w:r>
      <w:r>
        <w:rPr>
          <w:rFonts w:ascii="Times New Roman" w:hAnsi="Times New Roman"/>
          <w:i/>
          <w:color w:val="33491F"/>
          <w:w w:val="65"/>
          <w:sz w:val="23"/>
        </w:rPr>
        <w:t>-</w:t>
      </w:r>
      <w:r>
        <w:rPr>
          <w:rFonts w:ascii="Times New Roman" w:hAnsi="Times New Roman"/>
          <w:i/>
          <w:color w:val="33491F"/>
          <w:spacing w:val="-2"/>
          <w:w w:val="65"/>
          <w:sz w:val="23"/>
        </w:rPr>
        <w:t>··ill·</w:t>
      </w:r>
    </w:p>
    <w:sectPr>
      <w:type w:val="continuous"/>
      <w:pgSz w:w="11910" w:h="16840"/>
      <w:pgMar w:header="0" w:footer="0"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Gill Sans MT">
    <w:altName w:val="Gill Sans MT"/>
    <w:charset w:val="0"/>
    <w:family w:val="swiss"/>
    <w:pitch w:val="variable"/>
  </w:font>
  <w:font w:name="Calibri">
    <w:altName w:val="Calibri"/>
    <w:charset w:val="0"/>
    <w:family w:val="swiss"/>
    <w:pitch w:val="variable"/>
  </w:font>
  <w:font w:name="Trebuchet MS">
    <w:altName w:val="Trebuchet MS"/>
    <w:charset w:val="0"/>
    <w:family w:val="swiss"/>
    <w:pitch w:val="variable"/>
  </w:font>
  <w:font w:name="Arial">
    <w:altName w:val="Arial"/>
    <w:charset w:val="0"/>
    <w:family w:val="swiss"/>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3760">
              <wp:simplePos x="0" y="0"/>
              <wp:positionH relativeFrom="page">
                <wp:posOffset>6443421</wp:posOffset>
              </wp:positionH>
              <wp:positionV relativeFrom="page">
                <wp:posOffset>10331412</wp:posOffset>
              </wp:positionV>
              <wp:extent cx="680720" cy="45720"/>
              <wp:effectExtent l="0" t="0" r="0" b="0"/>
              <wp:wrapNone/>
              <wp:docPr id="22" name="Graphic 22"/>
              <wp:cNvGraphicFramePr>
                <a:graphicFrameLocks/>
              </wp:cNvGraphicFramePr>
              <a:graphic>
                <a:graphicData uri="http://schemas.microsoft.com/office/word/2010/wordprocessingShape">
                  <wps:wsp>
                    <wps:cNvPr id="22" name="Graphic 22"/>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102720" id="docshape1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14272">
              <wp:simplePos x="0" y="0"/>
              <wp:positionH relativeFrom="page">
                <wp:posOffset>6036010</wp:posOffset>
              </wp:positionH>
              <wp:positionV relativeFrom="page">
                <wp:posOffset>10035847</wp:posOffset>
              </wp:positionV>
              <wp:extent cx="855344" cy="214629"/>
              <wp:effectExtent l="0" t="0" r="0" b="0"/>
              <wp:wrapNone/>
              <wp:docPr id="23" name="Group 23"/>
              <wp:cNvGraphicFramePr>
                <a:graphicFrameLocks/>
              </wp:cNvGraphicFramePr>
              <a:graphic>
                <a:graphicData uri="http://schemas.microsoft.com/office/word/2010/wordprocessingGroup">
                  <wpg:wgp>
                    <wpg:cNvPr id="23" name="Group 23"/>
                    <wpg:cNvGrpSpPr/>
                    <wpg:grpSpPr>
                      <a:xfrm>
                        <a:off x="0" y="0"/>
                        <a:ext cx="855344" cy="214629"/>
                        <a:chExt cx="855344" cy="214629"/>
                      </a:xfrm>
                    </wpg:grpSpPr>
                    <pic:pic>
                      <pic:nvPicPr>
                        <pic:cNvPr id="24" name="Image 24"/>
                        <pic:cNvPicPr/>
                      </pic:nvPicPr>
                      <pic:blipFill>
                        <a:blip r:embed="rId1" cstate="print"/>
                        <a:stretch>
                          <a:fillRect/>
                        </a:stretch>
                      </pic:blipFill>
                      <pic:spPr>
                        <a:xfrm>
                          <a:off x="0" y="0"/>
                          <a:ext cx="364079" cy="214134"/>
                        </a:xfrm>
                        <a:prstGeom prst="rect">
                          <a:avLst/>
                        </a:prstGeom>
                      </pic:spPr>
                    </pic:pic>
                    <pic:pic>
                      <pic:nvPicPr>
                        <pic:cNvPr id="25" name="Image 25"/>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102208" id="docshapegroup20" coordorigin="9506,15804" coordsize="1347,338">
              <v:shape style="position:absolute;left:9505;top:15804;width:574;height:338" type="#_x0000_t75" id="docshape21" stroked="false">
                <v:imagedata r:id="rId1" o:title=""/>
              </v:shape>
              <v:shape style="position:absolute;left:10126;top:15837;width:726;height:303" type="#_x0000_t75" id="docshape22" stroked="false">
                <v:imagedata r:id="rId2" o:title=""/>
              </v:shape>
              <w10:wrap type="none"/>
            </v:group>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0144">
              <wp:simplePos x="0" y="0"/>
              <wp:positionH relativeFrom="page">
                <wp:posOffset>6443421</wp:posOffset>
              </wp:positionH>
              <wp:positionV relativeFrom="page">
                <wp:posOffset>10331412</wp:posOffset>
              </wp:positionV>
              <wp:extent cx="680720" cy="4572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86336" id="docshape11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30656">
              <wp:simplePos x="0" y="0"/>
              <wp:positionH relativeFrom="page">
                <wp:posOffset>6036010</wp:posOffset>
              </wp:positionH>
              <wp:positionV relativeFrom="page">
                <wp:posOffset>10035847</wp:posOffset>
              </wp:positionV>
              <wp:extent cx="855344" cy="214629"/>
              <wp:effectExtent l="0" t="0" r="0" b="0"/>
              <wp:wrapNone/>
              <wp:docPr id="132" name="Group 132"/>
              <wp:cNvGraphicFramePr>
                <a:graphicFrameLocks/>
              </wp:cNvGraphicFramePr>
              <a:graphic>
                <a:graphicData uri="http://schemas.microsoft.com/office/word/2010/wordprocessingGroup">
                  <wpg:wgp>
                    <wpg:cNvPr id="132" name="Group 132"/>
                    <wpg:cNvGrpSpPr/>
                    <wpg:grpSpPr>
                      <a:xfrm>
                        <a:off x="0" y="0"/>
                        <a:ext cx="855344" cy="214629"/>
                        <a:chExt cx="855344" cy="214629"/>
                      </a:xfrm>
                    </wpg:grpSpPr>
                    <pic:pic>
                      <pic:nvPicPr>
                        <pic:cNvPr id="133" name="Image 133"/>
                        <pic:cNvPicPr/>
                      </pic:nvPicPr>
                      <pic:blipFill>
                        <a:blip r:embed="rId1" cstate="print"/>
                        <a:stretch>
                          <a:fillRect/>
                        </a:stretch>
                      </pic:blipFill>
                      <pic:spPr>
                        <a:xfrm>
                          <a:off x="0" y="0"/>
                          <a:ext cx="364079" cy="214134"/>
                        </a:xfrm>
                        <a:prstGeom prst="rect">
                          <a:avLst/>
                        </a:prstGeom>
                      </pic:spPr>
                    </pic:pic>
                    <pic:pic>
                      <pic:nvPicPr>
                        <pic:cNvPr id="134" name="Image 134"/>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85824" id="docshapegroup120" coordorigin="9506,15804" coordsize="1347,338">
              <v:shape style="position:absolute;left:9505;top:15804;width:574;height:338" type="#_x0000_t75" id="docshape121" stroked="false">
                <v:imagedata r:id="rId1" o:title=""/>
              </v:shape>
              <v:shape style="position:absolute;left:10126;top:15837;width:726;height:303" type="#_x0000_t75" id="docshape122" stroked="false">
                <v:imagedata r:id="rId2" o:title=""/>
              </v:shape>
              <w10:wrap type="none"/>
            </v:group>
          </w:pict>
        </mc:Fallback>
      </mc:AlternateContent>
    </w: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3216">
              <wp:simplePos x="0" y="0"/>
              <wp:positionH relativeFrom="page">
                <wp:posOffset>6443421</wp:posOffset>
              </wp:positionH>
              <wp:positionV relativeFrom="page">
                <wp:posOffset>10331412</wp:posOffset>
              </wp:positionV>
              <wp:extent cx="680720" cy="45720"/>
              <wp:effectExtent l="0" t="0" r="0" b="0"/>
              <wp:wrapNone/>
              <wp:docPr id="149" name="Graphic 149"/>
              <wp:cNvGraphicFramePr>
                <a:graphicFrameLocks/>
              </wp:cNvGraphicFramePr>
              <a:graphic>
                <a:graphicData uri="http://schemas.microsoft.com/office/word/2010/wordprocessingShape">
                  <wps:wsp>
                    <wps:cNvPr id="149" name="Graphic 149"/>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83264" id="docshape133"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33728">
              <wp:simplePos x="0" y="0"/>
              <wp:positionH relativeFrom="page">
                <wp:posOffset>6036010</wp:posOffset>
              </wp:positionH>
              <wp:positionV relativeFrom="page">
                <wp:posOffset>10035847</wp:posOffset>
              </wp:positionV>
              <wp:extent cx="855344" cy="214629"/>
              <wp:effectExtent l="0" t="0" r="0" b="0"/>
              <wp:wrapNone/>
              <wp:docPr id="150" name="Group 150"/>
              <wp:cNvGraphicFramePr>
                <a:graphicFrameLocks/>
              </wp:cNvGraphicFramePr>
              <a:graphic>
                <a:graphicData uri="http://schemas.microsoft.com/office/word/2010/wordprocessingGroup">
                  <wpg:wgp>
                    <wpg:cNvPr id="150" name="Group 150"/>
                    <wpg:cNvGrpSpPr/>
                    <wpg:grpSpPr>
                      <a:xfrm>
                        <a:off x="0" y="0"/>
                        <a:ext cx="855344" cy="214629"/>
                        <a:chExt cx="855344" cy="214629"/>
                      </a:xfrm>
                    </wpg:grpSpPr>
                    <pic:pic>
                      <pic:nvPicPr>
                        <pic:cNvPr id="151" name="Image 151"/>
                        <pic:cNvPicPr/>
                      </pic:nvPicPr>
                      <pic:blipFill>
                        <a:blip r:embed="rId1" cstate="print"/>
                        <a:stretch>
                          <a:fillRect/>
                        </a:stretch>
                      </pic:blipFill>
                      <pic:spPr>
                        <a:xfrm>
                          <a:off x="0" y="0"/>
                          <a:ext cx="364079" cy="214134"/>
                        </a:xfrm>
                        <a:prstGeom prst="rect">
                          <a:avLst/>
                        </a:prstGeom>
                      </pic:spPr>
                    </pic:pic>
                    <pic:pic>
                      <pic:nvPicPr>
                        <pic:cNvPr id="152" name="Image 152"/>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82752" id="docshapegroup134" coordorigin="9506,15804" coordsize="1347,338">
              <v:shape style="position:absolute;left:9505;top:15804;width:574;height:338" type="#_x0000_t75" id="docshape135" stroked="false">
                <v:imagedata r:id="rId1" o:title=""/>
              </v:shape>
              <v:shape style="position:absolute;left:10126;top:15837;width:726;height:303" type="#_x0000_t75" id="docshape136" stroked="false">
                <v:imagedata r:id="rId2" o:title=""/>
              </v:shape>
              <w10:wrap type="none"/>
            </v:group>
          </w:pict>
        </mc:Fallback>
      </mc:AlternateContent>
    </w:r>
  </w:p>
</w:ftr>
</file>

<file path=word/footer1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6288">
              <wp:simplePos x="0" y="0"/>
              <wp:positionH relativeFrom="page">
                <wp:posOffset>6443421</wp:posOffset>
              </wp:positionH>
              <wp:positionV relativeFrom="page">
                <wp:posOffset>10331412</wp:posOffset>
              </wp:positionV>
              <wp:extent cx="680720" cy="45720"/>
              <wp:effectExtent l="0" t="0" r="0" b="0"/>
              <wp:wrapNone/>
              <wp:docPr id="163" name="Graphic 163"/>
              <wp:cNvGraphicFramePr>
                <a:graphicFrameLocks/>
              </wp:cNvGraphicFramePr>
              <a:graphic>
                <a:graphicData uri="http://schemas.microsoft.com/office/word/2010/wordprocessingShape">
                  <wps:wsp>
                    <wps:cNvPr id="163" name="Graphic 163"/>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80192" id="docshape147"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36800">
              <wp:simplePos x="0" y="0"/>
              <wp:positionH relativeFrom="page">
                <wp:posOffset>6036010</wp:posOffset>
              </wp:positionH>
              <wp:positionV relativeFrom="page">
                <wp:posOffset>10035847</wp:posOffset>
              </wp:positionV>
              <wp:extent cx="855344" cy="214629"/>
              <wp:effectExtent l="0" t="0" r="0" b="0"/>
              <wp:wrapNone/>
              <wp:docPr id="164" name="Group 164"/>
              <wp:cNvGraphicFramePr>
                <a:graphicFrameLocks/>
              </wp:cNvGraphicFramePr>
              <a:graphic>
                <a:graphicData uri="http://schemas.microsoft.com/office/word/2010/wordprocessingGroup">
                  <wpg:wgp>
                    <wpg:cNvPr id="164" name="Group 164"/>
                    <wpg:cNvGrpSpPr/>
                    <wpg:grpSpPr>
                      <a:xfrm>
                        <a:off x="0" y="0"/>
                        <a:ext cx="855344" cy="214629"/>
                        <a:chExt cx="855344" cy="214629"/>
                      </a:xfrm>
                    </wpg:grpSpPr>
                    <pic:pic>
                      <pic:nvPicPr>
                        <pic:cNvPr id="165" name="Image 165"/>
                        <pic:cNvPicPr/>
                      </pic:nvPicPr>
                      <pic:blipFill>
                        <a:blip r:embed="rId1" cstate="print"/>
                        <a:stretch>
                          <a:fillRect/>
                        </a:stretch>
                      </pic:blipFill>
                      <pic:spPr>
                        <a:xfrm>
                          <a:off x="0" y="0"/>
                          <a:ext cx="364079" cy="214134"/>
                        </a:xfrm>
                        <a:prstGeom prst="rect">
                          <a:avLst/>
                        </a:prstGeom>
                      </pic:spPr>
                    </pic:pic>
                    <pic:pic>
                      <pic:nvPicPr>
                        <pic:cNvPr id="166" name="Image 166"/>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79680" id="docshapegroup148" coordorigin="9506,15804" coordsize="1347,338">
              <v:shape style="position:absolute;left:9505;top:15804;width:574;height:338" type="#_x0000_t75" id="docshape149" stroked="false">
                <v:imagedata r:id="rId1" o:title=""/>
              </v:shape>
              <v:shape style="position:absolute;left:10126;top:15837;width:726;height:303" type="#_x0000_t75" id="docshape150" stroked="false">
                <v:imagedata r:id="rId2" o:title=""/>
              </v:shape>
              <w10:wrap type="none"/>
            </v:group>
          </w:pict>
        </mc:Fallback>
      </mc:AlternateContent>
    </w:r>
  </w:p>
</w:ftr>
</file>

<file path=word/footer1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7312">
              <wp:simplePos x="0" y="0"/>
              <wp:positionH relativeFrom="page">
                <wp:posOffset>6443421</wp:posOffset>
              </wp:positionH>
              <wp:positionV relativeFrom="page">
                <wp:posOffset>10331412</wp:posOffset>
              </wp:positionV>
              <wp:extent cx="680720" cy="45720"/>
              <wp:effectExtent l="0" t="0" r="0" b="0"/>
              <wp:wrapNone/>
              <wp:docPr id="177" name="Graphic 177"/>
              <wp:cNvGraphicFramePr>
                <a:graphicFrameLocks/>
              </wp:cNvGraphicFramePr>
              <a:graphic>
                <a:graphicData uri="http://schemas.microsoft.com/office/word/2010/wordprocessingShape">
                  <wps:wsp>
                    <wps:cNvPr id="177" name="Graphic 177"/>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79168" id="docshape15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37824">
              <wp:simplePos x="0" y="0"/>
              <wp:positionH relativeFrom="page">
                <wp:posOffset>6036010</wp:posOffset>
              </wp:positionH>
              <wp:positionV relativeFrom="page">
                <wp:posOffset>10035847</wp:posOffset>
              </wp:positionV>
              <wp:extent cx="855344" cy="214629"/>
              <wp:effectExtent l="0" t="0" r="0" b="0"/>
              <wp:wrapNone/>
              <wp:docPr id="178" name="Group 178"/>
              <wp:cNvGraphicFramePr>
                <a:graphicFrameLocks/>
              </wp:cNvGraphicFramePr>
              <a:graphic>
                <a:graphicData uri="http://schemas.microsoft.com/office/word/2010/wordprocessingGroup">
                  <wpg:wgp>
                    <wpg:cNvPr id="178" name="Group 178"/>
                    <wpg:cNvGrpSpPr/>
                    <wpg:grpSpPr>
                      <a:xfrm>
                        <a:off x="0" y="0"/>
                        <a:ext cx="855344" cy="214629"/>
                        <a:chExt cx="855344" cy="214629"/>
                      </a:xfrm>
                    </wpg:grpSpPr>
                    <pic:pic>
                      <pic:nvPicPr>
                        <pic:cNvPr id="179" name="Image 179"/>
                        <pic:cNvPicPr/>
                      </pic:nvPicPr>
                      <pic:blipFill>
                        <a:blip r:embed="rId1" cstate="print"/>
                        <a:stretch>
                          <a:fillRect/>
                        </a:stretch>
                      </pic:blipFill>
                      <pic:spPr>
                        <a:xfrm>
                          <a:off x="0" y="0"/>
                          <a:ext cx="364079" cy="214134"/>
                        </a:xfrm>
                        <a:prstGeom prst="rect">
                          <a:avLst/>
                        </a:prstGeom>
                      </pic:spPr>
                    </pic:pic>
                    <pic:pic>
                      <pic:nvPicPr>
                        <pic:cNvPr id="180" name="Image 180"/>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78656" id="docshapegroup160" coordorigin="9506,15804" coordsize="1347,338">
              <v:shape style="position:absolute;left:9505;top:15804;width:574;height:338" type="#_x0000_t75" id="docshape161" stroked="false">
                <v:imagedata r:id="rId1" o:title=""/>
              </v:shape>
              <v:shape style="position:absolute;left:10126;top:15837;width:726;height:303" type="#_x0000_t75" id="docshape162" stroked="false">
                <v:imagedata r:id="rId2" o:title=""/>
              </v:shape>
              <w10:wrap type="none"/>
            </v:group>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9360">
              <wp:simplePos x="0" y="0"/>
              <wp:positionH relativeFrom="page">
                <wp:posOffset>6443421</wp:posOffset>
              </wp:positionH>
              <wp:positionV relativeFrom="page">
                <wp:posOffset>10331412</wp:posOffset>
              </wp:positionV>
              <wp:extent cx="680720" cy="45720"/>
              <wp:effectExtent l="0" t="0" r="0" b="0"/>
              <wp:wrapNone/>
              <wp:docPr id="194" name="Graphic 194"/>
              <wp:cNvGraphicFramePr>
                <a:graphicFrameLocks/>
              </wp:cNvGraphicFramePr>
              <a:graphic>
                <a:graphicData uri="http://schemas.microsoft.com/office/word/2010/wordprocessingShape">
                  <wps:wsp>
                    <wps:cNvPr id="194" name="Graphic 19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77120" id="docshape175"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39872">
              <wp:simplePos x="0" y="0"/>
              <wp:positionH relativeFrom="page">
                <wp:posOffset>6036010</wp:posOffset>
              </wp:positionH>
              <wp:positionV relativeFrom="page">
                <wp:posOffset>10035847</wp:posOffset>
              </wp:positionV>
              <wp:extent cx="855344" cy="214629"/>
              <wp:effectExtent l="0" t="0" r="0" b="0"/>
              <wp:wrapNone/>
              <wp:docPr id="195" name="Group 195"/>
              <wp:cNvGraphicFramePr>
                <a:graphicFrameLocks/>
              </wp:cNvGraphicFramePr>
              <a:graphic>
                <a:graphicData uri="http://schemas.microsoft.com/office/word/2010/wordprocessingGroup">
                  <wpg:wgp>
                    <wpg:cNvPr id="195" name="Group 195"/>
                    <wpg:cNvGrpSpPr/>
                    <wpg:grpSpPr>
                      <a:xfrm>
                        <a:off x="0" y="0"/>
                        <a:ext cx="855344" cy="214629"/>
                        <a:chExt cx="855344" cy="214629"/>
                      </a:xfrm>
                    </wpg:grpSpPr>
                    <pic:pic>
                      <pic:nvPicPr>
                        <pic:cNvPr id="196" name="Image 196"/>
                        <pic:cNvPicPr/>
                      </pic:nvPicPr>
                      <pic:blipFill>
                        <a:blip r:embed="rId1" cstate="print"/>
                        <a:stretch>
                          <a:fillRect/>
                        </a:stretch>
                      </pic:blipFill>
                      <pic:spPr>
                        <a:xfrm>
                          <a:off x="0" y="0"/>
                          <a:ext cx="364079" cy="214134"/>
                        </a:xfrm>
                        <a:prstGeom prst="rect">
                          <a:avLst/>
                        </a:prstGeom>
                      </pic:spPr>
                    </pic:pic>
                    <pic:pic>
                      <pic:nvPicPr>
                        <pic:cNvPr id="197" name="Image 197"/>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76608" id="docshapegroup176" coordorigin="9506,15804" coordsize="1347,338">
              <v:shape style="position:absolute;left:9505;top:15804;width:574;height:338" type="#_x0000_t75" id="docshape177" stroked="false">
                <v:imagedata r:id="rId1" o:title=""/>
              </v:shape>
              <v:shape style="position:absolute;left:10126;top:15837;width:726;height:303" type="#_x0000_t75" id="docshape178" stroked="false">
                <v:imagedata r:id="rId2" o:title=""/>
              </v:shape>
              <w10:wrap type="none"/>
            </v:group>
          </w:pict>
        </mc:Fallback>
      </mc:AlternateContent>
    </w:r>
  </w:p>
</w:ftr>
</file>

<file path=word/footer2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1408">
              <wp:simplePos x="0" y="0"/>
              <wp:positionH relativeFrom="page">
                <wp:posOffset>6443421</wp:posOffset>
              </wp:positionH>
              <wp:positionV relativeFrom="page">
                <wp:posOffset>10331412</wp:posOffset>
              </wp:positionV>
              <wp:extent cx="680720" cy="45720"/>
              <wp:effectExtent l="0" t="0" r="0" b="0"/>
              <wp:wrapNone/>
              <wp:docPr id="260" name="Graphic 260"/>
              <wp:cNvGraphicFramePr>
                <a:graphicFrameLocks/>
              </wp:cNvGraphicFramePr>
              <a:graphic>
                <a:graphicData uri="http://schemas.microsoft.com/office/word/2010/wordprocessingShape">
                  <wps:wsp>
                    <wps:cNvPr id="260" name="Graphic 26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75072" id="docshape240"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41920">
              <wp:simplePos x="0" y="0"/>
              <wp:positionH relativeFrom="page">
                <wp:posOffset>6036010</wp:posOffset>
              </wp:positionH>
              <wp:positionV relativeFrom="page">
                <wp:posOffset>10035847</wp:posOffset>
              </wp:positionV>
              <wp:extent cx="855344" cy="214629"/>
              <wp:effectExtent l="0" t="0" r="0" b="0"/>
              <wp:wrapNone/>
              <wp:docPr id="261" name="Group 261"/>
              <wp:cNvGraphicFramePr>
                <a:graphicFrameLocks/>
              </wp:cNvGraphicFramePr>
              <a:graphic>
                <a:graphicData uri="http://schemas.microsoft.com/office/word/2010/wordprocessingGroup">
                  <wpg:wgp>
                    <wpg:cNvPr id="261" name="Group 261"/>
                    <wpg:cNvGrpSpPr/>
                    <wpg:grpSpPr>
                      <a:xfrm>
                        <a:off x="0" y="0"/>
                        <a:ext cx="855344" cy="214629"/>
                        <a:chExt cx="855344" cy="214629"/>
                      </a:xfrm>
                    </wpg:grpSpPr>
                    <pic:pic>
                      <pic:nvPicPr>
                        <pic:cNvPr id="262" name="Image 262"/>
                        <pic:cNvPicPr/>
                      </pic:nvPicPr>
                      <pic:blipFill>
                        <a:blip r:embed="rId1" cstate="print"/>
                        <a:stretch>
                          <a:fillRect/>
                        </a:stretch>
                      </pic:blipFill>
                      <pic:spPr>
                        <a:xfrm>
                          <a:off x="0" y="0"/>
                          <a:ext cx="364079" cy="214134"/>
                        </a:xfrm>
                        <a:prstGeom prst="rect">
                          <a:avLst/>
                        </a:prstGeom>
                      </pic:spPr>
                    </pic:pic>
                    <pic:pic>
                      <pic:nvPicPr>
                        <pic:cNvPr id="263" name="Image 263"/>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74560" id="docshapegroup241" coordorigin="9506,15804" coordsize="1347,338">
              <v:shape style="position:absolute;left:9505;top:15804;width:574;height:338" type="#_x0000_t75" id="docshape242" stroked="false">
                <v:imagedata r:id="rId1" o:title=""/>
              </v:shape>
              <v:shape style="position:absolute;left:10126;top:15837;width:726;height:303" type="#_x0000_t75" id="docshape243" stroked="false">
                <v:imagedata r:id="rId2" o:title=""/>
              </v:shape>
              <w10:wrap type="none"/>
            </v:group>
          </w:pict>
        </mc:Fallback>
      </mc:AlternateContent>
    </w:r>
  </w:p>
</w:ftr>
</file>

<file path=word/footer2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6528">
              <wp:simplePos x="0" y="0"/>
              <wp:positionH relativeFrom="page">
                <wp:posOffset>6443421</wp:posOffset>
              </wp:positionH>
              <wp:positionV relativeFrom="page">
                <wp:posOffset>10331412</wp:posOffset>
              </wp:positionV>
              <wp:extent cx="680720" cy="4572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69952" id="docshape263"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47040">
              <wp:simplePos x="0" y="0"/>
              <wp:positionH relativeFrom="page">
                <wp:posOffset>6036010</wp:posOffset>
              </wp:positionH>
              <wp:positionV relativeFrom="page">
                <wp:posOffset>10035847</wp:posOffset>
              </wp:positionV>
              <wp:extent cx="855344" cy="214629"/>
              <wp:effectExtent l="0" t="0" r="0" b="0"/>
              <wp:wrapNone/>
              <wp:docPr id="284" name="Group 284"/>
              <wp:cNvGraphicFramePr>
                <a:graphicFrameLocks/>
              </wp:cNvGraphicFramePr>
              <a:graphic>
                <a:graphicData uri="http://schemas.microsoft.com/office/word/2010/wordprocessingGroup">
                  <wpg:wgp>
                    <wpg:cNvPr id="284" name="Group 284"/>
                    <wpg:cNvGrpSpPr/>
                    <wpg:grpSpPr>
                      <a:xfrm>
                        <a:off x="0" y="0"/>
                        <a:ext cx="855344" cy="214629"/>
                        <a:chExt cx="855344" cy="214629"/>
                      </a:xfrm>
                    </wpg:grpSpPr>
                    <pic:pic>
                      <pic:nvPicPr>
                        <pic:cNvPr id="285" name="Image 285"/>
                        <pic:cNvPicPr/>
                      </pic:nvPicPr>
                      <pic:blipFill>
                        <a:blip r:embed="rId1" cstate="print"/>
                        <a:stretch>
                          <a:fillRect/>
                        </a:stretch>
                      </pic:blipFill>
                      <pic:spPr>
                        <a:xfrm>
                          <a:off x="0" y="0"/>
                          <a:ext cx="364079" cy="214134"/>
                        </a:xfrm>
                        <a:prstGeom prst="rect">
                          <a:avLst/>
                        </a:prstGeom>
                      </pic:spPr>
                    </pic:pic>
                    <pic:pic>
                      <pic:nvPicPr>
                        <pic:cNvPr id="286" name="Image 286"/>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69440" id="docshapegroup264" coordorigin="9506,15804" coordsize="1347,338">
              <v:shape style="position:absolute;left:9505;top:15804;width:574;height:338" type="#_x0000_t75" id="docshape265" stroked="false">
                <v:imagedata r:id="rId1" o:title=""/>
              </v:shape>
              <v:shape style="position:absolute;left:10126;top:15837;width:726;height:303" type="#_x0000_t75" id="docshape266" stroked="false">
                <v:imagedata r:id="rId2" o:title=""/>
              </v:shape>
              <w10:wrap type="none"/>
            </v:group>
          </w:pict>
        </mc:Fallback>
      </mc:AlternateContent>
    </w:r>
  </w:p>
</w:ftr>
</file>

<file path=word/footer2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8576">
              <wp:simplePos x="0" y="0"/>
              <wp:positionH relativeFrom="page">
                <wp:posOffset>6443421</wp:posOffset>
              </wp:positionH>
              <wp:positionV relativeFrom="page">
                <wp:posOffset>10331412</wp:posOffset>
              </wp:positionV>
              <wp:extent cx="680720" cy="45720"/>
              <wp:effectExtent l="0" t="0" r="0" b="0"/>
              <wp:wrapNone/>
              <wp:docPr id="293" name="Graphic 293"/>
              <wp:cNvGraphicFramePr>
                <a:graphicFrameLocks/>
              </wp:cNvGraphicFramePr>
              <a:graphic>
                <a:graphicData uri="http://schemas.microsoft.com/office/word/2010/wordprocessingShape">
                  <wps:wsp>
                    <wps:cNvPr id="293" name="Graphic 293"/>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67904" id="docshape272"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49088">
              <wp:simplePos x="0" y="0"/>
              <wp:positionH relativeFrom="page">
                <wp:posOffset>6036010</wp:posOffset>
              </wp:positionH>
              <wp:positionV relativeFrom="page">
                <wp:posOffset>10035847</wp:posOffset>
              </wp:positionV>
              <wp:extent cx="855344" cy="214629"/>
              <wp:effectExtent l="0" t="0" r="0" b="0"/>
              <wp:wrapNone/>
              <wp:docPr id="294" name="Group 294"/>
              <wp:cNvGraphicFramePr>
                <a:graphicFrameLocks/>
              </wp:cNvGraphicFramePr>
              <a:graphic>
                <a:graphicData uri="http://schemas.microsoft.com/office/word/2010/wordprocessingGroup">
                  <wpg:wgp>
                    <wpg:cNvPr id="294" name="Group 294"/>
                    <wpg:cNvGrpSpPr/>
                    <wpg:grpSpPr>
                      <a:xfrm>
                        <a:off x="0" y="0"/>
                        <a:ext cx="855344" cy="214629"/>
                        <a:chExt cx="855344" cy="214629"/>
                      </a:xfrm>
                    </wpg:grpSpPr>
                    <pic:pic>
                      <pic:nvPicPr>
                        <pic:cNvPr id="295" name="Image 295"/>
                        <pic:cNvPicPr/>
                      </pic:nvPicPr>
                      <pic:blipFill>
                        <a:blip r:embed="rId1" cstate="print"/>
                        <a:stretch>
                          <a:fillRect/>
                        </a:stretch>
                      </pic:blipFill>
                      <pic:spPr>
                        <a:xfrm>
                          <a:off x="0" y="0"/>
                          <a:ext cx="364079" cy="214134"/>
                        </a:xfrm>
                        <a:prstGeom prst="rect">
                          <a:avLst/>
                        </a:prstGeom>
                      </pic:spPr>
                    </pic:pic>
                    <pic:pic>
                      <pic:nvPicPr>
                        <pic:cNvPr id="296" name="Image 296"/>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67392" id="docshapegroup273" coordorigin="9506,15804" coordsize="1347,338">
              <v:shape style="position:absolute;left:9505;top:15804;width:574;height:338" type="#_x0000_t75" id="docshape274" stroked="false">
                <v:imagedata r:id="rId1" o:title=""/>
              </v:shape>
              <v:shape style="position:absolute;left:10126;top:15837;width:726;height:303" type="#_x0000_t75" id="docshape275" stroked="false">
                <v:imagedata r:id="rId2" o:title=""/>
              </v:shape>
              <w10:wrap type="none"/>
            </v:group>
          </w:pict>
        </mc:Fallback>
      </mc:AlternateContent>
    </w:r>
  </w:p>
</w:ftr>
</file>

<file path=word/footer2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2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1648">
              <wp:simplePos x="0" y="0"/>
              <wp:positionH relativeFrom="page">
                <wp:posOffset>6443421</wp:posOffset>
              </wp:positionH>
              <wp:positionV relativeFrom="page">
                <wp:posOffset>10331412</wp:posOffset>
              </wp:positionV>
              <wp:extent cx="680720" cy="45720"/>
              <wp:effectExtent l="0" t="0" r="0" b="0"/>
              <wp:wrapNone/>
              <wp:docPr id="306" name="Graphic 306"/>
              <wp:cNvGraphicFramePr>
                <a:graphicFrameLocks/>
              </wp:cNvGraphicFramePr>
              <a:graphic>
                <a:graphicData uri="http://schemas.microsoft.com/office/word/2010/wordprocessingShape">
                  <wps:wsp>
                    <wps:cNvPr id="306" name="Graphic 306"/>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64832" id="docshape283"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52160">
              <wp:simplePos x="0" y="0"/>
              <wp:positionH relativeFrom="page">
                <wp:posOffset>6036010</wp:posOffset>
              </wp:positionH>
              <wp:positionV relativeFrom="page">
                <wp:posOffset>10035847</wp:posOffset>
              </wp:positionV>
              <wp:extent cx="855344" cy="214629"/>
              <wp:effectExtent l="0" t="0" r="0" b="0"/>
              <wp:wrapNone/>
              <wp:docPr id="307" name="Group 307"/>
              <wp:cNvGraphicFramePr>
                <a:graphicFrameLocks/>
              </wp:cNvGraphicFramePr>
              <a:graphic>
                <a:graphicData uri="http://schemas.microsoft.com/office/word/2010/wordprocessingGroup">
                  <wpg:wgp>
                    <wpg:cNvPr id="307" name="Group 307"/>
                    <wpg:cNvGrpSpPr/>
                    <wpg:grpSpPr>
                      <a:xfrm>
                        <a:off x="0" y="0"/>
                        <a:ext cx="855344" cy="214629"/>
                        <a:chExt cx="855344" cy="214629"/>
                      </a:xfrm>
                    </wpg:grpSpPr>
                    <pic:pic>
                      <pic:nvPicPr>
                        <pic:cNvPr id="308" name="Image 308"/>
                        <pic:cNvPicPr/>
                      </pic:nvPicPr>
                      <pic:blipFill>
                        <a:blip r:embed="rId1" cstate="print"/>
                        <a:stretch>
                          <a:fillRect/>
                        </a:stretch>
                      </pic:blipFill>
                      <pic:spPr>
                        <a:xfrm>
                          <a:off x="0" y="0"/>
                          <a:ext cx="364079" cy="214134"/>
                        </a:xfrm>
                        <a:prstGeom prst="rect">
                          <a:avLst/>
                        </a:prstGeom>
                      </pic:spPr>
                    </pic:pic>
                    <pic:pic>
                      <pic:nvPicPr>
                        <pic:cNvPr id="309" name="Image 309"/>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64320" id="docshapegroup284" coordorigin="9506,15804" coordsize="1347,338">
              <v:shape style="position:absolute;left:9505;top:15804;width:574;height:338" type="#_x0000_t75" id="docshape285" stroked="false">
                <v:imagedata r:id="rId1" o:title=""/>
              </v:shape>
              <v:shape style="position:absolute;left:10126;top:15837;width:726;height:303" type="#_x0000_t75" id="docshape286" stroked="false">
                <v:imagedata r:id="rId2" o:title=""/>
              </v:shape>
              <w10:wrap type="none"/>
            </v:group>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4784">
              <wp:simplePos x="0" y="0"/>
              <wp:positionH relativeFrom="page">
                <wp:posOffset>6443421</wp:posOffset>
              </wp:positionH>
              <wp:positionV relativeFrom="page">
                <wp:posOffset>10331412</wp:posOffset>
              </wp:positionV>
              <wp:extent cx="680720" cy="45720"/>
              <wp:effectExtent l="0" t="0" r="0" b="0"/>
              <wp:wrapNone/>
              <wp:docPr id="30" name="Graphic 30"/>
              <wp:cNvGraphicFramePr>
                <a:graphicFrameLocks/>
              </wp:cNvGraphicFramePr>
              <a:graphic>
                <a:graphicData uri="http://schemas.microsoft.com/office/word/2010/wordprocessingShape">
                  <wps:wsp>
                    <wps:cNvPr id="30" name="Graphic 3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101696" id="docshape26"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15296">
              <wp:simplePos x="0" y="0"/>
              <wp:positionH relativeFrom="page">
                <wp:posOffset>6036010</wp:posOffset>
              </wp:positionH>
              <wp:positionV relativeFrom="page">
                <wp:posOffset>10035847</wp:posOffset>
              </wp:positionV>
              <wp:extent cx="855344" cy="214629"/>
              <wp:effectExtent l="0" t="0" r="0" b="0"/>
              <wp:wrapNone/>
              <wp:docPr id="31" name="Group 31"/>
              <wp:cNvGraphicFramePr>
                <a:graphicFrameLocks/>
              </wp:cNvGraphicFramePr>
              <a:graphic>
                <a:graphicData uri="http://schemas.microsoft.com/office/word/2010/wordprocessingGroup">
                  <wpg:wgp>
                    <wpg:cNvPr id="31" name="Group 31"/>
                    <wpg:cNvGrpSpPr/>
                    <wpg:grpSpPr>
                      <a:xfrm>
                        <a:off x="0" y="0"/>
                        <a:ext cx="855344" cy="214629"/>
                        <a:chExt cx="855344" cy="214629"/>
                      </a:xfrm>
                    </wpg:grpSpPr>
                    <pic:pic>
                      <pic:nvPicPr>
                        <pic:cNvPr id="32" name="Image 32"/>
                        <pic:cNvPicPr/>
                      </pic:nvPicPr>
                      <pic:blipFill>
                        <a:blip r:embed="rId1" cstate="print"/>
                        <a:stretch>
                          <a:fillRect/>
                        </a:stretch>
                      </pic:blipFill>
                      <pic:spPr>
                        <a:xfrm>
                          <a:off x="0" y="0"/>
                          <a:ext cx="364079" cy="214134"/>
                        </a:xfrm>
                        <a:prstGeom prst="rect">
                          <a:avLst/>
                        </a:prstGeom>
                      </pic:spPr>
                    </pic:pic>
                    <pic:pic>
                      <pic:nvPicPr>
                        <pic:cNvPr id="33" name="Image 33"/>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101184" id="docshapegroup27" coordorigin="9506,15804" coordsize="1347,338">
              <v:shape style="position:absolute;left:9505;top:15804;width:574;height:338" type="#_x0000_t75" id="docshape28" stroked="false">
                <v:imagedata r:id="rId1" o:title=""/>
              </v:shape>
              <v:shape style="position:absolute;left:10126;top:15837;width:726;height:303" type="#_x0000_t75" id="docshape29" stroked="false">
                <v:imagedata r:id="rId2" o:title=""/>
              </v:shape>
              <w10:wrap type="none"/>
            </v:group>
          </w:pict>
        </mc:Fallback>
      </mc:AlternateContent>
    </w:r>
  </w:p>
</w:ftr>
</file>

<file path=word/footer3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4720">
              <wp:simplePos x="0" y="0"/>
              <wp:positionH relativeFrom="page">
                <wp:posOffset>6443421</wp:posOffset>
              </wp:positionH>
              <wp:positionV relativeFrom="page">
                <wp:posOffset>10331412</wp:posOffset>
              </wp:positionV>
              <wp:extent cx="680720" cy="4572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61760" id="docshape301"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55232">
              <wp:simplePos x="0" y="0"/>
              <wp:positionH relativeFrom="page">
                <wp:posOffset>6036010</wp:posOffset>
              </wp:positionH>
              <wp:positionV relativeFrom="page">
                <wp:posOffset>10035847</wp:posOffset>
              </wp:positionV>
              <wp:extent cx="855344" cy="214629"/>
              <wp:effectExtent l="0" t="0" r="0" b="0"/>
              <wp:wrapNone/>
              <wp:docPr id="328" name="Group 328"/>
              <wp:cNvGraphicFramePr>
                <a:graphicFrameLocks/>
              </wp:cNvGraphicFramePr>
              <a:graphic>
                <a:graphicData uri="http://schemas.microsoft.com/office/word/2010/wordprocessingGroup">
                  <wpg:wgp>
                    <wpg:cNvPr id="328" name="Group 328"/>
                    <wpg:cNvGrpSpPr/>
                    <wpg:grpSpPr>
                      <a:xfrm>
                        <a:off x="0" y="0"/>
                        <a:ext cx="855344" cy="214629"/>
                        <a:chExt cx="855344" cy="214629"/>
                      </a:xfrm>
                    </wpg:grpSpPr>
                    <pic:pic>
                      <pic:nvPicPr>
                        <pic:cNvPr id="329" name="Image 329"/>
                        <pic:cNvPicPr/>
                      </pic:nvPicPr>
                      <pic:blipFill>
                        <a:blip r:embed="rId1" cstate="print"/>
                        <a:stretch>
                          <a:fillRect/>
                        </a:stretch>
                      </pic:blipFill>
                      <pic:spPr>
                        <a:xfrm>
                          <a:off x="0" y="0"/>
                          <a:ext cx="364079" cy="214134"/>
                        </a:xfrm>
                        <a:prstGeom prst="rect">
                          <a:avLst/>
                        </a:prstGeom>
                      </pic:spPr>
                    </pic:pic>
                    <pic:pic>
                      <pic:nvPicPr>
                        <pic:cNvPr id="330" name="Image 330"/>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61248" id="docshapegroup302" coordorigin="9506,15804" coordsize="1347,338">
              <v:shape style="position:absolute;left:9505;top:15804;width:574;height:338" type="#_x0000_t75" id="docshape303" stroked="false">
                <v:imagedata r:id="rId1" o:title=""/>
              </v:shape>
              <v:shape style="position:absolute;left:10126;top:15837;width:726;height:303" type="#_x0000_t75" id="docshape304" stroked="false">
                <v:imagedata r:id="rId2" o:title=""/>
              </v:shape>
              <w10:wrap type="none"/>
            </v:group>
          </w:pict>
        </mc:Fallback>
      </mc:AlternateContent>
    </w:r>
  </w:p>
</w:ftr>
</file>

<file path=word/footer3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7792">
              <wp:simplePos x="0" y="0"/>
              <wp:positionH relativeFrom="page">
                <wp:posOffset>6443421</wp:posOffset>
              </wp:positionH>
              <wp:positionV relativeFrom="page">
                <wp:posOffset>10331412</wp:posOffset>
              </wp:positionV>
              <wp:extent cx="680720" cy="4572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58688" id="docshape312"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58304">
              <wp:simplePos x="0" y="0"/>
              <wp:positionH relativeFrom="page">
                <wp:posOffset>6036010</wp:posOffset>
              </wp:positionH>
              <wp:positionV relativeFrom="page">
                <wp:posOffset>10035847</wp:posOffset>
              </wp:positionV>
              <wp:extent cx="855344" cy="214629"/>
              <wp:effectExtent l="0" t="0" r="0" b="0"/>
              <wp:wrapNone/>
              <wp:docPr id="340" name="Group 340"/>
              <wp:cNvGraphicFramePr>
                <a:graphicFrameLocks/>
              </wp:cNvGraphicFramePr>
              <a:graphic>
                <a:graphicData uri="http://schemas.microsoft.com/office/word/2010/wordprocessingGroup">
                  <wpg:wgp>
                    <wpg:cNvPr id="340" name="Group 340"/>
                    <wpg:cNvGrpSpPr/>
                    <wpg:grpSpPr>
                      <a:xfrm>
                        <a:off x="0" y="0"/>
                        <a:ext cx="855344" cy="214629"/>
                        <a:chExt cx="855344" cy="214629"/>
                      </a:xfrm>
                    </wpg:grpSpPr>
                    <pic:pic>
                      <pic:nvPicPr>
                        <pic:cNvPr id="341" name="Image 341"/>
                        <pic:cNvPicPr/>
                      </pic:nvPicPr>
                      <pic:blipFill>
                        <a:blip r:embed="rId1" cstate="print"/>
                        <a:stretch>
                          <a:fillRect/>
                        </a:stretch>
                      </pic:blipFill>
                      <pic:spPr>
                        <a:xfrm>
                          <a:off x="0" y="0"/>
                          <a:ext cx="364079" cy="214134"/>
                        </a:xfrm>
                        <a:prstGeom prst="rect">
                          <a:avLst/>
                        </a:prstGeom>
                      </pic:spPr>
                    </pic:pic>
                    <pic:pic>
                      <pic:nvPicPr>
                        <pic:cNvPr id="342" name="Image 342"/>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58176" id="docshapegroup313" coordorigin="9506,15804" coordsize="1347,338">
              <v:shape style="position:absolute;left:9505;top:15804;width:574;height:338" type="#_x0000_t75" id="docshape314" stroked="false">
                <v:imagedata r:id="rId1" o:title=""/>
              </v:shape>
              <v:shape style="position:absolute;left:10126;top:15837;width:726;height:303" type="#_x0000_t75" id="docshape315" stroked="false">
                <v:imagedata r:id="rId2" o:title=""/>
              </v:shape>
              <w10:wrap type="none"/>
            </v:group>
          </w:pict>
        </mc:Fallback>
      </mc:AlternateContent>
    </w:r>
  </w:p>
</w:ftr>
</file>

<file path=word/footer3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0864">
              <wp:simplePos x="0" y="0"/>
              <wp:positionH relativeFrom="page">
                <wp:posOffset>6443421</wp:posOffset>
              </wp:positionH>
              <wp:positionV relativeFrom="page">
                <wp:posOffset>10331412</wp:posOffset>
              </wp:positionV>
              <wp:extent cx="680720" cy="45720"/>
              <wp:effectExtent l="0" t="0" r="0" b="0"/>
              <wp:wrapNone/>
              <wp:docPr id="352" name="Graphic 352"/>
              <wp:cNvGraphicFramePr>
                <a:graphicFrameLocks/>
              </wp:cNvGraphicFramePr>
              <a:graphic>
                <a:graphicData uri="http://schemas.microsoft.com/office/word/2010/wordprocessingShape">
                  <wps:wsp>
                    <wps:cNvPr id="352" name="Graphic 352"/>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55616" id="docshape324"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61376">
              <wp:simplePos x="0" y="0"/>
              <wp:positionH relativeFrom="page">
                <wp:posOffset>6036010</wp:posOffset>
              </wp:positionH>
              <wp:positionV relativeFrom="page">
                <wp:posOffset>10035847</wp:posOffset>
              </wp:positionV>
              <wp:extent cx="855344" cy="214629"/>
              <wp:effectExtent l="0" t="0" r="0" b="0"/>
              <wp:wrapNone/>
              <wp:docPr id="353" name="Group 353"/>
              <wp:cNvGraphicFramePr>
                <a:graphicFrameLocks/>
              </wp:cNvGraphicFramePr>
              <a:graphic>
                <a:graphicData uri="http://schemas.microsoft.com/office/word/2010/wordprocessingGroup">
                  <wpg:wgp>
                    <wpg:cNvPr id="353" name="Group 353"/>
                    <wpg:cNvGrpSpPr/>
                    <wpg:grpSpPr>
                      <a:xfrm>
                        <a:off x="0" y="0"/>
                        <a:ext cx="855344" cy="214629"/>
                        <a:chExt cx="855344" cy="214629"/>
                      </a:xfrm>
                    </wpg:grpSpPr>
                    <pic:pic>
                      <pic:nvPicPr>
                        <pic:cNvPr id="354" name="Image 354"/>
                        <pic:cNvPicPr/>
                      </pic:nvPicPr>
                      <pic:blipFill>
                        <a:blip r:embed="rId1" cstate="print"/>
                        <a:stretch>
                          <a:fillRect/>
                        </a:stretch>
                      </pic:blipFill>
                      <pic:spPr>
                        <a:xfrm>
                          <a:off x="0" y="0"/>
                          <a:ext cx="364079" cy="214134"/>
                        </a:xfrm>
                        <a:prstGeom prst="rect">
                          <a:avLst/>
                        </a:prstGeom>
                      </pic:spPr>
                    </pic:pic>
                    <pic:pic>
                      <pic:nvPicPr>
                        <pic:cNvPr id="355" name="Image 355"/>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55104" id="docshapegroup325" coordorigin="9506,15804" coordsize="1347,338">
              <v:shape style="position:absolute;left:9505;top:15804;width:574;height:338" type="#_x0000_t75" id="docshape326" stroked="false">
                <v:imagedata r:id="rId1" o:title=""/>
              </v:shape>
              <v:shape style="position:absolute;left:10126;top:15837;width:726;height:303" type="#_x0000_t75" id="docshape327" stroked="false">
                <v:imagedata r:id="rId2" o:title=""/>
              </v:shape>
              <w10:wrap type="none"/>
            </v:group>
          </w:pict>
        </mc:Fallback>
      </mc:AlternateContent>
    </w:r>
  </w:p>
</w:ftr>
</file>

<file path=word/footer3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3936">
              <wp:simplePos x="0" y="0"/>
              <wp:positionH relativeFrom="page">
                <wp:posOffset>6443421</wp:posOffset>
              </wp:positionH>
              <wp:positionV relativeFrom="page">
                <wp:posOffset>10331412</wp:posOffset>
              </wp:positionV>
              <wp:extent cx="680720" cy="45720"/>
              <wp:effectExtent l="0" t="0" r="0" b="0"/>
              <wp:wrapNone/>
              <wp:docPr id="393" name="Graphic 393"/>
              <wp:cNvGraphicFramePr>
                <a:graphicFrameLocks/>
              </wp:cNvGraphicFramePr>
              <a:graphic>
                <a:graphicData uri="http://schemas.microsoft.com/office/word/2010/wordprocessingShape">
                  <wps:wsp>
                    <wps:cNvPr id="393" name="Graphic 393"/>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52544" id="docshape364"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64448">
              <wp:simplePos x="0" y="0"/>
              <wp:positionH relativeFrom="page">
                <wp:posOffset>6036010</wp:posOffset>
              </wp:positionH>
              <wp:positionV relativeFrom="page">
                <wp:posOffset>10035847</wp:posOffset>
              </wp:positionV>
              <wp:extent cx="855344" cy="214629"/>
              <wp:effectExtent l="0" t="0" r="0" b="0"/>
              <wp:wrapNone/>
              <wp:docPr id="394" name="Group 394"/>
              <wp:cNvGraphicFramePr>
                <a:graphicFrameLocks/>
              </wp:cNvGraphicFramePr>
              <a:graphic>
                <a:graphicData uri="http://schemas.microsoft.com/office/word/2010/wordprocessingGroup">
                  <wpg:wgp>
                    <wpg:cNvPr id="394" name="Group 394"/>
                    <wpg:cNvGrpSpPr/>
                    <wpg:grpSpPr>
                      <a:xfrm>
                        <a:off x="0" y="0"/>
                        <a:ext cx="855344" cy="214629"/>
                        <a:chExt cx="855344" cy="214629"/>
                      </a:xfrm>
                    </wpg:grpSpPr>
                    <pic:pic>
                      <pic:nvPicPr>
                        <pic:cNvPr id="395" name="Image 395"/>
                        <pic:cNvPicPr/>
                      </pic:nvPicPr>
                      <pic:blipFill>
                        <a:blip r:embed="rId1" cstate="print"/>
                        <a:stretch>
                          <a:fillRect/>
                        </a:stretch>
                      </pic:blipFill>
                      <pic:spPr>
                        <a:xfrm>
                          <a:off x="0" y="0"/>
                          <a:ext cx="364079" cy="214134"/>
                        </a:xfrm>
                        <a:prstGeom prst="rect">
                          <a:avLst/>
                        </a:prstGeom>
                      </pic:spPr>
                    </pic:pic>
                    <pic:pic>
                      <pic:nvPicPr>
                        <pic:cNvPr id="396" name="Image 396"/>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52032" id="docshapegroup365" coordorigin="9506,15804" coordsize="1347,338">
              <v:shape style="position:absolute;left:9505;top:15804;width:574;height:338" type="#_x0000_t75" id="docshape366" stroked="false">
                <v:imagedata r:id="rId1" o:title=""/>
              </v:shape>
              <v:shape style="position:absolute;left:10126;top:15837;width:726;height:303" type="#_x0000_t75" id="docshape367" stroked="false">
                <v:imagedata r:id="rId2" o:title=""/>
              </v:shape>
              <w10:wrap type="none"/>
            </v:group>
          </w:pict>
        </mc:Fallback>
      </mc:AlternateContent>
    </w:r>
  </w:p>
</w:ftr>
</file>

<file path=word/footer3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3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7008">
              <wp:simplePos x="0" y="0"/>
              <wp:positionH relativeFrom="page">
                <wp:posOffset>6443421</wp:posOffset>
              </wp:positionH>
              <wp:positionV relativeFrom="page">
                <wp:posOffset>10331412</wp:posOffset>
              </wp:positionV>
              <wp:extent cx="680720" cy="45720"/>
              <wp:effectExtent l="0" t="0" r="0" b="0"/>
              <wp:wrapNone/>
              <wp:docPr id="405" name="Graphic 405"/>
              <wp:cNvGraphicFramePr>
                <a:graphicFrameLocks/>
              </wp:cNvGraphicFramePr>
              <a:graphic>
                <a:graphicData uri="http://schemas.microsoft.com/office/word/2010/wordprocessingShape">
                  <wps:wsp>
                    <wps:cNvPr id="405" name="Graphic 405"/>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49472" id="docshape374"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67520">
              <wp:simplePos x="0" y="0"/>
              <wp:positionH relativeFrom="page">
                <wp:posOffset>6036010</wp:posOffset>
              </wp:positionH>
              <wp:positionV relativeFrom="page">
                <wp:posOffset>10035847</wp:posOffset>
              </wp:positionV>
              <wp:extent cx="855344" cy="214629"/>
              <wp:effectExtent l="0" t="0" r="0" b="0"/>
              <wp:wrapNone/>
              <wp:docPr id="406" name="Group 406"/>
              <wp:cNvGraphicFramePr>
                <a:graphicFrameLocks/>
              </wp:cNvGraphicFramePr>
              <a:graphic>
                <a:graphicData uri="http://schemas.microsoft.com/office/word/2010/wordprocessingGroup">
                  <wpg:wgp>
                    <wpg:cNvPr id="406" name="Group 406"/>
                    <wpg:cNvGrpSpPr/>
                    <wpg:grpSpPr>
                      <a:xfrm>
                        <a:off x="0" y="0"/>
                        <a:ext cx="855344" cy="214629"/>
                        <a:chExt cx="855344" cy="214629"/>
                      </a:xfrm>
                    </wpg:grpSpPr>
                    <pic:pic>
                      <pic:nvPicPr>
                        <pic:cNvPr id="407" name="Image 407"/>
                        <pic:cNvPicPr/>
                      </pic:nvPicPr>
                      <pic:blipFill>
                        <a:blip r:embed="rId1" cstate="print"/>
                        <a:stretch>
                          <a:fillRect/>
                        </a:stretch>
                      </pic:blipFill>
                      <pic:spPr>
                        <a:xfrm>
                          <a:off x="0" y="0"/>
                          <a:ext cx="364079" cy="214134"/>
                        </a:xfrm>
                        <a:prstGeom prst="rect">
                          <a:avLst/>
                        </a:prstGeom>
                      </pic:spPr>
                    </pic:pic>
                    <pic:pic>
                      <pic:nvPicPr>
                        <pic:cNvPr id="408" name="Image 408"/>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48960" id="docshapegroup375" coordorigin="9506,15804" coordsize="1347,338">
              <v:shape style="position:absolute;left:9505;top:15804;width:574;height:338" type="#_x0000_t75" id="docshape376" stroked="false">
                <v:imagedata r:id="rId1" o:title=""/>
              </v:shape>
              <v:shape style="position:absolute;left:10126;top:15837;width:726;height:303" type="#_x0000_t75" id="docshape377" stroked="false">
                <v:imagedata r:id="rId2" o:title=""/>
              </v:shape>
              <w10:wrap type="none"/>
            </v:group>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8032">
              <wp:simplePos x="0" y="0"/>
              <wp:positionH relativeFrom="page">
                <wp:posOffset>6443421</wp:posOffset>
              </wp:positionH>
              <wp:positionV relativeFrom="page">
                <wp:posOffset>10331412</wp:posOffset>
              </wp:positionV>
              <wp:extent cx="680720" cy="45720"/>
              <wp:effectExtent l="0" t="0" r="0" b="0"/>
              <wp:wrapNone/>
              <wp:docPr id="432" name="Graphic 432"/>
              <wp:cNvGraphicFramePr>
                <a:graphicFrameLocks/>
              </wp:cNvGraphicFramePr>
              <a:graphic>
                <a:graphicData uri="http://schemas.microsoft.com/office/word/2010/wordprocessingShape">
                  <wps:wsp>
                    <wps:cNvPr id="432" name="Graphic 432"/>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48448" id="docshape401"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68544">
              <wp:simplePos x="0" y="0"/>
              <wp:positionH relativeFrom="page">
                <wp:posOffset>6036010</wp:posOffset>
              </wp:positionH>
              <wp:positionV relativeFrom="page">
                <wp:posOffset>10035847</wp:posOffset>
              </wp:positionV>
              <wp:extent cx="855344" cy="214629"/>
              <wp:effectExtent l="0" t="0" r="0" b="0"/>
              <wp:wrapNone/>
              <wp:docPr id="433" name="Group 433"/>
              <wp:cNvGraphicFramePr>
                <a:graphicFrameLocks/>
              </wp:cNvGraphicFramePr>
              <a:graphic>
                <a:graphicData uri="http://schemas.microsoft.com/office/word/2010/wordprocessingGroup">
                  <wpg:wgp>
                    <wpg:cNvPr id="433" name="Group 433"/>
                    <wpg:cNvGrpSpPr/>
                    <wpg:grpSpPr>
                      <a:xfrm>
                        <a:off x="0" y="0"/>
                        <a:ext cx="855344" cy="214629"/>
                        <a:chExt cx="855344" cy="214629"/>
                      </a:xfrm>
                    </wpg:grpSpPr>
                    <pic:pic>
                      <pic:nvPicPr>
                        <pic:cNvPr id="434" name="Image 434"/>
                        <pic:cNvPicPr/>
                      </pic:nvPicPr>
                      <pic:blipFill>
                        <a:blip r:embed="rId1" cstate="print"/>
                        <a:stretch>
                          <a:fillRect/>
                        </a:stretch>
                      </pic:blipFill>
                      <pic:spPr>
                        <a:xfrm>
                          <a:off x="0" y="0"/>
                          <a:ext cx="364079" cy="214134"/>
                        </a:xfrm>
                        <a:prstGeom prst="rect">
                          <a:avLst/>
                        </a:prstGeom>
                      </pic:spPr>
                    </pic:pic>
                    <pic:pic>
                      <pic:nvPicPr>
                        <pic:cNvPr id="435" name="Image 435"/>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47936" id="docshapegroup402" coordorigin="9506,15804" coordsize="1347,338">
              <v:shape style="position:absolute;left:9505;top:15804;width:574;height:338" type="#_x0000_t75" id="docshape403" stroked="false">
                <v:imagedata r:id="rId1" o:title=""/>
              </v:shape>
              <v:shape style="position:absolute;left:10126;top:15837;width:726;height:303" type="#_x0000_t75" id="docshape404" stroked="false">
                <v:imagedata r:id="rId2" o:title=""/>
              </v:shape>
              <w10:wrap type="none"/>
            </v:group>
          </w:pict>
        </mc:Fallback>
      </mc:AlternateContent>
    </w:r>
  </w:p>
</w:ftr>
</file>

<file path=word/footer4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3152">
              <wp:simplePos x="0" y="0"/>
              <wp:positionH relativeFrom="page">
                <wp:posOffset>6443421</wp:posOffset>
              </wp:positionH>
              <wp:positionV relativeFrom="page">
                <wp:posOffset>10331412</wp:posOffset>
              </wp:positionV>
              <wp:extent cx="680720" cy="45720"/>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43328" id="docshape418"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73664">
              <wp:simplePos x="0" y="0"/>
              <wp:positionH relativeFrom="page">
                <wp:posOffset>6036010</wp:posOffset>
              </wp:positionH>
              <wp:positionV relativeFrom="page">
                <wp:posOffset>10035847</wp:posOffset>
              </wp:positionV>
              <wp:extent cx="855344" cy="214629"/>
              <wp:effectExtent l="0" t="0" r="0" b="0"/>
              <wp:wrapNone/>
              <wp:docPr id="451" name="Group 451"/>
              <wp:cNvGraphicFramePr>
                <a:graphicFrameLocks/>
              </wp:cNvGraphicFramePr>
              <a:graphic>
                <a:graphicData uri="http://schemas.microsoft.com/office/word/2010/wordprocessingGroup">
                  <wpg:wgp>
                    <wpg:cNvPr id="451" name="Group 451"/>
                    <wpg:cNvGrpSpPr/>
                    <wpg:grpSpPr>
                      <a:xfrm>
                        <a:off x="0" y="0"/>
                        <a:ext cx="855344" cy="214629"/>
                        <a:chExt cx="855344" cy="214629"/>
                      </a:xfrm>
                    </wpg:grpSpPr>
                    <pic:pic>
                      <pic:nvPicPr>
                        <pic:cNvPr id="452" name="Image 452"/>
                        <pic:cNvPicPr/>
                      </pic:nvPicPr>
                      <pic:blipFill>
                        <a:blip r:embed="rId1" cstate="print"/>
                        <a:stretch>
                          <a:fillRect/>
                        </a:stretch>
                      </pic:blipFill>
                      <pic:spPr>
                        <a:xfrm>
                          <a:off x="0" y="0"/>
                          <a:ext cx="364079" cy="214134"/>
                        </a:xfrm>
                        <a:prstGeom prst="rect">
                          <a:avLst/>
                        </a:prstGeom>
                      </pic:spPr>
                    </pic:pic>
                    <pic:pic>
                      <pic:nvPicPr>
                        <pic:cNvPr id="453" name="Image 453"/>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42816" id="docshapegroup419" coordorigin="9506,15804" coordsize="1347,338">
              <v:shape style="position:absolute;left:9505;top:15804;width:574;height:338" type="#_x0000_t75" id="docshape420" stroked="false">
                <v:imagedata r:id="rId1" o:title=""/>
              </v:shape>
              <v:shape style="position:absolute;left:10126;top:15837;width:726;height:303" type="#_x0000_t75" id="docshape421" stroked="false">
                <v:imagedata r:id="rId2" o:title=""/>
              </v:shape>
              <w10:wrap type="none"/>
            </v:group>
          </w:pict>
        </mc:Fallback>
      </mc:AlternateContent>
    </w:r>
  </w:p>
</w:ftr>
</file>

<file path=word/footer4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6224">
              <wp:simplePos x="0" y="0"/>
              <wp:positionH relativeFrom="page">
                <wp:posOffset>6443421</wp:posOffset>
              </wp:positionH>
              <wp:positionV relativeFrom="page">
                <wp:posOffset>10331412</wp:posOffset>
              </wp:positionV>
              <wp:extent cx="680720" cy="45720"/>
              <wp:effectExtent l="0" t="0" r="0" b="0"/>
              <wp:wrapNone/>
              <wp:docPr id="458" name="Graphic 458"/>
              <wp:cNvGraphicFramePr>
                <a:graphicFrameLocks/>
              </wp:cNvGraphicFramePr>
              <a:graphic>
                <a:graphicData uri="http://schemas.microsoft.com/office/word/2010/wordprocessingShape">
                  <wps:wsp>
                    <wps:cNvPr id="458" name="Graphic 458"/>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40256" id="docshape426"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76736">
              <wp:simplePos x="0" y="0"/>
              <wp:positionH relativeFrom="page">
                <wp:posOffset>6036010</wp:posOffset>
              </wp:positionH>
              <wp:positionV relativeFrom="page">
                <wp:posOffset>10035847</wp:posOffset>
              </wp:positionV>
              <wp:extent cx="855344" cy="214629"/>
              <wp:effectExtent l="0" t="0" r="0" b="0"/>
              <wp:wrapNone/>
              <wp:docPr id="459" name="Group 459"/>
              <wp:cNvGraphicFramePr>
                <a:graphicFrameLocks/>
              </wp:cNvGraphicFramePr>
              <a:graphic>
                <a:graphicData uri="http://schemas.microsoft.com/office/word/2010/wordprocessingGroup">
                  <wpg:wgp>
                    <wpg:cNvPr id="459" name="Group 459"/>
                    <wpg:cNvGrpSpPr/>
                    <wpg:grpSpPr>
                      <a:xfrm>
                        <a:off x="0" y="0"/>
                        <a:ext cx="855344" cy="214629"/>
                        <a:chExt cx="855344" cy="214629"/>
                      </a:xfrm>
                    </wpg:grpSpPr>
                    <pic:pic>
                      <pic:nvPicPr>
                        <pic:cNvPr id="460" name="Image 460"/>
                        <pic:cNvPicPr/>
                      </pic:nvPicPr>
                      <pic:blipFill>
                        <a:blip r:embed="rId1" cstate="print"/>
                        <a:stretch>
                          <a:fillRect/>
                        </a:stretch>
                      </pic:blipFill>
                      <pic:spPr>
                        <a:xfrm>
                          <a:off x="0" y="0"/>
                          <a:ext cx="364079" cy="214134"/>
                        </a:xfrm>
                        <a:prstGeom prst="rect">
                          <a:avLst/>
                        </a:prstGeom>
                      </pic:spPr>
                    </pic:pic>
                    <pic:pic>
                      <pic:nvPicPr>
                        <pic:cNvPr id="461" name="Image 461"/>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39744" id="docshapegroup427" coordorigin="9506,15804" coordsize="1347,338">
              <v:shape style="position:absolute;left:9505;top:15804;width:574;height:338" type="#_x0000_t75" id="docshape428" stroked="false">
                <v:imagedata r:id="rId1" o:title=""/>
              </v:shape>
              <v:shape style="position:absolute;left:10126;top:15837;width:726;height:303" type="#_x0000_t75" id="docshape429" stroked="false">
                <v:imagedata r:id="rId2" o:title=""/>
              </v:shape>
              <w10:wrap type="none"/>
            </v:group>
          </w:pict>
        </mc:Fallback>
      </mc:AlternateContent>
    </w:r>
  </w:p>
</w:ftr>
</file>

<file path=word/footer4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7248">
              <wp:simplePos x="0" y="0"/>
              <wp:positionH relativeFrom="page">
                <wp:posOffset>6443421</wp:posOffset>
              </wp:positionH>
              <wp:positionV relativeFrom="page">
                <wp:posOffset>10331412</wp:posOffset>
              </wp:positionV>
              <wp:extent cx="680720" cy="45720"/>
              <wp:effectExtent l="0" t="0" r="0" b="0"/>
              <wp:wrapNone/>
              <wp:docPr id="476" name="Graphic 476"/>
              <wp:cNvGraphicFramePr>
                <a:graphicFrameLocks/>
              </wp:cNvGraphicFramePr>
              <a:graphic>
                <a:graphicData uri="http://schemas.microsoft.com/office/word/2010/wordprocessingShape">
                  <wps:wsp>
                    <wps:cNvPr id="476" name="Graphic 476"/>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39232" id="docshape442"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77760">
              <wp:simplePos x="0" y="0"/>
              <wp:positionH relativeFrom="page">
                <wp:posOffset>6036010</wp:posOffset>
              </wp:positionH>
              <wp:positionV relativeFrom="page">
                <wp:posOffset>10035847</wp:posOffset>
              </wp:positionV>
              <wp:extent cx="855344" cy="214629"/>
              <wp:effectExtent l="0" t="0" r="0" b="0"/>
              <wp:wrapNone/>
              <wp:docPr id="477" name="Group 477"/>
              <wp:cNvGraphicFramePr>
                <a:graphicFrameLocks/>
              </wp:cNvGraphicFramePr>
              <a:graphic>
                <a:graphicData uri="http://schemas.microsoft.com/office/word/2010/wordprocessingGroup">
                  <wpg:wgp>
                    <wpg:cNvPr id="477" name="Group 477"/>
                    <wpg:cNvGrpSpPr/>
                    <wpg:grpSpPr>
                      <a:xfrm>
                        <a:off x="0" y="0"/>
                        <a:ext cx="855344" cy="214629"/>
                        <a:chExt cx="855344" cy="214629"/>
                      </a:xfrm>
                    </wpg:grpSpPr>
                    <pic:pic>
                      <pic:nvPicPr>
                        <pic:cNvPr id="478" name="Image 478"/>
                        <pic:cNvPicPr/>
                      </pic:nvPicPr>
                      <pic:blipFill>
                        <a:blip r:embed="rId1" cstate="print"/>
                        <a:stretch>
                          <a:fillRect/>
                        </a:stretch>
                      </pic:blipFill>
                      <pic:spPr>
                        <a:xfrm>
                          <a:off x="0" y="0"/>
                          <a:ext cx="364079" cy="214134"/>
                        </a:xfrm>
                        <a:prstGeom prst="rect">
                          <a:avLst/>
                        </a:prstGeom>
                      </pic:spPr>
                    </pic:pic>
                    <pic:pic>
                      <pic:nvPicPr>
                        <pic:cNvPr id="479" name="Image 479"/>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38720" id="docshapegroup443" coordorigin="9506,15804" coordsize="1347,338">
              <v:shape style="position:absolute;left:9505;top:15804;width:574;height:338" type="#_x0000_t75" id="docshape444" stroked="false">
                <v:imagedata r:id="rId1" o:title=""/>
              </v:shape>
              <v:shape style="position:absolute;left:10126;top:15837;width:726;height:303" type="#_x0000_t75" id="docshape445" stroked="false">
                <v:imagedata r:id="rId2" o:title=""/>
              </v:shape>
              <w10:wrap type="none"/>
            </v:group>
          </w:pict>
        </mc:Fallback>
      </mc:AlternateContent>
    </w:r>
  </w:p>
</w:ftr>
</file>

<file path=word/footer4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4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2368">
              <wp:simplePos x="0" y="0"/>
              <wp:positionH relativeFrom="page">
                <wp:posOffset>6443421</wp:posOffset>
              </wp:positionH>
              <wp:positionV relativeFrom="page">
                <wp:posOffset>10331412</wp:posOffset>
              </wp:positionV>
              <wp:extent cx="680720" cy="45720"/>
              <wp:effectExtent l="0" t="0" r="0" b="0"/>
              <wp:wrapNone/>
              <wp:docPr id="541" name="Graphic 541"/>
              <wp:cNvGraphicFramePr>
                <a:graphicFrameLocks/>
              </wp:cNvGraphicFramePr>
              <a:graphic>
                <a:graphicData uri="http://schemas.microsoft.com/office/word/2010/wordprocessingShape">
                  <wps:wsp>
                    <wps:cNvPr id="541" name="Graphic 541"/>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34112" id="docshape491"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82880">
              <wp:simplePos x="0" y="0"/>
              <wp:positionH relativeFrom="page">
                <wp:posOffset>6036010</wp:posOffset>
              </wp:positionH>
              <wp:positionV relativeFrom="page">
                <wp:posOffset>10035847</wp:posOffset>
              </wp:positionV>
              <wp:extent cx="855344" cy="214629"/>
              <wp:effectExtent l="0" t="0" r="0" b="0"/>
              <wp:wrapNone/>
              <wp:docPr id="542" name="Group 542"/>
              <wp:cNvGraphicFramePr>
                <a:graphicFrameLocks/>
              </wp:cNvGraphicFramePr>
              <a:graphic>
                <a:graphicData uri="http://schemas.microsoft.com/office/word/2010/wordprocessingGroup">
                  <wpg:wgp>
                    <wpg:cNvPr id="542" name="Group 542"/>
                    <wpg:cNvGrpSpPr/>
                    <wpg:grpSpPr>
                      <a:xfrm>
                        <a:off x="0" y="0"/>
                        <a:ext cx="855344" cy="214629"/>
                        <a:chExt cx="855344" cy="214629"/>
                      </a:xfrm>
                    </wpg:grpSpPr>
                    <pic:pic>
                      <pic:nvPicPr>
                        <pic:cNvPr id="543" name="Image 543"/>
                        <pic:cNvPicPr/>
                      </pic:nvPicPr>
                      <pic:blipFill>
                        <a:blip r:embed="rId1" cstate="print"/>
                        <a:stretch>
                          <a:fillRect/>
                        </a:stretch>
                      </pic:blipFill>
                      <pic:spPr>
                        <a:xfrm>
                          <a:off x="0" y="0"/>
                          <a:ext cx="364079" cy="214134"/>
                        </a:xfrm>
                        <a:prstGeom prst="rect">
                          <a:avLst/>
                        </a:prstGeom>
                      </pic:spPr>
                    </pic:pic>
                    <pic:pic>
                      <pic:nvPicPr>
                        <pic:cNvPr id="544" name="Image 544"/>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33600" id="docshapegroup492" coordorigin="9506,15804" coordsize="1347,338">
              <v:shape style="position:absolute;left:9505;top:15804;width:574;height:338" type="#_x0000_t75" id="docshape493" stroked="false">
                <v:imagedata r:id="rId1" o:title=""/>
              </v:shape>
              <v:shape style="position:absolute;left:10126;top:15837;width:726;height:303" type="#_x0000_t75" id="docshape494" stroked="false">
                <v:imagedata r:id="rId2" o:title=""/>
              </v:shape>
              <w10:wrap type="none"/>
            </v:group>
          </w:pict>
        </mc:Fallback>
      </mc:AlternateContent>
    </w: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5808">
              <wp:simplePos x="0" y="0"/>
              <wp:positionH relativeFrom="page">
                <wp:posOffset>6443421</wp:posOffset>
              </wp:positionH>
              <wp:positionV relativeFrom="page">
                <wp:posOffset>10331412</wp:posOffset>
              </wp:positionV>
              <wp:extent cx="680720" cy="4572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100672" id="docshape5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16320">
              <wp:simplePos x="0" y="0"/>
              <wp:positionH relativeFrom="page">
                <wp:posOffset>6036010</wp:posOffset>
              </wp:positionH>
              <wp:positionV relativeFrom="page">
                <wp:posOffset>10035847</wp:posOffset>
              </wp:positionV>
              <wp:extent cx="855344" cy="214629"/>
              <wp:effectExtent l="0" t="0" r="0" b="0"/>
              <wp:wrapNone/>
              <wp:docPr id="65" name="Group 65"/>
              <wp:cNvGraphicFramePr>
                <a:graphicFrameLocks/>
              </wp:cNvGraphicFramePr>
              <a:graphic>
                <a:graphicData uri="http://schemas.microsoft.com/office/word/2010/wordprocessingGroup">
                  <wpg:wgp>
                    <wpg:cNvPr id="65" name="Group 65"/>
                    <wpg:cNvGrpSpPr/>
                    <wpg:grpSpPr>
                      <a:xfrm>
                        <a:off x="0" y="0"/>
                        <a:ext cx="855344" cy="214629"/>
                        <a:chExt cx="855344" cy="214629"/>
                      </a:xfrm>
                    </wpg:grpSpPr>
                    <pic:pic>
                      <pic:nvPicPr>
                        <pic:cNvPr id="66" name="Image 66"/>
                        <pic:cNvPicPr/>
                      </pic:nvPicPr>
                      <pic:blipFill>
                        <a:blip r:embed="rId1" cstate="print"/>
                        <a:stretch>
                          <a:fillRect/>
                        </a:stretch>
                      </pic:blipFill>
                      <pic:spPr>
                        <a:xfrm>
                          <a:off x="0" y="0"/>
                          <a:ext cx="364079" cy="214134"/>
                        </a:xfrm>
                        <a:prstGeom prst="rect">
                          <a:avLst/>
                        </a:prstGeom>
                      </pic:spPr>
                    </pic:pic>
                    <pic:pic>
                      <pic:nvPicPr>
                        <pic:cNvPr id="67" name="Image 67"/>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100160" id="docshapegroup60" coordorigin="9506,15804" coordsize="1347,338">
              <v:shape style="position:absolute;left:9505;top:15804;width:574;height:338" type="#_x0000_t75" id="docshape61" stroked="false">
                <v:imagedata r:id="rId1" o:title=""/>
              </v:shape>
              <v:shape style="position:absolute;left:10126;top:15837;width:726;height:303" type="#_x0000_t75" id="docshape62" stroked="false">
                <v:imagedata r:id="rId2" o:title=""/>
              </v:shape>
              <w10:wrap type="none"/>
            </v:group>
          </w:pict>
        </mc:Fallback>
      </mc:AlternateContent>
    </w:r>
  </w:p>
</w:ftr>
</file>

<file path=word/footer5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5440">
              <wp:simplePos x="0" y="0"/>
              <wp:positionH relativeFrom="page">
                <wp:posOffset>6443421</wp:posOffset>
              </wp:positionH>
              <wp:positionV relativeFrom="page">
                <wp:posOffset>10331412</wp:posOffset>
              </wp:positionV>
              <wp:extent cx="680720" cy="45720"/>
              <wp:effectExtent l="0" t="0" r="0" b="0"/>
              <wp:wrapNone/>
              <wp:docPr id="550" name="Graphic 550"/>
              <wp:cNvGraphicFramePr>
                <a:graphicFrameLocks/>
              </wp:cNvGraphicFramePr>
              <a:graphic>
                <a:graphicData uri="http://schemas.microsoft.com/office/word/2010/wordprocessingShape">
                  <wps:wsp>
                    <wps:cNvPr id="550" name="Graphic 55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31040" id="docshape499"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85952">
              <wp:simplePos x="0" y="0"/>
              <wp:positionH relativeFrom="page">
                <wp:posOffset>6036010</wp:posOffset>
              </wp:positionH>
              <wp:positionV relativeFrom="page">
                <wp:posOffset>10035847</wp:posOffset>
              </wp:positionV>
              <wp:extent cx="855344" cy="214629"/>
              <wp:effectExtent l="0" t="0" r="0" b="0"/>
              <wp:wrapNone/>
              <wp:docPr id="551" name="Group 551"/>
              <wp:cNvGraphicFramePr>
                <a:graphicFrameLocks/>
              </wp:cNvGraphicFramePr>
              <a:graphic>
                <a:graphicData uri="http://schemas.microsoft.com/office/word/2010/wordprocessingGroup">
                  <wpg:wgp>
                    <wpg:cNvPr id="551" name="Group 551"/>
                    <wpg:cNvGrpSpPr/>
                    <wpg:grpSpPr>
                      <a:xfrm>
                        <a:off x="0" y="0"/>
                        <a:ext cx="855344" cy="214629"/>
                        <a:chExt cx="855344" cy="214629"/>
                      </a:xfrm>
                    </wpg:grpSpPr>
                    <pic:pic>
                      <pic:nvPicPr>
                        <pic:cNvPr id="552" name="Image 552"/>
                        <pic:cNvPicPr/>
                      </pic:nvPicPr>
                      <pic:blipFill>
                        <a:blip r:embed="rId1" cstate="print"/>
                        <a:stretch>
                          <a:fillRect/>
                        </a:stretch>
                      </pic:blipFill>
                      <pic:spPr>
                        <a:xfrm>
                          <a:off x="0" y="0"/>
                          <a:ext cx="364079" cy="214134"/>
                        </a:xfrm>
                        <a:prstGeom prst="rect">
                          <a:avLst/>
                        </a:prstGeom>
                      </pic:spPr>
                    </pic:pic>
                    <pic:pic>
                      <pic:nvPicPr>
                        <pic:cNvPr id="553" name="Image 553"/>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30528" id="docshapegroup500" coordorigin="9506,15804" coordsize="1347,338">
              <v:shape style="position:absolute;left:9505;top:15804;width:574;height:338" type="#_x0000_t75" id="docshape501" stroked="false">
                <v:imagedata r:id="rId1" o:title=""/>
              </v:shape>
              <v:shape style="position:absolute;left:10126;top:15837;width:726;height:303" type="#_x0000_t75" id="docshape502" stroked="false">
                <v:imagedata r:id="rId2" o:title=""/>
              </v:shape>
              <w10:wrap type="none"/>
            </v:group>
          </w:pict>
        </mc:Fallback>
      </mc:AlternateContent>
    </w:r>
  </w:p>
</w:ftr>
</file>

<file path=word/footer5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6464">
              <wp:simplePos x="0" y="0"/>
              <wp:positionH relativeFrom="page">
                <wp:posOffset>6443421</wp:posOffset>
              </wp:positionH>
              <wp:positionV relativeFrom="page">
                <wp:posOffset>10331412</wp:posOffset>
              </wp:positionV>
              <wp:extent cx="680720" cy="45720"/>
              <wp:effectExtent l="0" t="0" r="0" b="0"/>
              <wp:wrapNone/>
              <wp:docPr id="572" name="Graphic 572"/>
              <wp:cNvGraphicFramePr>
                <a:graphicFrameLocks/>
              </wp:cNvGraphicFramePr>
              <a:graphic>
                <a:graphicData uri="http://schemas.microsoft.com/office/word/2010/wordprocessingShape">
                  <wps:wsp>
                    <wps:cNvPr id="572" name="Graphic 572"/>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30016" id="docshape520"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86976">
              <wp:simplePos x="0" y="0"/>
              <wp:positionH relativeFrom="page">
                <wp:posOffset>6036010</wp:posOffset>
              </wp:positionH>
              <wp:positionV relativeFrom="page">
                <wp:posOffset>10035847</wp:posOffset>
              </wp:positionV>
              <wp:extent cx="855344" cy="214629"/>
              <wp:effectExtent l="0" t="0" r="0" b="0"/>
              <wp:wrapNone/>
              <wp:docPr id="573" name="Group 573"/>
              <wp:cNvGraphicFramePr>
                <a:graphicFrameLocks/>
              </wp:cNvGraphicFramePr>
              <a:graphic>
                <a:graphicData uri="http://schemas.microsoft.com/office/word/2010/wordprocessingGroup">
                  <wpg:wgp>
                    <wpg:cNvPr id="573" name="Group 573"/>
                    <wpg:cNvGrpSpPr/>
                    <wpg:grpSpPr>
                      <a:xfrm>
                        <a:off x="0" y="0"/>
                        <a:ext cx="855344" cy="214629"/>
                        <a:chExt cx="855344" cy="214629"/>
                      </a:xfrm>
                    </wpg:grpSpPr>
                    <pic:pic>
                      <pic:nvPicPr>
                        <pic:cNvPr id="574" name="Image 574"/>
                        <pic:cNvPicPr/>
                      </pic:nvPicPr>
                      <pic:blipFill>
                        <a:blip r:embed="rId1" cstate="print"/>
                        <a:stretch>
                          <a:fillRect/>
                        </a:stretch>
                      </pic:blipFill>
                      <pic:spPr>
                        <a:xfrm>
                          <a:off x="0" y="0"/>
                          <a:ext cx="364079" cy="214134"/>
                        </a:xfrm>
                        <a:prstGeom prst="rect">
                          <a:avLst/>
                        </a:prstGeom>
                      </pic:spPr>
                    </pic:pic>
                    <pic:pic>
                      <pic:nvPicPr>
                        <pic:cNvPr id="575" name="Image 575"/>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29504" id="docshapegroup521" coordorigin="9506,15804" coordsize="1347,338">
              <v:shape style="position:absolute;left:9505;top:15804;width:574;height:338" type="#_x0000_t75" id="docshape522" stroked="false">
                <v:imagedata r:id="rId1" o:title=""/>
              </v:shape>
              <v:shape style="position:absolute;left:10126;top:15837;width:726;height:303" type="#_x0000_t75" id="docshape523" stroked="false">
                <v:imagedata r:id="rId2" o:title=""/>
              </v:shape>
              <w10:wrap type="none"/>
            </v:group>
          </w:pict>
        </mc:Fallback>
      </mc:AlternateContent>
    </w:r>
  </w:p>
</w:ftr>
</file>

<file path=word/footer5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1584">
              <wp:simplePos x="0" y="0"/>
              <wp:positionH relativeFrom="page">
                <wp:posOffset>6443421</wp:posOffset>
              </wp:positionH>
              <wp:positionV relativeFrom="page">
                <wp:posOffset>10331412</wp:posOffset>
              </wp:positionV>
              <wp:extent cx="680720" cy="45720"/>
              <wp:effectExtent l="0" t="0" r="0" b="0"/>
              <wp:wrapNone/>
              <wp:docPr id="600" name="Graphic 600"/>
              <wp:cNvGraphicFramePr>
                <a:graphicFrameLocks/>
              </wp:cNvGraphicFramePr>
              <a:graphic>
                <a:graphicData uri="http://schemas.microsoft.com/office/word/2010/wordprocessingShape">
                  <wps:wsp>
                    <wps:cNvPr id="600" name="Graphic 600"/>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24896" id="docshape547"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92096">
              <wp:simplePos x="0" y="0"/>
              <wp:positionH relativeFrom="page">
                <wp:posOffset>6036010</wp:posOffset>
              </wp:positionH>
              <wp:positionV relativeFrom="page">
                <wp:posOffset>10035847</wp:posOffset>
              </wp:positionV>
              <wp:extent cx="855344" cy="214629"/>
              <wp:effectExtent l="0" t="0" r="0" b="0"/>
              <wp:wrapNone/>
              <wp:docPr id="601" name="Group 601"/>
              <wp:cNvGraphicFramePr>
                <a:graphicFrameLocks/>
              </wp:cNvGraphicFramePr>
              <a:graphic>
                <a:graphicData uri="http://schemas.microsoft.com/office/word/2010/wordprocessingGroup">
                  <wpg:wgp>
                    <wpg:cNvPr id="601" name="Group 601"/>
                    <wpg:cNvGrpSpPr/>
                    <wpg:grpSpPr>
                      <a:xfrm>
                        <a:off x="0" y="0"/>
                        <a:ext cx="855344" cy="214629"/>
                        <a:chExt cx="855344" cy="214629"/>
                      </a:xfrm>
                    </wpg:grpSpPr>
                    <pic:pic>
                      <pic:nvPicPr>
                        <pic:cNvPr id="602" name="Image 602"/>
                        <pic:cNvPicPr/>
                      </pic:nvPicPr>
                      <pic:blipFill>
                        <a:blip r:embed="rId1" cstate="print"/>
                        <a:stretch>
                          <a:fillRect/>
                        </a:stretch>
                      </pic:blipFill>
                      <pic:spPr>
                        <a:xfrm>
                          <a:off x="0" y="0"/>
                          <a:ext cx="364079" cy="214134"/>
                        </a:xfrm>
                        <a:prstGeom prst="rect">
                          <a:avLst/>
                        </a:prstGeom>
                      </pic:spPr>
                    </pic:pic>
                    <pic:pic>
                      <pic:nvPicPr>
                        <pic:cNvPr id="603" name="Image 603"/>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24384" id="docshapegroup548" coordorigin="9506,15804" coordsize="1347,338">
              <v:shape style="position:absolute;left:9505;top:15804;width:574;height:338" type="#_x0000_t75" id="docshape549" stroked="false">
                <v:imagedata r:id="rId1" o:title=""/>
              </v:shape>
              <v:shape style="position:absolute;left:10126;top:15837;width:726;height:303" type="#_x0000_t75" id="docshape550" stroked="false">
                <v:imagedata r:id="rId2" o:title=""/>
              </v:shape>
              <w10:wrap type="none"/>
            </v:group>
          </w:pict>
        </mc:Fallback>
      </mc:AlternateContent>
    </w:r>
  </w:p>
</w:ftr>
</file>

<file path=word/footer5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4656">
              <wp:simplePos x="0" y="0"/>
              <wp:positionH relativeFrom="page">
                <wp:posOffset>6443421</wp:posOffset>
              </wp:positionH>
              <wp:positionV relativeFrom="page">
                <wp:posOffset>10331412</wp:posOffset>
              </wp:positionV>
              <wp:extent cx="680720" cy="45720"/>
              <wp:effectExtent l="0" t="0" r="0" b="0"/>
              <wp:wrapNone/>
              <wp:docPr id="614" name="Graphic 614"/>
              <wp:cNvGraphicFramePr>
                <a:graphicFrameLocks/>
              </wp:cNvGraphicFramePr>
              <a:graphic>
                <a:graphicData uri="http://schemas.microsoft.com/office/word/2010/wordprocessingShape">
                  <wps:wsp>
                    <wps:cNvPr id="614" name="Graphic 614"/>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21824" id="docshape560"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95168">
              <wp:simplePos x="0" y="0"/>
              <wp:positionH relativeFrom="page">
                <wp:posOffset>6036010</wp:posOffset>
              </wp:positionH>
              <wp:positionV relativeFrom="page">
                <wp:posOffset>10035847</wp:posOffset>
              </wp:positionV>
              <wp:extent cx="855344" cy="214629"/>
              <wp:effectExtent l="0" t="0" r="0" b="0"/>
              <wp:wrapNone/>
              <wp:docPr id="615" name="Group 615"/>
              <wp:cNvGraphicFramePr>
                <a:graphicFrameLocks/>
              </wp:cNvGraphicFramePr>
              <a:graphic>
                <a:graphicData uri="http://schemas.microsoft.com/office/word/2010/wordprocessingGroup">
                  <wpg:wgp>
                    <wpg:cNvPr id="615" name="Group 615"/>
                    <wpg:cNvGrpSpPr/>
                    <wpg:grpSpPr>
                      <a:xfrm>
                        <a:off x="0" y="0"/>
                        <a:ext cx="855344" cy="214629"/>
                        <a:chExt cx="855344" cy="214629"/>
                      </a:xfrm>
                    </wpg:grpSpPr>
                    <pic:pic>
                      <pic:nvPicPr>
                        <pic:cNvPr id="616" name="Image 616"/>
                        <pic:cNvPicPr/>
                      </pic:nvPicPr>
                      <pic:blipFill>
                        <a:blip r:embed="rId1" cstate="print"/>
                        <a:stretch>
                          <a:fillRect/>
                        </a:stretch>
                      </pic:blipFill>
                      <pic:spPr>
                        <a:xfrm>
                          <a:off x="0" y="0"/>
                          <a:ext cx="364079" cy="214134"/>
                        </a:xfrm>
                        <a:prstGeom prst="rect">
                          <a:avLst/>
                        </a:prstGeom>
                      </pic:spPr>
                    </pic:pic>
                    <pic:pic>
                      <pic:nvPicPr>
                        <pic:cNvPr id="617" name="Image 617"/>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21312" id="docshapegroup561" coordorigin="9506,15804" coordsize="1347,338">
              <v:shape style="position:absolute;left:9505;top:15804;width:574;height:338" type="#_x0000_t75" id="docshape562" stroked="false">
                <v:imagedata r:id="rId1" o:title=""/>
              </v:shape>
              <v:shape style="position:absolute;left:10126;top:15837;width:726;height:303" type="#_x0000_t75" id="docshape563" stroked="false">
                <v:imagedata r:id="rId2" o:title=""/>
              </v:shape>
              <w10:wrap type="none"/>
            </v:group>
          </w:pict>
        </mc:Fallback>
      </mc:AlternateContent>
    </w:r>
  </w:p>
</w:ftr>
</file>

<file path=word/footer5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6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0928">
              <wp:simplePos x="0" y="0"/>
              <wp:positionH relativeFrom="page">
                <wp:posOffset>6443421</wp:posOffset>
              </wp:positionH>
              <wp:positionV relativeFrom="page">
                <wp:posOffset>10331412</wp:posOffset>
              </wp:positionV>
              <wp:extent cx="680720" cy="4572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95552" id="docshape81"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21440">
              <wp:simplePos x="0" y="0"/>
              <wp:positionH relativeFrom="page">
                <wp:posOffset>6036010</wp:posOffset>
              </wp:positionH>
              <wp:positionV relativeFrom="page">
                <wp:posOffset>10035847</wp:posOffset>
              </wp:positionV>
              <wp:extent cx="855344" cy="214629"/>
              <wp:effectExtent l="0" t="0" r="0" b="0"/>
              <wp:wrapNone/>
              <wp:docPr id="89" name="Group 89"/>
              <wp:cNvGraphicFramePr>
                <a:graphicFrameLocks/>
              </wp:cNvGraphicFramePr>
              <a:graphic>
                <a:graphicData uri="http://schemas.microsoft.com/office/word/2010/wordprocessingGroup">
                  <wpg:wgp>
                    <wpg:cNvPr id="89" name="Group 89"/>
                    <wpg:cNvGrpSpPr/>
                    <wpg:grpSpPr>
                      <a:xfrm>
                        <a:off x="0" y="0"/>
                        <a:ext cx="855344" cy="214629"/>
                        <a:chExt cx="855344" cy="214629"/>
                      </a:xfrm>
                    </wpg:grpSpPr>
                    <pic:pic>
                      <pic:nvPicPr>
                        <pic:cNvPr id="90" name="Image 90"/>
                        <pic:cNvPicPr/>
                      </pic:nvPicPr>
                      <pic:blipFill>
                        <a:blip r:embed="rId1" cstate="print"/>
                        <a:stretch>
                          <a:fillRect/>
                        </a:stretch>
                      </pic:blipFill>
                      <pic:spPr>
                        <a:xfrm>
                          <a:off x="0" y="0"/>
                          <a:ext cx="364079" cy="214134"/>
                        </a:xfrm>
                        <a:prstGeom prst="rect">
                          <a:avLst/>
                        </a:prstGeom>
                      </pic:spPr>
                    </pic:pic>
                    <pic:pic>
                      <pic:nvPicPr>
                        <pic:cNvPr id="91" name="Image 91"/>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95040" id="docshapegroup82" coordorigin="9506,15804" coordsize="1347,338">
              <v:shape style="position:absolute;left:9505;top:15804;width:574;height:338" type="#_x0000_t75" id="docshape83" stroked="false">
                <v:imagedata r:id="rId1" o:title=""/>
              </v:shape>
              <v:shape style="position:absolute;left:10126;top:15837;width:726;height:303" type="#_x0000_t75" id="docshape84" stroked="false">
                <v:imagedata r:id="rId2" o:title=""/>
              </v:shape>
              <w10:wrap type="none"/>
            </v:group>
          </w:pict>
        </mc:Fallback>
      </mc:AlternateContent>
    </w: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2976">
              <wp:simplePos x="0" y="0"/>
              <wp:positionH relativeFrom="page">
                <wp:posOffset>6443421</wp:posOffset>
              </wp:positionH>
              <wp:positionV relativeFrom="page">
                <wp:posOffset>10331412</wp:posOffset>
              </wp:positionV>
              <wp:extent cx="680720" cy="45720"/>
              <wp:effectExtent l="0" t="0" r="0" b="0"/>
              <wp:wrapNone/>
              <wp:docPr id="98" name="Graphic 98"/>
              <wp:cNvGraphicFramePr>
                <a:graphicFrameLocks/>
              </wp:cNvGraphicFramePr>
              <a:graphic>
                <a:graphicData uri="http://schemas.microsoft.com/office/word/2010/wordprocessingShape">
                  <wps:wsp>
                    <wps:cNvPr id="98" name="Graphic 98"/>
                    <wps:cNvSpPr/>
                    <wps:spPr>
                      <a:xfrm>
                        <a:off x="0" y="0"/>
                        <a:ext cx="680720" cy="45720"/>
                      </a:xfrm>
                      <a:custGeom>
                        <a:avLst/>
                        <a:gdLst/>
                        <a:ahLst/>
                        <a:cxnLst/>
                        <a:rect l="l" t="t" r="r" b="b"/>
                        <a:pathLst>
                          <a:path w="680720" h="45720">
                            <a:moveTo>
                              <a:pt x="26073" y="26784"/>
                            </a:moveTo>
                            <a:lnTo>
                              <a:pt x="21577" y="22936"/>
                            </a:lnTo>
                            <a:lnTo>
                              <a:pt x="6286" y="14198"/>
                            </a:lnTo>
                            <a:lnTo>
                              <a:pt x="6286" y="8547"/>
                            </a:lnTo>
                            <a:lnTo>
                              <a:pt x="8661" y="5600"/>
                            </a:lnTo>
                            <a:lnTo>
                              <a:pt x="17018" y="5600"/>
                            </a:lnTo>
                            <a:lnTo>
                              <a:pt x="20739" y="7010"/>
                            </a:lnTo>
                            <a:lnTo>
                              <a:pt x="23952" y="9321"/>
                            </a:lnTo>
                            <a:lnTo>
                              <a:pt x="23952" y="5600"/>
                            </a:lnTo>
                            <a:lnTo>
                              <a:pt x="23952" y="2895"/>
                            </a:lnTo>
                            <a:lnTo>
                              <a:pt x="19837" y="584"/>
                            </a:lnTo>
                            <a:lnTo>
                              <a:pt x="17208" y="0"/>
                            </a:lnTo>
                            <a:lnTo>
                              <a:pt x="4813" y="0"/>
                            </a:lnTo>
                            <a:lnTo>
                              <a:pt x="0" y="6489"/>
                            </a:lnTo>
                            <a:lnTo>
                              <a:pt x="0" y="15684"/>
                            </a:lnTo>
                            <a:lnTo>
                              <a:pt x="1092" y="19215"/>
                            </a:lnTo>
                            <a:lnTo>
                              <a:pt x="15989" y="27686"/>
                            </a:lnTo>
                            <a:lnTo>
                              <a:pt x="19456" y="30391"/>
                            </a:lnTo>
                            <a:lnTo>
                              <a:pt x="19456" y="36804"/>
                            </a:lnTo>
                            <a:lnTo>
                              <a:pt x="17272" y="39636"/>
                            </a:lnTo>
                            <a:lnTo>
                              <a:pt x="6553" y="39636"/>
                            </a:lnTo>
                            <a:lnTo>
                              <a:pt x="317" y="33210"/>
                            </a:lnTo>
                            <a:lnTo>
                              <a:pt x="317" y="40855"/>
                            </a:lnTo>
                            <a:lnTo>
                              <a:pt x="4495" y="45478"/>
                            </a:lnTo>
                            <a:lnTo>
                              <a:pt x="20104" y="45478"/>
                            </a:lnTo>
                            <a:lnTo>
                              <a:pt x="26073" y="41109"/>
                            </a:lnTo>
                            <a:lnTo>
                              <a:pt x="26073" y="39636"/>
                            </a:lnTo>
                            <a:lnTo>
                              <a:pt x="26073" y="26784"/>
                            </a:lnTo>
                            <a:close/>
                          </a:path>
                          <a:path w="680720" h="45720">
                            <a:moveTo>
                              <a:pt x="63144" y="584"/>
                            </a:moveTo>
                            <a:lnTo>
                              <a:pt x="37134" y="584"/>
                            </a:lnTo>
                            <a:lnTo>
                              <a:pt x="37134" y="44907"/>
                            </a:lnTo>
                            <a:lnTo>
                              <a:pt x="63144" y="44907"/>
                            </a:lnTo>
                            <a:lnTo>
                              <a:pt x="63144" y="39255"/>
                            </a:lnTo>
                            <a:lnTo>
                              <a:pt x="43434" y="39255"/>
                            </a:lnTo>
                            <a:lnTo>
                              <a:pt x="43434" y="25565"/>
                            </a:lnTo>
                            <a:lnTo>
                              <a:pt x="60896" y="25565"/>
                            </a:lnTo>
                            <a:lnTo>
                              <a:pt x="60896" y="19913"/>
                            </a:lnTo>
                            <a:lnTo>
                              <a:pt x="43434" y="19913"/>
                            </a:lnTo>
                            <a:lnTo>
                              <a:pt x="43434" y="6235"/>
                            </a:lnTo>
                            <a:lnTo>
                              <a:pt x="63144" y="6235"/>
                            </a:lnTo>
                            <a:lnTo>
                              <a:pt x="63144" y="584"/>
                            </a:lnTo>
                            <a:close/>
                          </a:path>
                          <a:path w="680720" h="45720">
                            <a:moveTo>
                              <a:pt x="101180" y="584"/>
                            </a:moveTo>
                            <a:lnTo>
                              <a:pt x="75171" y="584"/>
                            </a:lnTo>
                            <a:lnTo>
                              <a:pt x="75171" y="44907"/>
                            </a:lnTo>
                            <a:lnTo>
                              <a:pt x="101180" y="44907"/>
                            </a:lnTo>
                            <a:lnTo>
                              <a:pt x="101180" y="39255"/>
                            </a:lnTo>
                            <a:lnTo>
                              <a:pt x="81470" y="39255"/>
                            </a:lnTo>
                            <a:lnTo>
                              <a:pt x="81470" y="25565"/>
                            </a:lnTo>
                            <a:lnTo>
                              <a:pt x="98933" y="25565"/>
                            </a:lnTo>
                            <a:lnTo>
                              <a:pt x="98933" y="19913"/>
                            </a:lnTo>
                            <a:lnTo>
                              <a:pt x="81470" y="19913"/>
                            </a:lnTo>
                            <a:lnTo>
                              <a:pt x="81470" y="6235"/>
                            </a:lnTo>
                            <a:lnTo>
                              <a:pt x="101180" y="6235"/>
                            </a:lnTo>
                            <a:lnTo>
                              <a:pt x="101180" y="584"/>
                            </a:lnTo>
                            <a:close/>
                          </a:path>
                          <a:path w="680720" h="45720">
                            <a:moveTo>
                              <a:pt x="178917" y="19519"/>
                            </a:moveTo>
                            <a:lnTo>
                              <a:pt x="169341" y="15544"/>
                            </a:lnTo>
                            <a:lnTo>
                              <a:pt x="169341" y="21958"/>
                            </a:lnTo>
                            <a:lnTo>
                              <a:pt x="153225" y="29413"/>
                            </a:lnTo>
                            <a:lnTo>
                              <a:pt x="153225" y="15214"/>
                            </a:lnTo>
                            <a:lnTo>
                              <a:pt x="169341" y="21958"/>
                            </a:lnTo>
                            <a:lnTo>
                              <a:pt x="169341" y="15544"/>
                            </a:lnTo>
                            <a:lnTo>
                              <a:pt x="168554" y="15214"/>
                            </a:lnTo>
                            <a:lnTo>
                              <a:pt x="134594" y="1092"/>
                            </a:lnTo>
                            <a:lnTo>
                              <a:pt x="134594" y="7518"/>
                            </a:lnTo>
                            <a:lnTo>
                              <a:pt x="147574" y="12903"/>
                            </a:lnTo>
                            <a:lnTo>
                              <a:pt x="147574" y="31978"/>
                            </a:lnTo>
                            <a:lnTo>
                              <a:pt x="134594" y="37960"/>
                            </a:lnTo>
                            <a:lnTo>
                              <a:pt x="134594" y="44373"/>
                            </a:lnTo>
                            <a:lnTo>
                              <a:pt x="167157" y="29413"/>
                            </a:lnTo>
                            <a:lnTo>
                              <a:pt x="178917" y="24015"/>
                            </a:lnTo>
                            <a:lnTo>
                              <a:pt x="178917" y="19519"/>
                            </a:lnTo>
                            <a:close/>
                          </a:path>
                          <a:path w="680720" h="45720">
                            <a:moveTo>
                              <a:pt x="239166" y="24549"/>
                            </a:moveTo>
                            <a:lnTo>
                              <a:pt x="232613" y="22352"/>
                            </a:lnTo>
                            <a:lnTo>
                              <a:pt x="232613" y="27051"/>
                            </a:lnTo>
                            <a:lnTo>
                              <a:pt x="232613" y="37655"/>
                            </a:lnTo>
                            <a:lnTo>
                              <a:pt x="228434" y="39255"/>
                            </a:lnTo>
                            <a:lnTo>
                              <a:pt x="214249" y="39255"/>
                            </a:lnTo>
                            <a:lnTo>
                              <a:pt x="214249" y="25577"/>
                            </a:lnTo>
                            <a:lnTo>
                              <a:pt x="228117" y="25577"/>
                            </a:lnTo>
                            <a:lnTo>
                              <a:pt x="232613" y="27051"/>
                            </a:lnTo>
                            <a:lnTo>
                              <a:pt x="232613" y="22352"/>
                            </a:lnTo>
                            <a:lnTo>
                              <a:pt x="230365" y="21590"/>
                            </a:lnTo>
                            <a:lnTo>
                              <a:pt x="235026" y="19926"/>
                            </a:lnTo>
                            <a:lnTo>
                              <a:pt x="235381" y="19799"/>
                            </a:lnTo>
                            <a:lnTo>
                              <a:pt x="235381" y="6235"/>
                            </a:lnTo>
                            <a:lnTo>
                              <a:pt x="235381" y="5473"/>
                            </a:lnTo>
                            <a:lnTo>
                              <a:pt x="229666" y="584"/>
                            </a:lnTo>
                            <a:lnTo>
                              <a:pt x="228892" y="584"/>
                            </a:lnTo>
                            <a:lnTo>
                              <a:pt x="228892" y="8686"/>
                            </a:lnTo>
                            <a:lnTo>
                              <a:pt x="228892" y="18122"/>
                            </a:lnTo>
                            <a:lnTo>
                              <a:pt x="225094" y="19926"/>
                            </a:lnTo>
                            <a:lnTo>
                              <a:pt x="214249" y="19926"/>
                            </a:lnTo>
                            <a:lnTo>
                              <a:pt x="214249" y="6235"/>
                            </a:lnTo>
                            <a:lnTo>
                              <a:pt x="226326" y="6235"/>
                            </a:lnTo>
                            <a:lnTo>
                              <a:pt x="228892" y="8686"/>
                            </a:lnTo>
                            <a:lnTo>
                              <a:pt x="228892" y="584"/>
                            </a:lnTo>
                            <a:lnTo>
                              <a:pt x="207949" y="584"/>
                            </a:lnTo>
                            <a:lnTo>
                              <a:pt x="207949" y="44907"/>
                            </a:lnTo>
                            <a:lnTo>
                              <a:pt x="233133" y="44907"/>
                            </a:lnTo>
                            <a:lnTo>
                              <a:pt x="239166" y="39509"/>
                            </a:lnTo>
                            <a:lnTo>
                              <a:pt x="239166" y="39255"/>
                            </a:lnTo>
                            <a:lnTo>
                              <a:pt x="239166" y="25577"/>
                            </a:lnTo>
                            <a:lnTo>
                              <a:pt x="239166" y="24549"/>
                            </a:lnTo>
                            <a:close/>
                          </a:path>
                          <a:path w="680720" h="45720">
                            <a:moveTo>
                              <a:pt x="276237" y="584"/>
                            </a:moveTo>
                            <a:lnTo>
                              <a:pt x="250228" y="584"/>
                            </a:lnTo>
                            <a:lnTo>
                              <a:pt x="250228" y="44907"/>
                            </a:lnTo>
                            <a:lnTo>
                              <a:pt x="276237" y="44907"/>
                            </a:lnTo>
                            <a:lnTo>
                              <a:pt x="276237" y="39255"/>
                            </a:lnTo>
                            <a:lnTo>
                              <a:pt x="256527" y="39255"/>
                            </a:lnTo>
                            <a:lnTo>
                              <a:pt x="256527" y="25565"/>
                            </a:lnTo>
                            <a:lnTo>
                              <a:pt x="273989" y="25565"/>
                            </a:lnTo>
                            <a:lnTo>
                              <a:pt x="273989" y="19913"/>
                            </a:lnTo>
                            <a:lnTo>
                              <a:pt x="256527" y="19913"/>
                            </a:lnTo>
                            <a:lnTo>
                              <a:pt x="256527" y="6235"/>
                            </a:lnTo>
                            <a:lnTo>
                              <a:pt x="276237" y="6235"/>
                            </a:lnTo>
                            <a:lnTo>
                              <a:pt x="276237" y="584"/>
                            </a:lnTo>
                            <a:close/>
                          </a:path>
                          <a:path w="680720" h="45720">
                            <a:moveTo>
                              <a:pt x="323583" y="584"/>
                            </a:moveTo>
                            <a:lnTo>
                              <a:pt x="286334" y="584"/>
                            </a:lnTo>
                            <a:lnTo>
                              <a:pt x="286334" y="6235"/>
                            </a:lnTo>
                            <a:lnTo>
                              <a:pt x="301815" y="6235"/>
                            </a:lnTo>
                            <a:lnTo>
                              <a:pt x="301815" y="44907"/>
                            </a:lnTo>
                            <a:lnTo>
                              <a:pt x="308114" y="44907"/>
                            </a:lnTo>
                            <a:lnTo>
                              <a:pt x="308114" y="6235"/>
                            </a:lnTo>
                            <a:lnTo>
                              <a:pt x="323583" y="6235"/>
                            </a:lnTo>
                            <a:lnTo>
                              <a:pt x="323583" y="584"/>
                            </a:lnTo>
                            <a:close/>
                          </a:path>
                          <a:path w="680720" h="45720">
                            <a:moveTo>
                              <a:pt x="368998" y="584"/>
                            </a:moveTo>
                            <a:lnTo>
                              <a:pt x="331749" y="584"/>
                            </a:lnTo>
                            <a:lnTo>
                              <a:pt x="331749" y="6235"/>
                            </a:lnTo>
                            <a:lnTo>
                              <a:pt x="347230" y="6235"/>
                            </a:lnTo>
                            <a:lnTo>
                              <a:pt x="347230" y="44907"/>
                            </a:lnTo>
                            <a:lnTo>
                              <a:pt x="353529" y="44907"/>
                            </a:lnTo>
                            <a:lnTo>
                              <a:pt x="353529" y="6235"/>
                            </a:lnTo>
                            <a:lnTo>
                              <a:pt x="368998" y="6235"/>
                            </a:lnTo>
                            <a:lnTo>
                              <a:pt x="368998" y="584"/>
                            </a:lnTo>
                            <a:close/>
                          </a:path>
                          <a:path w="680720" h="45720">
                            <a:moveTo>
                              <a:pt x="405117" y="584"/>
                            </a:moveTo>
                            <a:lnTo>
                              <a:pt x="379107" y="584"/>
                            </a:lnTo>
                            <a:lnTo>
                              <a:pt x="379107" y="44907"/>
                            </a:lnTo>
                            <a:lnTo>
                              <a:pt x="405117" y="44907"/>
                            </a:lnTo>
                            <a:lnTo>
                              <a:pt x="405117" y="39255"/>
                            </a:lnTo>
                            <a:lnTo>
                              <a:pt x="385406" y="39255"/>
                            </a:lnTo>
                            <a:lnTo>
                              <a:pt x="385406" y="25565"/>
                            </a:lnTo>
                            <a:lnTo>
                              <a:pt x="402869" y="25565"/>
                            </a:lnTo>
                            <a:lnTo>
                              <a:pt x="402869" y="19913"/>
                            </a:lnTo>
                            <a:lnTo>
                              <a:pt x="385406" y="19913"/>
                            </a:lnTo>
                            <a:lnTo>
                              <a:pt x="385406" y="6235"/>
                            </a:lnTo>
                            <a:lnTo>
                              <a:pt x="405117" y="6235"/>
                            </a:lnTo>
                            <a:lnTo>
                              <a:pt x="405117" y="584"/>
                            </a:lnTo>
                            <a:close/>
                          </a:path>
                          <a:path w="680720" h="45720">
                            <a:moveTo>
                              <a:pt x="451497" y="44894"/>
                            </a:moveTo>
                            <a:lnTo>
                              <a:pt x="446874" y="38798"/>
                            </a:lnTo>
                            <a:lnTo>
                              <a:pt x="442696" y="31343"/>
                            </a:lnTo>
                            <a:lnTo>
                              <a:pt x="438391" y="26022"/>
                            </a:lnTo>
                            <a:lnTo>
                              <a:pt x="437807" y="25374"/>
                            </a:lnTo>
                            <a:lnTo>
                              <a:pt x="437692" y="25247"/>
                            </a:lnTo>
                            <a:lnTo>
                              <a:pt x="435889" y="23901"/>
                            </a:lnTo>
                            <a:lnTo>
                              <a:pt x="439686" y="22098"/>
                            </a:lnTo>
                            <a:lnTo>
                              <a:pt x="441744" y="19723"/>
                            </a:lnTo>
                            <a:lnTo>
                              <a:pt x="442633" y="18694"/>
                            </a:lnTo>
                            <a:lnTo>
                              <a:pt x="442633" y="6235"/>
                            </a:lnTo>
                            <a:lnTo>
                              <a:pt x="442633" y="4051"/>
                            </a:lnTo>
                            <a:lnTo>
                              <a:pt x="436537" y="584"/>
                            </a:lnTo>
                            <a:lnTo>
                              <a:pt x="436270" y="584"/>
                            </a:lnTo>
                            <a:lnTo>
                              <a:pt x="436270" y="7391"/>
                            </a:lnTo>
                            <a:lnTo>
                              <a:pt x="436270" y="16256"/>
                            </a:lnTo>
                            <a:lnTo>
                              <a:pt x="433578" y="19723"/>
                            </a:lnTo>
                            <a:lnTo>
                              <a:pt x="423430" y="19723"/>
                            </a:lnTo>
                            <a:lnTo>
                              <a:pt x="423430" y="6235"/>
                            </a:lnTo>
                            <a:lnTo>
                              <a:pt x="432104" y="6235"/>
                            </a:lnTo>
                            <a:lnTo>
                              <a:pt x="436270" y="7391"/>
                            </a:lnTo>
                            <a:lnTo>
                              <a:pt x="436270" y="584"/>
                            </a:lnTo>
                            <a:lnTo>
                              <a:pt x="417131" y="584"/>
                            </a:lnTo>
                            <a:lnTo>
                              <a:pt x="417131" y="44894"/>
                            </a:lnTo>
                            <a:lnTo>
                              <a:pt x="423430" y="44894"/>
                            </a:lnTo>
                            <a:lnTo>
                              <a:pt x="423430" y="25374"/>
                            </a:lnTo>
                            <a:lnTo>
                              <a:pt x="428180" y="25374"/>
                            </a:lnTo>
                            <a:lnTo>
                              <a:pt x="430110" y="25755"/>
                            </a:lnTo>
                            <a:lnTo>
                              <a:pt x="433006" y="28968"/>
                            </a:lnTo>
                            <a:lnTo>
                              <a:pt x="435254" y="31407"/>
                            </a:lnTo>
                            <a:lnTo>
                              <a:pt x="443788" y="44894"/>
                            </a:lnTo>
                            <a:lnTo>
                              <a:pt x="451497" y="44894"/>
                            </a:lnTo>
                            <a:close/>
                          </a:path>
                          <a:path w="680720" h="45720">
                            <a:moveTo>
                              <a:pt x="510857" y="4051"/>
                            </a:moveTo>
                            <a:lnTo>
                              <a:pt x="504761" y="584"/>
                            </a:lnTo>
                            <a:lnTo>
                              <a:pt x="504507" y="584"/>
                            </a:lnTo>
                            <a:lnTo>
                              <a:pt x="504507" y="7391"/>
                            </a:lnTo>
                            <a:lnTo>
                              <a:pt x="504507" y="16256"/>
                            </a:lnTo>
                            <a:lnTo>
                              <a:pt x="501802" y="19723"/>
                            </a:lnTo>
                            <a:lnTo>
                              <a:pt x="489216" y="19723"/>
                            </a:lnTo>
                            <a:lnTo>
                              <a:pt x="489216" y="6235"/>
                            </a:lnTo>
                            <a:lnTo>
                              <a:pt x="500329" y="6235"/>
                            </a:lnTo>
                            <a:lnTo>
                              <a:pt x="504507" y="7391"/>
                            </a:lnTo>
                            <a:lnTo>
                              <a:pt x="504507" y="584"/>
                            </a:lnTo>
                            <a:lnTo>
                              <a:pt x="482917" y="584"/>
                            </a:lnTo>
                            <a:lnTo>
                              <a:pt x="482917" y="44894"/>
                            </a:lnTo>
                            <a:lnTo>
                              <a:pt x="489216" y="44894"/>
                            </a:lnTo>
                            <a:lnTo>
                              <a:pt x="489216" y="25374"/>
                            </a:lnTo>
                            <a:lnTo>
                              <a:pt x="503212" y="25374"/>
                            </a:lnTo>
                            <a:lnTo>
                              <a:pt x="510857" y="22225"/>
                            </a:lnTo>
                            <a:lnTo>
                              <a:pt x="510857" y="19723"/>
                            </a:lnTo>
                            <a:lnTo>
                              <a:pt x="510857" y="6235"/>
                            </a:lnTo>
                            <a:lnTo>
                              <a:pt x="510857" y="4051"/>
                            </a:lnTo>
                            <a:close/>
                          </a:path>
                          <a:path w="680720" h="45720">
                            <a:moveTo>
                              <a:pt x="548246" y="39255"/>
                            </a:moveTo>
                            <a:lnTo>
                              <a:pt x="527888" y="39255"/>
                            </a:lnTo>
                            <a:lnTo>
                              <a:pt x="527888" y="584"/>
                            </a:lnTo>
                            <a:lnTo>
                              <a:pt x="521589" y="584"/>
                            </a:lnTo>
                            <a:lnTo>
                              <a:pt x="521589" y="44907"/>
                            </a:lnTo>
                            <a:lnTo>
                              <a:pt x="548246" y="44907"/>
                            </a:lnTo>
                            <a:lnTo>
                              <a:pt x="548246" y="39255"/>
                            </a:lnTo>
                            <a:close/>
                          </a:path>
                          <a:path w="680720" h="45720">
                            <a:moveTo>
                              <a:pt x="599059" y="44907"/>
                            </a:moveTo>
                            <a:lnTo>
                              <a:pt x="593102" y="31927"/>
                            </a:lnTo>
                            <a:lnTo>
                              <a:pt x="590499" y="26276"/>
                            </a:lnTo>
                            <a:lnTo>
                              <a:pt x="584098" y="12344"/>
                            </a:lnTo>
                            <a:lnTo>
                              <a:pt x="584098" y="26276"/>
                            </a:lnTo>
                            <a:lnTo>
                              <a:pt x="569899" y="26276"/>
                            </a:lnTo>
                            <a:lnTo>
                              <a:pt x="576643" y="10160"/>
                            </a:lnTo>
                            <a:lnTo>
                              <a:pt x="584098" y="26276"/>
                            </a:lnTo>
                            <a:lnTo>
                              <a:pt x="584098" y="12344"/>
                            </a:lnTo>
                            <a:lnTo>
                              <a:pt x="583095" y="10160"/>
                            </a:lnTo>
                            <a:lnTo>
                              <a:pt x="578700" y="584"/>
                            </a:lnTo>
                            <a:lnTo>
                              <a:pt x="574205" y="584"/>
                            </a:lnTo>
                            <a:lnTo>
                              <a:pt x="555777" y="44907"/>
                            </a:lnTo>
                            <a:lnTo>
                              <a:pt x="562203" y="44907"/>
                            </a:lnTo>
                            <a:lnTo>
                              <a:pt x="567588" y="31927"/>
                            </a:lnTo>
                            <a:lnTo>
                              <a:pt x="586663" y="31927"/>
                            </a:lnTo>
                            <a:lnTo>
                              <a:pt x="592645" y="44907"/>
                            </a:lnTo>
                            <a:lnTo>
                              <a:pt x="599059" y="44907"/>
                            </a:lnTo>
                            <a:close/>
                          </a:path>
                          <a:path w="680720" h="45720">
                            <a:moveTo>
                              <a:pt x="642429" y="3543"/>
                            </a:moveTo>
                            <a:lnTo>
                              <a:pt x="636333" y="12"/>
                            </a:lnTo>
                            <a:lnTo>
                              <a:pt x="628497" y="12"/>
                            </a:lnTo>
                            <a:lnTo>
                              <a:pt x="618413" y="1765"/>
                            </a:lnTo>
                            <a:lnTo>
                              <a:pt x="610692" y="6553"/>
                            </a:lnTo>
                            <a:lnTo>
                              <a:pt x="605764" y="13716"/>
                            </a:lnTo>
                            <a:lnTo>
                              <a:pt x="604024" y="22555"/>
                            </a:lnTo>
                            <a:lnTo>
                              <a:pt x="606183" y="32588"/>
                            </a:lnTo>
                            <a:lnTo>
                              <a:pt x="611822" y="39751"/>
                            </a:lnTo>
                            <a:lnTo>
                              <a:pt x="619683" y="44056"/>
                            </a:lnTo>
                            <a:lnTo>
                              <a:pt x="628497" y="45491"/>
                            </a:lnTo>
                            <a:lnTo>
                              <a:pt x="638060" y="45491"/>
                            </a:lnTo>
                            <a:lnTo>
                              <a:pt x="642429" y="41757"/>
                            </a:lnTo>
                            <a:lnTo>
                              <a:pt x="642429" y="39509"/>
                            </a:lnTo>
                            <a:lnTo>
                              <a:pt x="642429" y="35204"/>
                            </a:lnTo>
                            <a:lnTo>
                              <a:pt x="636841" y="39509"/>
                            </a:lnTo>
                            <a:lnTo>
                              <a:pt x="621880" y="39509"/>
                            </a:lnTo>
                            <a:lnTo>
                              <a:pt x="610641" y="35140"/>
                            </a:lnTo>
                            <a:lnTo>
                              <a:pt x="610641" y="10033"/>
                            </a:lnTo>
                            <a:lnTo>
                              <a:pt x="621880" y="5791"/>
                            </a:lnTo>
                            <a:lnTo>
                              <a:pt x="636206" y="5791"/>
                            </a:lnTo>
                            <a:lnTo>
                              <a:pt x="642429" y="9906"/>
                            </a:lnTo>
                            <a:lnTo>
                              <a:pt x="642429" y="5791"/>
                            </a:lnTo>
                            <a:lnTo>
                              <a:pt x="642429" y="3543"/>
                            </a:lnTo>
                            <a:close/>
                          </a:path>
                          <a:path w="680720" h="45720">
                            <a:moveTo>
                              <a:pt x="680466" y="584"/>
                            </a:moveTo>
                            <a:lnTo>
                              <a:pt x="654456" y="584"/>
                            </a:lnTo>
                            <a:lnTo>
                              <a:pt x="654456" y="44907"/>
                            </a:lnTo>
                            <a:lnTo>
                              <a:pt x="680466" y="44907"/>
                            </a:lnTo>
                            <a:lnTo>
                              <a:pt x="680466" y="39255"/>
                            </a:lnTo>
                            <a:lnTo>
                              <a:pt x="660755" y="39255"/>
                            </a:lnTo>
                            <a:lnTo>
                              <a:pt x="660755" y="25565"/>
                            </a:lnTo>
                            <a:lnTo>
                              <a:pt x="678218" y="25565"/>
                            </a:lnTo>
                            <a:lnTo>
                              <a:pt x="678218" y="19913"/>
                            </a:lnTo>
                            <a:lnTo>
                              <a:pt x="660755" y="19913"/>
                            </a:lnTo>
                            <a:lnTo>
                              <a:pt x="660755" y="6235"/>
                            </a:lnTo>
                            <a:lnTo>
                              <a:pt x="680466" y="6235"/>
                            </a:lnTo>
                            <a:lnTo>
                              <a:pt x="680466" y="584"/>
                            </a:lnTo>
                            <a:close/>
                          </a:path>
                        </a:pathLst>
                      </a:custGeom>
                      <a:solidFill>
                        <a:srgbClr val="42479D"/>
                      </a:solidFill>
                    </wps:spPr>
                    <wps:bodyPr wrap="square" lIns="0" tIns="0" rIns="0" bIns="0" rtlCol="0">
                      <a:prstTxWarp prst="textNoShape">
                        <a:avLst/>
                      </a:prstTxWarp>
                      <a:noAutofit/>
                    </wps:bodyPr>
                  </wps:wsp>
                </a:graphicData>
              </a:graphic>
            </wp:anchor>
          </w:drawing>
        </mc:Choice>
        <mc:Fallback>
          <w:pict>
            <v:shape style="position:absolute;margin-left:507.356018pt;margin-top:813.497009pt;width:53.6pt;height:3.6pt;mso-position-horizontal-relative:page;mso-position-vertical-relative:page;z-index:-19093504" id="docshape90" coordorigin="10147,16270" coordsize="1072,72" path="m10188,16312l10181,16306,10157,16292,10157,16283,10161,16279,10174,16279,10180,16281,10185,16285,10185,16279,10185,16275,10178,16271,10174,16270,10155,16270,10147,16280,10147,16295,10149,16300,10172,16314,10178,16318,10178,16328,10174,16332,10157,16332,10148,16322,10148,16334,10154,16342,10179,16342,10188,16335,10188,16332,10188,16312xm10247,16271l10206,16271,10206,16341,10247,16341,10247,16332,10216,16332,10216,16310,10243,16310,10243,16301,10216,16301,10216,16280,10247,16280,10247,16271xm10306,16271l10266,16271,10266,16341,10306,16341,10306,16332,10275,16332,10275,16310,10303,16310,10303,16301,10275,16301,10275,16280,10306,16280,10306,16271xm10429,16301l10414,16294,10414,16305,10388,16316,10388,16294,10414,16305,10414,16294,10413,16294,10359,16272,10359,16282,10380,16290,10380,16320,10359,16330,10359,16340,10410,16316,10429,16308,10429,16301xm10524,16309l10513,16305,10513,16313,10513,16329,10507,16332,10485,16332,10485,16310,10506,16310,10513,16313,10513,16305,10510,16304,10517,16301,10518,16301,10518,16280,10518,16279,10509,16271,10508,16271,10508,16284,10508,16298,10502,16301,10485,16301,10485,16280,10504,16280,10508,16284,10508,16271,10475,16271,10475,16341,10514,16341,10524,16332,10524,16332,10524,16310,10524,16309xm10582,16271l10541,16271,10541,16341,10582,16341,10582,16332,10551,16332,10551,16310,10579,16310,10579,16301,10551,16301,10551,16280,10582,16280,10582,16271xm10657,16271l10598,16271,10598,16280,10622,16280,10622,16341,10632,16341,10632,16280,10657,16280,10657,16271xm10728,16271l10670,16271,10670,16280,10694,16280,10694,16341,10704,16341,10704,16280,10728,16280,10728,16271xm10785,16271l10744,16271,10744,16341,10785,16341,10785,16332,10754,16332,10754,16310,10782,16310,10782,16301,10754,16301,10754,16280,10785,16280,10785,16271xm10858,16341l10851,16331,10844,16319,10838,16311,10837,16310,10836,16310,10834,16308,10840,16305,10843,16301,10844,16299,10844,16280,10844,16276,10835,16271,10834,16271,10834,16282,10834,16296,10830,16301,10814,16301,10814,16280,10828,16280,10834,16282,10834,16271,10804,16271,10804,16341,10814,16341,10814,16310,10821,16310,10824,16311,10829,16316,10833,16319,10846,16341,10858,16341xm10952,16276l10942,16271,10942,16271,10942,16282,10942,16296,10937,16301,10918,16301,10918,16280,10935,16280,10942,16282,10942,16271,10908,16271,10908,16341,10918,16341,10918,16310,10940,16310,10952,16305,10952,16301,10952,16280,10952,16276xm11011,16332l10978,16332,10978,16271,10969,16271,10969,16341,11011,16341,11011,16332xm11091,16341l11081,16320,11077,16311,11067,16289,11067,16311,11045,16311,11055,16286,11067,16311,11067,16289,11065,16286,11058,16271,11051,16271,11022,16341,11032,16341,11041,16320,11071,16320,11080,16341,11091,16341xm11159,16276l11149,16270,11137,16270,11121,16273,11109,16280,11101,16292,11098,16305,11102,16321,11111,16333,11123,16339,11137,16342,11152,16342,11159,16336,11159,16332,11159,16325,11150,16332,11126,16332,11109,16325,11109,16286,11126,16279,11149,16279,11159,16286,11159,16279,11159,16276xm11219,16271l11178,16271,11178,16341,11219,16341,11219,16332,11188,16332,11188,16310,11215,16310,11215,16301,11188,16301,11188,16280,11219,16280,11219,16271xe" filled="true" fillcolor="#42479d" stroked="false">
              <v:path arrowok="t"/>
              <v:fill type="solid"/>
              <w10:wrap type="none"/>
            </v:shape>
          </w:pict>
        </mc:Fallback>
      </mc:AlternateContent>
    </w:r>
    <w:r>
      <w:rPr/>
      <mc:AlternateContent>
        <mc:Choice Requires="wps">
          <w:drawing>
            <wp:anchor distT="0" distB="0" distL="0" distR="0" allowOverlap="1" layoutInCell="1" locked="0" behindDoc="1" simplePos="0" relativeHeight="484223488">
              <wp:simplePos x="0" y="0"/>
              <wp:positionH relativeFrom="page">
                <wp:posOffset>6036010</wp:posOffset>
              </wp:positionH>
              <wp:positionV relativeFrom="page">
                <wp:posOffset>10035847</wp:posOffset>
              </wp:positionV>
              <wp:extent cx="855344" cy="214629"/>
              <wp:effectExtent l="0" t="0" r="0" b="0"/>
              <wp:wrapNone/>
              <wp:docPr id="99" name="Group 99"/>
              <wp:cNvGraphicFramePr>
                <a:graphicFrameLocks/>
              </wp:cNvGraphicFramePr>
              <a:graphic>
                <a:graphicData uri="http://schemas.microsoft.com/office/word/2010/wordprocessingGroup">
                  <wpg:wgp>
                    <wpg:cNvPr id="99" name="Group 99"/>
                    <wpg:cNvGrpSpPr/>
                    <wpg:grpSpPr>
                      <a:xfrm>
                        <a:off x="0" y="0"/>
                        <a:ext cx="855344" cy="214629"/>
                        <a:chExt cx="855344" cy="214629"/>
                      </a:xfrm>
                    </wpg:grpSpPr>
                    <pic:pic>
                      <pic:nvPicPr>
                        <pic:cNvPr id="100" name="Image 100"/>
                        <pic:cNvPicPr/>
                      </pic:nvPicPr>
                      <pic:blipFill>
                        <a:blip r:embed="rId1" cstate="print"/>
                        <a:stretch>
                          <a:fillRect/>
                        </a:stretch>
                      </pic:blipFill>
                      <pic:spPr>
                        <a:xfrm>
                          <a:off x="0" y="0"/>
                          <a:ext cx="364079" cy="214134"/>
                        </a:xfrm>
                        <a:prstGeom prst="rect">
                          <a:avLst/>
                        </a:prstGeom>
                      </pic:spPr>
                    </pic:pic>
                    <pic:pic>
                      <pic:nvPicPr>
                        <pic:cNvPr id="101" name="Image 101"/>
                        <pic:cNvPicPr/>
                      </pic:nvPicPr>
                      <pic:blipFill>
                        <a:blip r:embed="rId2" cstate="print"/>
                        <a:stretch>
                          <a:fillRect/>
                        </a:stretch>
                      </pic:blipFill>
                      <pic:spPr>
                        <a:xfrm>
                          <a:off x="394152" y="21050"/>
                          <a:ext cx="460984" cy="192074"/>
                        </a:xfrm>
                        <a:prstGeom prst="rect">
                          <a:avLst/>
                        </a:prstGeom>
                      </pic:spPr>
                    </pic:pic>
                  </wpg:wgp>
                </a:graphicData>
              </a:graphic>
            </wp:anchor>
          </w:drawing>
        </mc:Choice>
        <mc:Fallback>
          <w:pict>
            <v:group style="position:absolute;margin-left:475.276398pt;margin-top:790.224243pt;width:67.350pt;height:16.9pt;mso-position-horizontal-relative:page;mso-position-vertical-relative:page;z-index:-19092992" id="docshapegroup91" coordorigin="9506,15804" coordsize="1347,338">
              <v:shape style="position:absolute;left:9505;top:15804;width:574;height:338" type="#_x0000_t75" id="docshape92" stroked="false">
                <v:imagedata r:id="rId1" o:title=""/>
              </v:shape>
              <v:shape style="position:absolute;left:10126;top:15837;width:726;height:303" type="#_x0000_t75" id="docshape93" stroked="false">
                <v:imagedata r:id="rId2" o:title=""/>
              </v:shape>
              <w10:wrap type="none"/>
            </v:group>
          </w:pict>
        </mc:Fallback>
      </mc:AlternateContent>
    </w:r>
  </w:p>
</w:ftr>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6832">
              <wp:simplePos x="0" y="0"/>
              <wp:positionH relativeFrom="page">
                <wp:posOffset>571500</wp:posOffset>
              </wp:positionH>
              <wp:positionV relativeFrom="page">
                <wp:posOffset>349100</wp:posOffset>
              </wp:positionV>
              <wp:extent cx="215900" cy="145415"/>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1590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pt;height:11.45pt;mso-position-horizontal-relative:page;mso-position-vertical-relative:page;z-index:-19099648" type="#_x0000_t202" id="docshape71"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17344">
              <wp:simplePos x="0" y="0"/>
              <wp:positionH relativeFrom="page">
                <wp:posOffset>1123289</wp:posOffset>
              </wp:positionH>
              <wp:positionV relativeFrom="page">
                <wp:posOffset>349100</wp:posOffset>
              </wp:positionV>
              <wp:extent cx="1724660" cy="145415"/>
              <wp:effectExtent l="0" t="0" r="0" b="0"/>
              <wp:wrapNone/>
              <wp:docPr id="78" name="Textbox 78"/>
              <wp:cNvGraphicFramePr>
                <a:graphicFrameLocks/>
              </wp:cNvGraphicFramePr>
              <a:graphic>
                <a:graphicData uri="http://schemas.microsoft.com/office/word/2010/wordprocessingShape">
                  <wps:wsp>
                    <wps:cNvPr id="78" name="Textbox 78"/>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99136" type="#_x0000_t202" id="docshape7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1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7072">
              <wp:simplePos x="0" y="0"/>
              <wp:positionH relativeFrom="page">
                <wp:posOffset>2152444</wp:posOffset>
              </wp:positionH>
              <wp:positionV relativeFrom="page">
                <wp:posOffset>349100</wp:posOffset>
              </wp:positionV>
              <wp:extent cx="4313555" cy="145415"/>
              <wp:effectExtent l="0" t="0" r="0" b="0"/>
              <wp:wrapNone/>
              <wp:docPr id="125" name="Textbox 125"/>
              <wp:cNvGraphicFramePr>
                <a:graphicFrameLocks/>
              </wp:cNvGraphicFramePr>
              <a:graphic>
                <a:graphicData uri="http://schemas.microsoft.com/office/word/2010/wordprocessingShape">
                  <wps:wsp>
                    <wps:cNvPr id="125" name="Textbox 125"/>
                    <wps:cNvSpPr txBox="1"/>
                    <wps:spPr>
                      <a:xfrm>
                        <a:off x="0" y="0"/>
                        <a:ext cx="4313555" cy="145415"/>
                      </a:xfrm>
                      <a:prstGeom prst="rect">
                        <a:avLst/>
                      </a:prstGeom>
                    </wps:spPr>
                    <wps:txbx>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wps:txbx>
                    <wps:bodyPr wrap="square" lIns="0" tIns="0" rIns="0" bIns="0" rtlCol="0">
                      <a:noAutofit/>
                    </wps:bodyPr>
                  </wps:wsp>
                </a:graphicData>
              </a:graphic>
            </wp:anchor>
          </w:drawing>
        </mc:Choice>
        <mc:Fallback>
          <w:pict>
            <v:shape style="position:absolute;margin-left:169.483795pt;margin-top:27.488214pt;width:339.65pt;height:11.45pt;mso-position-horizontal-relative:page;mso-position-vertical-relative:page;z-index:-19089408" type="#_x0000_t202" id="docshape113" filled="false" stroked="false">
              <v:textbox inset="0,0,0,0">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v:textbox>
              <w10:wrap type="none"/>
            </v:shape>
          </w:pict>
        </mc:Fallback>
      </mc:AlternateContent>
    </w:r>
    <w:r>
      <w:rPr/>
      <mc:AlternateContent>
        <mc:Choice Requires="wps">
          <w:drawing>
            <wp:anchor distT="0" distB="0" distL="0" distR="0" allowOverlap="1" layoutInCell="1" locked="0" behindDoc="1" simplePos="0" relativeHeight="484227584">
              <wp:simplePos x="0" y="0"/>
              <wp:positionH relativeFrom="page">
                <wp:posOffset>6805114</wp:posOffset>
              </wp:positionH>
              <wp:positionV relativeFrom="page">
                <wp:posOffset>349100</wp:posOffset>
              </wp:positionV>
              <wp:extent cx="209550" cy="145415"/>
              <wp:effectExtent l="0" t="0" r="0" b="0"/>
              <wp:wrapNone/>
              <wp:docPr id="126" name="Textbox 126"/>
              <wp:cNvGraphicFramePr>
                <a:graphicFrameLocks/>
              </wp:cNvGraphicFramePr>
              <a:graphic>
                <a:graphicData uri="http://schemas.microsoft.com/office/word/2010/wordprocessingShape">
                  <wps:wsp>
                    <wps:cNvPr id="126" name="Textbox 126"/>
                    <wps:cNvSpPr txBox="1"/>
                    <wps:spPr>
                      <a:xfrm>
                        <a:off x="0" y="0"/>
                        <a:ext cx="20955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835815pt;margin-top:27.488214pt;width:16.5pt;height:11.45pt;mso-position-horizontal-relative:page;mso-position-vertical-relative:page;z-index:-19088896" type="#_x0000_t202" id="docshape114"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r>
                      <w:rPr>
                        <w:color w:val="231F20"/>
                        <w:sz w:val="16"/>
                      </w:rPr>
                      <w:t> </w:t>
                    </w:r>
                  </w:p>
                </w:txbxContent>
              </v:textbox>
              <w10:wrap type="none"/>
            </v:shape>
          </w:pict>
        </mc:Fallback>
      </mc:AlternateContent>
    </w:r>
  </w:p>
</w:hdr>
</file>

<file path=word/header1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8096">
              <wp:simplePos x="0" y="0"/>
              <wp:positionH relativeFrom="page">
                <wp:posOffset>2152444</wp:posOffset>
              </wp:positionH>
              <wp:positionV relativeFrom="page">
                <wp:posOffset>349100</wp:posOffset>
              </wp:positionV>
              <wp:extent cx="4313555" cy="145415"/>
              <wp:effectExtent l="0" t="0" r="0" b="0"/>
              <wp:wrapNone/>
              <wp:docPr id="127" name="Textbox 127"/>
              <wp:cNvGraphicFramePr>
                <a:graphicFrameLocks/>
              </wp:cNvGraphicFramePr>
              <a:graphic>
                <a:graphicData uri="http://schemas.microsoft.com/office/word/2010/wordprocessingShape">
                  <wps:wsp>
                    <wps:cNvPr id="127" name="Textbox 127"/>
                    <wps:cNvSpPr txBox="1"/>
                    <wps:spPr>
                      <a:xfrm>
                        <a:off x="0" y="0"/>
                        <a:ext cx="4313555" cy="145415"/>
                      </a:xfrm>
                      <a:prstGeom prst="rect">
                        <a:avLst/>
                      </a:prstGeom>
                    </wps:spPr>
                    <wps:txbx>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wps:txbx>
                    <wps:bodyPr wrap="square" lIns="0" tIns="0" rIns="0" bIns="0" rtlCol="0">
                      <a:noAutofit/>
                    </wps:bodyPr>
                  </wps:wsp>
                </a:graphicData>
              </a:graphic>
            </wp:anchor>
          </w:drawing>
        </mc:Choice>
        <mc:Fallback>
          <w:pict>
            <v:shape style="position:absolute;margin-left:169.483795pt;margin-top:27.488214pt;width:339.65pt;height:11.45pt;mso-position-horizontal-relative:page;mso-position-vertical-relative:page;z-index:-19088384" type="#_x0000_t202" id="docshape115" filled="false" stroked="false">
              <v:textbox inset="0,0,0,0">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v:textbox>
              <w10:wrap type="none"/>
            </v:shape>
          </w:pict>
        </mc:Fallback>
      </mc:AlternateContent>
    </w:r>
    <w:r>
      <w:rPr/>
      <mc:AlternateContent>
        <mc:Choice Requires="wps">
          <w:drawing>
            <wp:anchor distT="0" distB="0" distL="0" distR="0" allowOverlap="1" layoutInCell="1" locked="0" behindDoc="1" simplePos="0" relativeHeight="484228608">
              <wp:simplePos x="0" y="0"/>
              <wp:positionH relativeFrom="page">
                <wp:posOffset>6767014</wp:posOffset>
              </wp:positionH>
              <wp:positionV relativeFrom="page">
                <wp:posOffset>336400</wp:posOffset>
              </wp:positionV>
              <wp:extent cx="273050" cy="170815"/>
              <wp:effectExtent l="0" t="0" r="0" b="0"/>
              <wp:wrapNone/>
              <wp:docPr id="128" name="Textbox 128"/>
              <wp:cNvGraphicFramePr>
                <a:graphicFrameLocks/>
              </wp:cNvGraphicFramePr>
              <a:graphic>
                <a:graphicData uri="http://schemas.microsoft.com/office/word/2010/wordprocessingShape">
                  <wps:wsp>
                    <wps:cNvPr id="128" name="Textbox 128"/>
                    <wps:cNvSpPr txBox="1"/>
                    <wps:spPr>
                      <a:xfrm>
                        <a:off x="0" y="0"/>
                        <a:ext cx="273050" cy="170815"/>
                      </a:xfrm>
                      <a:prstGeom prst="rect">
                        <a:avLst/>
                      </a:prstGeom>
                    </wps:spPr>
                    <wps:txbx>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2.835815pt;margin-top:26.488214pt;width:21.5pt;height:13.45pt;mso-position-horizontal-relative:page;mso-position-vertical-relative:page;z-index:-19087872" type="#_x0000_t202" id="docshape116" filled="false" stroked="false">
              <v:textbox inset="0,0,0,0">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15</w:t>
                    </w:r>
                    <w:r>
                      <w:rPr>
                        <w:color w:val="231F20"/>
                        <w:spacing w:val="-5"/>
                        <w:sz w:val="16"/>
                      </w:rPr>
                      <w:fldChar w:fldCharType="end"/>
                    </w:r>
                    <w:r>
                      <w:rPr>
                        <w:color w:val="231F20"/>
                        <w:sz w:val="16"/>
                      </w:rPr>
                      <w:t> </w:t>
                    </w:r>
                  </w:p>
                </w:txbxContent>
              </v:textbox>
              <w10:wrap type="none"/>
            </v:shape>
          </w:pict>
        </mc:Fallback>
      </mc:AlternateContent>
    </w:r>
  </w:p>
</w:hdr>
</file>

<file path=word/header1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9120">
              <wp:simplePos x="0" y="0"/>
              <wp:positionH relativeFrom="page">
                <wp:posOffset>571500</wp:posOffset>
              </wp:positionH>
              <wp:positionV relativeFrom="page">
                <wp:posOffset>349100</wp:posOffset>
              </wp:positionV>
              <wp:extent cx="212725" cy="145415"/>
              <wp:effectExtent l="0" t="0" r="0" b="0"/>
              <wp:wrapNone/>
              <wp:docPr id="129" name="Textbox 129"/>
              <wp:cNvGraphicFramePr>
                <a:graphicFrameLocks/>
              </wp:cNvGraphicFramePr>
              <a:graphic>
                <a:graphicData uri="http://schemas.microsoft.com/office/word/2010/wordprocessingShape">
                  <wps:wsp>
                    <wps:cNvPr id="129" name="Textbox 129"/>
                    <wps:cNvSpPr txBox="1"/>
                    <wps:spPr>
                      <a:xfrm>
                        <a:off x="0" y="0"/>
                        <a:ext cx="21272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16</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6.75pt;height:11.45pt;mso-position-horizontal-relative:page;mso-position-vertical-relative:page;z-index:-19087360" type="#_x0000_t202" id="docshape117"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16</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29632">
              <wp:simplePos x="0" y="0"/>
              <wp:positionH relativeFrom="page">
                <wp:posOffset>1123289</wp:posOffset>
              </wp:positionH>
              <wp:positionV relativeFrom="page">
                <wp:posOffset>349100</wp:posOffset>
              </wp:positionV>
              <wp:extent cx="1724660" cy="145415"/>
              <wp:effectExtent l="0" t="0" r="0" b="0"/>
              <wp:wrapNone/>
              <wp:docPr id="130" name="Textbox 130"/>
              <wp:cNvGraphicFramePr>
                <a:graphicFrameLocks/>
              </wp:cNvGraphicFramePr>
              <a:graphic>
                <a:graphicData uri="http://schemas.microsoft.com/office/word/2010/wordprocessingShape">
                  <wps:wsp>
                    <wps:cNvPr id="130" name="Textbox 130"/>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86848" type="#_x0000_t202" id="docshape118"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1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1168">
              <wp:simplePos x="0" y="0"/>
              <wp:positionH relativeFrom="page">
                <wp:posOffset>2587039</wp:posOffset>
              </wp:positionH>
              <wp:positionV relativeFrom="page">
                <wp:posOffset>349100</wp:posOffset>
              </wp:positionV>
              <wp:extent cx="3879215" cy="145415"/>
              <wp:effectExtent l="0" t="0" r="0" b="0"/>
              <wp:wrapNone/>
              <wp:docPr id="145" name="Textbox 145"/>
              <wp:cNvGraphicFramePr>
                <a:graphicFrameLocks/>
              </wp:cNvGraphicFramePr>
              <a:graphic>
                <a:graphicData uri="http://schemas.microsoft.com/office/word/2010/wordprocessingShape">
                  <wps:wsp>
                    <wps:cNvPr id="145" name="Textbox 145"/>
                    <wps:cNvSpPr txBox="1"/>
                    <wps:spPr>
                      <a:xfrm>
                        <a:off x="0" y="0"/>
                        <a:ext cx="3879215" cy="145415"/>
                      </a:xfrm>
                      <a:prstGeom prst="rect">
                        <a:avLst/>
                      </a:prstGeom>
                    </wps:spPr>
                    <wps:txbx>
                      <w:txbxContent>
                        <w:p>
                          <w:pPr>
                            <w:spacing w:before="21"/>
                            <w:ind w:left="20" w:right="0" w:firstLine="0"/>
                            <w:jc w:val="left"/>
                            <w:rPr>
                              <w:sz w:val="16"/>
                            </w:rPr>
                          </w:pPr>
                          <w:r>
                            <w:rPr>
                              <w:color w:val="231F20"/>
                              <w:spacing w:val="14"/>
                              <w:sz w:val="16"/>
                            </w:rPr>
                            <w:t>EVIDENCE</w:t>
                          </w:r>
                          <w:r>
                            <w:rPr>
                              <w:color w:val="231F20"/>
                              <w:spacing w:val="46"/>
                              <w:sz w:val="16"/>
                            </w:rPr>
                            <w:t> </w:t>
                          </w:r>
                          <w:r>
                            <w:rPr>
                              <w:color w:val="231F20"/>
                              <w:sz w:val="16"/>
                            </w:rPr>
                            <w:t>OF</w:t>
                          </w:r>
                          <w:r>
                            <w:rPr>
                              <w:color w:val="231F20"/>
                              <w:spacing w:val="46"/>
                              <w:sz w:val="16"/>
                            </w:rPr>
                            <w:t> </w:t>
                          </w:r>
                          <w:r>
                            <w:rPr>
                              <w:color w:val="231F20"/>
                              <w:spacing w:val="12"/>
                              <w:sz w:val="16"/>
                            </w:rPr>
                            <w:t>POORLY</w:t>
                          </w:r>
                          <w:r>
                            <w:rPr>
                              <w:color w:val="231F20"/>
                              <w:spacing w:val="46"/>
                              <w:sz w:val="16"/>
                            </w:rPr>
                            <w:t> </w:t>
                          </w:r>
                          <w:r>
                            <w:rPr>
                              <w:color w:val="231F20"/>
                              <w:spacing w:val="14"/>
                              <w:sz w:val="16"/>
                            </w:rPr>
                            <w:t>DEVELOPED</w:t>
                          </w:r>
                          <w:r>
                            <w:rPr>
                              <w:color w:val="231F20"/>
                              <w:spacing w:val="46"/>
                              <w:sz w:val="16"/>
                            </w:rPr>
                            <w:t> </w:t>
                          </w:r>
                          <w:r>
                            <w:rPr>
                              <w:color w:val="231F20"/>
                              <w:spacing w:val="11"/>
                              <w:sz w:val="16"/>
                            </w:rPr>
                            <w:t>MAP</w:t>
                          </w:r>
                          <w:r>
                            <w:rPr>
                              <w:color w:val="231F20"/>
                              <w:spacing w:val="46"/>
                              <w:sz w:val="16"/>
                            </w:rPr>
                            <w:t> </w:t>
                          </w:r>
                          <w:r>
                            <w:rPr>
                              <w:color w:val="231F20"/>
                              <w:spacing w:val="14"/>
                              <w:sz w:val="16"/>
                            </w:rPr>
                            <w:t>SKILLS</w:t>
                          </w:r>
                          <w:r>
                            <w:rPr>
                              <w:color w:val="231F20"/>
                              <w:spacing w:val="46"/>
                              <w:sz w:val="16"/>
                            </w:rPr>
                            <w:t> </w:t>
                          </w:r>
                          <w:r>
                            <w:rPr>
                              <w:color w:val="231F20"/>
                              <w:sz w:val="16"/>
                            </w:rPr>
                            <w:t>IN</w:t>
                          </w:r>
                          <w:r>
                            <w:rPr>
                              <w:color w:val="231F20"/>
                              <w:spacing w:val="45"/>
                              <w:sz w:val="16"/>
                            </w:rPr>
                            <w:t> </w:t>
                          </w:r>
                          <w:r>
                            <w:rPr>
                              <w:color w:val="231F20"/>
                              <w:sz w:val="16"/>
                            </w:rPr>
                            <w:t>11</w:t>
                          </w:r>
                          <w:r>
                            <w:rPr>
                              <w:color w:val="231F20"/>
                              <w:spacing w:val="-27"/>
                              <w:sz w:val="16"/>
                            </w:rPr>
                            <w:t> </w:t>
                          </w:r>
                          <w:r>
                            <w:rPr>
                              <w:color w:val="231F20"/>
                              <w:sz w:val="16"/>
                            </w:rPr>
                            <w:t>-</w:t>
                          </w:r>
                          <w:r>
                            <w:rPr>
                              <w:color w:val="231F20"/>
                              <w:spacing w:val="-26"/>
                              <w:sz w:val="16"/>
                            </w:rPr>
                            <w:t> </w:t>
                          </w:r>
                          <w:r>
                            <w:rPr>
                              <w:color w:val="231F20"/>
                              <w:sz w:val="16"/>
                            </w:rPr>
                            <w:t>16</w:t>
                          </w:r>
                          <w:r>
                            <w:rPr>
                              <w:color w:val="231F20"/>
                              <w:spacing w:val="45"/>
                              <w:sz w:val="16"/>
                            </w:rPr>
                            <w:t> </w:t>
                          </w:r>
                          <w:r>
                            <w:rPr>
                              <w:color w:val="231F20"/>
                              <w:spacing w:val="13"/>
                              <w:sz w:val="16"/>
                            </w:rPr>
                            <w:t>GEOGRAPHY </w:t>
                          </w:r>
                        </w:p>
                      </w:txbxContent>
                    </wps:txbx>
                    <wps:bodyPr wrap="square" lIns="0" tIns="0" rIns="0" bIns="0" rtlCol="0">
                      <a:noAutofit/>
                    </wps:bodyPr>
                  </wps:wsp>
                </a:graphicData>
              </a:graphic>
            </wp:anchor>
          </w:drawing>
        </mc:Choice>
        <mc:Fallback>
          <w:pict>
            <v:shape style="position:absolute;margin-left:203.703903pt;margin-top:27.488214pt;width:305.45pt;height:11.45pt;mso-position-horizontal-relative:page;mso-position-vertical-relative:page;z-index:-19085312" type="#_x0000_t202" id="docshape129" filled="false" stroked="false">
              <v:textbox inset="0,0,0,0">
                <w:txbxContent>
                  <w:p>
                    <w:pPr>
                      <w:spacing w:before="21"/>
                      <w:ind w:left="20" w:right="0" w:firstLine="0"/>
                      <w:jc w:val="left"/>
                      <w:rPr>
                        <w:sz w:val="16"/>
                      </w:rPr>
                    </w:pPr>
                    <w:r>
                      <w:rPr>
                        <w:color w:val="231F20"/>
                        <w:spacing w:val="14"/>
                        <w:sz w:val="16"/>
                      </w:rPr>
                      <w:t>EVIDENCE</w:t>
                    </w:r>
                    <w:r>
                      <w:rPr>
                        <w:color w:val="231F20"/>
                        <w:spacing w:val="46"/>
                        <w:sz w:val="16"/>
                      </w:rPr>
                      <w:t> </w:t>
                    </w:r>
                    <w:r>
                      <w:rPr>
                        <w:color w:val="231F20"/>
                        <w:sz w:val="16"/>
                      </w:rPr>
                      <w:t>OF</w:t>
                    </w:r>
                    <w:r>
                      <w:rPr>
                        <w:color w:val="231F20"/>
                        <w:spacing w:val="46"/>
                        <w:sz w:val="16"/>
                      </w:rPr>
                      <w:t> </w:t>
                    </w:r>
                    <w:r>
                      <w:rPr>
                        <w:color w:val="231F20"/>
                        <w:spacing w:val="12"/>
                        <w:sz w:val="16"/>
                      </w:rPr>
                      <w:t>POORLY</w:t>
                    </w:r>
                    <w:r>
                      <w:rPr>
                        <w:color w:val="231F20"/>
                        <w:spacing w:val="46"/>
                        <w:sz w:val="16"/>
                      </w:rPr>
                      <w:t> </w:t>
                    </w:r>
                    <w:r>
                      <w:rPr>
                        <w:color w:val="231F20"/>
                        <w:spacing w:val="14"/>
                        <w:sz w:val="16"/>
                      </w:rPr>
                      <w:t>DEVELOPED</w:t>
                    </w:r>
                    <w:r>
                      <w:rPr>
                        <w:color w:val="231F20"/>
                        <w:spacing w:val="46"/>
                        <w:sz w:val="16"/>
                      </w:rPr>
                      <w:t> </w:t>
                    </w:r>
                    <w:r>
                      <w:rPr>
                        <w:color w:val="231F20"/>
                        <w:spacing w:val="11"/>
                        <w:sz w:val="16"/>
                      </w:rPr>
                      <w:t>MAP</w:t>
                    </w:r>
                    <w:r>
                      <w:rPr>
                        <w:color w:val="231F20"/>
                        <w:spacing w:val="46"/>
                        <w:sz w:val="16"/>
                      </w:rPr>
                      <w:t> </w:t>
                    </w:r>
                    <w:r>
                      <w:rPr>
                        <w:color w:val="231F20"/>
                        <w:spacing w:val="14"/>
                        <w:sz w:val="16"/>
                      </w:rPr>
                      <w:t>SKILLS</w:t>
                    </w:r>
                    <w:r>
                      <w:rPr>
                        <w:color w:val="231F20"/>
                        <w:spacing w:val="46"/>
                        <w:sz w:val="16"/>
                      </w:rPr>
                      <w:t> </w:t>
                    </w:r>
                    <w:r>
                      <w:rPr>
                        <w:color w:val="231F20"/>
                        <w:sz w:val="16"/>
                      </w:rPr>
                      <w:t>IN</w:t>
                    </w:r>
                    <w:r>
                      <w:rPr>
                        <w:color w:val="231F20"/>
                        <w:spacing w:val="45"/>
                        <w:sz w:val="16"/>
                      </w:rPr>
                      <w:t> </w:t>
                    </w:r>
                    <w:r>
                      <w:rPr>
                        <w:color w:val="231F20"/>
                        <w:sz w:val="16"/>
                      </w:rPr>
                      <w:t>11</w:t>
                    </w:r>
                    <w:r>
                      <w:rPr>
                        <w:color w:val="231F20"/>
                        <w:spacing w:val="-27"/>
                        <w:sz w:val="16"/>
                      </w:rPr>
                      <w:t> </w:t>
                    </w:r>
                    <w:r>
                      <w:rPr>
                        <w:color w:val="231F20"/>
                        <w:sz w:val="16"/>
                      </w:rPr>
                      <w:t>-</w:t>
                    </w:r>
                    <w:r>
                      <w:rPr>
                        <w:color w:val="231F20"/>
                        <w:spacing w:val="-26"/>
                        <w:sz w:val="16"/>
                      </w:rPr>
                      <w:t> </w:t>
                    </w:r>
                    <w:r>
                      <w:rPr>
                        <w:color w:val="231F20"/>
                        <w:sz w:val="16"/>
                      </w:rPr>
                      <w:t>16</w:t>
                    </w:r>
                    <w:r>
                      <w:rPr>
                        <w:color w:val="231F20"/>
                        <w:spacing w:val="45"/>
                        <w:sz w:val="16"/>
                      </w:rPr>
                      <w:t> </w:t>
                    </w:r>
                    <w:r>
                      <w:rPr>
                        <w:color w:val="231F20"/>
                        <w:spacing w:val="13"/>
                        <w:sz w:val="16"/>
                      </w:rPr>
                      <w:t>GEOGRAPHY </w:t>
                    </w:r>
                  </w:p>
                </w:txbxContent>
              </v:textbox>
              <w10:wrap type="none"/>
            </v:shape>
          </w:pict>
        </mc:Fallback>
      </mc:AlternateContent>
    </w:r>
    <w:r>
      <w:rPr/>
      <mc:AlternateContent>
        <mc:Choice Requires="wps">
          <w:drawing>
            <wp:anchor distT="0" distB="0" distL="0" distR="0" allowOverlap="1" layoutInCell="1" locked="0" behindDoc="1" simplePos="0" relativeHeight="484231680">
              <wp:simplePos x="0" y="0"/>
              <wp:positionH relativeFrom="page">
                <wp:posOffset>6808519</wp:posOffset>
              </wp:positionH>
              <wp:positionV relativeFrom="page">
                <wp:posOffset>349100</wp:posOffset>
              </wp:positionV>
              <wp:extent cx="206375" cy="145415"/>
              <wp:effectExtent l="0" t="0" r="0" b="0"/>
              <wp:wrapNone/>
              <wp:docPr id="146" name="Textbox 146"/>
              <wp:cNvGraphicFramePr>
                <a:graphicFrameLocks/>
              </wp:cNvGraphicFramePr>
              <a:graphic>
                <a:graphicData uri="http://schemas.microsoft.com/office/word/2010/wordprocessingShape">
                  <wps:wsp>
                    <wps:cNvPr id="146" name="Textbox 146"/>
                    <wps:cNvSpPr txBox="1"/>
                    <wps:spPr>
                      <a:xfrm>
                        <a:off x="0" y="0"/>
                        <a:ext cx="20637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17</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6.103882pt;margin-top:27.488214pt;width:16.25pt;height:11.45pt;mso-position-horizontal-relative:page;mso-position-vertical-relative:page;z-index:-19084800" type="#_x0000_t202" id="docshape130"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17</w:t>
                    </w:r>
                    <w:r>
                      <w:rPr>
                        <w:color w:val="231F20"/>
                        <w:spacing w:val="-5"/>
                        <w:sz w:val="16"/>
                      </w:rPr>
                      <w:fldChar w:fldCharType="end"/>
                    </w:r>
                    <w:r>
                      <w:rPr>
                        <w:color w:val="231F20"/>
                        <w:sz w:val="16"/>
                      </w:rPr>
                      <w:t> </w:t>
                    </w:r>
                  </w:p>
                </w:txbxContent>
              </v:textbox>
              <w10:wrap type="none"/>
            </v:shape>
          </w:pict>
        </mc:Fallback>
      </mc:AlternateContent>
    </w:r>
  </w:p>
</w:hdr>
</file>

<file path=word/header1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2192">
              <wp:simplePos x="0" y="0"/>
              <wp:positionH relativeFrom="page">
                <wp:posOffset>571500</wp:posOffset>
              </wp:positionH>
              <wp:positionV relativeFrom="page">
                <wp:posOffset>349100</wp:posOffset>
              </wp:positionV>
              <wp:extent cx="214629" cy="145415"/>
              <wp:effectExtent l="0" t="0" r="0" b="0"/>
              <wp:wrapNone/>
              <wp:docPr id="147" name="Textbox 147"/>
              <wp:cNvGraphicFramePr>
                <a:graphicFrameLocks/>
              </wp:cNvGraphicFramePr>
              <a:graphic>
                <a:graphicData uri="http://schemas.microsoft.com/office/word/2010/wordprocessingShape">
                  <wps:wsp>
                    <wps:cNvPr id="147" name="Textbox 147"/>
                    <wps:cNvSpPr txBox="1"/>
                    <wps:spPr>
                      <a:xfrm>
                        <a:off x="0" y="0"/>
                        <a:ext cx="214629"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18</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6.9pt;height:11.45pt;mso-position-horizontal-relative:page;mso-position-vertical-relative:page;z-index:-19084288" type="#_x0000_t202" id="docshape131"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18</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32704">
              <wp:simplePos x="0" y="0"/>
              <wp:positionH relativeFrom="page">
                <wp:posOffset>1123289</wp:posOffset>
              </wp:positionH>
              <wp:positionV relativeFrom="page">
                <wp:posOffset>349100</wp:posOffset>
              </wp:positionV>
              <wp:extent cx="1724660" cy="145415"/>
              <wp:effectExtent l="0" t="0" r="0" b="0"/>
              <wp:wrapNone/>
              <wp:docPr id="148" name="Textbox 148"/>
              <wp:cNvGraphicFramePr>
                <a:graphicFrameLocks/>
              </wp:cNvGraphicFramePr>
              <a:graphic>
                <a:graphicData uri="http://schemas.microsoft.com/office/word/2010/wordprocessingShape">
                  <wps:wsp>
                    <wps:cNvPr id="148" name="Textbox 148"/>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83776" type="#_x0000_t202" id="docshape13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1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4240">
              <wp:simplePos x="0" y="0"/>
              <wp:positionH relativeFrom="page">
                <wp:posOffset>3959501</wp:posOffset>
              </wp:positionH>
              <wp:positionV relativeFrom="page">
                <wp:posOffset>349100</wp:posOffset>
              </wp:positionV>
              <wp:extent cx="2506980" cy="145415"/>
              <wp:effectExtent l="0" t="0" r="0" b="0"/>
              <wp:wrapNone/>
              <wp:docPr id="159" name="Textbox 159"/>
              <wp:cNvGraphicFramePr>
                <a:graphicFrameLocks/>
              </wp:cNvGraphicFramePr>
              <a:graphic>
                <a:graphicData uri="http://schemas.microsoft.com/office/word/2010/wordprocessingShape">
                  <wps:wsp>
                    <wps:cNvPr id="159" name="Textbox 159"/>
                    <wps:cNvSpPr txBox="1"/>
                    <wps:spPr>
                      <a:xfrm>
                        <a:off x="0" y="0"/>
                        <a:ext cx="2506980" cy="145415"/>
                      </a:xfrm>
                      <a:prstGeom prst="rect">
                        <a:avLst/>
                      </a:prstGeom>
                    </wps:spPr>
                    <wps:txbx>
                      <w:txbxContent>
                        <w:p>
                          <w:pPr>
                            <w:spacing w:before="21"/>
                            <w:ind w:left="20" w:right="0" w:firstLine="0"/>
                            <w:jc w:val="left"/>
                            <w:rPr>
                              <w:sz w:val="16"/>
                            </w:rPr>
                          </w:pPr>
                          <w:r>
                            <w:rPr>
                              <w:color w:val="231F20"/>
                              <w:spacing w:val="11"/>
                              <w:sz w:val="16"/>
                            </w:rPr>
                            <w:t>TOWARDS</w:t>
                          </w:r>
                          <w:r>
                            <w:rPr>
                              <w:color w:val="231F20"/>
                              <w:spacing w:val="36"/>
                              <w:sz w:val="16"/>
                            </w:rPr>
                            <w:t> </w:t>
                          </w:r>
                          <w:r>
                            <w:rPr>
                              <w:color w:val="231F20"/>
                              <w:sz w:val="16"/>
                            </w:rPr>
                            <w:t>A</w:t>
                          </w:r>
                          <w:r>
                            <w:rPr>
                              <w:color w:val="231F20"/>
                              <w:spacing w:val="36"/>
                              <w:sz w:val="16"/>
                            </w:rPr>
                            <w:t> </w:t>
                          </w:r>
                          <w:r>
                            <w:rPr>
                              <w:color w:val="231F20"/>
                              <w:spacing w:val="15"/>
                              <w:sz w:val="16"/>
                            </w:rPr>
                            <w:t>CURRICULUM</w:t>
                          </w:r>
                          <w:r>
                            <w:rPr>
                              <w:color w:val="231F20"/>
                              <w:spacing w:val="36"/>
                              <w:sz w:val="16"/>
                            </w:rPr>
                            <w:t> </w:t>
                          </w:r>
                          <w:r>
                            <w:rPr>
                              <w:color w:val="231F20"/>
                              <w:spacing w:val="14"/>
                              <w:sz w:val="16"/>
                            </w:rPr>
                            <w:t>DESIGN</w:t>
                          </w:r>
                          <w:r>
                            <w:rPr>
                              <w:color w:val="231F20"/>
                              <w:spacing w:val="36"/>
                              <w:sz w:val="16"/>
                            </w:rPr>
                            <w:t> </w:t>
                          </w:r>
                          <w:r>
                            <w:rPr>
                              <w:color w:val="231F20"/>
                              <w:spacing w:val="11"/>
                              <w:sz w:val="16"/>
                            </w:rPr>
                            <w:t>PROCESS </w:t>
                          </w:r>
                        </w:p>
                      </w:txbxContent>
                    </wps:txbx>
                    <wps:bodyPr wrap="square" lIns="0" tIns="0" rIns="0" bIns="0" rtlCol="0">
                      <a:noAutofit/>
                    </wps:bodyPr>
                  </wps:wsp>
                </a:graphicData>
              </a:graphic>
            </wp:anchor>
          </w:drawing>
        </mc:Choice>
        <mc:Fallback>
          <w:pict>
            <v:shape style="position:absolute;margin-left:311.77179pt;margin-top:27.488214pt;width:197.4pt;height:11.45pt;mso-position-horizontal-relative:page;mso-position-vertical-relative:page;z-index:-19082240" type="#_x0000_t202" id="docshape143" filled="false" stroked="false">
              <v:textbox inset="0,0,0,0">
                <w:txbxContent>
                  <w:p>
                    <w:pPr>
                      <w:spacing w:before="21"/>
                      <w:ind w:left="20" w:right="0" w:firstLine="0"/>
                      <w:jc w:val="left"/>
                      <w:rPr>
                        <w:sz w:val="16"/>
                      </w:rPr>
                    </w:pPr>
                    <w:r>
                      <w:rPr>
                        <w:color w:val="231F20"/>
                        <w:spacing w:val="11"/>
                        <w:sz w:val="16"/>
                      </w:rPr>
                      <w:t>TOWARDS</w:t>
                    </w:r>
                    <w:r>
                      <w:rPr>
                        <w:color w:val="231F20"/>
                        <w:spacing w:val="36"/>
                        <w:sz w:val="16"/>
                      </w:rPr>
                      <w:t> </w:t>
                    </w:r>
                    <w:r>
                      <w:rPr>
                        <w:color w:val="231F20"/>
                        <w:sz w:val="16"/>
                      </w:rPr>
                      <w:t>A</w:t>
                    </w:r>
                    <w:r>
                      <w:rPr>
                        <w:color w:val="231F20"/>
                        <w:spacing w:val="36"/>
                        <w:sz w:val="16"/>
                      </w:rPr>
                      <w:t> </w:t>
                    </w:r>
                    <w:r>
                      <w:rPr>
                        <w:color w:val="231F20"/>
                        <w:spacing w:val="15"/>
                        <w:sz w:val="16"/>
                      </w:rPr>
                      <w:t>CURRICULUM</w:t>
                    </w:r>
                    <w:r>
                      <w:rPr>
                        <w:color w:val="231F20"/>
                        <w:spacing w:val="36"/>
                        <w:sz w:val="16"/>
                      </w:rPr>
                      <w:t> </w:t>
                    </w:r>
                    <w:r>
                      <w:rPr>
                        <w:color w:val="231F20"/>
                        <w:spacing w:val="14"/>
                        <w:sz w:val="16"/>
                      </w:rPr>
                      <w:t>DESIGN</w:t>
                    </w:r>
                    <w:r>
                      <w:rPr>
                        <w:color w:val="231F20"/>
                        <w:spacing w:val="36"/>
                        <w:sz w:val="16"/>
                      </w:rPr>
                      <w:t> </w:t>
                    </w:r>
                    <w:r>
                      <w:rPr>
                        <w:color w:val="231F20"/>
                        <w:spacing w:val="11"/>
                        <w:sz w:val="16"/>
                      </w:rPr>
                      <w:t>PROCESS </w:t>
                    </w:r>
                  </w:p>
                </w:txbxContent>
              </v:textbox>
              <w10:wrap type="none"/>
            </v:shape>
          </w:pict>
        </mc:Fallback>
      </mc:AlternateContent>
    </w:r>
    <w:r>
      <w:rPr/>
      <mc:AlternateContent>
        <mc:Choice Requires="wps">
          <w:drawing>
            <wp:anchor distT="0" distB="0" distL="0" distR="0" allowOverlap="1" layoutInCell="1" locked="0" behindDoc="1" simplePos="0" relativeHeight="484234752">
              <wp:simplePos x="0" y="0"/>
              <wp:positionH relativeFrom="page">
                <wp:posOffset>6802066</wp:posOffset>
              </wp:positionH>
              <wp:positionV relativeFrom="page">
                <wp:posOffset>349100</wp:posOffset>
              </wp:positionV>
              <wp:extent cx="212725" cy="145415"/>
              <wp:effectExtent l="0" t="0" r="0" b="0"/>
              <wp:wrapNone/>
              <wp:docPr id="160" name="Textbox 160"/>
              <wp:cNvGraphicFramePr>
                <a:graphicFrameLocks/>
              </wp:cNvGraphicFramePr>
              <a:graphic>
                <a:graphicData uri="http://schemas.microsoft.com/office/word/2010/wordprocessingShape">
                  <wps:wsp>
                    <wps:cNvPr id="160" name="Textbox 160"/>
                    <wps:cNvSpPr txBox="1"/>
                    <wps:spPr>
                      <a:xfrm>
                        <a:off x="0" y="0"/>
                        <a:ext cx="21272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19</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595825pt;margin-top:27.488214pt;width:16.75pt;height:11.45pt;mso-position-horizontal-relative:page;mso-position-vertical-relative:page;z-index:-19081728" type="#_x0000_t202" id="docshape144"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19</w:t>
                    </w:r>
                    <w:r>
                      <w:rPr>
                        <w:color w:val="231F20"/>
                        <w:spacing w:val="-5"/>
                        <w:sz w:val="16"/>
                      </w:rPr>
                      <w:fldChar w:fldCharType="end"/>
                    </w:r>
                    <w:r>
                      <w:rPr>
                        <w:color w:val="231F20"/>
                        <w:sz w:val="16"/>
                      </w:rPr>
                      <w:t> </w:t>
                    </w:r>
                  </w:p>
                </w:txbxContent>
              </v:textbox>
              <w10:wrap type="none"/>
            </v:shape>
          </w:pict>
        </mc:Fallback>
      </mc:AlternateContent>
    </w:r>
  </w:p>
</w:hdr>
</file>

<file path=word/header1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5264">
              <wp:simplePos x="0" y="0"/>
              <wp:positionH relativeFrom="page">
                <wp:posOffset>571500</wp:posOffset>
              </wp:positionH>
              <wp:positionV relativeFrom="page">
                <wp:posOffset>349100</wp:posOffset>
              </wp:positionV>
              <wp:extent cx="226695" cy="145415"/>
              <wp:effectExtent l="0" t="0" r="0" b="0"/>
              <wp:wrapNone/>
              <wp:docPr id="161" name="Textbox 161"/>
              <wp:cNvGraphicFramePr>
                <a:graphicFrameLocks/>
              </wp:cNvGraphicFramePr>
              <a:graphic>
                <a:graphicData uri="http://schemas.microsoft.com/office/word/2010/wordprocessingShape">
                  <wps:wsp>
                    <wps:cNvPr id="161" name="Textbox 161"/>
                    <wps:cNvSpPr txBox="1"/>
                    <wps:spPr>
                      <a:xfrm>
                        <a:off x="0" y="0"/>
                        <a:ext cx="226695" cy="145415"/>
                      </a:xfrm>
                      <a:prstGeom prst="rect">
                        <a:avLst/>
                      </a:prstGeom>
                    </wps:spPr>
                    <wps:txbx>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5pt;margin-top:27.488214pt;width:17.850pt;height:11.45pt;mso-position-horizontal-relative:page;mso-position-vertical-relative:page;z-index:-19081216" type="#_x0000_t202" id="docshape145" filled="false" stroked="false">
              <v:textbox inset="0,0,0,0">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35776">
              <wp:simplePos x="0" y="0"/>
              <wp:positionH relativeFrom="page">
                <wp:posOffset>1123289</wp:posOffset>
              </wp:positionH>
              <wp:positionV relativeFrom="page">
                <wp:posOffset>349100</wp:posOffset>
              </wp:positionV>
              <wp:extent cx="1724660" cy="145415"/>
              <wp:effectExtent l="0" t="0" r="0" b="0"/>
              <wp:wrapNone/>
              <wp:docPr id="162" name="Textbox 162"/>
              <wp:cNvGraphicFramePr>
                <a:graphicFrameLocks/>
              </wp:cNvGraphicFramePr>
              <a:graphic>
                <a:graphicData uri="http://schemas.microsoft.com/office/word/2010/wordprocessingShape">
                  <wps:wsp>
                    <wps:cNvPr id="162" name="Textbox 162"/>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80704" type="#_x0000_t202" id="docshape146"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1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1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38336">
              <wp:simplePos x="0" y="0"/>
              <wp:positionH relativeFrom="page">
                <wp:posOffset>571500</wp:posOffset>
              </wp:positionH>
              <wp:positionV relativeFrom="page">
                <wp:posOffset>349100</wp:posOffset>
              </wp:positionV>
              <wp:extent cx="222885" cy="145415"/>
              <wp:effectExtent l="0" t="0" r="0" b="0"/>
              <wp:wrapNone/>
              <wp:docPr id="189" name="Textbox 189"/>
              <wp:cNvGraphicFramePr>
                <a:graphicFrameLocks/>
              </wp:cNvGraphicFramePr>
              <a:graphic>
                <a:graphicData uri="http://schemas.microsoft.com/office/word/2010/wordprocessingShape">
                  <wps:wsp>
                    <wps:cNvPr id="189" name="Textbox 189"/>
                    <wps:cNvSpPr txBox="1"/>
                    <wps:spPr>
                      <a:xfrm>
                        <a:off x="0" y="0"/>
                        <a:ext cx="222885"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22</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55pt;height:11.45pt;mso-position-horizontal-relative:page;mso-position-vertical-relative:page;z-index:-19078144" type="#_x0000_t202" id="docshape171"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22</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38848">
              <wp:simplePos x="0" y="0"/>
              <wp:positionH relativeFrom="page">
                <wp:posOffset>1123289</wp:posOffset>
              </wp:positionH>
              <wp:positionV relativeFrom="page">
                <wp:posOffset>349100</wp:posOffset>
              </wp:positionV>
              <wp:extent cx="1724660" cy="145415"/>
              <wp:effectExtent l="0" t="0" r="0" b="0"/>
              <wp:wrapNone/>
              <wp:docPr id="190" name="Textbox 190"/>
              <wp:cNvGraphicFramePr>
                <a:graphicFrameLocks/>
              </wp:cNvGraphicFramePr>
              <a:graphic>
                <a:graphicData uri="http://schemas.microsoft.com/office/word/2010/wordprocessingShape">
                  <wps:wsp>
                    <wps:cNvPr id="190" name="Textbox 190"/>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77632" type="#_x0000_t202" id="docshape17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1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7856">
              <wp:simplePos x="0" y="0"/>
              <wp:positionH relativeFrom="page">
                <wp:posOffset>1144253</wp:posOffset>
              </wp:positionH>
              <wp:positionV relativeFrom="page">
                <wp:posOffset>349100</wp:posOffset>
              </wp:positionV>
              <wp:extent cx="5321935" cy="145415"/>
              <wp:effectExtent l="0" t="0" r="0" b="0"/>
              <wp:wrapNone/>
              <wp:docPr id="79" name="Textbox 79"/>
              <wp:cNvGraphicFramePr>
                <a:graphicFrameLocks/>
              </wp:cNvGraphicFramePr>
              <a:graphic>
                <a:graphicData uri="http://schemas.microsoft.com/office/word/2010/wordprocessingShape">
                  <wps:wsp>
                    <wps:cNvPr id="79" name="Textbox 79"/>
                    <wps:cNvSpPr txBox="1"/>
                    <wps:spPr>
                      <a:xfrm>
                        <a:off x="0" y="0"/>
                        <a:ext cx="5321935" cy="145415"/>
                      </a:xfrm>
                      <a:prstGeom prst="rect">
                        <a:avLst/>
                      </a:prstGeom>
                    </wps:spPr>
                    <wps:txbx>
                      <w:txbxContent>
                        <w:p>
                          <w:pPr>
                            <w:spacing w:before="21"/>
                            <w:ind w:left="20" w:right="0" w:firstLine="0"/>
                            <w:jc w:val="left"/>
                            <w:rPr>
                              <w:sz w:val="16"/>
                            </w:rPr>
                          </w:pPr>
                          <w:r>
                            <w:rPr>
                              <w:color w:val="231F20"/>
                              <w:spacing w:val="11"/>
                              <w:sz w:val="16"/>
                            </w:rPr>
                            <w:t>THE</w:t>
                          </w:r>
                          <w:r>
                            <w:rPr>
                              <w:color w:val="231F20"/>
                              <w:spacing w:val="47"/>
                              <w:sz w:val="16"/>
                            </w:rPr>
                            <w:t> </w:t>
                          </w:r>
                          <w:r>
                            <w:rPr>
                              <w:color w:val="231F20"/>
                              <w:spacing w:val="15"/>
                              <w:sz w:val="16"/>
                            </w:rPr>
                            <w:t>SIGNIFICANCE</w:t>
                          </w:r>
                          <w:r>
                            <w:rPr>
                              <w:color w:val="231F20"/>
                              <w:spacing w:val="47"/>
                              <w:sz w:val="16"/>
                            </w:rPr>
                            <w:t> </w:t>
                          </w:r>
                          <w:r>
                            <w:rPr>
                              <w:color w:val="231F20"/>
                              <w:sz w:val="16"/>
                            </w:rPr>
                            <w:t>OF</w:t>
                          </w:r>
                          <w:r>
                            <w:rPr>
                              <w:color w:val="231F20"/>
                              <w:spacing w:val="47"/>
                              <w:sz w:val="16"/>
                            </w:rPr>
                            <w:t> </w:t>
                          </w:r>
                          <w:r>
                            <w:rPr>
                              <w:color w:val="231F20"/>
                              <w:spacing w:val="12"/>
                              <w:sz w:val="16"/>
                            </w:rPr>
                            <w:t>MAPS</w:t>
                          </w:r>
                          <w:r>
                            <w:rPr>
                              <w:color w:val="231F20"/>
                              <w:spacing w:val="48"/>
                              <w:sz w:val="16"/>
                            </w:rPr>
                            <w:t> </w:t>
                          </w:r>
                          <w:r>
                            <w:rPr>
                              <w:color w:val="231F20"/>
                              <w:spacing w:val="14"/>
                              <w:sz w:val="16"/>
                            </w:rPr>
                            <w:t>SKILLS,</w:t>
                          </w:r>
                          <w:r>
                            <w:rPr>
                              <w:color w:val="231F20"/>
                              <w:spacing w:val="46"/>
                              <w:sz w:val="16"/>
                            </w:rPr>
                            <w:t> </w:t>
                          </w:r>
                          <w:r>
                            <w:rPr>
                              <w:color w:val="231F20"/>
                              <w:spacing w:val="14"/>
                              <w:sz w:val="16"/>
                            </w:rPr>
                            <w:t>GRAPHICACY</w:t>
                          </w:r>
                          <w:r>
                            <w:rPr>
                              <w:color w:val="231F20"/>
                              <w:spacing w:val="47"/>
                              <w:sz w:val="16"/>
                            </w:rPr>
                            <w:t> </w:t>
                          </w:r>
                          <w:r>
                            <w:rPr>
                              <w:color w:val="231F20"/>
                              <w:spacing w:val="11"/>
                              <w:sz w:val="16"/>
                            </w:rPr>
                            <w:t>AND</w:t>
                          </w:r>
                          <w:r>
                            <w:rPr>
                              <w:color w:val="231F20"/>
                              <w:spacing w:val="47"/>
                              <w:sz w:val="16"/>
                            </w:rPr>
                            <w:t> </w:t>
                          </w:r>
                          <w:r>
                            <w:rPr>
                              <w:color w:val="231F20"/>
                              <w:sz w:val="16"/>
                            </w:rPr>
                            <w:t>SP</w:t>
                          </w:r>
                          <w:r>
                            <w:rPr>
                              <w:color w:val="231F20"/>
                              <w:spacing w:val="-23"/>
                              <w:sz w:val="16"/>
                            </w:rPr>
                            <w:t> </w:t>
                          </w:r>
                          <w:r>
                            <w:rPr>
                              <w:color w:val="231F20"/>
                              <w:spacing w:val="9"/>
                              <w:sz w:val="16"/>
                            </w:rPr>
                            <w:t>ATIAL</w:t>
                          </w:r>
                          <w:r>
                            <w:rPr>
                              <w:color w:val="231F20"/>
                              <w:spacing w:val="47"/>
                              <w:sz w:val="16"/>
                            </w:rPr>
                            <w:t> </w:t>
                          </w:r>
                          <w:r>
                            <w:rPr>
                              <w:color w:val="231F20"/>
                              <w:spacing w:val="14"/>
                              <w:sz w:val="16"/>
                            </w:rPr>
                            <w:t>THINKING</w:t>
                          </w:r>
                          <w:r>
                            <w:rPr>
                              <w:color w:val="231F20"/>
                              <w:spacing w:val="47"/>
                              <w:sz w:val="16"/>
                            </w:rPr>
                            <w:t> </w:t>
                          </w:r>
                          <w:r>
                            <w:rPr>
                              <w:color w:val="231F20"/>
                              <w:sz w:val="16"/>
                            </w:rPr>
                            <w:t>IN</w:t>
                          </w:r>
                          <w:r>
                            <w:rPr>
                              <w:color w:val="231F20"/>
                              <w:spacing w:val="47"/>
                              <w:sz w:val="16"/>
                            </w:rPr>
                            <w:t> </w:t>
                          </w:r>
                          <w:r>
                            <w:rPr>
                              <w:color w:val="231F20"/>
                              <w:sz w:val="16"/>
                            </w:rPr>
                            <w:t>A</w:t>
                          </w:r>
                          <w:r>
                            <w:rPr>
                              <w:color w:val="231F20"/>
                              <w:spacing w:val="48"/>
                              <w:sz w:val="16"/>
                            </w:rPr>
                            <w:t> </w:t>
                          </w:r>
                          <w:r>
                            <w:rPr>
                              <w:color w:val="231F20"/>
                              <w:spacing w:val="13"/>
                              <w:sz w:val="16"/>
                            </w:rPr>
                            <w:t>CURRICULUM </w:t>
                          </w:r>
                        </w:p>
                      </w:txbxContent>
                    </wps:txbx>
                    <wps:bodyPr wrap="square" lIns="0" tIns="0" rIns="0" bIns="0" rtlCol="0">
                      <a:noAutofit/>
                    </wps:bodyPr>
                  </wps:wsp>
                </a:graphicData>
              </a:graphic>
            </wp:anchor>
          </w:drawing>
        </mc:Choice>
        <mc:Fallback>
          <w:pict>
            <v:shape style="position:absolute;margin-left:90.098701pt;margin-top:27.488214pt;width:419.05pt;height:11.45pt;mso-position-horizontal-relative:page;mso-position-vertical-relative:page;z-index:-19098624" type="#_x0000_t202" id="docshape73" filled="false" stroked="false">
              <v:textbox inset="0,0,0,0">
                <w:txbxContent>
                  <w:p>
                    <w:pPr>
                      <w:spacing w:before="21"/>
                      <w:ind w:left="20" w:right="0" w:firstLine="0"/>
                      <w:jc w:val="left"/>
                      <w:rPr>
                        <w:sz w:val="16"/>
                      </w:rPr>
                    </w:pPr>
                    <w:r>
                      <w:rPr>
                        <w:color w:val="231F20"/>
                        <w:spacing w:val="11"/>
                        <w:sz w:val="16"/>
                      </w:rPr>
                      <w:t>THE</w:t>
                    </w:r>
                    <w:r>
                      <w:rPr>
                        <w:color w:val="231F20"/>
                        <w:spacing w:val="47"/>
                        <w:sz w:val="16"/>
                      </w:rPr>
                      <w:t> </w:t>
                    </w:r>
                    <w:r>
                      <w:rPr>
                        <w:color w:val="231F20"/>
                        <w:spacing w:val="15"/>
                        <w:sz w:val="16"/>
                      </w:rPr>
                      <w:t>SIGNIFICANCE</w:t>
                    </w:r>
                    <w:r>
                      <w:rPr>
                        <w:color w:val="231F20"/>
                        <w:spacing w:val="47"/>
                        <w:sz w:val="16"/>
                      </w:rPr>
                      <w:t> </w:t>
                    </w:r>
                    <w:r>
                      <w:rPr>
                        <w:color w:val="231F20"/>
                        <w:sz w:val="16"/>
                      </w:rPr>
                      <w:t>OF</w:t>
                    </w:r>
                    <w:r>
                      <w:rPr>
                        <w:color w:val="231F20"/>
                        <w:spacing w:val="47"/>
                        <w:sz w:val="16"/>
                      </w:rPr>
                      <w:t> </w:t>
                    </w:r>
                    <w:r>
                      <w:rPr>
                        <w:color w:val="231F20"/>
                        <w:spacing w:val="12"/>
                        <w:sz w:val="16"/>
                      </w:rPr>
                      <w:t>MAPS</w:t>
                    </w:r>
                    <w:r>
                      <w:rPr>
                        <w:color w:val="231F20"/>
                        <w:spacing w:val="48"/>
                        <w:sz w:val="16"/>
                      </w:rPr>
                      <w:t> </w:t>
                    </w:r>
                    <w:r>
                      <w:rPr>
                        <w:color w:val="231F20"/>
                        <w:spacing w:val="14"/>
                        <w:sz w:val="16"/>
                      </w:rPr>
                      <w:t>SKILLS,</w:t>
                    </w:r>
                    <w:r>
                      <w:rPr>
                        <w:color w:val="231F20"/>
                        <w:spacing w:val="46"/>
                        <w:sz w:val="16"/>
                      </w:rPr>
                      <w:t> </w:t>
                    </w:r>
                    <w:r>
                      <w:rPr>
                        <w:color w:val="231F20"/>
                        <w:spacing w:val="14"/>
                        <w:sz w:val="16"/>
                      </w:rPr>
                      <w:t>GRAPHICACY</w:t>
                    </w:r>
                    <w:r>
                      <w:rPr>
                        <w:color w:val="231F20"/>
                        <w:spacing w:val="47"/>
                        <w:sz w:val="16"/>
                      </w:rPr>
                      <w:t> </w:t>
                    </w:r>
                    <w:r>
                      <w:rPr>
                        <w:color w:val="231F20"/>
                        <w:spacing w:val="11"/>
                        <w:sz w:val="16"/>
                      </w:rPr>
                      <w:t>AND</w:t>
                    </w:r>
                    <w:r>
                      <w:rPr>
                        <w:color w:val="231F20"/>
                        <w:spacing w:val="47"/>
                        <w:sz w:val="16"/>
                      </w:rPr>
                      <w:t> </w:t>
                    </w:r>
                    <w:r>
                      <w:rPr>
                        <w:color w:val="231F20"/>
                        <w:sz w:val="16"/>
                      </w:rPr>
                      <w:t>SP</w:t>
                    </w:r>
                    <w:r>
                      <w:rPr>
                        <w:color w:val="231F20"/>
                        <w:spacing w:val="-23"/>
                        <w:sz w:val="16"/>
                      </w:rPr>
                      <w:t> </w:t>
                    </w:r>
                    <w:r>
                      <w:rPr>
                        <w:color w:val="231F20"/>
                        <w:spacing w:val="9"/>
                        <w:sz w:val="16"/>
                      </w:rPr>
                      <w:t>ATIAL</w:t>
                    </w:r>
                    <w:r>
                      <w:rPr>
                        <w:color w:val="231F20"/>
                        <w:spacing w:val="47"/>
                        <w:sz w:val="16"/>
                      </w:rPr>
                      <w:t> </w:t>
                    </w:r>
                    <w:r>
                      <w:rPr>
                        <w:color w:val="231F20"/>
                        <w:spacing w:val="14"/>
                        <w:sz w:val="16"/>
                      </w:rPr>
                      <w:t>THINKING</w:t>
                    </w:r>
                    <w:r>
                      <w:rPr>
                        <w:color w:val="231F20"/>
                        <w:spacing w:val="47"/>
                        <w:sz w:val="16"/>
                      </w:rPr>
                      <w:t> </w:t>
                    </w:r>
                    <w:r>
                      <w:rPr>
                        <w:color w:val="231F20"/>
                        <w:sz w:val="16"/>
                      </w:rPr>
                      <w:t>IN</w:t>
                    </w:r>
                    <w:r>
                      <w:rPr>
                        <w:color w:val="231F20"/>
                        <w:spacing w:val="47"/>
                        <w:sz w:val="16"/>
                      </w:rPr>
                      <w:t> </w:t>
                    </w:r>
                    <w:r>
                      <w:rPr>
                        <w:color w:val="231F20"/>
                        <w:sz w:val="16"/>
                      </w:rPr>
                      <w:t>A</w:t>
                    </w:r>
                    <w:r>
                      <w:rPr>
                        <w:color w:val="231F20"/>
                        <w:spacing w:val="48"/>
                        <w:sz w:val="16"/>
                      </w:rPr>
                      <w:t> </w:t>
                    </w:r>
                    <w:r>
                      <w:rPr>
                        <w:color w:val="231F20"/>
                        <w:spacing w:val="13"/>
                        <w:sz w:val="16"/>
                      </w:rPr>
                      <w:t>CURRICULUM </w:t>
                    </w:r>
                  </w:p>
                </w:txbxContent>
              </v:textbox>
              <w10:wrap type="none"/>
            </v:shape>
          </w:pict>
        </mc:Fallback>
      </mc:AlternateContent>
    </w:r>
    <w:r>
      <w:rPr/>
      <mc:AlternateContent>
        <mc:Choice Requires="wps">
          <w:drawing>
            <wp:anchor distT="0" distB="0" distL="0" distR="0" allowOverlap="1" layoutInCell="1" locked="0" behindDoc="1" simplePos="0" relativeHeight="484218368">
              <wp:simplePos x="0" y="0"/>
              <wp:positionH relativeFrom="page">
                <wp:posOffset>6882926</wp:posOffset>
              </wp:positionH>
              <wp:positionV relativeFrom="page">
                <wp:posOffset>349100</wp:posOffset>
              </wp:positionV>
              <wp:extent cx="80645" cy="145415"/>
              <wp:effectExtent l="0" t="0" r="0" b="0"/>
              <wp:wrapNone/>
              <wp:docPr id="80" name="Textbox 80"/>
              <wp:cNvGraphicFramePr>
                <a:graphicFrameLocks/>
              </wp:cNvGraphicFramePr>
              <a:graphic>
                <a:graphicData uri="http://schemas.microsoft.com/office/word/2010/wordprocessingShape">
                  <wps:wsp>
                    <wps:cNvPr id="80" name="Textbox 80"/>
                    <wps:cNvSpPr txBox="1"/>
                    <wps:spPr>
                      <a:xfrm>
                        <a:off x="0" y="0"/>
                        <a:ext cx="80645" cy="145415"/>
                      </a:xfrm>
                      <a:prstGeom prst="rect">
                        <a:avLst/>
                      </a:prstGeom>
                    </wps:spPr>
                    <wps:txbx>
                      <w:txbxContent>
                        <w:p>
                          <w:pPr>
                            <w:spacing w:before="21"/>
                            <w:ind w:left="20" w:right="0" w:firstLine="0"/>
                            <w:jc w:val="left"/>
                            <w:rPr>
                              <w:sz w:val="16"/>
                            </w:rPr>
                          </w:pPr>
                          <w:r>
                            <w:rPr>
                              <w:color w:val="231F20"/>
                              <w:spacing w:val="-10"/>
                              <w:w w:val="105"/>
                              <w:sz w:val="16"/>
                            </w:rPr>
                            <w:t>9</w:t>
                          </w:r>
                        </w:p>
                      </w:txbxContent>
                    </wps:txbx>
                    <wps:bodyPr wrap="square" lIns="0" tIns="0" rIns="0" bIns="0" rtlCol="0">
                      <a:noAutofit/>
                    </wps:bodyPr>
                  </wps:wsp>
                </a:graphicData>
              </a:graphic>
            </wp:anchor>
          </w:drawing>
        </mc:Choice>
        <mc:Fallback>
          <w:pict>
            <v:shape style="position:absolute;margin-left:541.962708pt;margin-top:27.488214pt;width:6.35pt;height:11.45pt;mso-position-horizontal-relative:page;mso-position-vertical-relative:page;z-index:-19098112" type="#_x0000_t202" id="docshape74" filled="false" stroked="false">
              <v:textbox inset="0,0,0,0">
                <w:txbxContent>
                  <w:p>
                    <w:pPr>
                      <w:spacing w:before="21"/>
                      <w:ind w:left="20" w:right="0" w:firstLine="0"/>
                      <w:jc w:val="left"/>
                      <w:rPr>
                        <w:sz w:val="16"/>
                      </w:rPr>
                    </w:pPr>
                    <w:r>
                      <w:rPr>
                        <w:color w:val="231F20"/>
                        <w:spacing w:val="-10"/>
                        <w:w w:val="105"/>
                        <w:sz w:val="16"/>
                      </w:rPr>
                      <w:t>9</w:t>
                    </w:r>
                  </w:p>
                </w:txbxContent>
              </v:textbox>
              <w10:wrap type="none"/>
            </v:shape>
          </w:pict>
        </mc:Fallback>
      </mc:AlternateContent>
    </w:r>
  </w:p>
</w:hdr>
</file>

<file path=word/header2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0384">
              <wp:simplePos x="0" y="0"/>
              <wp:positionH relativeFrom="page">
                <wp:posOffset>571500</wp:posOffset>
              </wp:positionH>
              <wp:positionV relativeFrom="page">
                <wp:posOffset>349100</wp:posOffset>
              </wp:positionV>
              <wp:extent cx="220345" cy="145415"/>
              <wp:effectExtent l="0" t="0" r="0" b="0"/>
              <wp:wrapNone/>
              <wp:docPr id="218" name="Textbox 218"/>
              <wp:cNvGraphicFramePr>
                <a:graphicFrameLocks/>
              </wp:cNvGraphicFramePr>
              <a:graphic>
                <a:graphicData uri="http://schemas.microsoft.com/office/word/2010/wordprocessingShape">
                  <wps:wsp>
                    <wps:cNvPr id="218" name="Textbox 218"/>
                    <wps:cNvSpPr txBox="1"/>
                    <wps:spPr>
                      <a:xfrm>
                        <a:off x="0" y="0"/>
                        <a:ext cx="220345"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24</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350pt;height:11.45pt;mso-position-horizontal-relative:page;mso-position-vertical-relative:page;z-index:-19076096" type="#_x0000_t202" id="docshape199"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24</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40896">
              <wp:simplePos x="0" y="0"/>
              <wp:positionH relativeFrom="page">
                <wp:posOffset>1123289</wp:posOffset>
              </wp:positionH>
              <wp:positionV relativeFrom="page">
                <wp:posOffset>349100</wp:posOffset>
              </wp:positionV>
              <wp:extent cx="1724660" cy="145415"/>
              <wp:effectExtent l="0" t="0" r="0" b="0"/>
              <wp:wrapNone/>
              <wp:docPr id="219" name="Textbox 219"/>
              <wp:cNvGraphicFramePr>
                <a:graphicFrameLocks/>
              </wp:cNvGraphicFramePr>
              <a:graphic>
                <a:graphicData uri="http://schemas.microsoft.com/office/word/2010/wordprocessingShape">
                  <wps:wsp>
                    <wps:cNvPr id="219" name="Textbox 219"/>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75584" type="#_x0000_t202" id="docshape200"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2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2432">
              <wp:simplePos x="0" y="0"/>
              <wp:positionH relativeFrom="page">
                <wp:posOffset>571500</wp:posOffset>
              </wp:positionH>
              <wp:positionV relativeFrom="page">
                <wp:posOffset>349100</wp:posOffset>
              </wp:positionV>
              <wp:extent cx="223520" cy="145415"/>
              <wp:effectExtent l="0" t="0" r="0" b="0"/>
              <wp:wrapNone/>
              <wp:docPr id="271" name="Textbox 271"/>
              <wp:cNvGraphicFramePr>
                <a:graphicFrameLocks/>
              </wp:cNvGraphicFramePr>
              <a:graphic>
                <a:graphicData uri="http://schemas.microsoft.com/office/word/2010/wordprocessingShape">
                  <wps:wsp>
                    <wps:cNvPr id="271" name="Textbox 271"/>
                    <wps:cNvSpPr txBox="1"/>
                    <wps:spPr>
                      <a:xfrm>
                        <a:off x="0" y="0"/>
                        <a:ext cx="22352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26</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6pt;height:11.45pt;mso-position-horizontal-relative:page;mso-position-vertical-relative:page;z-index:-19074048" type="#_x0000_t202" id="docshape251"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26</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42944">
              <wp:simplePos x="0" y="0"/>
              <wp:positionH relativeFrom="page">
                <wp:posOffset>1123289</wp:posOffset>
              </wp:positionH>
              <wp:positionV relativeFrom="page">
                <wp:posOffset>349100</wp:posOffset>
              </wp:positionV>
              <wp:extent cx="1724660" cy="145415"/>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73536" type="#_x0000_t202" id="docshape25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2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3456">
              <wp:simplePos x="0" y="0"/>
              <wp:positionH relativeFrom="page">
                <wp:posOffset>5224131</wp:posOffset>
              </wp:positionH>
              <wp:positionV relativeFrom="page">
                <wp:posOffset>349100</wp:posOffset>
              </wp:positionV>
              <wp:extent cx="1242060" cy="14541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73024" type="#_x0000_t202" id="docshape253"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43968">
              <wp:simplePos x="0" y="0"/>
              <wp:positionH relativeFrom="page">
                <wp:posOffset>6790803</wp:posOffset>
              </wp:positionH>
              <wp:positionV relativeFrom="page">
                <wp:posOffset>349100</wp:posOffset>
              </wp:positionV>
              <wp:extent cx="224154" cy="145415"/>
              <wp:effectExtent l="0" t="0" r="0" b="0"/>
              <wp:wrapNone/>
              <wp:docPr id="274" name="Textbox 274"/>
              <wp:cNvGraphicFramePr>
                <a:graphicFrameLocks/>
              </wp:cNvGraphicFramePr>
              <a:graphic>
                <a:graphicData uri="http://schemas.microsoft.com/office/word/2010/wordprocessingShape">
                  <wps:wsp>
                    <wps:cNvPr id="274" name="Textbox 274"/>
                    <wps:cNvSpPr txBox="1"/>
                    <wps:spPr>
                      <a:xfrm>
                        <a:off x="0" y="0"/>
                        <a:ext cx="224154"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4.708923pt;margin-top:27.488214pt;width:17.650pt;height:11.45pt;mso-position-horizontal-relative:page;mso-position-vertical-relative:page;z-index:-19072512" type="#_x0000_t202" id="docshape254"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2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4480">
              <wp:simplePos x="0" y="0"/>
              <wp:positionH relativeFrom="page">
                <wp:posOffset>5224131</wp:posOffset>
              </wp:positionH>
              <wp:positionV relativeFrom="page">
                <wp:posOffset>349100</wp:posOffset>
              </wp:positionV>
              <wp:extent cx="1242060" cy="145415"/>
              <wp:effectExtent l="0" t="0" r="0" b="0"/>
              <wp:wrapNone/>
              <wp:docPr id="279" name="Textbox 279"/>
              <wp:cNvGraphicFramePr>
                <a:graphicFrameLocks/>
              </wp:cNvGraphicFramePr>
              <a:graphic>
                <a:graphicData uri="http://schemas.microsoft.com/office/word/2010/wordprocessingShape">
                  <wps:wsp>
                    <wps:cNvPr id="279" name="Textbox 279"/>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72000" type="#_x0000_t202" id="docshape259"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44992">
              <wp:simplePos x="0" y="0"/>
              <wp:positionH relativeFrom="page">
                <wp:posOffset>6752703</wp:posOffset>
              </wp:positionH>
              <wp:positionV relativeFrom="page">
                <wp:posOffset>336400</wp:posOffset>
              </wp:positionV>
              <wp:extent cx="287655" cy="170815"/>
              <wp:effectExtent l="0" t="0" r="0" b="0"/>
              <wp:wrapNone/>
              <wp:docPr id="280" name="Textbox 280"/>
              <wp:cNvGraphicFramePr>
                <a:graphicFrameLocks/>
              </wp:cNvGraphicFramePr>
              <a:graphic>
                <a:graphicData uri="http://schemas.microsoft.com/office/word/2010/wordprocessingShape">
                  <wps:wsp>
                    <wps:cNvPr id="280" name="Textbox 280"/>
                    <wps:cNvSpPr txBox="1"/>
                    <wps:spPr>
                      <a:xfrm>
                        <a:off x="0" y="0"/>
                        <a:ext cx="287655" cy="170815"/>
                      </a:xfrm>
                      <a:prstGeom prst="rect">
                        <a:avLst/>
                      </a:prstGeom>
                    </wps:spPr>
                    <wps:txbx>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1.708923pt;margin-top:26.488214pt;width:22.65pt;height:13.45pt;mso-position-horizontal-relative:page;mso-position-vertical-relative:page;z-index:-19071488" type="#_x0000_t202" id="docshape260" filled="false" stroked="false">
              <v:textbox inset="0,0,0,0">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2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5504">
              <wp:simplePos x="0" y="0"/>
              <wp:positionH relativeFrom="page">
                <wp:posOffset>571500</wp:posOffset>
              </wp:positionH>
              <wp:positionV relativeFrom="page">
                <wp:posOffset>349100</wp:posOffset>
              </wp:positionV>
              <wp:extent cx="226060" cy="145415"/>
              <wp:effectExtent l="0" t="0" r="0" b="0"/>
              <wp:wrapNone/>
              <wp:docPr id="281" name="Textbox 281"/>
              <wp:cNvGraphicFramePr>
                <a:graphicFrameLocks/>
              </wp:cNvGraphicFramePr>
              <a:graphic>
                <a:graphicData uri="http://schemas.microsoft.com/office/word/2010/wordprocessingShape">
                  <wps:wsp>
                    <wps:cNvPr id="281" name="Textbox 281"/>
                    <wps:cNvSpPr txBox="1"/>
                    <wps:spPr>
                      <a:xfrm>
                        <a:off x="0" y="0"/>
                        <a:ext cx="226060" cy="145415"/>
                      </a:xfrm>
                      <a:prstGeom prst="rect">
                        <a:avLst/>
                      </a:prstGeom>
                    </wps:spPr>
                    <wps:txbx>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28</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5pt;margin-top:27.488214pt;width:17.8pt;height:11.45pt;mso-position-horizontal-relative:page;mso-position-vertical-relative:page;z-index:-19070976" type="#_x0000_t202" id="docshape261" filled="false" stroked="false">
              <v:textbox inset="0,0,0,0">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28</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46016">
              <wp:simplePos x="0" y="0"/>
              <wp:positionH relativeFrom="page">
                <wp:posOffset>1123289</wp:posOffset>
              </wp:positionH>
              <wp:positionV relativeFrom="page">
                <wp:posOffset>349100</wp:posOffset>
              </wp:positionV>
              <wp:extent cx="1724660" cy="145415"/>
              <wp:effectExtent l="0" t="0" r="0" b="0"/>
              <wp:wrapNone/>
              <wp:docPr id="282" name="Textbox 282"/>
              <wp:cNvGraphicFramePr>
                <a:graphicFrameLocks/>
              </wp:cNvGraphicFramePr>
              <a:graphic>
                <a:graphicData uri="http://schemas.microsoft.com/office/word/2010/wordprocessingShape">
                  <wps:wsp>
                    <wps:cNvPr id="282" name="Textbox 282"/>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70464" type="#_x0000_t202" id="docshape26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2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7552">
              <wp:simplePos x="0" y="0"/>
              <wp:positionH relativeFrom="page">
                <wp:posOffset>5224131</wp:posOffset>
              </wp:positionH>
              <wp:positionV relativeFrom="page">
                <wp:posOffset>349100</wp:posOffset>
              </wp:positionV>
              <wp:extent cx="1242060" cy="145415"/>
              <wp:effectExtent l="0" t="0" r="0" b="0"/>
              <wp:wrapNone/>
              <wp:docPr id="291" name="Textbox 291"/>
              <wp:cNvGraphicFramePr>
                <a:graphicFrameLocks/>
              </wp:cNvGraphicFramePr>
              <a:graphic>
                <a:graphicData uri="http://schemas.microsoft.com/office/word/2010/wordprocessingShape">
                  <wps:wsp>
                    <wps:cNvPr id="291" name="Textbox 291"/>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68928" type="#_x0000_t202" id="docshape270"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48064">
              <wp:simplePos x="0" y="0"/>
              <wp:positionH relativeFrom="page">
                <wp:posOffset>6790803</wp:posOffset>
              </wp:positionH>
              <wp:positionV relativeFrom="page">
                <wp:posOffset>349100</wp:posOffset>
              </wp:positionV>
              <wp:extent cx="224154" cy="145415"/>
              <wp:effectExtent l="0" t="0" r="0" b="0"/>
              <wp:wrapNone/>
              <wp:docPr id="292" name="Textbox 292"/>
              <wp:cNvGraphicFramePr>
                <a:graphicFrameLocks/>
              </wp:cNvGraphicFramePr>
              <a:graphic>
                <a:graphicData uri="http://schemas.microsoft.com/office/word/2010/wordprocessingShape">
                  <wps:wsp>
                    <wps:cNvPr id="292" name="Textbox 292"/>
                    <wps:cNvSpPr txBox="1"/>
                    <wps:spPr>
                      <a:xfrm>
                        <a:off x="0" y="0"/>
                        <a:ext cx="224154"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4.708923pt;margin-top:27.488214pt;width:17.650pt;height:11.45pt;mso-position-horizontal-relative:page;mso-position-vertical-relative:page;z-index:-19068416" type="#_x0000_t202" id="docshape271"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29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2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2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49600">
              <wp:simplePos x="0" y="0"/>
              <wp:positionH relativeFrom="page">
                <wp:posOffset>5224115</wp:posOffset>
              </wp:positionH>
              <wp:positionV relativeFrom="page">
                <wp:posOffset>349100</wp:posOffset>
              </wp:positionV>
              <wp:extent cx="1242060" cy="145415"/>
              <wp:effectExtent l="0" t="0" r="0" b="0"/>
              <wp:wrapNone/>
              <wp:docPr id="302" name="Textbox 302"/>
              <wp:cNvGraphicFramePr>
                <a:graphicFrameLocks/>
              </wp:cNvGraphicFramePr>
              <a:graphic>
                <a:graphicData uri="http://schemas.microsoft.com/office/word/2010/wordprocessingShape">
                  <wps:wsp>
                    <wps:cNvPr id="302" name="Textbox 302"/>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687pt;margin-top:27.488214pt;width:97.8pt;height:11.45pt;mso-position-horizontal-relative:page;mso-position-vertical-relative:page;z-index:-19066880" type="#_x0000_t202" id="docshape279"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50112">
              <wp:simplePos x="0" y="0"/>
              <wp:positionH relativeFrom="page">
                <wp:posOffset>6807145</wp:posOffset>
              </wp:positionH>
              <wp:positionV relativeFrom="page">
                <wp:posOffset>349100</wp:posOffset>
              </wp:positionV>
              <wp:extent cx="207645" cy="145415"/>
              <wp:effectExtent l="0" t="0" r="0" b="0"/>
              <wp:wrapNone/>
              <wp:docPr id="303" name="Textbox 303"/>
              <wp:cNvGraphicFramePr>
                <a:graphicFrameLocks/>
              </wp:cNvGraphicFramePr>
              <a:graphic>
                <a:graphicData uri="http://schemas.microsoft.com/office/word/2010/wordprocessingShape">
                  <wps:wsp>
                    <wps:cNvPr id="303" name="Textbox 303"/>
                    <wps:cNvSpPr txBox="1"/>
                    <wps:spPr>
                      <a:xfrm>
                        <a:off x="0" y="0"/>
                        <a:ext cx="20764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31</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995728pt;margin-top:27.488214pt;width:16.3500pt;height:11.45pt;mso-position-horizontal-relative:page;mso-position-vertical-relative:page;z-index:-19066368" type="#_x0000_t202" id="docshape280"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31</w:t>
                    </w:r>
                    <w:r>
                      <w:rPr>
                        <w:color w:val="231F20"/>
                        <w:spacing w:val="-5"/>
                        <w:sz w:val="16"/>
                      </w:rPr>
                      <w:fldChar w:fldCharType="end"/>
                    </w:r>
                    <w:r>
                      <w:rPr>
                        <w:color w:val="231F20"/>
                        <w:sz w:val="16"/>
                      </w:rPr>
                      <w:t> </w:t>
                    </w:r>
                  </w:p>
                </w:txbxContent>
              </v:textbox>
              <w10:wrap type="none"/>
            </v:shape>
          </w:pict>
        </mc:Fallback>
      </mc:AlternateContent>
    </w:r>
  </w:p>
</w:hdr>
</file>

<file path=word/header2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0624">
              <wp:simplePos x="0" y="0"/>
              <wp:positionH relativeFrom="page">
                <wp:posOffset>571500</wp:posOffset>
              </wp:positionH>
              <wp:positionV relativeFrom="page">
                <wp:posOffset>349100</wp:posOffset>
              </wp:positionV>
              <wp:extent cx="227965" cy="145415"/>
              <wp:effectExtent l="0" t="0" r="0" b="0"/>
              <wp:wrapNone/>
              <wp:docPr id="304" name="Textbox 304"/>
              <wp:cNvGraphicFramePr>
                <a:graphicFrameLocks/>
              </wp:cNvGraphicFramePr>
              <a:graphic>
                <a:graphicData uri="http://schemas.microsoft.com/office/word/2010/wordprocessingShape">
                  <wps:wsp>
                    <wps:cNvPr id="304" name="Textbox 304"/>
                    <wps:cNvSpPr txBox="1"/>
                    <wps:spPr>
                      <a:xfrm>
                        <a:off x="0" y="0"/>
                        <a:ext cx="227965" cy="145415"/>
                      </a:xfrm>
                      <a:prstGeom prst="rect">
                        <a:avLst/>
                      </a:prstGeom>
                    </wps:spPr>
                    <wps:txbx>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60</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5pt;margin-top:27.488214pt;width:17.95pt;height:11.45pt;mso-position-horizontal-relative:page;mso-position-vertical-relative:page;z-index:-19065856" type="#_x0000_t202" id="docshape281" filled="false" stroked="false">
              <v:textbox inset="0,0,0,0">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60</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51136">
              <wp:simplePos x="0" y="0"/>
              <wp:positionH relativeFrom="page">
                <wp:posOffset>1123289</wp:posOffset>
              </wp:positionH>
              <wp:positionV relativeFrom="page">
                <wp:posOffset>349100</wp:posOffset>
              </wp:positionV>
              <wp:extent cx="1724660" cy="145415"/>
              <wp:effectExtent l="0" t="0" r="0" b="0"/>
              <wp:wrapNone/>
              <wp:docPr id="305" name="Textbox 305"/>
              <wp:cNvGraphicFramePr>
                <a:graphicFrameLocks/>
              </wp:cNvGraphicFramePr>
              <a:graphic>
                <a:graphicData uri="http://schemas.microsoft.com/office/word/2010/wordprocessingShape">
                  <wps:wsp>
                    <wps:cNvPr id="305" name="Textbox 305"/>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65344" type="#_x0000_t202" id="docshape28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8880">
              <wp:simplePos x="0" y="0"/>
              <wp:positionH relativeFrom="page">
                <wp:posOffset>1144253</wp:posOffset>
              </wp:positionH>
              <wp:positionV relativeFrom="page">
                <wp:posOffset>349100</wp:posOffset>
              </wp:positionV>
              <wp:extent cx="5321935" cy="145415"/>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5321935" cy="145415"/>
                      </a:xfrm>
                      <a:prstGeom prst="rect">
                        <a:avLst/>
                      </a:prstGeom>
                    </wps:spPr>
                    <wps:txbx>
                      <w:txbxContent>
                        <w:p>
                          <w:pPr>
                            <w:spacing w:before="21"/>
                            <w:ind w:left="20" w:right="0" w:firstLine="0"/>
                            <w:jc w:val="left"/>
                            <w:rPr>
                              <w:sz w:val="16"/>
                            </w:rPr>
                          </w:pPr>
                          <w:r>
                            <w:rPr>
                              <w:color w:val="231F20"/>
                              <w:spacing w:val="11"/>
                              <w:sz w:val="16"/>
                            </w:rPr>
                            <w:t>THE</w:t>
                          </w:r>
                          <w:r>
                            <w:rPr>
                              <w:color w:val="231F20"/>
                              <w:spacing w:val="47"/>
                              <w:sz w:val="16"/>
                            </w:rPr>
                            <w:t> </w:t>
                          </w:r>
                          <w:r>
                            <w:rPr>
                              <w:color w:val="231F20"/>
                              <w:spacing w:val="15"/>
                              <w:sz w:val="16"/>
                            </w:rPr>
                            <w:t>SIGNIFICANCE</w:t>
                          </w:r>
                          <w:r>
                            <w:rPr>
                              <w:color w:val="231F20"/>
                              <w:spacing w:val="47"/>
                              <w:sz w:val="16"/>
                            </w:rPr>
                            <w:t> </w:t>
                          </w:r>
                          <w:r>
                            <w:rPr>
                              <w:color w:val="231F20"/>
                              <w:sz w:val="16"/>
                            </w:rPr>
                            <w:t>OF</w:t>
                          </w:r>
                          <w:r>
                            <w:rPr>
                              <w:color w:val="231F20"/>
                              <w:spacing w:val="47"/>
                              <w:sz w:val="16"/>
                            </w:rPr>
                            <w:t> </w:t>
                          </w:r>
                          <w:r>
                            <w:rPr>
                              <w:color w:val="231F20"/>
                              <w:spacing w:val="12"/>
                              <w:sz w:val="16"/>
                            </w:rPr>
                            <w:t>MAPS</w:t>
                          </w:r>
                          <w:r>
                            <w:rPr>
                              <w:color w:val="231F20"/>
                              <w:spacing w:val="48"/>
                              <w:sz w:val="16"/>
                            </w:rPr>
                            <w:t> </w:t>
                          </w:r>
                          <w:r>
                            <w:rPr>
                              <w:color w:val="231F20"/>
                              <w:spacing w:val="14"/>
                              <w:sz w:val="16"/>
                            </w:rPr>
                            <w:t>SKILLS,</w:t>
                          </w:r>
                          <w:r>
                            <w:rPr>
                              <w:color w:val="231F20"/>
                              <w:spacing w:val="46"/>
                              <w:sz w:val="16"/>
                            </w:rPr>
                            <w:t> </w:t>
                          </w:r>
                          <w:r>
                            <w:rPr>
                              <w:color w:val="231F20"/>
                              <w:spacing w:val="14"/>
                              <w:sz w:val="16"/>
                            </w:rPr>
                            <w:t>GRAPHICACY</w:t>
                          </w:r>
                          <w:r>
                            <w:rPr>
                              <w:color w:val="231F20"/>
                              <w:spacing w:val="47"/>
                              <w:sz w:val="16"/>
                            </w:rPr>
                            <w:t> </w:t>
                          </w:r>
                          <w:r>
                            <w:rPr>
                              <w:color w:val="231F20"/>
                              <w:spacing w:val="11"/>
                              <w:sz w:val="16"/>
                            </w:rPr>
                            <w:t>AND</w:t>
                          </w:r>
                          <w:r>
                            <w:rPr>
                              <w:color w:val="231F20"/>
                              <w:spacing w:val="47"/>
                              <w:sz w:val="16"/>
                            </w:rPr>
                            <w:t> </w:t>
                          </w:r>
                          <w:r>
                            <w:rPr>
                              <w:color w:val="231F20"/>
                              <w:sz w:val="16"/>
                            </w:rPr>
                            <w:t>SP</w:t>
                          </w:r>
                          <w:r>
                            <w:rPr>
                              <w:color w:val="231F20"/>
                              <w:spacing w:val="-23"/>
                              <w:sz w:val="16"/>
                            </w:rPr>
                            <w:t> </w:t>
                          </w:r>
                          <w:r>
                            <w:rPr>
                              <w:color w:val="231F20"/>
                              <w:spacing w:val="9"/>
                              <w:sz w:val="16"/>
                            </w:rPr>
                            <w:t>ATIAL</w:t>
                          </w:r>
                          <w:r>
                            <w:rPr>
                              <w:color w:val="231F20"/>
                              <w:spacing w:val="47"/>
                              <w:sz w:val="16"/>
                            </w:rPr>
                            <w:t> </w:t>
                          </w:r>
                          <w:r>
                            <w:rPr>
                              <w:color w:val="231F20"/>
                              <w:spacing w:val="14"/>
                              <w:sz w:val="16"/>
                            </w:rPr>
                            <w:t>THINKING</w:t>
                          </w:r>
                          <w:r>
                            <w:rPr>
                              <w:color w:val="231F20"/>
                              <w:spacing w:val="47"/>
                              <w:sz w:val="16"/>
                            </w:rPr>
                            <w:t> </w:t>
                          </w:r>
                          <w:r>
                            <w:rPr>
                              <w:color w:val="231F20"/>
                              <w:sz w:val="16"/>
                            </w:rPr>
                            <w:t>IN</w:t>
                          </w:r>
                          <w:r>
                            <w:rPr>
                              <w:color w:val="231F20"/>
                              <w:spacing w:val="47"/>
                              <w:sz w:val="16"/>
                            </w:rPr>
                            <w:t> </w:t>
                          </w:r>
                          <w:r>
                            <w:rPr>
                              <w:color w:val="231F20"/>
                              <w:sz w:val="16"/>
                            </w:rPr>
                            <w:t>A</w:t>
                          </w:r>
                          <w:r>
                            <w:rPr>
                              <w:color w:val="231F20"/>
                              <w:spacing w:val="48"/>
                              <w:sz w:val="16"/>
                            </w:rPr>
                            <w:t> </w:t>
                          </w:r>
                          <w:r>
                            <w:rPr>
                              <w:color w:val="231F20"/>
                              <w:spacing w:val="13"/>
                              <w:sz w:val="16"/>
                            </w:rPr>
                            <w:t>CURRICULUM </w:t>
                          </w:r>
                        </w:p>
                      </w:txbxContent>
                    </wps:txbx>
                    <wps:bodyPr wrap="square" lIns="0" tIns="0" rIns="0" bIns="0" rtlCol="0">
                      <a:noAutofit/>
                    </wps:bodyPr>
                  </wps:wsp>
                </a:graphicData>
              </a:graphic>
            </wp:anchor>
          </w:drawing>
        </mc:Choice>
        <mc:Fallback>
          <w:pict>
            <v:shape style="position:absolute;margin-left:90.098701pt;margin-top:27.488214pt;width:419.05pt;height:11.45pt;mso-position-horizontal-relative:page;mso-position-vertical-relative:page;z-index:-19097600" type="#_x0000_t202" id="docshape77" filled="false" stroked="false">
              <v:textbox inset="0,0,0,0">
                <w:txbxContent>
                  <w:p>
                    <w:pPr>
                      <w:spacing w:before="21"/>
                      <w:ind w:left="20" w:right="0" w:firstLine="0"/>
                      <w:jc w:val="left"/>
                      <w:rPr>
                        <w:sz w:val="16"/>
                      </w:rPr>
                    </w:pPr>
                    <w:r>
                      <w:rPr>
                        <w:color w:val="231F20"/>
                        <w:spacing w:val="11"/>
                        <w:sz w:val="16"/>
                      </w:rPr>
                      <w:t>THE</w:t>
                    </w:r>
                    <w:r>
                      <w:rPr>
                        <w:color w:val="231F20"/>
                        <w:spacing w:val="47"/>
                        <w:sz w:val="16"/>
                      </w:rPr>
                      <w:t> </w:t>
                    </w:r>
                    <w:r>
                      <w:rPr>
                        <w:color w:val="231F20"/>
                        <w:spacing w:val="15"/>
                        <w:sz w:val="16"/>
                      </w:rPr>
                      <w:t>SIGNIFICANCE</w:t>
                    </w:r>
                    <w:r>
                      <w:rPr>
                        <w:color w:val="231F20"/>
                        <w:spacing w:val="47"/>
                        <w:sz w:val="16"/>
                      </w:rPr>
                      <w:t> </w:t>
                    </w:r>
                    <w:r>
                      <w:rPr>
                        <w:color w:val="231F20"/>
                        <w:sz w:val="16"/>
                      </w:rPr>
                      <w:t>OF</w:t>
                    </w:r>
                    <w:r>
                      <w:rPr>
                        <w:color w:val="231F20"/>
                        <w:spacing w:val="47"/>
                        <w:sz w:val="16"/>
                      </w:rPr>
                      <w:t> </w:t>
                    </w:r>
                    <w:r>
                      <w:rPr>
                        <w:color w:val="231F20"/>
                        <w:spacing w:val="12"/>
                        <w:sz w:val="16"/>
                      </w:rPr>
                      <w:t>MAPS</w:t>
                    </w:r>
                    <w:r>
                      <w:rPr>
                        <w:color w:val="231F20"/>
                        <w:spacing w:val="48"/>
                        <w:sz w:val="16"/>
                      </w:rPr>
                      <w:t> </w:t>
                    </w:r>
                    <w:r>
                      <w:rPr>
                        <w:color w:val="231F20"/>
                        <w:spacing w:val="14"/>
                        <w:sz w:val="16"/>
                      </w:rPr>
                      <w:t>SKILLS,</w:t>
                    </w:r>
                    <w:r>
                      <w:rPr>
                        <w:color w:val="231F20"/>
                        <w:spacing w:val="46"/>
                        <w:sz w:val="16"/>
                      </w:rPr>
                      <w:t> </w:t>
                    </w:r>
                    <w:r>
                      <w:rPr>
                        <w:color w:val="231F20"/>
                        <w:spacing w:val="14"/>
                        <w:sz w:val="16"/>
                      </w:rPr>
                      <w:t>GRAPHICACY</w:t>
                    </w:r>
                    <w:r>
                      <w:rPr>
                        <w:color w:val="231F20"/>
                        <w:spacing w:val="47"/>
                        <w:sz w:val="16"/>
                      </w:rPr>
                      <w:t> </w:t>
                    </w:r>
                    <w:r>
                      <w:rPr>
                        <w:color w:val="231F20"/>
                        <w:spacing w:val="11"/>
                        <w:sz w:val="16"/>
                      </w:rPr>
                      <w:t>AND</w:t>
                    </w:r>
                    <w:r>
                      <w:rPr>
                        <w:color w:val="231F20"/>
                        <w:spacing w:val="47"/>
                        <w:sz w:val="16"/>
                      </w:rPr>
                      <w:t> </w:t>
                    </w:r>
                    <w:r>
                      <w:rPr>
                        <w:color w:val="231F20"/>
                        <w:sz w:val="16"/>
                      </w:rPr>
                      <w:t>SP</w:t>
                    </w:r>
                    <w:r>
                      <w:rPr>
                        <w:color w:val="231F20"/>
                        <w:spacing w:val="-23"/>
                        <w:sz w:val="16"/>
                      </w:rPr>
                      <w:t> </w:t>
                    </w:r>
                    <w:r>
                      <w:rPr>
                        <w:color w:val="231F20"/>
                        <w:spacing w:val="9"/>
                        <w:sz w:val="16"/>
                      </w:rPr>
                      <w:t>ATIAL</w:t>
                    </w:r>
                    <w:r>
                      <w:rPr>
                        <w:color w:val="231F20"/>
                        <w:spacing w:val="47"/>
                        <w:sz w:val="16"/>
                      </w:rPr>
                      <w:t> </w:t>
                    </w:r>
                    <w:r>
                      <w:rPr>
                        <w:color w:val="231F20"/>
                        <w:spacing w:val="14"/>
                        <w:sz w:val="16"/>
                      </w:rPr>
                      <w:t>THINKING</w:t>
                    </w:r>
                    <w:r>
                      <w:rPr>
                        <w:color w:val="231F20"/>
                        <w:spacing w:val="47"/>
                        <w:sz w:val="16"/>
                      </w:rPr>
                      <w:t> </w:t>
                    </w:r>
                    <w:r>
                      <w:rPr>
                        <w:color w:val="231F20"/>
                        <w:sz w:val="16"/>
                      </w:rPr>
                      <w:t>IN</w:t>
                    </w:r>
                    <w:r>
                      <w:rPr>
                        <w:color w:val="231F20"/>
                        <w:spacing w:val="47"/>
                        <w:sz w:val="16"/>
                      </w:rPr>
                      <w:t> </w:t>
                    </w:r>
                    <w:r>
                      <w:rPr>
                        <w:color w:val="231F20"/>
                        <w:sz w:val="16"/>
                      </w:rPr>
                      <w:t>A</w:t>
                    </w:r>
                    <w:r>
                      <w:rPr>
                        <w:color w:val="231F20"/>
                        <w:spacing w:val="48"/>
                        <w:sz w:val="16"/>
                      </w:rPr>
                      <w:t> </w:t>
                    </w:r>
                    <w:r>
                      <w:rPr>
                        <w:color w:val="231F20"/>
                        <w:spacing w:val="13"/>
                        <w:sz w:val="16"/>
                      </w:rPr>
                      <w:t>CURRICULUM </w:t>
                    </w:r>
                  </w:p>
                </w:txbxContent>
              </v:textbox>
              <w10:wrap type="none"/>
            </v:shape>
          </w:pict>
        </mc:Fallback>
      </mc:AlternateContent>
    </w:r>
    <w:r>
      <w:rPr/>
      <mc:AlternateContent>
        <mc:Choice Requires="wps">
          <w:drawing>
            <wp:anchor distT="0" distB="0" distL="0" distR="0" allowOverlap="1" layoutInCell="1" locked="0" behindDoc="1" simplePos="0" relativeHeight="484219392">
              <wp:simplePos x="0" y="0"/>
              <wp:positionH relativeFrom="page">
                <wp:posOffset>6882926</wp:posOffset>
              </wp:positionH>
              <wp:positionV relativeFrom="page">
                <wp:posOffset>349100</wp:posOffset>
              </wp:positionV>
              <wp:extent cx="80645" cy="145415"/>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80645" cy="145415"/>
                      </a:xfrm>
                      <a:prstGeom prst="rect">
                        <a:avLst/>
                      </a:prstGeom>
                    </wps:spPr>
                    <wps:txbx>
                      <w:txbxContent>
                        <w:p>
                          <w:pPr>
                            <w:spacing w:before="21"/>
                            <w:ind w:left="20" w:right="0" w:firstLine="0"/>
                            <w:jc w:val="left"/>
                            <w:rPr>
                              <w:sz w:val="16"/>
                            </w:rPr>
                          </w:pPr>
                          <w:r>
                            <w:rPr>
                              <w:color w:val="231F20"/>
                              <w:spacing w:val="-10"/>
                              <w:w w:val="105"/>
                              <w:sz w:val="16"/>
                            </w:rPr>
                            <w:t>9</w:t>
                          </w:r>
                        </w:p>
                      </w:txbxContent>
                    </wps:txbx>
                    <wps:bodyPr wrap="square" lIns="0" tIns="0" rIns="0" bIns="0" rtlCol="0">
                      <a:noAutofit/>
                    </wps:bodyPr>
                  </wps:wsp>
                </a:graphicData>
              </a:graphic>
            </wp:anchor>
          </w:drawing>
        </mc:Choice>
        <mc:Fallback>
          <w:pict>
            <v:shape style="position:absolute;margin-left:541.962708pt;margin-top:27.488214pt;width:6.35pt;height:11.45pt;mso-position-horizontal-relative:page;mso-position-vertical-relative:page;z-index:-19097088" type="#_x0000_t202" id="docshape78" filled="false" stroked="false">
              <v:textbox inset="0,0,0,0">
                <w:txbxContent>
                  <w:p>
                    <w:pPr>
                      <w:spacing w:before="21"/>
                      <w:ind w:left="20" w:right="0" w:firstLine="0"/>
                      <w:jc w:val="left"/>
                      <w:rPr>
                        <w:sz w:val="16"/>
                      </w:rPr>
                    </w:pPr>
                    <w:r>
                      <w:rPr>
                        <w:color w:val="231F20"/>
                        <w:spacing w:val="-10"/>
                        <w:w w:val="105"/>
                        <w:sz w:val="16"/>
                      </w:rPr>
                      <w:t>9</w:t>
                    </w:r>
                  </w:p>
                </w:txbxContent>
              </v:textbox>
              <w10:wrap type="none"/>
            </v:shape>
          </w:pict>
        </mc:Fallback>
      </mc:AlternateContent>
    </w:r>
  </w:p>
</w:hdr>
</file>

<file path=word/header3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2672">
              <wp:simplePos x="0" y="0"/>
              <wp:positionH relativeFrom="page">
                <wp:posOffset>5224114</wp:posOffset>
              </wp:positionH>
              <wp:positionV relativeFrom="page">
                <wp:posOffset>349100</wp:posOffset>
              </wp:positionV>
              <wp:extent cx="1242060" cy="145415"/>
              <wp:effectExtent l="0" t="0" r="0" b="0"/>
              <wp:wrapNone/>
              <wp:docPr id="323" name="Textbox 323"/>
              <wp:cNvGraphicFramePr>
                <a:graphicFrameLocks/>
              </wp:cNvGraphicFramePr>
              <a:graphic>
                <a:graphicData uri="http://schemas.microsoft.com/office/word/2010/wordprocessingShape">
                  <wps:wsp>
                    <wps:cNvPr id="323" name="Textbox 323"/>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595pt;margin-top:27.488214pt;width:97.8pt;height:11.45pt;mso-position-horizontal-relative:page;mso-position-vertical-relative:page;z-index:-19063808" type="#_x0000_t202" id="docshape297"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53184">
              <wp:simplePos x="0" y="0"/>
              <wp:positionH relativeFrom="page">
                <wp:posOffset>6799727</wp:posOffset>
              </wp:positionH>
              <wp:positionV relativeFrom="page">
                <wp:posOffset>349100</wp:posOffset>
              </wp:positionV>
              <wp:extent cx="215265" cy="145415"/>
              <wp:effectExtent l="0" t="0" r="0" b="0"/>
              <wp:wrapNone/>
              <wp:docPr id="324" name="Textbox 324"/>
              <wp:cNvGraphicFramePr>
                <a:graphicFrameLocks/>
              </wp:cNvGraphicFramePr>
              <a:graphic>
                <a:graphicData uri="http://schemas.microsoft.com/office/word/2010/wordprocessingShape">
                  <wps:wsp>
                    <wps:cNvPr id="324" name="Textbox 324"/>
                    <wps:cNvSpPr txBox="1"/>
                    <wps:spPr>
                      <a:xfrm>
                        <a:off x="0" y="0"/>
                        <a:ext cx="21526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411621pt;margin-top:27.488214pt;width:16.95pt;height:11.45pt;mso-position-horizontal-relative:page;mso-position-vertical-relative:page;z-index:-19063296" type="#_x0000_t202" id="docshape298"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33</w:t>
                    </w:r>
                    <w:r>
                      <w:rPr>
                        <w:color w:val="231F20"/>
                        <w:spacing w:val="-5"/>
                        <w:sz w:val="16"/>
                      </w:rPr>
                      <w:fldChar w:fldCharType="end"/>
                    </w:r>
                    <w:r>
                      <w:rPr>
                        <w:color w:val="231F20"/>
                        <w:sz w:val="16"/>
                      </w:rPr>
                      <w:t> </w:t>
                    </w:r>
                  </w:p>
                </w:txbxContent>
              </v:textbox>
              <w10:wrap type="none"/>
            </v:shape>
          </w:pict>
        </mc:Fallback>
      </mc:AlternateContent>
    </w:r>
  </w:p>
</w:hdr>
</file>

<file path=word/header3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3696">
              <wp:simplePos x="0" y="0"/>
              <wp:positionH relativeFrom="page">
                <wp:posOffset>571500</wp:posOffset>
              </wp:positionH>
              <wp:positionV relativeFrom="page">
                <wp:posOffset>349100</wp:posOffset>
              </wp:positionV>
              <wp:extent cx="216535" cy="145415"/>
              <wp:effectExtent l="0" t="0" r="0" b="0"/>
              <wp:wrapNone/>
              <wp:docPr id="325" name="Textbox 325"/>
              <wp:cNvGraphicFramePr>
                <a:graphicFrameLocks/>
              </wp:cNvGraphicFramePr>
              <a:graphic>
                <a:graphicData uri="http://schemas.microsoft.com/office/word/2010/wordprocessingShape">
                  <wps:wsp>
                    <wps:cNvPr id="325" name="Textbox 325"/>
                    <wps:cNvSpPr txBox="1"/>
                    <wps:spPr>
                      <a:xfrm>
                        <a:off x="0" y="0"/>
                        <a:ext cx="21653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34</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05pt;height:11.45pt;mso-position-horizontal-relative:page;mso-position-vertical-relative:page;z-index:-19062784" type="#_x0000_t202" id="docshape299"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34</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54208">
              <wp:simplePos x="0" y="0"/>
              <wp:positionH relativeFrom="page">
                <wp:posOffset>1123289</wp:posOffset>
              </wp:positionH>
              <wp:positionV relativeFrom="page">
                <wp:posOffset>349100</wp:posOffset>
              </wp:positionV>
              <wp:extent cx="1724660" cy="145415"/>
              <wp:effectExtent l="0" t="0" r="0" b="0"/>
              <wp:wrapNone/>
              <wp:docPr id="326" name="Textbox 326"/>
              <wp:cNvGraphicFramePr>
                <a:graphicFrameLocks/>
              </wp:cNvGraphicFramePr>
              <a:graphic>
                <a:graphicData uri="http://schemas.microsoft.com/office/word/2010/wordprocessingShape">
                  <wps:wsp>
                    <wps:cNvPr id="326" name="Textbox 326"/>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62272" type="#_x0000_t202" id="docshape300"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3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5744">
              <wp:simplePos x="0" y="0"/>
              <wp:positionH relativeFrom="page">
                <wp:posOffset>5224131</wp:posOffset>
              </wp:positionH>
              <wp:positionV relativeFrom="page">
                <wp:posOffset>349100</wp:posOffset>
              </wp:positionV>
              <wp:extent cx="1242060" cy="145415"/>
              <wp:effectExtent l="0" t="0" r="0" b="0"/>
              <wp:wrapNone/>
              <wp:docPr id="335" name="Textbox 335"/>
              <wp:cNvGraphicFramePr>
                <a:graphicFrameLocks/>
              </wp:cNvGraphicFramePr>
              <a:graphic>
                <a:graphicData uri="http://schemas.microsoft.com/office/word/2010/wordprocessingShape">
                  <wps:wsp>
                    <wps:cNvPr id="335" name="Textbox 335"/>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60736" type="#_x0000_t202" id="docshape308"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56256">
              <wp:simplePos x="0" y="0"/>
              <wp:positionH relativeFrom="page">
                <wp:posOffset>6797712</wp:posOffset>
              </wp:positionH>
              <wp:positionV relativeFrom="page">
                <wp:posOffset>349100</wp:posOffset>
              </wp:positionV>
              <wp:extent cx="217170" cy="145415"/>
              <wp:effectExtent l="0" t="0" r="0" b="0"/>
              <wp:wrapNone/>
              <wp:docPr id="336" name="Textbox 336"/>
              <wp:cNvGraphicFramePr>
                <a:graphicFrameLocks/>
              </wp:cNvGraphicFramePr>
              <a:graphic>
                <a:graphicData uri="http://schemas.microsoft.com/office/word/2010/wordprocessingShape">
                  <wps:wsp>
                    <wps:cNvPr id="336" name="Textbox 336"/>
                    <wps:cNvSpPr txBox="1"/>
                    <wps:spPr>
                      <a:xfrm>
                        <a:off x="0" y="0"/>
                        <a:ext cx="21717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35</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25293pt;margin-top:27.488214pt;width:17.1pt;height:11.45pt;mso-position-horizontal-relative:page;mso-position-vertical-relative:page;z-index:-19060224" type="#_x0000_t202" id="docshape309"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35</w:t>
                    </w:r>
                    <w:r>
                      <w:rPr>
                        <w:color w:val="231F20"/>
                        <w:spacing w:val="-5"/>
                        <w:sz w:val="16"/>
                      </w:rPr>
                      <w:fldChar w:fldCharType="end"/>
                    </w:r>
                    <w:r>
                      <w:rPr>
                        <w:color w:val="231F20"/>
                        <w:sz w:val="16"/>
                      </w:rPr>
                      <w:t> </w:t>
                    </w:r>
                  </w:p>
                </w:txbxContent>
              </v:textbox>
              <w10:wrap type="none"/>
            </v:shape>
          </w:pict>
        </mc:Fallback>
      </mc:AlternateContent>
    </w:r>
  </w:p>
</w:hdr>
</file>

<file path=word/header3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6768">
              <wp:simplePos x="0" y="0"/>
              <wp:positionH relativeFrom="page">
                <wp:posOffset>571500</wp:posOffset>
              </wp:positionH>
              <wp:positionV relativeFrom="page">
                <wp:posOffset>349100</wp:posOffset>
              </wp:positionV>
              <wp:extent cx="219710" cy="145415"/>
              <wp:effectExtent l="0" t="0" r="0" b="0"/>
              <wp:wrapNone/>
              <wp:docPr id="337" name="Textbox 337"/>
              <wp:cNvGraphicFramePr>
                <a:graphicFrameLocks/>
              </wp:cNvGraphicFramePr>
              <a:graphic>
                <a:graphicData uri="http://schemas.microsoft.com/office/word/2010/wordprocessingShape">
                  <wps:wsp>
                    <wps:cNvPr id="337" name="Textbox 337"/>
                    <wps:cNvSpPr txBox="1"/>
                    <wps:spPr>
                      <a:xfrm>
                        <a:off x="0" y="0"/>
                        <a:ext cx="21971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36</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3pt;height:11.45pt;mso-position-horizontal-relative:page;mso-position-vertical-relative:page;z-index:-19059712" type="#_x0000_t202" id="docshape310"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36</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57280">
              <wp:simplePos x="0" y="0"/>
              <wp:positionH relativeFrom="page">
                <wp:posOffset>1123289</wp:posOffset>
              </wp:positionH>
              <wp:positionV relativeFrom="page">
                <wp:posOffset>349100</wp:posOffset>
              </wp:positionV>
              <wp:extent cx="1724660" cy="145415"/>
              <wp:effectExtent l="0" t="0" r="0" b="0"/>
              <wp:wrapNone/>
              <wp:docPr id="338" name="Textbox 338"/>
              <wp:cNvGraphicFramePr>
                <a:graphicFrameLocks/>
              </wp:cNvGraphicFramePr>
              <a:graphic>
                <a:graphicData uri="http://schemas.microsoft.com/office/word/2010/wordprocessingShape">
                  <wps:wsp>
                    <wps:cNvPr id="338" name="Textbox 338"/>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59200" type="#_x0000_t202" id="docshape311"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3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8816">
              <wp:simplePos x="0" y="0"/>
              <wp:positionH relativeFrom="page">
                <wp:posOffset>5224131</wp:posOffset>
              </wp:positionH>
              <wp:positionV relativeFrom="page">
                <wp:posOffset>349100</wp:posOffset>
              </wp:positionV>
              <wp:extent cx="1242060" cy="145415"/>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57664" type="#_x0000_t202" id="docshape320"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59328">
              <wp:simplePos x="0" y="0"/>
              <wp:positionH relativeFrom="page">
                <wp:posOffset>6801166</wp:posOffset>
              </wp:positionH>
              <wp:positionV relativeFrom="page">
                <wp:posOffset>349100</wp:posOffset>
              </wp:positionV>
              <wp:extent cx="213360" cy="14541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21336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37</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524902pt;margin-top:27.488214pt;width:16.8pt;height:11.45pt;mso-position-horizontal-relative:page;mso-position-vertical-relative:page;z-index:-19057152" type="#_x0000_t202" id="docshape321"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37</w:t>
                    </w:r>
                    <w:r>
                      <w:rPr>
                        <w:color w:val="231F20"/>
                        <w:spacing w:val="-5"/>
                        <w:sz w:val="16"/>
                      </w:rPr>
                      <w:fldChar w:fldCharType="end"/>
                    </w:r>
                    <w:r>
                      <w:rPr>
                        <w:color w:val="231F20"/>
                        <w:sz w:val="16"/>
                      </w:rPr>
                      <w:t> </w:t>
                    </w:r>
                  </w:p>
                </w:txbxContent>
              </v:textbox>
              <w10:wrap type="none"/>
            </v:shape>
          </w:pict>
        </mc:Fallback>
      </mc:AlternateContent>
    </w:r>
  </w:p>
</w:hdr>
</file>

<file path=word/header3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59840">
              <wp:simplePos x="0" y="0"/>
              <wp:positionH relativeFrom="page">
                <wp:posOffset>571500</wp:posOffset>
              </wp:positionH>
              <wp:positionV relativeFrom="page">
                <wp:posOffset>349100</wp:posOffset>
              </wp:positionV>
              <wp:extent cx="222250" cy="145415"/>
              <wp:effectExtent l="0" t="0" r="0" b="0"/>
              <wp:wrapNone/>
              <wp:docPr id="350" name="Textbox 350"/>
              <wp:cNvGraphicFramePr>
                <a:graphicFrameLocks/>
              </wp:cNvGraphicFramePr>
              <a:graphic>
                <a:graphicData uri="http://schemas.microsoft.com/office/word/2010/wordprocessingShape">
                  <wps:wsp>
                    <wps:cNvPr id="350" name="Textbox 350"/>
                    <wps:cNvSpPr txBox="1"/>
                    <wps:spPr>
                      <a:xfrm>
                        <a:off x="0" y="0"/>
                        <a:ext cx="22225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38</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5pt;height:11.45pt;mso-position-horizontal-relative:page;mso-position-vertical-relative:page;z-index:-19056640" type="#_x0000_t202" id="docshape322"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38</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60352">
              <wp:simplePos x="0" y="0"/>
              <wp:positionH relativeFrom="page">
                <wp:posOffset>1123289</wp:posOffset>
              </wp:positionH>
              <wp:positionV relativeFrom="page">
                <wp:posOffset>349100</wp:posOffset>
              </wp:positionV>
              <wp:extent cx="1724660" cy="145415"/>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56128" type="#_x0000_t202" id="docshape323"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3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1888">
              <wp:simplePos x="0" y="0"/>
              <wp:positionH relativeFrom="page">
                <wp:posOffset>5224115</wp:posOffset>
              </wp:positionH>
              <wp:positionV relativeFrom="page">
                <wp:posOffset>349100</wp:posOffset>
              </wp:positionV>
              <wp:extent cx="1242060" cy="145415"/>
              <wp:effectExtent l="0" t="0" r="0" b="0"/>
              <wp:wrapNone/>
              <wp:docPr id="389" name="Textbox 389"/>
              <wp:cNvGraphicFramePr>
                <a:graphicFrameLocks/>
              </wp:cNvGraphicFramePr>
              <a:graphic>
                <a:graphicData uri="http://schemas.microsoft.com/office/word/2010/wordprocessingShape">
                  <wps:wsp>
                    <wps:cNvPr id="389" name="Textbox 389"/>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687pt;margin-top:27.488214pt;width:97.8pt;height:11.45pt;mso-position-horizontal-relative:page;mso-position-vertical-relative:page;z-index:-19054592" type="#_x0000_t202" id="docshape360"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62400">
              <wp:simplePos x="0" y="0"/>
              <wp:positionH relativeFrom="page">
                <wp:posOffset>6794648</wp:posOffset>
              </wp:positionH>
              <wp:positionV relativeFrom="page">
                <wp:posOffset>349100</wp:posOffset>
              </wp:positionV>
              <wp:extent cx="220345" cy="145415"/>
              <wp:effectExtent l="0" t="0" r="0" b="0"/>
              <wp:wrapNone/>
              <wp:docPr id="390" name="Textbox 390"/>
              <wp:cNvGraphicFramePr>
                <a:graphicFrameLocks/>
              </wp:cNvGraphicFramePr>
              <a:graphic>
                <a:graphicData uri="http://schemas.microsoft.com/office/word/2010/wordprocessingShape">
                  <wps:wsp>
                    <wps:cNvPr id="390" name="Textbox 390"/>
                    <wps:cNvSpPr txBox="1"/>
                    <wps:spPr>
                      <a:xfrm>
                        <a:off x="0" y="0"/>
                        <a:ext cx="22034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39</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011719pt;margin-top:27.488214pt;width:17.350pt;height:11.45pt;mso-position-horizontal-relative:page;mso-position-vertical-relative:page;z-index:-19054080" type="#_x0000_t202" id="docshape361"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39</w:t>
                    </w:r>
                    <w:r>
                      <w:rPr>
                        <w:color w:val="231F20"/>
                        <w:spacing w:val="-5"/>
                        <w:sz w:val="16"/>
                      </w:rPr>
                      <w:fldChar w:fldCharType="end"/>
                    </w:r>
                    <w:r>
                      <w:rPr>
                        <w:color w:val="231F20"/>
                        <w:sz w:val="16"/>
                      </w:rPr>
                      <w:t> </w:t>
                    </w:r>
                  </w:p>
                </w:txbxContent>
              </v:textbox>
              <w10:wrap type="none"/>
            </v:shape>
          </w:pict>
        </mc:Fallback>
      </mc:AlternateContent>
    </w:r>
  </w:p>
</w:hdr>
</file>

<file path=word/header3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2912">
              <wp:simplePos x="0" y="0"/>
              <wp:positionH relativeFrom="page">
                <wp:posOffset>571500</wp:posOffset>
              </wp:positionH>
              <wp:positionV relativeFrom="page">
                <wp:posOffset>349100</wp:posOffset>
              </wp:positionV>
              <wp:extent cx="224154" cy="145415"/>
              <wp:effectExtent l="0" t="0" r="0" b="0"/>
              <wp:wrapNone/>
              <wp:docPr id="391" name="Textbox 391"/>
              <wp:cNvGraphicFramePr>
                <a:graphicFrameLocks/>
              </wp:cNvGraphicFramePr>
              <a:graphic>
                <a:graphicData uri="http://schemas.microsoft.com/office/word/2010/wordprocessingShape">
                  <wps:wsp>
                    <wps:cNvPr id="391" name="Textbox 391"/>
                    <wps:cNvSpPr txBox="1"/>
                    <wps:spPr>
                      <a:xfrm>
                        <a:off x="0" y="0"/>
                        <a:ext cx="224154"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40</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650pt;height:11.45pt;mso-position-horizontal-relative:page;mso-position-vertical-relative:page;z-index:-19053568" type="#_x0000_t202" id="docshape362"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40</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63424">
              <wp:simplePos x="0" y="0"/>
              <wp:positionH relativeFrom="page">
                <wp:posOffset>1123289</wp:posOffset>
              </wp:positionH>
              <wp:positionV relativeFrom="page">
                <wp:posOffset>349100</wp:posOffset>
              </wp:positionV>
              <wp:extent cx="1724660" cy="145415"/>
              <wp:effectExtent l="0" t="0" r="0" b="0"/>
              <wp:wrapNone/>
              <wp:docPr id="392" name="Textbox 392"/>
              <wp:cNvGraphicFramePr>
                <a:graphicFrameLocks/>
              </wp:cNvGraphicFramePr>
              <a:graphic>
                <a:graphicData uri="http://schemas.microsoft.com/office/word/2010/wordprocessingShape">
                  <wps:wsp>
                    <wps:cNvPr id="392" name="Textbox 392"/>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53056" type="#_x0000_t202" id="docshape363"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3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4960">
              <wp:simplePos x="0" y="0"/>
              <wp:positionH relativeFrom="page">
                <wp:posOffset>5224117</wp:posOffset>
              </wp:positionH>
              <wp:positionV relativeFrom="page">
                <wp:posOffset>349100</wp:posOffset>
              </wp:positionV>
              <wp:extent cx="1242060" cy="145415"/>
              <wp:effectExtent l="0" t="0" r="0" b="0"/>
              <wp:wrapNone/>
              <wp:docPr id="401" name="Textbox 401"/>
              <wp:cNvGraphicFramePr>
                <a:graphicFrameLocks/>
              </wp:cNvGraphicFramePr>
              <a:graphic>
                <a:graphicData uri="http://schemas.microsoft.com/office/word/2010/wordprocessingShape">
                  <wps:wsp>
                    <wps:cNvPr id="401" name="Textbox 401"/>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809pt;margin-top:27.488214pt;width:97.8pt;height:11.45pt;mso-position-horizontal-relative:page;mso-position-vertical-relative:page;z-index:-19051520" type="#_x0000_t202" id="docshape370"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65472">
              <wp:simplePos x="0" y="0"/>
              <wp:positionH relativeFrom="page">
                <wp:posOffset>6805724</wp:posOffset>
              </wp:positionH>
              <wp:positionV relativeFrom="page">
                <wp:posOffset>349100</wp:posOffset>
              </wp:positionV>
              <wp:extent cx="208915" cy="145415"/>
              <wp:effectExtent l="0" t="0" r="0" b="0"/>
              <wp:wrapNone/>
              <wp:docPr id="402" name="Textbox 402"/>
              <wp:cNvGraphicFramePr>
                <a:graphicFrameLocks/>
              </wp:cNvGraphicFramePr>
              <a:graphic>
                <a:graphicData uri="http://schemas.microsoft.com/office/word/2010/wordprocessingShape">
                  <wps:wsp>
                    <wps:cNvPr id="402" name="Textbox 402"/>
                    <wps:cNvSpPr txBox="1"/>
                    <wps:spPr>
                      <a:xfrm>
                        <a:off x="0" y="0"/>
                        <a:ext cx="20891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41</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883789pt;margin-top:27.488214pt;width:16.45pt;height:11.45pt;mso-position-horizontal-relative:page;mso-position-vertical-relative:page;z-index:-19051008" type="#_x0000_t202" id="docshape371"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41</w:t>
                    </w:r>
                    <w:r>
                      <w:rPr>
                        <w:color w:val="231F20"/>
                        <w:spacing w:val="-5"/>
                        <w:sz w:val="16"/>
                      </w:rPr>
                      <w:fldChar w:fldCharType="end"/>
                    </w:r>
                    <w:r>
                      <w:rPr>
                        <w:color w:val="231F20"/>
                        <w:sz w:val="16"/>
                      </w:rPr>
                      <w:t> </w:t>
                    </w:r>
                  </w:p>
                </w:txbxContent>
              </v:textbox>
              <w10:wrap type="none"/>
            </v:shape>
          </w:pict>
        </mc:Fallback>
      </mc:AlternateContent>
    </w:r>
  </w:p>
</w:hdr>
</file>

<file path=word/header3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5984">
              <wp:simplePos x="0" y="0"/>
              <wp:positionH relativeFrom="page">
                <wp:posOffset>571500</wp:posOffset>
              </wp:positionH>
              <wp:positionV relativeFrom="page">
                <wp:posOffset>349100</wp:posOffset>
              </wp:positionV>
              <wp:extent cx="220345" cy="145415"/>
              <wp:effectExtent l="0" t="0" r="0" b="0"/>
              <wp:wrapNone/>
              <wp:docPr id="403" name="Textbox 403"/>
              <wp:cNvGraphicFramePr>
                <a:graphicFrameLocks/>
              </wp:cNvGraphicFramePr>
              <a:graphic>
                <a:graphicData uri="http://schemas.microsoft.com/office/word/2010/wordprocessingShape">
                  <wps:wsp>
                    <wps:cNvPr id="403" name="Textbox 403"/>
                    <wps:cNvSpPr txBox="1"/>
                    <wps:spPr>
                      <a:xfrm>
                        <a:off x="0" y="0"/>
                        <a:ext cx="220345"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42</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350pt;height:11.45pt;mso-position-horizontal-relative:page;mso-position-vertical-relative:page;z-index:-19050496" type="#_x0000_t202" id="docshape372"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42</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66496">
              <wp:simplePos x="0" y="0"/>
              <wp:positionH relativeFrom="page">
                <wp:posOffset>1123289</wp:posOffset>
              </wp:positionH>
              <wp:positionV relativeFrom="page">
                <wp:posOffset>349100</wp:posOffset>
              </wp:positionV>
              <wp:extent cx="1724660" cy="145415"/>
              <wp:effectExtent l="0" t="0" r="0" b="0"/>
              <wp:wrapNone/>
              <wp:docPr id="404" name="Textbox 404"/>
              <wp:cNvGraphicFramePr>
                <a:graphicFrameLocks/>
              </wp:cNvGraphicFramePr>
              <a:graphic>
                <a:graphicData uri="http://schemas.microsoft.com/office/word/2010/wordprocessingShape">
                  <wps:wsp>
                    <wps:cNvPr id="404" name="Textbox 404"/>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49984" type="#_x0000_t202" id="docshape373"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19904">
              <wp:simplePos x="0" y="0"/>
              <wp:positionH relativeFrom="page">
                <wp:posOffset>571500</wp:posOffset>
              </wp:positionH>
              <wp:positionV relativeFrom="page">
                <wp:posOffset>349100</wp:posOffset>
              </wp:positionV>
              <wp:extent cx="215900" cy="145415"/>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21590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pt;height:11.45pt;mso-position-horizontal-relative:page;mso-position-vertical-relative:page;z-index:-19096576" type="#_x0000_t202" id="docshape79"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10</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20416">
              <wp:simplePos x="0" y="0"/>
              <wp:positionH relativeFrom="page">
                <wp:posOffset>1123289</wp:posOffset>
              </wp:positionH>
              <wp:positionV relativeFrom="page">
                <wp:posOffset>349100</wp:posOffset>
              </wp:positionV>
              <wp:extent cx="1724660" cy="145415"/>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96064" type="#_x0000_t202" id="docshape80"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69056">
              <wp:simplePos x="0" y="0"/>
              <wp:positionH relativeFrom="page">
                <wp:posOffset>571500</wp:posOffset>
              </wp:positionH>
              <wp:positionV relativeFrom="page">
                <wp:posOffset>349100</wp:posOffset>
              </wp:positionV>
              <wp:extent cx="217804" cy="145415"/>
              <wp:effectExtent l="0" t="0" r="0" b="0"/>
              <wp:wrapNone/>
              <wp:docPr id="441" name="Textbox 441"/>
              <wp:cNvGraphicFramePr>
                <a:graphicFrameLocks/>
              </wp:cNvGraphicFramePr>
              <a:graphic>
                <a:graphicData uri="http://schemas.microsoft.com/office/word/2010/wordprocessingShape">
                  <wps:wsp>
                    <wps:cNvPr id="441" name="Textbox 441"/>
                    <wps:cNvSpPr txBox="1"/>
                    <wps:spPr>
                      <a:xfrm>
                        <a:off x="0" y="0"/>
                        <a:ext cx="217804"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44</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150pt;height:11.45pt;mso-position-horizontal-relative:page;mso-position-vertical-relative:page;z-index:-19047424" type="#_x0000_t202" id="docshape410"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44</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69568">
              <wp:simplePos x="0" y="0"/>
              <wp:positionH relativeFrom="page">
                <wp:posOffset>1123289</wp:posOffset>
              </wp:positionH>
              <wp:positionV relativeFrom="page">
                <wp:posOffset>349100</wp:posOffset>
              </wp:positionV>
              <wp:extent cx="1724660" cy="145415"/>
              <wp:effectExtent l="0" t="0" r="0" b="0"/>
              <wp:wrapNone/>
              <wp:docPr id="442" name="Textbox 442"/>
              <wp:cNvGraphicFramePr>
                <a:graphicFrameLocks/>
              </wp:cNvGraphicFramePr>
              <a:graphic>
                <a:graphicData uri="http://schemas.microsoft.com/office/word/2010/wordprocessingShape">
                  <wps:wsp>
                    <wps:cNvPr id="442" name="Textbox 442"/>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46912" type="#_x0000_t202" id="docshape411"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0080">
              <wp:simplePos x="0" y="0"/>
              <wp:positionH relativeFrom="page">
                <wp:posOffset>5224117</wp:posOffset>
              </wp:positionH>
              <wp:positionV relativeFrom="page">
                <wp:posOffset>349100</wp:posOffset>
              </wp:positionV>
              <wp:extent cx="1242060" cy="145415"/>
              <wp:effectExtent l="0" t="0" r="0" b="0"/>
              <wp:wrapNone/>
              <wp:docPr id="443" name="Textbox 443"/>
              <wp:cNvGraphicFramePr>
                <a:graphicFrameLocks/>
              </wp:cNvGraphicFramePr>
              <a:graphic>
                <a:graphicData uri="http://schemas.microsoft.com/office/word/2010/wordprocessingShape">
                  <wps:wsp>
                    <wps:cNvPr id="443" name="Textbox 443"/>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809pt;margin-top:27.488214pt;width:97.8pt;height:11.45pt;mso-position-horizontal-relative:page;mso-position-vertical-relative:page;z-index:-19046400" type="#_x0000_t202" id="docshape412"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70592">
              <wp:simplePos x="0" y="0"/>
              <wp:positionH relativeFrom="page">
                <wp:posOffset>6796275</wp:posOffset>
              </wp:positionH>
              <wp:positionV relativeFrom="page">
                <wp:posOffset>349100</wp:posOffset>
              </wp:positionV>
              <wp:extent cx="218440" cy="145415"/>
              <wp:effectExtent l="0" t="0" r="0" b="0"/>
              <wp:wrapNone/>
              <wp:docPr id="444" name="Textbox 444"/>
              <wp:cNvGraphicFramePr>
                <a:graphicFrameLocks/>
              </wp:cNvGraphicFramePr>
              <a:graphic>
                <a:graphicData uri="http://schemas.microsoft.com/office/word/2010/wordprocessingShape">
                  <wps:wsp>
                    <wps:cNvPr id="444" name="Textbox 444"/>
                    <wps:cNvSpPr txBox="1"/>
                    <wps:spPr>
                      <a:xfrm>
                        <a:off x="0" y="0"/>
                        <a:ext cx="21844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139771pt;margin-top:27.488214pt;width:17.2pt;height:11.45pt;mso-position-horizontal-relative:page;mso-position-vertical-relative:page;z-index:-19045888" type="#_x0000_t202" id="docshape413"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r>
                      <w:rPr>
                        <w:color w:val="231F20"/>
                        <w:sz w:val="16"/>
                      </w:rPr>
                      <w:t> </w:t>
                    </w:r>
                  </w:p>
                </w:txbxContent>
              </v:textbox>
              <w10:wrap type="none"/>
            </v:shape>
          </w:pict>
        </mc:Fallback>
      </mc:AlternateContent>
    </w:r>
  </w:p>
</w:hdr>
</file>

<file path=word/header4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1104">
              <wp:simplePos x="0" y="0"/>
              <wp:positionH relativeFrom="page">
                <wp:posOffset>5224117</wp:posOffset>
              </wp:positionH>
              <wp:positionV relativeFrom="page">
                <wp:posOffset>349100</wp:posOffset>
              </wp:positionV>
              <wp:extent cx="1242060" cy="145415"/>
              <wp:effectExtent l="0" t="0" r="0" b="0"/>
              <wp:wrapNone/>
              <wp:docPr id="446" name="Textbox 446"/>
              <wp:cNvGraphicFramePr>
                <a:graphicFrameLocks/>
              </wp:cNvGraphicFramePr>
              <a:graphic>
                <a:graphicData uri="http://schemas.microsoft.com/office/word/2010/wordprocessingShape">
                  <wps:wsp>
                    <wps:cNvPr id="446" name="Textbox 446"/>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7809pt;margin-top:27.488214pt;width:97.8pt;height:11.45pt;mso-position-horizontal-relative:page;mso-position-vertical-relative:page;z-index:-19045376" type="#_x0000_t202" id="docshape414"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71616">
              <wp:simplePos x="0" y="0"/>
              <wp:positionH relativeFrom="page">
                <wp:posOffset>6758175</wp:posOffset>
              </wp:positionH>
              <wp:positionV relativeFrom="page">
                <wp:posOffset>336400</wp:posOffset>
              </wp:positionV>
              <wp:extent cx="281940" cy="170815"/>
              <wp:effectExtent l="0" t="0" r="0" b="0"/>
              <wp:wrapNone/>
              <wp:docPr id="447" name="Textbox 447"/>
              <wp:cNvGraphicFramePr>
                <a:graphicFrameLocks/>
              </wp:cNvGraphicFramePr>
              <a:graphic>
                <a:graphicData uri="http://schemas.microsoft.com/office/word/2010/wordprocessingShape">
                  <wps:wsp>
                    <wps:cNvPr id="447" name="Textbox 447"/>
                    <wps:cNvSpPr txBox="1"/>
                    <wps:spPr>
                      <a:xfrm>
                        <a:off x="0" y="0"/>
                        <a:ext cx="281940" cy="170815"/>
                      </a:xfrm>
                      <a:prstGeom prst="rect">
                        <a:avLst/>
                      </a:prstGeom>
                    </wps:spPr>
                    <wps:txbx>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2.139771pt;margin-top:26.488214pt;width:22.2pt;height:13.45pt;mso-position-horizontal-relative:page;mso-position-vertical-relative:page;z-index:-19044864" type="#_x0000_t202" id="docshape415" filled="false" stroked="false">
              <v:textbox inset="0,0,0,0">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45</w:t>
                    </w:r>
                    <w:r>
                      <w:rPr>
                        <w:color w:val="231F20"/>
                        <w:spacing w:val="-5"/>
                        <w:sz w:val="16"/>
                      </w:rPr>
                      <w:fldChar w:fldCharType="end"/>
                    </w:r>
                    <w:r>
                      <w:rPr>
                        <w:color w:val="231F20"/>
                        <w:sz w:val="16"/>
                      </w:rPr>
                      <w:t> </w:t>
                    </w:r>
                  </w:p>
                </w:txbxContent>
              </v:textbox>
              <w10:wrap type="none"/>
            </v:shape>
          </w:pict>
        </mc:Fallback>
      </mc:AlternateContent>
    </w:r>
  </w:p>
</w:hdr>
</file>

<file path=word/header4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2128">
              <wp:simplePos x="0" y="0"/>
              <wp:positionH relativeFrom="page">
                <wp:posOffset>571500</wp:posOffset>
              </wp:positionH>
              <wp:positionV relativeFrom="page">
                <wp:posOffset>349100</wp:posOffset>
              </wp:positionV>
              <wp:extent cx="221615" cy="145415"/>
              <wp:effectExtent l="0" t="0" r="0" b="0"/>
              <wp:wrapNone/>
              <wp:docPr id="448" name="Textbox 448"/>
              <wp:cNvGraphicFramePr>
                <a:graphicFrameLocks/>
              </wp:cNvGraphicFramePr>
              <a:graphic>
                <a:graphicData uri="http://schemas.microsoft.com/office/word/2010/wordprocessingShape">
                  <wps:wsp>
                    <wps:cNvPr id="448" name="Textbox 448"/>
                    <wps:cNvSpPr txBox="1"/>
                    <wps:spPr>
                      <a:xfrm>
                        <a:off x="0" y="0"/>
                        <a:ext cx="221615"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46</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45pt;height:11.45pt;mso-position-horizontal-relative:page;mso-position-vertical-relative:page;z-index:-19044352" type="#_x0000_t202" id="docshape416"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46</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72640">
              <wp:simplePos x="0" y="0"/>
              <wp:positionH relativeFrom="page">
                <wp:posOffset>1123289</wp:posOffset>
              </wp:positionH>
              <wp:positionV relativeFrom="page">
                <wp:posOffset>349100</wp:posOffset>
              </wp:positionV>
              <wp:extent cx="1724660" cy="145415"/>
              <wp:effectExtent l="0" t="0" r="0" b="0"/>
              <wp:wrapNone/>
              <wp:docPr id="449" name="Textbox 449"/>
              <wp:cNvGraphicFramePr>
                <a:graphicFrameLocks/>
              </wp:cNvGraphicFramePr>
              <a:graphic>
                <a:graphicData uri="http://schemas.microsoft.com/office/word/2010/wordprocessingShape">
                  <wps:wsp>
                    <wps:cNvPr id="449" name="Textbox 449"/>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43840" type="#_x0000_t202" id="docshape417"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4176">
              <wp:simplePos x="0" y="0"/>
              <wp:positionH relativeFrom="page">
                <wp:posOffset>5224156</wp:posOffset>
              </wp:positionH>
              <wp:positionV relativeFrom="page">
                <wp:posOffset>349059</wp:posOffset>
              </wp:positionV>
              <wp:extent cx="1242060" cy="145415"/>
              <wp:effectExtent l="0" t="0" r="0" b="0"/>
              <wp:wrapNone/>
              <wp:docPr id="454" name="Textbox 454"/>
              <wp:cNvGraphicFramePr>
                <a:graphicFrameLocks/>
              </wp:cNvGraphicFramePr>
              <a:graphic>
                <a:graphicData uri="http://schemas.microsoft.com/office/word/2010/wordprocessingShape">
                  <wps:wsp>
                    <wps:cNvPr id="454" name="Textbox 454"/>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50891pt;margin-top:27.485014pt;width:97.8pt;height:11.45pt;mso-position-horizontal-relative:page;mso-position-vertical-relative:page;z-index:-19042304" type="#_x0000_t202" id="docshape422"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74688">
              <wp:simplePos x="0" y="0"/>
              <wp:positionH relativeFrom="page">
                <wp:posOffset>6799769</wp:posOffset>
              </wp:positionH>
              <wp:positionV relativeFrom="page">
                <wp:posOffset>349059</wp:posOffset>
              </wp:positionV>
              <wp:extent cx="215265" cy="145415"/>
              <wp:effectExtent l="0" t="0" r="0" b="0"/>
              <wp:wrapNone/>
              <wp:docPr id="455" name="Textbox 455"/>
              <wp:cNvGraphicFramePr>
                <a:graphicFrameLocks/>
              </wp:cNvGraphicFramePr>
              <a:graphic>
                <a:graphicData uri="http://schemas.microsoft.com/office/word/2010/wordprocessingShape">
                  <wps:wsp>
                    <wps:cNvPr id="455" name="Textbox 455"/>
                    <wps:cNvSpPr txBox="1"/>
                    <wps:spPr>
                      <a:xfrm>
                        <a:off x="0" y="0"/>
                        <a:ext cx="21526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47</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414917pt;margin-top:27.485014pt;width:16.95pt;height:11.45pt;mso-position-horizontal-relative:page;mso-position-vertical-relative:page;z-index:-19041792" type="#_x0000_t202" id="docshape423"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47</w:t>
                    </w:r>
                    <w:r>
                      <w:rPr>
                        <w:color w:val="231F20"/>
                        <w:spacing w:val="-5"/>
                        <w:sz w:val="16"/>
                      </w:rPr>
                      <w:fldChar w:fldCharType="end"/>
                    </w:r>
                    <w:r>
                      <w:rPr>
                        <w:color w:val="231F20"/>
                        <w:sz w:val="16"/>
                      </w:rPr>
                      <w:t> </w:t>
                    </w:r>
                  </w:p>
                </w:txbxContent>
              </v:textbox>
              <w10:wrap type="none"/>
            </v:shape>
          </w:pict>
        </mc:Fallback>
      </mc:AlternateContent>
    </w:r>
  </w:p>
</w:hdr>
</file>

<file path=word/header4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5200">
              <wp:simplePos x="0" y="0"/>
              <wp:positionH relativeFrom="page">
                <wp:posOffset>571527</wp:posOffset>
              </wp:positionH>
              <wp:positionV relativeFrom="page">
                <wp:posOffset>349105</wp:posOffset>
              </wp:positionV>
              <wp:extent cx="223520" cy="145415"/>
              <wp:effectExtent l="0" t="0" r="0" b="0"/>
              <wp:wrapNone/>
              <wp:docPr id="456" name="Textbox 456"/>
              <wp:cNvGraphicFramePr>
                <a:graphicFrameLocks/>
              </wp:cNvGraphicFramePr>
              <a:graphic>
                <a:graphicData uri="http://schemas.microsoft.com/office/word/2010/wordprocessingShape">
                  <wps:wsp>
                    <wps:cNvPr id="456" name="Textbox 456"/>
                    <wps:cNvSpPr txBox="1"/>
                    <wps:spPr>
                      <a:xfrm>
                        <a:off x="0" y="0"/>
                        <a:ext cx="22352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48</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002201pt;margin-top:27.488615pt;width:17.6pt;height:11.45pt;mso-position-horizontal-relative:page;mso-position-vertical-relative:page;z-index:-19041280" type="#_x0000_t202" id="docshape424"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48</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75712">
              <wp:simplePos x="0" y="0"/>
              <wp:positionH relativeFrom="page">
                <wp:posOffset>1123317</wp:posOffset>
              </wp:positionH>
              <wp:positionV relativeFrom="page">
                <wp:posOffset>349105</wp:posOffset>
              </wp:positionV>
              <wp:extent cx="1724660" cy="145415"/>
              <wp:effectExtent l="0" t="0" r="0" b="0"/>
              <wp:wrapNone/>
              <wp:docPr id="457" name="Textbox 457"/>
              <wp:cNvGraphicFramePr>
                <a:graphicFrameLocks/>
              </wp:cNvGraphicFramePr>
              <a:graphic>
                <a:graphicData uri="http://schemas.microsoft.com/office/word/2010/wordprocessingShape">
                  <wps:wsp>
                    <wps:cNvPr id="457" name="Textbox 457"/>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50203pt;margin-top:27.488615pt;width:135.8pt;height:11.45pt;mso-position-horizontal-relative:page;mso-position-vertical-relative:page;z-index:-19040768" type="#_x0000_t202" id="docshape425"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4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8272">
              <wp:simplePos x="0" y="0"/>
              <wp:positionH relativeFrom="page">
                <wp:posOffset>571500</wp:posOffset>
              </wp:positionH>
              <wp:positionV relativeFrom="page">
                <wp:posOffset>349100</wp:posOffset>
              </wp:positionV>
              <wp:extent cx="224790" cy="145415"/>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22479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50</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7pt;height:11.45pt;mso-position-horizontal-relative:page;mso-position-vertical-relative:page;z-index:-19038208" type="#_x0000_t202" id="docshape469"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50</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78784">
              <wp:simplePos x="0" y="0"/>
              <wp:positionH relativeFrom="page">
                <wp:posOffset>1123289</wp:posOffset>
              </wp:positionH>
              <wp:positionV relativeFrom="page">
                <wp:posOffset>349100</wp:posOffset>
              </wp:positionV>
              <wp:extent cx="1724660" cy="145415"/>
              <wp:effectExtent l="0" t="0" r="0" b="0"/>
              <wp:wrapNone/>
              <wp:docPr id="513" name="Textbox 513"/>
              <wp:cNvGraphicFramePr>
                <a:graphicFrameLocks/>
              </wp:cNvGraphicFramePr>
              <a:graphic>
                <a:graphicData uri="http://schemas.microsoft.com/office/word/2010/wordprocessingShape">
                  <wps:wsp>
                    <wps:cNvPr id="513" name="Textbox 513"/>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37696" type="#_x0000_t202" id="docshape470"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4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79296">
              <wp:simplePos x="0" y="0"/>
              <wp:positionH relativeFrom="page">
                <wp:posOffset>5224131</wp:posOffset>
              </wp:positionH>
              <wp:positionV relativeFrom="page">
                <wp:posOffset>349100</wp:posOffset>
              </wp:positionV>
              <wp:extent cx="1242060" cy="145415"/>
              <wp:effectExtent l="0" t="0" r="0" b="0"/>
              <wp:wrapNone/>
              <wp:docPr id="514" name="Textbox 514"/>
              <wp:cNvGraphicFramePr>
                <a:graphicFrameLocks/>
              </wp:cNvGraphicFramePr>
              <a:graphic>
                <a:graphicData uri="http://schemas.microsoft.com/office/word/2010/wordprocessingShape">
                  <wps:wsp>
                    <wps:cNvPr id="514" name="Textbox 514"/>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37184" type="#_x0000_t202" id="docshape471"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79808">
              <wp:simplePos x="0" y="0"/>
              <wp:positionH relativeFrom="page">
                <wp:posOffset>6797712</wp:posOffset>
              </wp:positionH>
              <wp:positionV relativeFrom="page">
                <wp:posOffset>349100</wp:posOffset>
              </wp:positionV>
              <wp:extent cx="217170" cy="145415"/>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a:off x="0" y="0"/>
                        <a:ext cx="21717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25293pt;margin-top:27.488214pt;width:17.1pt;height:11.45pt;mso-position-horizontal-relative:page;mso-position-vertical-relative:page;z-index:-19036672" type="#_x0000_t202" id="docshape472"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v:textbox>
              <w10:wrap type="none"/>
            </v:shape>
          </w:pict>
        </mc:Fallback>
      </mc:AlternateContent>
    </w:r>
  </w:p>
</w:hdr>
</file>

<file path=word/header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1952">
              <wp:simplePos x="0" y="0"/>
              <wp:positionH relativeFrom="page">
                <wp:posOffset>4290343</wp:posOffset>
              </wp:positionH>
              <wp:positionV relativeFrom="page">
                <wp:posOffset>349100</wp:posOffset>
              </wp:positionV>
              <wp:extent cx="2176145" cy="145415"/>
              <wp:effectExtent l="0" t="0" r="0" b="0"/>
              <wp:wrapNone/>
              <wp:docPr id="96" name="Textbox 96"/>
              <wp:cNvGraphicFramePr>
                <a:graphicFrameLocks/>
              </wp:cNvGraphicFramePr>
              <a:graphic>
                <a:graphicData uri="http://schemas.microsoft.com/office/word/2010/wordprocessingShape">
                  <wps:wsp>
                    <wps:cNvPr id="96" name="Textbox 96"/>
                    <wps:cNvSpPr txBox="1"/>
                    <wps:spPr>
                      <a:xfrm>
                        <a:off x="0" y="0"/>
                        <a:ext cx="2176145" cy="145415"/>
                      </a:xfrm>
                      <a:prstGeom prst="rect">
                        <a:avLst/>
                      </a:prstGeom>
                    </wps:spPr>
                    <wps:txbx>
                      <w:txbxContent>
                        <w:p>
                          <w:pPr>
                            <w:spacing w:before="21"/>
                            <w:ind w:left="20" w:right="0" w:firstLine="0"/>
                            <w:jc w:val="left"/>
                            <w:rPr>
                              <w:sz w:val="16"/>
                            </w:rPr>
                          </w:pPr>
                          <w:r>
                            <w:rPr>
                              <w:color w:val="231F20"/>
                              <w:spacing w:val="14"/>
                              <w:sz w:val="16"/>
                            </w:rPr>
                            <w:t>GRAPHICACY</w:t>
                          </w:r>
                          <w:r>
                            <w:rPr>
                              <w:color w:val="231F20"/>
                              <w:spacing w:val="54"/>
                              <w:sz w:val="16"/>
                            </w:rPr>
                            <w:t> </w:t>
                          </w:r>
                          <w:r>
                            <w:rPr>
                              <w:color w:val="231F20"/>
                              <w:spacing w:val="11"/>
                              <w:sz w:val="16"/>
                            </w:rPr>
                            <w:t>AND</w:t>
                          </w:r>
                          <w:r>
                            <w:rPr>
                              <w:color w:val="231F20"/>
                              <w:spacing w:val="54"/>
                              <w:sz w:val="16"/>
                            </w:rPr>
                            <w:t> </w:t>
                          </w:r>
                          <w:r>
                            <w:rPr>
                              <w:color w:val="231F20"/>
                              <w:sz w:val="16"/>
                            </w:rPr>
                            <w:t>SP</w:t>
                          </w:r>
                          <w:r>
                            <w:rPr>
                              <w:color w:val="231F20"/>
                              <w:spacing w:val="-22"/>
                              <w:sz w:val="16"/>
                            </w:rPr>
                            <w:t> </w:t>
                          </w:r>
                          <w:r>
                            <w:rPr>
                              <w:color w:val="231F20"/>
                              <w:spacing w:val="9"/>
                              <w:sz w:val="16"/>
                            </w:rPr>
                            <w:t>ATIAL</w:t>
                          </w:r>
                          <w:r>
                            <w:rPr>
                              <w:color w:val="231F20"/>
                              <w:spacing w:val="54"/>
                              <w:sz w:val="16"/>
                            </w:rPr>
                            <w:t> </w:t>
                          </w:r>
                          <w:r>
                            <w:rPr>
                              <w:color w:val="231F20"/>
                              <w:spacing w:val="12"/>
                              <w:sz w:val="16"/>
                            </w:rPr>
                            <w:t>THINKING </w:t>
                          </w:r>
                        </w:p>
                      </w:txbxContent>
                    </wps:txbx>
                    <wps:bodyPr wrap="square" lIns="0" tIns="0" rIns="0" bIns="0" rtlCol="0">
                      <a:noAutofit/>
                    </wps:bodyPr>
                  </wps:wsp>
                </a:graphicData>
              </a:graphic>
            </wp:anchor>
          </w:drawing>
        </mc:Choice>
        <mc:Fallback>
          <w:pict>
            <v:shape style="position:absolute;margin-left:337.822296pt;margin-top:27.488214pt;width:171.35pt;height:11.45pt;mso-position-horizontal-relative:page;mso-position-vertical-relative:page;z-index:-19094528" type="#_x0000_t202" id="docshape88" filled="false" stroked="false">
              <v:textbox inset="0,0,0,0">
                <w:txbxContent>
                  <w:p>
                    <w:pPr>
                      <w:spacing w:before="21"/>
                      <w:ind w:left="20" w:right="0" w:firstLine="0"/>
                      <w:jc w:val="left"/>
                      <w:rPr>
                        <w:sz w:val="16"/>
                      </w:rPr>
                    </w:pPr>
                    <w:r>
                      <w:rPr>
                        <w:color w:val="231F20"/>
                        <w:spacing w:val="14"/>
                        <w:sz w:val="16"/>
                      </w:rPr>
                      <w:t>GRAPHICACY</w:t>
                    </w:r>
                    <w:r>
                      <w:rPr>
                        <w:color w:val="231F20"/>
                        <w:spacing w:val="54"/>
                        <w:sz w:val="16"/>
                      </w:rPr>
                      <w:t> </w:t>
                    </w:r>
                    <w:r>
                      <w:rPr>
                        <w:color w:val="231F20"/>
                        <w:spacing w:val="11"/>
                        <w:sz w:val="16"/>
                      </w:rPr>
                      <w:t>AND</w:t>
                    </w:r>
                    <w:r>
                      <w:rPr>
                        <w:color w:val="231F20"/>
                        <w:spacing w:val="54"/>
                        <w:sz w:val="16"/>
                      </w:rPr>
                      <w:t> </w:t>
                    </w:r>
                    <w:r>
                      <w:rPr>
                        <w:color w:val="231F20"/>
                        <w:sz w:val="16"/>
                      </w:rPr>
                      <w:t>SP</w:t>
                    </w:r>
                    <w:r>
                      <w:rPr>
                        <w:color w:val="231F20"/>
                        <w:spacing w:val="-22"/>
                        <w:sz w:val="16"/>
                      </w:rPr>
                      <w:t> </w:t>
                    </w:r>
                    <w:r>
                      <w:rPr>
                        <w:color w:val="231F20"/>
                        <w:spacing w:val="9"/>
                        <w:sz w:val="16"/>
                      </w:rPr>
                      <w:t>ATIAL</w:t>
                    </w:r>
                    <w:r>
                      <w:rPr>
                        <w:color w:val="231F20"/>
                        <w:spacing w:val="54"/>
                        <w:sz w:val="16"/>
                      </w:rPr>
                      <w:t> </w:t>
                    </w:r>
                    <w:r>
                      <w:rPr>
                        <w:color w:val="231F20"/>
                        <w:spacing w:val="12"/>
                        <w:sz w:val="16"/>
                      </w:rPr>
                      <w:t>THINKING </w:t>
                    </w:r>
                  </w:p>
                </w:txbxContent>
              </v:textbox>
              <w10:wrap type="none"/>
            </v:shape>
          </w:pict>
        </mc:Fallback>
      </mc:AlternateContent>
    </w:r>
    <w:r>
      <w:rPr/>
      <mc:AlternateContent>
        <mc:Choice Requires="wps">
          <w:drawing>
            <wp:anchor distT="0" distB="0" distL="0" distR="0" allowOverlap="1" layoutInCell="1" locked="0" behindDoc="1" simplePos="0" relativeHeight="484222464">
              <wp:simplePos x="0" y="0"/>
              <wp:positionH relativeFrom="page">
                <wp:posOffset>6839994</wp:posOffset>
              </wp:positionH>
              <wp:positionV relativeFrom="page">
                <wp:posOffset>349100</wp:posOffset>
              </wp:positionV>
              <wp:extent cx="136525" cy="145415"/>
              <wp:effectExtent l="0" t="0" r="0" b="0"/>
              <wp:wrapNone/>
              <wp:docPr id="97" name="Textbox 97"/>
              <wp:cNvGraphicFramePr>
                <a:graphicFrameLocks/>
              </wp:cNvGraphicFramePr>
              <a:graphic>
                <a:graphicData uri="http://schemas.microsoft.com/office/word/2010/wordprocessingShape">
                  <wps:wsp>
                    <wps:cNvPr id="97" name="Textbox 97"/>
                    <wps:cNvSpPr txBox="1"/>
                    <wps:spPr>
                      <a:xfrm>
                        <a:off x="0" y="0"/>
                        <a:ext cx="136525" cy="145415"/>
                      </a:xfrm>
                      <a:prstGeom prst="rect">
                        <a:avLst/>
                      </a:prstGeom>
                    </wps:spPr>
                    <wps:txbx>
                      <w:txbxContent>
                        <w:p>
                          <w:pPr>
                            <w:spacing w:before="21"/>
                            <w:ind w:left="20" w:right="0" w:firstLine="0"/>
                            <w:jc w:val="left"/>
                            <w:rPr>
                              <w:sz w:val="16"/>
                            </w:rPr>
                          </w:pPr>
                          <w:r>
                            <w:rPr>
                              <w:color w:val="231F20"/>
                              <w:spacing w:val="5"/>
                              <w:w w:val="95"/>
                              <w:sz w:val="16"/>
                            </w:rPr>
                            <w:t>11 </w:t>
                          </w:r>
                        </w:p>
                      </w:txbxContent>
                    </wps:txbx>
                    <wps:bodyPr wrap="square" lIns="0" tIns="0" rIns="0" bIns="0" rtlCol="0">
                      <a:noAutofit/>
                    </wps:bodyPr>
                  </wps:wsp>
                </a:graphicData>
              </a:graphic>
            </wp:anchor>
          </w:drawing>
        </mc:Choice>
        <mc:Fallback>
          <w:pict>
            <v:shape style="position:absolute;margin-left:538.582275pt;margin-top:27.488214pt;width:10.75pt;height:11.45pt;mso-position-horizontal-relative:page;mso-position-vertical-relative:page;z-index:-19094016" type="#_x0000_t202" id="docshape89" filled="false" stroked="false">
              <v:textbox inset="0,0,0,0">
                <w:txbxContent>
                  <w:p>
                    <w:pPr>
                      <w:spacing w:before="21"/>
                      <w:ind w:left="20" w:right="0" w:firstLine="0"/>
                      <w:jc w:val="left"/>
                      <w:rPr>
                        <w:sz w:val="16"/>
                      </w:rPr>
                    </w:pPr>
                    <w:r>
                      <w:rPr>
                        <w:color w:val="231F20"/>
                        <w:spacing w:val="5"/>
                        <w:w w:val="95"/>
                        <w:sz w:val="16"/>
                      </w:rPr>
                      <w:t>11 </w:t>
                    </w:r>
                  </w:p>
                </w:txbxContent>
              </v:textbox>
              <w10:wrap type="none"/>
            </v:shape>
          </w:pict>
        </mc:Fallback>
      </mc:AlternateContent>
    </w:r>
  </w:p>
</w:hdr>
</file>

<file path=word/header5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0320">
              <wp:simplePos x="0" y="0"/>
              <wp:positionH relativeFrom="page">
                <wp:posOffset>5224131</wp:posOffset>
              </wp:positionH>
              <wp:positionV relativeFrom="page">
                <wp:posOffset>349100</wp:posOffset>
              </wp:positionV>
              <wp:extent cx="1242060" cy="145415"/>
              <wp:effectExtent l="0" t="0" r="0" b="0"/>
              <wp:wrapNone/>
              <wp:docPr id="537" name="Textbox 537"/>
              <wp:cNvGraphicFramePr>
                <a:graphicFrameLocks/>
              </wp:cNvGraphicFramePr>
              <a:graphic>
                <a:graphicData uri="http://schemas.microsoft.com/office/word/2010/wordprocessingShape">
                  <wps:wsp>
                    <wps:cNvPr id="537" name="Textbox 537"/>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36160" type="#_x0000_t202" id="docshape487"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80832">
              <wp:simplePos x="0" y="0"/>
              <wp:positionH relativeFrom="page">
                <wp:posOffset>6759612</wp:posOffset>
              </wp:positionH>
              <wp:positionV relativeFrom="page">
                <wp:posOffset>336400</wp:posOffset>
              </wp:positionV>
              <wp:extent cx="280670" cy="170815"/>
              <wp:effectExtent l="0" t="0" r="0" b="0"/>
              <wp:wrapNone/>
              <wp:docPr id="538" name="Textbox 538"/>
              <wp:cNvGraphicFramePr>
                <a:graphicFrameLocks/>
              </wp:cNvGraphicFramePr>
              <a:graphic>
                <a:graphicData uri="http://schemas.microsoft.com/office/word/2010/wordprocessingShape">
                  <wps:wsp>
                    <wps:cNvPr id="538" name="Textbox 538"/>
                    <wps:cNvSpPr txBox="1"/>
                    <wps:spPr>
                      <a:xfrm>
                        <a:off x="0" y="0"/>
                        <a:ext cx="280670" cy="170815"/>
                      </a:xfrm>
                      <a:prstGeom prst="rect">
                        <a:avLst/>
                      </a:prstGeom>
                    </wps:spPr>
                    <wps:txbx>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2.25293pt;margin-top:26.488214pt;width:22.1pt;height:13.45pt;mso-position-horizontal-relative:page;mso-position-vertical-relative:page;z-index:-19035648" type="#_x0000_t202" id="docshape488" filled="false" stroked="false">
              <v:textbox inset="0,0,0,0">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v:textbox>
              <w10:wrap type="none"/>
            </v:shape>
          </w:pict>
        </mc:Fallback>
      </mc:AlternateContent>
    </w:r>
  </w:p>
</w:hdr>
</file>

<file path=word/header5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1344">
              <wp:simplePos x="0" y="0"/>
              <wp:positionH relativeFrom="page">
                <wp:posOffset>571500</wp:posOffset>
              </wp:positionH>
              <wp:positionV relativeFrom="page">
                <wp:posOffset>349100</wp:posOffset>
              </wp:positionV>
              <wp:extent cx="220979" cy="145415"/>
              <wp:effectExtent l="0" t="0" r="0" b="0"/>
              <wp:wrapNone/>
              <wp:docPr id="539" name="Textbox 539"/>
              <wp:cNvGraphicFramePr>
                <a:graphicFrameLocks/>
              </wp:cNvGraphicFramePr>
              <a:graphic>
                <a:graphicData uri="http://schemas.microsoft.com/office/word/2010/wordprocessingShape">
                  <wps:wsp>
                    <wps:cNvPr id="539" name="Textbox 539"/>
                    <wps:cNvSpPr txBox="1"/>
                    <wps:spPr>
                      <a:xfrm>
                        <a:off x="0" y="0"/>
                        <a:ext cx="220979"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52</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4pt;height:11.45pt;mso-position-horizontal-relative:page;mso-position-vertical-relative:page;z-index:-19035136" type="#_x0000_t202" id="docshape489"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52</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81856">
              <wp:simplePos x="0" y="0"/>
              <wp:positionH relativeFrom="page">
                <wp:posOffset>1123289</wp:posOffset>
              </wp:positionH>
              <wp:positionV relativeFrom="page">
                <wp:posOffset>349100</wp:posOffset>
              </wp:positionV>
              <wp:extent cx="1724660" cy="145415"/>
              <wp:effectExtent l="0" t="0" r="0" b="0"/>
              <wp:wrapNone/>
              <wp:docPr id="540" name="Textbox 540"/>
              <wp:cNvGraphicFramePr>
                <a:graphicFrameLocks/>
              </wp:cNvGraphicFramePr>
              <a:graphic>
                <a:graphicData uri="http://schemas.microsoft.com/office/word/2010/wordprocessingShape">
                  <wps:wsp>
                    <wps:cNvPr id="540" name="Textbox 540"/>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34624" type="#_x0000_t202" id="docshape490"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5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3392">
              <wp:simplePos x="0" y="0"/>
              <wp:positionH relativeFrom="page">
                <wp:posOffset>5224131</wp:posOffset>
              </wp:positionH>
              <wp:positionV relativeFrom="page">
                <wp:posOffset>349100</wp:posOffset>
              </wp:positionV>
              <wp:extent cx="1242060" cy="145415"/>
              <wp:effectExtent l="0" t="0" r="0" b="0"/>
              <wp:wrapNone/>
              <wp:docPr id="546" name="Textbox 546"/>
              <wp:cNvGraphicFramePr>
                <a:graphicFrameLocks/>
              </wp:cNvGraphicFramePr>
              <a:graphic>
                <a:graphicData uri="http://schemas.microsoft.com/office/word/2010/wordprocessingShape">
                  <wps:wsp>
                    <wps:cNvPr id="546" name="Textbox 546"/>
                    <wps:cNvSpPr txBox="1"/>
                    <wps:spPr>
                      <a:xfrm>
                        <a:off x="0" y="0"/>
                        <a:ext cx="124206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wps:txbx>
                    <wps:bodyPr wrap="square" lIns="0" tIns="0" rIns="0" bIns="0" rtlCol="0">
                      <a:noAutofit/>
                    </wps:bodyPr>
                  </wps:wsp>
                </a:graphicData>
              </a:graphic>
            </wp:anchor>
          </w:drawing>
        </mc:Choice>
        <mc:Fallback>
          <w:pict>
            <v:shape style="position:absolute;margin-left:411.348907pt;margin-top:27.488214pt;width:97.8pt;height:11.45pt;mso-position-horizontal-relative:page;mso-position-vertical-relative:page;z-index:-19033088" type="#_x0000_t202" id="docshape495" filled="false" stroked="false">
              <v:textbox inset="0,0,0,0">
                <w:txbxContent>
                  <w:p>
                    <w:pPr>
                      <w:spacing w:before="21"/>
                      <w:ind w:left="20" w:right="0" w:firstLine="0"/>
                      <w:jc w:val="left"/>
                      <w:rPr>
                        <w:sz w:val="16"/>
                      </w:rPr>
                    </w:pPr>
                    <w:r>
                      <w:rPr>
                        <w:color w:val="231F20"/>
                        <w:spacing w:val="15"/>
                        <w:sz w:val="16"/>
                      </w:rPr>
                      <w:t>CURRICULUM</w:t>
                    </w:r>
                    <w:r>
                      <w:rPr>
                        <w:color w:val="231F20"/>
                        <w:spacing w:val="25"/>
                        <w:sz w:val="16"/>
                      </w:rPr>
                      <w:t> </w:t>
                    </w:r>
                    <w:r>
                      <w:rPr>
                        <w:color w:val="231F20"/>
                        <w:spacing w:val="12"/>
                        <w:sz w:val="16"/>
                      </w:rPr>
                      <w:t>INTENT </w:t>
                    </w:r>
                  </w:p>
                </w:txbxContent>
              </v:textbox>
              <w10:wrap type="none"/>
            </v:shape>
          </w:pict>
        </mc:Fallback>
      </mc:AlternateContent>
    </w:r>
    <w:r>
      <w:rPr/>
      <mc:AlternateContent>
        <mc:Choice Requires="wps">
          <w:drawing>
            <wp:anchor distT="0" distB="0" distL="0" distR="0" allowOverlap="1" layoutInCell="1" locked="0" behindDoc="1" simplePos="0" relativeHeight="484283904">
              <wp:simplePos x="0" y="0"/>
              <wp:positionH relativeFrom="page">
                <wp:posOffset>6797712</wp:posOffset>
              </wp:positionH>
              <wp:positionV relativeFrom="page">
                <wp:posOffset>349100</wp:posOffset>
              </wp:positionV>
              <wp:extent cx="217170" cy="145415"/>
              <wp:effectExtent l="0" t="0" r="0" b="0"/>
              <wp:wrapNone/>
              <wp:docPr id="547" name="Textbox 547"/>
              <wp:cNvGraphicFramePr>
                <a:graphicFrameLocks/>
              </wp:cNvGraphicFramePr>
              <a:graphic>
                <a:graphicData uri="http://schemas.microsoft.com/office/word/2010/wordprocessingShape">
                  <wps:wsp>
                    <wps:cNvPr id="547" name="Textbox 547"/>
                    <wps:cNvSpPr txBox="1"/>
                    <wps:spPr>
                      <a:xfrm>
                        <a:off x="0" y="0"/>
                        <a:ext cx="21717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25293pt;margin-top:27.488214pt;width:17.1pt;height:11.45pt;mso-position-horizontal-relative:page;mso-position-vertical-relative:page;z-index:-19032576" type="#_x0000_t202" id="docshape496"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53</w:t>
                    </w:r>
                    <w:r>
                      <w:rPr>
                        <w:color w:val="231F20"/>
                        <w:spacing w:val="-5"/>
                        <w:sz w:val="16"/>
                      </w:rPr>
                      <w:fldChar w:fldCharType="end"/>
                    </w:r>
                    <w:r>
                      <w:rPr>
                        <w:color w:val="231F20"/>
                        <w:sz w:val="16"/>
                      </w:rPr>
                      <w:t> </w:t>
                    </w:r>
                  </w:p>
                </w:txbxContent>
              </v:textbox>
              <w10:wrap type="none"/>
            </v:shape>
          </w:pict>
        </mc:Fallback>
      </mc:AlternateContent>
    </w:r>
  </w:p>
</w:hdr>
</file>

<file path=word/header5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4416">
              <wp:simplePos x="0" y="0"/>
              <wp:positionH relativeFrom="page">
                <wp:posOffset>571500</wp:posOffset>
              </wp:positionH>
              <wp:positionV relativeFrom="page">
                <wp:posOffset>349100</wp:posOffset>
              </wp:positionV>
              <wp:extent cx="218440" cy="145415"/>
              <wp:effectExtent l="0" t="0" r="0" b="0"/>
              <wp:wrapNone/>
              <wp:docPr id="548" name="Textbox 548"/>
              <wp:cNvGraphicFramePr>
                <a:graphicFrameLocks/>
              </wp:cNvGraphicFramePr>
              <a:graphic>
                <a:graphicData uri="http://schemas.microsoft.com/office/word/2010/wordprocessingShape">
                  <wps:wsp>
                    <wps:cNvPr id="548" name="Textbox 548"/>
                    <wps:cNvSpPr txBox="1"/>
                    <wps:spPr>
                      <a:xfrm>
                        <a:off x="0" y="0"/>
                        <a:ext cx="21844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54</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45pt;margin-top:27.488214pt;width:17.2pt;height:11.45pt;mso-position-horizontal-relative:page;mso-position-vertical-relative:page;z-index:-19032064" type="#_x0000_t202" id="docshape497"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54</w:t>
                    </w:r>
                    <w:r>
                      <w:rPr>
                        <w:color w:val="231F20"/>
                        <w:spacing w:val="-5"/>
                        <w:sz w:val="16"/>
                      </w:rPr>
                      <w:fldChar w:fldCharType="end"/>
                    </w:r>
                    <w:r>
                      <w:rPr>
                        <w:color w:val="231F2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84928">
              <wp:simplePos x="0" y="0"/>
              <wp:positionH relativeFrom="page">
                <wp:posOffset>1123289</wp:posOffset>
              </wp:positionH>
              <wp:positionV relativeFrom="page">
                <wp:posOffset>349100</wp:posOffset>
              </wp:positionV>
              <wp:extent cx="1724660" cy="145415"/>
              <wp:effectExtent l="0" t="0" r="0" b="0"/>
              <wp:wrapNone/>
              <wp:docPr id="549" name="Textbox 549"/>
              <wp:cNvGraphicFramePr>
                <a:graphicFrameLocks/>
              </wp:cNvGraphicFramePr>
              <a:graphic>
                <a:graphicData uri="http://schemas.microsoft.com/office/word/2010/wordprocessingShape">
                  <wps:wsp>
                    <wps:cNvPr id="549" name="Textbox 549"/>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31552" type="#_x0000_t202" id="docshape498"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5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5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7488">
              <wp:simplePos x="0" y="0"/>
              <wp:positionH relativeFrom="page">
                <wp:posOffset>571500</wp:posOffset>
              </wp:positionH>
              <wp:positionV relativeFrom="page">
                <wp:posOffset>349100</wp:posOffset>
              </wp:positionV>
              <wp:extent cx="222250" cy="145415"/>
              <wp:effectExtent l="0" t="0" r="0" b="0"/>
              <wp:wrapNone/>
              <wp:docPr id="588" name="Textbox 588"/>
              <wp:cNvGraphicFramePr>
                <a:graphicFrameLocks/>
              </wp:cNvGraphicFramePr>
              <a:graphic>
                <a:graphicData uri="http://schemas.microsoft.com/office/word/2010/wordprocessingShape">
                  <wps:wsp>
                    <wps:cNvPr id="588" name="Textbox 588"/>
                    <wps:cNvSpPr txBox="1"/>
                    <wps:spPr>
                      <a:xfrm>
                        <a:off x="0" y="0"/>
                        <a:ext cx="22225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56</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5pt;height:11.45pt;mso-position-horizontal-relative:page;mso-position-vertical-relative:page;z-index:-19028992" type="#_x0000_t202" id="docshape536"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56</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88000">
              <wp:simplePos x="0" y="0"/>
              <wp:positionH relativeFrom="page">
                <wp:posOffset>1123289</wp:posOffset>
              </wp:positionH>
              <wp:positionV relativeFrom="page">
                <wp:posOffset>349100</wp:posOffset>
              </wp:positionV>
              <wp:extent cx="1724660" cy="145415"/>
              <wp:effectExtent l="0" t="0" r="0" b="0"/>
              <wp:wrapNone/>
              <wp:docPr id="589" name="Textbox 589"/>
              <wp:cNvGraphicFramePr>
                <a:graphicFrameLocks/>
              </wp:cNvGraphicFramePr>
              <a:graphic>
                <a:graphicData uri="http://schemas.microsoft.com/office/word/2010/wordprocessingShape">
                  <wps:wsp>
                    <wps:cNvPr id="589" name="Textbox 589"/>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28480" type="#_x0000_t202" id="docshape537"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5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8512">
              <wp:simplePos x="0" y="0"/>
              <wp:positionH relativeFrom="page">
                <wp:posOffset>4626530</wp:posOffset>
              </wp:positionH>
              <wp:positionV relativeFrom="page">
                <wp:posOffset>349100</wp:posOffset>
              </wp:positionV>
              <wp:extent cx="1839595" cy="145415"/>
              <wp:effectExtent l="0" t="0" r="0" b="0"/>
              <wp:wrapNone/>
              <wp:docPr id="590" name="Textbox 590"/>
              <wp:cNvGraphicFramePr>
                <a:graphicFrameLocks/>
              </wp:cNvGraphicFramePr>
              <a:graphic>
                <a:graphicData uri="http://schemas.microsoft.com/office/word/2010/wordprocessingShape">
                  <wps:wsp>
                    <wps:cNvPr id="590" name="Textbox 590"/>
                    <wps:cNvSpPr txBox="1"/>
                    <wps:spPr>
                      <a:xfrm>
                        <a:off x="0" y="0"/>
                        <a:ext cx="1839595"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wps:txbx>
                    <wps:bodyPr wrap="square" lIns="0" tIns="0" rIns="0" bIns="0" rtlCol="0">
                      <a:noAutofit/>
                    </wps:bodyPr>
                  </wps:wsp>
                </a:graphicData>
              </a:graphic>
            </wp:anchor>
          </w:drawing>
        </mc:Choice>
        <mc:Fallback>
          <w:pict>
            <v:shape style="position:absolute;margin-left:364.293701pt;margin-top:27.488214pt;width:144.85pt;height:11.45pt;mso-position-horizontal-relative:page;mso-position-vertical-relative:page;z-index:-19027968" type="#_x0000_t202" id="docshape538" filled="false" stroked="false">
              <v:textbox inset="0,0,0,0">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v:textbox>
              <w10:wrap type="none"/>
            </v:shape>
          </w:pict>
        </mc:Fallback>
      </mc:AlternateContent>
    </w:r>
    <w:r>
      <w:rPr/>
      <mc:AlternateContent>
        <mc:Choice Requires="wps">
          <w:drawing>
            <wp:anchor distT="0" distB="0" distL="0" distR="0" allowOverlap="1" layoutInCell="1" locked="0" behindDoc="1" simplePos="0" relativeHeight="484289024">
              <wp:simplePos x="0" y="0"/>
              <wp:positionH relativeFrom="page">
                <wp:posOffset>6792641</wp:posOffset>
              </wp:positionH>
              <wp:positionV relativeFrom="page">
                <wp:posOffset>349100</wp:posOffset>
              </wp:positionV>
              <wp:extent cx="222250" cy="145415"/>
              <wp:effectExtent l="0" t="0" r="0" b="0"/>
              <wp:wrapNone/>
              <wp:docPr id="591" name="Textbox 591"/>
              <wp:cNvGraphicFramePr>
                <a:graphicFrameLocks/>
              </wp:cNvGraphicFramePr>
              <a:graphic>
                <a:graphicData uri="http://schemas.microsoft.com/office/word/2010/wordprocessingShape">
                  <wps:wsp>
                    <wps:cNvPr id="591" name="Textbox 591"/>
                    <wps:cNvSpPr txBox="1"/>
                    <wps:spPr>
                      <a:xfrm>
                        <a:off x="0" y="0"/>
                        <a:ext cx="22225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4.853699pt;margin-top:27.488214pt;width:17.5pt;height:11.45pt;mso-position-horizontal-relative:page;mso-position-vertical-relative:page;z-index:-19027456" type="#_x0000_t202" id="docshape539"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5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89536">
              <wp:simplePos x="0" y="0"/>
              <wp:positionH relativeFrom="page">
                <wp:posOffset>4626530</wp:posOffset>
              </wp:positionH>
              <wp:positionV relativeFrom="page">
                <wp:posOffset>349100</wp:posOffset>
              </wp:positionV>
              <wp:extent cx="1839595" cy="145415"/>
              <wp:effectExtent l="0" t="0" r="0" b="0"/>
              <wp:wrapNone/>
              <wp:docPr id="596" name="Textbox 596"/>
              <wp:cNvGraphicFramePr>
                <a:graphicFrameLocks/>
              </wp:cNvGraphicFramePr>
              <a:graphic>
                <a:graphicData uri="http://schemas.microsoft.com/office/word/2010/wordprocessingShape">
                  <wps:wsp>
                    <wps:cNvPr id="596" name="Textbox 596"/>
                    <wps:cNvSpPr txBox="1"/>
                    <wps:spPr>
                      <a:xfrm>
                        <a:off x="0" y="0"/>
                        <a:ext cx="1839595"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wps:txbx>
                    <wps:bodyPr wrap="square" lIns="0" tIns="0" rIns="0" bIns="0" rtlCol="0">
                      <a:noAutofit/>
                    </wps:bodyPr>
                  </wps:wsp>
                </a:graphicData>
              </a:graphic>
            </wp:anchor>
          </w:drawing>
        </mc:Choice>
        <mc:Fallback>
          <w:pict>
            <v:shape style="position:absolute;margin-left:364.293701pt;margin-top:27.488214pt;width:144.85pt;height:11.45pt;mso-position-horizontal-relative:page;mso-position-vertical-relative:page;z-index:-19026944" type="#_x0000_t202" id="docshape543" filled="false" stroked="false">
              <v:textbox inset="0,0,0,0">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v:textbox>
              <w10:wrap type="none"/>
            </v:shape>
          </w:pict>
        </mc:Fallback>
      </mc:AlternateContent>
    </w:r>
    <w:r>
      <w:rPr/>
      <mc:AlternateContent>
        <mc:Choice Requires="wps">
          <w:drawing>
            <wp:anchor distT="0" distB="0" distL="0" distR="0" allowOverlap="1" layoutInCell="1" locked="0" behindDoc="1" simplePos="0" relativeHeight="484290048">
              <wp:simplePos x="0" y="0"/>
              <wp:positionH relativeFrom="page">
                <wp:posOffset>6754541</wp:posOffset>
              </wp:positionH>
              <wp:positionV relativeFrom="page">
                <wp:posOffset>336400</wp:posOffset>
              </wp:positionV>
              <wp:extent cx="285750" cy="170815"/>
              <wp:effectExtent l="0" t="0" r="0" b="0"/>
              <wp:wrapNone/>
              <wp:docPr id="597" name="Textbox 597"/>
              <wp:cNvGraphicFramePr>
                <a:graphicFrameLocks/>
              </wp:cNvGraphicFramePr>
              <a:graphic>
                <a:graphicData uri="http://schemas.microsoft.com/office/word/2010/wordprocessingShape">
                  <wps:wsp>
                    <wps:cNvPr id="597" name="Textbox 597"/>
                    <wps:cNvSpPr txBox="1"/>
                    <wps:spPr>
                      <a:xfrm>
                        <a:off x="0" y="0"/>
                        <a:ext cx="285750" cy="170815"/>
                      </a:xfrm>
                      <a:prstGeom prst="rect">
                        <a:avLst/>
                      </a:prstGeom>
                    </wps:spPr>
                    <wps:txbx>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1.853699pt;margin-top:26.488214pt;width:22.5pt;height:13.45pt;mso-position-horizontal-relative:page;mso-position-vertical-relative:page;z-index:-19026432" type="#_x0000_t202" id="docshape544" filled="false" stroked="false">
              <v:textbox inset="0,0,0,0">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5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0560">
              <wp:simplePos x="0" y="0"/>
              <wp:positionH relativeFrom="page">
                <wp:posOffset>571500</wp:posOffset>
              </wp:positionH>
              <wp:positionV relativeFrom="page">
                <wp:posOffset>349100</wp:posOffset>
              </wp:positionV>
              <wp:extent cx="224154" cy="145415"/>
              <wp:effectExtent l="0" t="0" r="0" b="0"/>
              <wp:wrapNone/>
              <wp:docPr id="598" name="Textbox 598"/>
              <wp:cNvGraphicFramePr>
                <a:graphicFrameLocks/>
              </wp:cNvGraphicFramePr>
              <a:graphic>
                <a:graphicData uri="http://schemas.microsoft.com/office/word/2010/wordprocessingShape">
                  <wps:wsp>
                    <wps:cNvPr id="598" name="Textbox 598"/>
                    <wps:cNvSpPr txBox="1"/>
                    <wps:spPr>
                      <a:xfrm>
                        <a:off x="0" y="0"/>
                        <a:ext cx="224154"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58</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650pt;height:11.45pt;mso-position-horizontal-relative:page;mso-position-vertical-relative:page;z-index:-19025920" type="#_x0000_t202" id="docshape545"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58</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91072">
              <wp:simplePos x="0" y="0"/>
              <wp:positionH relativeFrom="page">
                <wp:posOffset>1123289</wp:posOffset>
              </wp:positionH>
              <wp:positionV relativeFrom="page">
                <wp:posOffset>349100</wp:posOffset>
              </wp:positionV>
              <wp:extent cx="1724660" cy="145415"/>
              <wp:effectExtent l="0" t="0" r="0" b="0"/>
              <wp:wrapNone/>
              <wp:docPr id="599" name="Textbox 599"/>
              <wp:cNvGraphicFramePr>
                <a:graphicFrameLocks/>
              </wp:cNvGraphicFramePr>
              <a:graphic>
                <a:graphicData uri="http://schemas.microsoft.com/office/word/2010/wordprocessingShape">
                  <wps:wsp>
                    <wps:cNvPr id="599" name="Textbox 599"/>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25408" type="#_x0000_t202" id="docshape546"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5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2608">
              <wp:simplePos x="0" y="0"/>
              <wp:positionH relativeFrom="page">
                <wp:posOffset>4626530</wp:posOffset>
              </wp:positionH>
              <wp:positionV relativeFrom="page">
                <wp:posOffset>349100</wp:posOffset>
              </wp:positionV>
              <wp:extent cx="1839595" cy="145415"/>
              <wp:effectExtent l="0" t="0" r="0" b="0"/>
              <wp:wrapNone/>
              <wp:docPr id="610" name="Textbox 610"/>
              <wp:cNvGraphicFramePr>
                <a:graphicFrameLocks/>
              </wp:cNvGraphicFramePr>
              <a:graphic>
                <a:graphicData uri="http://schemas.microsoft.com/office/word/2010/wordprocessingShape">
                  <wps:wsp>
                    <wps:cNvPr id="610" name="Textbox 610"/>
                    <wps:cNvSpPr txBox="1"/>
                    <wps:spPr>
                      <a:xfrm>
                        <a:off x="0" y="0"/>
                        <a:ext cx="1839595"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wps:txbx>
                    <wps:bodyPr wrap="square" lIns="0" tIns="0" rIns="0" bIns="0" rtlCol="0">
                      <a:noAutofit/>
                    </wps:bodyPr>
                  </wps:wsp>
                </a:graphicData>
              </a:graphic>
            </wp:anchor>
          </w:drawing>
        </mc:Choice>
        <mc:Fallback>
          <w:pict>
            <v:shape style="position:absolute;margin-left:364.293701pt;margin-top:27.488214pt;width:144.85pt;height:11.45pt;mso-position-horizontal-relative:page;mso-position-vertical-relative:page;z-index:-19023872" type="#_x0000_t202" id="docshape556" filled="false" stroked="false">
              <v:textbox inset="0,0,0,0">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IMPLEMENTATION </w:t>
                    </w:r>
                  </w:p>
                </w:txbxContent>
              </v:textbox>
              <w10:wrap type="none"/>
            </v:shape>
          </w:pict>
        </mc:Fallback>
      </mc:AlternateContent>
    </w:r>
    <w:r>
      <w:rPr/>
      <mc:AlternateContent>
        <mc:Choice Requires="wps">
          <w:drawing>
            <wp:anchor distT="0" distB="0" distL="0" distR="0" allowOverlap="1" layoutInCell="1" locked="0" behindDoc="1" simplePos="0" relativeHeight="484293120">
              <wp:simplePos x="0" y="0"/>
              <wp:positionH relativeFrom="page">
                <wp:posOffset>6792641</wp:posOffset>
              </wp:positionH>
              <wp:positionV relativeFrom="page">
                <wp:posOffset>349100</wp:posOffset>
              </wp:positionV>
              <wp:extent cx="222250" cy="145415"/>
              <wp:effectExtent l="0" t="0" r="0" b="0"/>
              <wp:wrapNone/>
              <wp:docPr id="611" name="Textbox 611"/>
              <wp:cNvGraphicFramePr>
                <a:graphicFrameLocks/>
              </wp:cNvGraphicFramePr>
              <a:graphic>
                <a:graphicData uri="http://schemas.microsoft.com/office/word/2010/wordprocessingShape">
                  <wps:wsp>
                    <wps:cNvPr id="611" name="Textbox 611"/>
                    <wps:cNvSpPr txBox="1"/>
                    <wps:spPr>
                      <a:xfrm>
                        <a:off x="0" y="0"/>
                        <a:ext cx="22225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534.853699pt;margin-top:27.488214pt;width:17.5pt;height:11.45pt;mso-position-horizontal-relative:page;mso-position-vertical-relative:page;z-index:-19023360" type="#_x0000_t202" id="docshape557"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59</w:t>
                    </w:r>
                    <w:r>
                      <w:rPr>
                        <w:color w:val="231F20"/>
                        <w:spacing w:val="-5"/>
                        <w:w w:val="105"/>
                        <w:sz w:val="16"/>
                      </w:rPr>
                      <w:fldChar w:fldCharType="end"/>
                    </w:r>
                    <w:r>
                      <w:rPr>
                        <w:color w:val="231F20"/>
                        <w:spacing w:val="-5"/>
                        <w:w w:val="105"/>
                        <w:sz w:val="16"/>
                      </w:rPr>
                      <w:t> </w:t>
                    </w:r>
                  </w:p>
                </w:txbxContent>
              </v:textbox>
              <w10:wrap type="none"/>
            </v:shape>
          </w:pict>
        </mc:Fallback>
      </mc:AlternateContent>
    </w:r>
  </w:p>
</w:hdr>
</file>

<file path=word/header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60.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3632">
              <wp:simplePos x="0" y="0"/>
              <wp:positionH relativeFrom="page">
                <wp:posOffset>571500</wp:posOffset>
              </wp:positionH>
              <wp:positionV relativeFrom="page">
                <wp:posOffset>349100</wp:posOffset>
              </wp:positionV>
              <wp:extent cx="227965" cy="145415"/>
              <wp:effectExtent l="0" t="0" r="0" b="0"/>
              <wp:wrapNone/>
              <wp:docPr id="612" name="Textbox 612"/>
              <wp:cNvGraphicFramePr>
                <a:graphicFrameLocks/>
              </wp:cNvGraphicFramePr>
              <a:graphic>
                <a:graphicData uri="http://schemas.microsoft.com/office/word/2010/wordprocessingShape">
                  <wps:wsp>
                    <wps:cNvPr id="612" name="Textbox 612"/>
                    <wps:cNvSpPr txBox="1"/>
                    <wps:spPr>
                      <a:xfrm>
                        <a:off x="0" y="0"/>
                        <a:ext cx="227965" cy="145415"/>
                      </a:xfrm>
                      <a:prstGeom prst="rect">
                        <a:avLst/>
                      </a:prstGeom>
                    </wps:spPr>
                    <wps:txbx>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60</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5pt;margin-top:27.488214pt;width:17.95pt;height:11.45pt;mso-position-horizontal-relative:page;mso-position-vertical-relative:page;z-index:-19022848" type="#_x0000_t202" id="docshape558" filled="false" stroked="false">
              <v:textbox inset="0,0,0,0">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60</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94144">
              <wp:simplePos x="0" y="0"/>
              <wp:positionH relativeFrom="page">
                <wp:posOffset>1123289</wp:posOffset>
              </wp:positionH>
              <wp:positionV relativeFrom="page">
                <wp:posOffset>349100</wp:posOffset>
              </wp:positionV>
              <wp:extent cx="1724660" cy="145415"/>
              <wp:effectExtent l="0" t="0" r="0" b="0"/>
              <wp:wrapNone/>
              <wp:docPr id="613" name="Textbox 613"/>
              <wp:cNvGraphicFramePr>
                <a:graphicFrameLocks/>
              </wp:cNvGraphicFramePr>
              <a:graphic>
                <a:graphicData uri="http://schemas.microsoft.com/office/word/2010/wordprocessingShape">
                  <wps:wsp>
                    <wps:cNvPr id="613" name="Textbox 613"/>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22336" type="#_x0000_t202" id="docshape559"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6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5680">
              <wp:simplePos x="0" y="0"/>
              <wp:positionH relativeFrom="page">
                <wp:posOffset>5188370</wp:posOffset>
              </wp:positionH>
              <wp:positionV relativeFrom="page">
                <wp:posOffset>349100</wp:posOffset>
              </wp:positionV>
              <wp:extent cx="1277620" cy="145415"/>
              <wp:effectExtent l="0" t="0" r="0" b="0"/>
              <wp:wrapNone/>
              <wp:docPr id="627" name="Textbox 627"/>
              <wp:cNvGraphicFramePr>
                <a:graphicFrameLocks/>
              </wp:cNvGraphicFramePr>
              <a:graphic>
                <a:graphicData uri="http://schemas.microsoft.com/office/word/2010/wordprocessingShape">
                  <wps:wsp>
                    <wps:cNvPr id="627" name="Textbox 627"/>
                    <wps:cNvSpPr txBox="1"/>
                    <wps:spPr>
                      <a:xfrm>
                        <a:off x="0" y="0"/>
                        <a:ext cx="1277620" cy="145415"/>
                      </a:xfrm>
                      <a:prstGeom prst="rect">
                        <a:avLst/>
                      </a:prstGeom>
                    </wps:spPr>
                    <wps:txbx>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IMPACT </w:t>
                          </w:r>
                        </w:p>
                      </w:txbxContent>
                    </wps:txbx>
                    <wps:bodyPr wrap="square" lIns="0" tIns="0" rIns="0" bIns="0" rtlCol="0">
                      <a:noAutofit/>
                    </wps:bodyPr>
                  </wps:wsp>
                </a:graphicData>
              </a:graphic>
            </wp:anchor>
          </w:drawing>
        </mc:Choice>
        <mc:Fallback>
          <w:pict>
            <v:shape style="position:absolute;margin-left:408.533112pt;margin-top:27.488214pt;width:100.6pt;height:11.45pt;mso-position-horizontal-relative:page;mso-position-vertical-relative:page;z-index:-19020800" type="#_x0000_t202" id="docshape572" filled="false" stroked="false">
              <v:textbox inset="0,0,0,0">
                <w:txbxContent>
                  <w:p>
                    <w:pPr>
                      <w:spacing w:before="21"/>
                      <w:ind w:left="20" w:right="0" w:firstLine="0"/>
                      <w:jc w:val="left"/>
                      <w:rPr>
                        <w:sz w:val="16"/>
                      </w:rPr>
                    </w:pPr>
                    <w:r>
                      <w:rPr>
                        <w:color w:val="231F20"/>
                        <w:spacing w:val="15"/>
                        <w:sz w:val="16"/>
                      </w:rPr>
                      <w:t>CURRICULUM</w:t>
                    </w:r>
                    <w:r>
                      <w:rPr>
                        <w:color w:val="231F20"/>
                        <w:spacing w:val="63"/>
                        <w:w w:val="150"/>
                        <w:sz w:val="16"/>
                      </w:rPr>
                      <w:t> </w:t>
                    </w:r>
                    <w:r>
                      <w:rPr>
                        <w:color w:val="231F20"/>
                        <w:spacing w:val="10"/>
                        <w:sz w:val="16"/>
                      </w:rPr>
                      <w:t>IMPACT </w:t>
                    </w:r>
                  </w:p>
                </w:txbxContent>
              </v:textbox>
              <w10:wrap type="none"/>
            </v:shape>
          </w:pict>
        </mc:Fallback>
      </mc:AlternateContent>
    </w:r>
    <w:r>
      <w:rPr/>
      <mc:AlternateContent>
        <mc:Choice Requires="wps">
          <w:drawing>
            <wp:anchor distT="0" distB="0" distL="0" distR="0" allowOverlap="1" layoutInCell="1" locked="0" behindDoc="1" simplePos="0" relativeHeight="484296192">
              <wp:simplePos x="0" y="0"/>
              <wp:positionH relativeFrom="page">
                <wp:posOffset>6802184</wp:posOffset>
              </wp:positionH>
              <wp:positionV relativeFrom="page">
                <wp:posOffset>349100</wp:posOffset>
              </wp:positionV>
              <wp:extent cx="212725" cy="145415"/>
              <wp:effectExtent l="0" t="0" r="0" b="0"/>
              <wp:wrapNone/>
              <wp:docPr id="628" name="Textbox 628"/>
              <wp:cNvGraphicFramePr>
                <a:graphicFrameLocks/>
              </wp:cNvGraphicFramePr>
              <a:graphic>
                <a:graphicData uri="http://schemas.microsoft.com/office/word/2010/wordprocessingShape">
                  <wps:wsp>
                    <wps:cNvPr id="628" name="Textbox 628"/>
                    <wps:cNvSpPr txBox="1"/>
                    <wps:spPr>
                      <a:xfrm>
                        <a:off x="0" y="0"/>
                        <a:ext cx="21272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61</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605103pt;margin-top:27.488214pt;width:16.75pt;height:11.45pt;mso-position-horizontal-relative:page;mso-position-vertical-relative:page;z-index:-19020288" type="#_x0000_t202" id="docshape573"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61</w:t>
                    </w:r>
                    <w:r>
                      <w:rPr>
                        <w:color w:val="231F20"/>
                        <w:spacing w:val="-5"/>
                        <w:sz w:val="16"/>
                      </w:rPr>
                      <w:fldChar w:fldCharType="end"/>
                    </w:r>
                    <w:r>
                      <w:rPr>
                        <w:color w:val="231F20"/>
                        <w:sz w:val="16"/>
                      </w:rPr>
                      <w:t> </w:t>
                    </w:r>
                  </w:p>
                </w:txbxContent>
              </v:textbox>
              <w10:wrap type="none"/>
            </v:shape>
          </w:pict>
        </mc:Fallback>
      </mc:AlternateContent>
    </w:r>
  </w:p>
</w:hdr>
</file>

<file path=word/header62.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6704">
              <wp:simplePos x="0" y="0"/>
              <wp:positionH relativeFrom="page">
                <wp:posOffset>571500</wp:posOffset>
              </wp:positionH>
              <wp:positionV relativeFrom="page">
                <wp:posOffset>349100</wp:posOffset>
              </wp:positionV>
              <wp:extent cx="223520" cy="145415"/>
              <wp:effectExtent l="0" t="0" r="0" b="0"/>
              <wp:wrapNone/>
              <wp:docPr id="629" name="Textbox 629"/>
              <wp:cNvGraphicFramePr>
                <a:graphicFrameLocks/>
              </wp:cNvGraphicFramePr>
              <a:graphic>
                <a:graphicData uri="http://schemas.microsoft.com/office/word/2010/wordprocessingShape">
                  <wps:wsp>
                    <wps:cNvPr id="629" name="Textbox 629"/>
                    <wps:cNvSpPr txBox="1"/>
                    <wps:spPr>
                      <a:xfrm>
                        <a:off x="0" y="0"/>
                        <a:ext cx="223520" cy="145415"/>
                      </a:xfrm>
                      <a:prstGeom prst="rect">
                        <a:avLst/>
                      </a:prstGeom>
                    </wps:spPr>
                    <wps:txbx>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62</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5pt;margin-top:27.488214pt;width:17.6pt;height:11.45pt;mso-position-horizontal-relative:page;mso-position-vertical-relative:page;z-index:-19019776" type="#_x0000_t202" id="docshape574" filled="false" stroked="false">
              <v:textbox inset="0,0,0,0">
                <w:txbxContent>
                  <w:p>
                    <w:pPr>
                      <w:spacing w:before="21"/>
                      <w:ind w:left="6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62</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97216">
              <wp:simplePos x="0" y="0"/>
              <wp:positionH relativeFrom="page">
                <wp:posOffset>1123289</wp:posOffset>
              </wp:positionH>
              <wp:positionV relativeFrom="page">
                <wp:posOffset>349100</wp:posOffset>
              </wp:positionV>
              <wp:extent cx="2387600" cy="145415"/>
              <wp:effectExtent l="0" t="0" r="0" b="0"/>
              <wp:wrapNone/>
              <wp:docPr id="630" name="Textbox 630"/>
              <wp:cNvGraphicFramePr>
                <a:graphicFrameLocks/>
              </wp:cNvGraphicFramePr>
              <a:graphic>
                <a:graphicData uri="http://schemas.microsoft.com/office/word/2010/wordprocessingShape">
                  <wps:wsp>
                    <wps:cNvPr id="630" name="Textbox 630"/>
                    <wps:cNvSpPr txBox="1"/>
                    <wps:spPr>
                      <a:xfrm>
                        <a:off x="0" y="0"/>
                        <a:ext cx="2387600" cy="145415"/>
                      </a:xfrm>
                      <a:prstGeom prst="rect">
                        <a:avLst/>
                      </a:prstGeom>
                    </wps:spPr>
                    <wps:txbx>
                      <w:txbxContent>
                        <w:p>
                          <w:pPr>
                            <w:spacing w:before="21"/>
                            <w:ind w:left="20" w:right="0" w:firstLine="0"/>
                            <w:jc w:val="left"/>
                            <w:rPr>
                              <w:sz w:val="16"/>
                            </w:rPr>
                          </w:pPr>
                          <w:r>
                            <w:rPr>
                              <w:color w:val="231F20"/>
                              <w:spacing w:val="12"/>
                              <w:sz w:val="16"/>
                            </w:rPr>
                            <w:t>MAPS</w:t>
                          </w:r>
                          <w:r>
                            <w:rPr>
                              <w:color w:val="231F20"/>
                              <w:spacing w:val="43"/>
                              <w:sz w:val="16"/>
                            </w:rPr>
                            <w:t> </w:t>
                          </w:r>
                          <w:r>
                            <w:rPr>
                              <w:color w:val="231F20"/>
                              <w:spacing w:val="11"/>
                              <w:sz w:val="16"/>
                            </w:rPr>
                            <w:t>AND</w:t>
                          </w:r>
                          <w:r>
                            <w:rPr>
                              <w:color w:val="231F20"/>
                              <w:spacing w:val="44"/>
                              <w:sz w:val="16"/>
                            </w:rPr>
                            <w:t> </w:t>
                          </w:r>
                          <w:r>
                            <w:rPr>
                              <w:color w:val="231F20"/>
                              <w:spacing w:val="14"/>
                              <w:sz w:val="16"/>
                            </w:rPr>
                            <w:t>MAPPING</w:t>
                          </w:r>
                          <w:r>
                            <w:rPr>
                              <w:color w:val="231F20"/>
                              <w:spacing w:val="43"/>
                              <w:sz w:val="16"/>
                            </w:rPr>
                            <w:t> </w:t>
                          </w:r>
                          <w:r>
                            <w:rPr>
                              <w:color w:val="231F20"/>
                              <w:sz w:val="16"/>
                            </w:rPr>
                            <w:t>IN</w:t>
                          </w:r>
                          <w:r>
                            <w:rPr>
                              <w:color w:val="231F20"/>
                              <w:spacing w:val="44"/>
                              <w:sz w:val="16"/>
                            </w:rPr>
                            <w:t> </w:t>
                          </w:r>
                          <w:r>
                            <w:rPr>
                              <w:color w:val="231F20"/>
                              <w:spacing w:val="11"/>
                              <w:sz w:val="16"/>
                            </w:rPr>
                            <w:t>THE</w:t>
                          </w:r>
                          <w:r>
                            <w:rPr>
                              <w:color w:val="231F20"/>
                              <w:spacing w:val="43"/>
                              <w:sz w:val="16"/>
                            </w:rPr>
                            <w:t> </w:t>
                          </w:r>
                          <w:r>
                            <w:rPr>
                              <w:color w:val="231F20"/>
                              <w:spacing w:val="11"/>
                              <w:sz w:val="16"/>
                            </w:rPr>
                            <w:t>EARLY</w:t>
                          </w:r>
                          <w:r>
                            <w:rPr>
                              <w:color w:val="231F20"/>
                              <w:spacing w:val="44"/>
                              <w:sz w:val="16"/>
                            </w:rPr>
                            <w:t> </w:t>
                          </w:r>
                          <w:r>
                            <w:rPr>
                              <w:color w:val="231F20"/>
                              <w:spacing w:val="11"/>
                              <w:sz w:val="16"/>
                            </w:rPr>
                            <w:t>YEARS </w:t>
                          </w:r>
                        </w:p>
                      </w:txbxContent>
                    </wps:txbx>
                    <wps:bodyPr wrap="square" lIns="0" tIns="0" rIns="0" bIns="0" rtlCol="0">
                      <a:noAutofit/>
                    </wps:bodyPr>
                  </wps:wsp>
                </a:graphicData>
              </a:graphic>
            </wp:anchor>
          </w:drawing>
        </mc:Choice>
        <mc:Fallback>
          <w:pict>
            <v:shape style="position:absolute;margin-left:88.447998pt;margin-top:27.488214pt;width:188pt;height:11.45pt;mso-position-horizontal-relative:page;mso-position-vertical-relative:page;z-index:-19019264" type="#_x0000_t202" id="docshape575" filled="false" stroked="false">
              <v:textbox inset="0,0,0,0">
                <w:txbxContent>
                  <w:p>
                    <w:pPr>
                      <w:spacing w:before="21"/>
                      <w:ind w:left="20" w:right="0" w:firstLine="0"/>
                      <w:jc w:val="left"/>
                      <w:rPr>
                        <w:sz w:val="16"/>
                      </w:rPr>
                    </w:pPr>
                    <w:r>
                      <w:rPr>
                        <w:color w:val="231F20"/>
                        <w:spacing w:val="12"/>
                        <w:sz w:val="16"/>
                      </w:rPr>
                      <w:t>MAPS</w:t>
                    </w:r>
                    <w:r>
                      <w:rPr>
                        <w:color w:val="231F20"/>
                        <w:spacing w:val="43"/>
                        <w:sz w:val="16"/>
                      </w:rPr>
                      <w:t> </w:t>
                    </w:r>
                    <w:r>
                      <w:rPr>
                        <w:color w:val="231F20"/>
                        <w:spacing w:val="11"/>
                        <w:sz w:val="16"/>
                      </w:rPr>
                      <w:t>AND</w:t>
                    </w:r>
                    <w:r>
                      <w:rPr>
                        <w:color w:val="231F20"/>
                        <w:spacing w:val="44"/>
                        <w:sz w:val="16"/>
                      </w:rPr>
                      <w:t> </w:t>
                    </w:r>
                    <w:r>
                      <w:rPr>
                        <w:color w:val="231F20"/>
                        <w:spacing w:val="14"/>
                        <w:sz w:val="16"/>
                      </w:rPr>
                      <w:t>MAPPING</w:t>
                    </w:r>
                    <w:r>
                      <w:rPr>
                        <w:color w:val="231F20"/>
                        <w:spacing w:val="43"/>
                        <w:sz w:val="16"/>
                      </w:rPr>
                      <w:t> </w:t>
                    </w:r>
                    <w:r>
                      <w:rPr>
                        <w:color w:val="231F20"/>
                        <w:sz w:val="16"/>
                      </w:rPr>
                      <w:t>IN</w:t>
                    </w:r>
                    <w:r>
                      <w:rPr>
                        <w:color w:val="231F20"/>
                        <w:spacing w:val="44"/>
                        <w:sz w:val="16"/>
                      </w:rPr>
                      <w:t> </w:t>
                    </w:r>
                    <w:r>
                      <w:rPr>
                        <w:color w:val="231F20"/>
                        <w:spacing w:val="11"/>
                        <w:sz w:val="16"/>
                      </w:rPr>
                      <w:t>THE</w:t>
                    </w:r>
                    <w:r>
                      <w:rPr>
                        <w:color w:val="231F20"/>
                        <w:spacing w:val="43"/>
                        <w:sz w:val="16"/>
                      </w:rPr>
                      <w:t> </w:t>
                    </w:r>
                    <w:r>
                      <w:rPr>
                        <w:color w:val="231F20"/>
                        <w:spacing w:val="11"/>
                        <w:sz w:val="16"/>
                      </w:rPr>
                      <w:t>EARLY</w:t>
                    </w:r>
                    <w:r>
                      <w:rPr>
                        <w:color w:val="231F20"/>
                        <w:spacing w:val="44"/>
                        <w:sz w:val="16"/>
                      </w:rPr>
                      <w:t> </w:t>
                    </w:r>
                    <w:r>
                      <w:rPr>
                        <w:color w:val="231F20"/>
                        <w:spacing w:val="11"/>
                        <w:sz w:val="16"/>
                      </w:rPr>
                      <w:t>YEARS </w:t>
                    </w:r>
                  </w:p>
                </w:txbxContent>
              </v:textbox>
              <w10:wrap type="none"/>
            </v:shape>
          </w:pict>
        </mc:Fallback>
      </mc:AlternateContent>
    </w:r>
  </w:p>
</w:hdr>
</file>

<file path=word/header63.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7728">
              <wp:simplePos x="0" y="0"/>
              <wp:positionH relativeFrom="page">
                <wp:posOffset>533400</wp:posOffset>
              </wp:positionH>
              <wp:positionV relativeFrom="page">
                <wp:posOffset>336400</wp:posOffset>
              </wp:positionV>
              <wp:extent cx="287020" cy="170815"/>
              <wp:effectExtent l="0" t="0" r="0" b="0"/>
              <wp:wrapNone/>
              <wp:docPr id="640" name="Textbox 640"/>
              <wp:cNvGraphicFramePr>
                <a:graphicFrameLocks/>
              </wp:cNvGraphicFramePr>
              <a:graphic>
                <a:graphicData uri="http://schemas.microsoft.com/office/word/2010/wordprocessingShape">
                  <wps:wsp>
                    <wps:cNvPr id="640" name="Textbox 640"/>
                    <wps:cNvSpPr txBox="1"/>
                    <wps:spPr>
                      <a:xfrm>
                        <a:off x="0" y="0"/>
                        <a:ext cx="287020" cy="170815"/>
                      </a:xfrm>
                      <a:prstGeom prst="rect">
                        <a:avLst/>
                      </a:prstGeom>
                    </wps:spPr>
                    <wps:txbx>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62</w:t>
                          </w:r>
                          <w:r>
                            <w:rPr>
                              <w:color w:val="231F20"/>
                              <w:spacing w:val="-5"/>
                              <w:w w:val="105"/>
                              <w:sz w:val="16"/>
                            </w:rPr>
                            <w:fldChar w:fldCharType="end"/>
                          </w:r>
                          <w:r>
                            <w:rPr>
                              <w:color w:val="231F20"/>
                              <w:spacing w:val="-5"/>
                              <w:w w:val="105"/>
                              <w:sz w:val="16"/>
                            </w:rPr>
                            <w:t> </w:t>
                          </w:r>
                        </w:p>
                      </w:txbxContent>
                    </wps:txbx>
                    <wps:bodyPr wrap="square" lIns="0" tIns="0" rIns="0" bIns="0" rtlCol="0">
                      <a:noAutofit/>
                    </wps:bodyPr>
                  </wps:wsp>
                </a:graphicData>
              </a:graphic>
            </wp:anchor>
          </w:drawing>
        </mc:Choice>
        <mc:Fallback>
          <w:pict>
            <v:shape style="position:absolute;margin-left:42pt;margin-top:26.488214pt;width:22.6pt;height:13.45pt;mso-position-horizontal-relative:page;mso-position-vertical-relative:page;z-index:-19018752" type="#_x0000_t202" id="docshape583" filled="false" stroked="false">
              <v:textbox inset="0,0,0,0">
                <w:txbxContent>
                  <w:p>
                    <w:pPr>
                      <w:spacing w:before="41"/>
                      <w:ind w:left="120" w:right="0" w:firstLine="0"/>
                      <w:jc w:val="left"/>
                      <w:rPr>
                        <w:sz w:val="16"/>
                      </w:rPr>
                    </w:pPr>
                    <w:r>
                      <w:rPr>
                        <w:color w:val="231F20"/>
                        <w:spacing w:val="-5"/>
                        <w:w w:val="105"/>
                        <w:sz w:val="16"/>
                      </w:rPr>
                      <w:fldChar w:fldCharType="begin"/>
                    </w:r>
                    <w:r>
                      <w:rPr>
                        <w:color w:val="231F20"/>
                        <w:spacing w:val="-5"/>
                        <w:w w:val="105"/>
                        <w:sz w:val="16"/>
                      </w:rPr>
                      <w:instrText> PAGE </w:instrText>
                    </w:r>
                    <w:r>
                      <w:rPr>
                        <w:color w:val="231F20"/>
                        <w:spacing w:val="-5"/>
                        <w:w w:val="105"/>
                        <w:sz w:val="16"/>
                      </w:rPr>
                      <w:fldChar w:fldCharType="separate"/>
                    </w:r>
                    <w:r>
                      <w:rPr>
                        <w:color w:val="231F20"/>
                        <w:spacing w:val="-5"/>
                        <w:w w:val="105"/>
                        <w:sz w:val="16"/>
                      </w:rPr>
                      <w:t>62</w:t>
                    </w:r>
                    <w:r>
                      <w:rPr>
                        <w:color w:val="231F20"/>
                        <w:spacing w:val="-5"/>
                        <w:w w:val="105"/>
                        <w:sz w:val="16"/>
                      </w:rPr>
                      <w:fldChar w:fldCharType="end"/>
                    </w:r>
                    <w:r>
                      <w:rPr>
                        <w:color w:val="231F20"/>
                        <w:spacing w:val="-5"/>
                        <w:w w:val="105"/>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98240">
              <wp:simplePos x="0" y="0"/>
              <wp:positionH relativeFrom="page">
                <wp:posOffset>1123289</wp:posOffset>
              </wp:positionH>
              <wp:positionV relativeFrom="page">
                <wp:posOffset>349100</wp:posOffset>
              </wp:positionV>
              <wp:extent cx="2387600" cy="145415"/>
              <wp:effectExtent l="0" t="0" r="0" b="0"/>
              <wp:wrapNone/>
              <wp:docPr id="641" name="Textbox 641"/>
              <wp:cNvGraphicFramePr>
                <a:graphicFrameLocks/>
              </wp:cNvGraphicFramePr>
              <a:graphic>
                <a:graphicData uri="http://schemas.microsoft.com/office/word/2010/wordprocessingShape">
                  <wps:wsp>
                    <wps:cNvPr id="641" name="Textbox 641"/>
                    <wps:cNvSpPr txBox="1"/>
                    <wps:spPr>
                      <a:xfrm>
                        <a:off x="0" y="0"/>
                        <a:ext cx="2387600" cy="145415"/>
                      </a:xfrm>
                      <a:prstGeom prst="rect">
                        <a:avLst/>
                      </a:prstGeom>
                    </wps:spPr>
                    <wps:txbx>
                      <w:txbxContent>
                        <w:p>
                          <w:pPr>
                            <w:spacing w:before="21"/>
                            <w:ind w:left="20" w:right="0" w:firstLine="0"/>
                            <w:jc w:val="left"/>
                            <w:rPr>
                              <w:sz w:val="16"/>
                            </w:rPr>
                          </w:pPr>
                          <w:r>
                            <w:rPr>
                              <w:color w:val="231F20"/>
                              <w:spacing w:val="12"/>
                              <w:sz w:val="16"/>
                            </w:rPr>
                            <w:t>MAPS</w:t>
                          </w:r>
                          <w:r>
                            <w:rPr>
                              <w:color w:val="231F20"/>
                              <w:spacing w:val="43"/>
                              <w:sz w:val="16"/>
                            </w:rPr>
                            <w:t> </w:t>
                          </w:r>
                          <w:r>
                            <w:rPr>
                              <w:color w:val="231F20"/>
                              <w:spacing w:val="11"/>
                              <w:sz w:val="16"/>
                            </w:rPr>
                            <w:t>AND</w:t>
                          </w:r>
                          <w:r>
                            <w:rPr>
                              <w:color w:val="231F20"/>
                              <w:spacing w:val="44"/>
                              <w:sz w:val="16"/>
                            </w:rPr>
                            <w:t> </w:t>
                          </w:r>
                          <w:r>
                            <w:rPr>
                              <w:color w:val="231F20"/>
                              <w:spacing w:val="14"/>
                              <w:sz w:val="16"/>
                            </w:rPr>
                            <w:t>MAPPING</w:t>
                          </w:r>
                          <w:r>
                            <w:rPr>
                              <w:color w:val="231F20"/>
                              <w:spacing w:val="43"/>
                              <w:sz w:val="16"/>
                            </w:rPr>
                            <w:t> </w:t>
                          </w:r>
                          <w:r>
                            <w:rPr>
                              <w:color w:val="231F20"/>
                              <w:sz w:val="16"/>
                            </w:rPr>
                            <w:t>IN</w:t>
                          </w:r>
                          <w:r>
                            <w:rPr>
                              <w:color w:val="231F20"/>
                              <w:spacing w:val="44"/>
                              <w:sz w:val="16"/>
                            </w:rPr>
                            <w:t> </w:t>
                          </w:r>
                          <w:r>
                            <w:rPr>
                              <w:color w:val="231F20"/>
                              <w:spacing w:val="11"/>
                              <w:sz w:val="16"/>
                            </w:rPr>
                            <w:t>THE</w:t>
                          </w:r>
                          <w:r>
                            <w:rPr>
                              <w:color w:val="231F20"/>
                              <w:spacing w:val="43"/>
                              <w:sz w:val="16"/>
                            </w:rPr>
                            <w:t> </w:t>
                          </w:r>
                          <w:r>
                            <w:rPr>
                              <w:color w:val="231F20"/>
                              <w:spacing w:val="11"/>
                              <w:sz w:val="16"/>
                            </w:rPr>
                            <w:t>EARLY</w:t>
                          </w:r>
                          <w:r>
                            <w:rPr>
                              <w:color w:val="231F20"/>
                              <w:spacing w:val="44"/>
                              <w:sz w:val="16"/>
                            </w:rPr>
                            <w:t> </w:t>
                          </w:r>
                          <w:r>
                            <w:rPr>
                              <w:color w:val="231F20"/>
                              <w:spacing w:val="11"/>
                              <w:sz w:val="16"/>
                            </w:rPr>
                            <w:t>YEARS </w:t>
                          </w:r>
                        </w:p>
                      </w:txbxContent>
                    </wps:txbx>
                    <wps:bodyPr wrap="square" lIns="0" tIns="0" rIns="0" bIns="0" rtlCol="0">
                      <a:noAutofit/>
                    </wps:bodyPr>
                  </wps:wsp>
                </a:graphicData>
              </a:graphic>
            </wp:anchor>
          </w:drawing>
        </mc:Choice>
        <mc:Fallback>
          <w:pict>
            <v:shape style="position:absolute;margin-left:88.447998pt;margin-top:27.488214pt;width:188pt;height:11.45pt;mso-position-horizontal-relative:page;mso-position-vertical-relative:page;z-index:-19018240" type="#_x0000_t202" id="docshape584" filled="false" stroked="false">
              <v:textbox inset="0,0,0,0">
                <w:txbxContent>
                  <w:p>
                    <w:pPr>
                      <w:spacing w:before="21"/>
                      <w:ind w:left="20" w:right="0" w:firstLine="0"/>
                      <w:jc w:val="left"/>
                      <w:rPr>
                        <w:sz w:val="16"/>
                      </w:rPr>
                    </w:pPr>
                    <w:r>
                      <w:rPr>
                        <w:color w:val="231F20"/>
                        <w:spacing w:val="12"/>
                        <w:sz w:val="16"/>
                      </w:rPr>
                      <w:t>MAPS</w:t>
                    </w:r>
                    <w:r>
                      <w:rPr>
                        <w:color w:val="231F20"/>
                        <w:spacing w:val="43"/>
                        <w:sz w:val="16"/>
                      </w:rPr>
                      <w:t> </w:t>
                    </w:r>
                    <w:r>
                      <w:rPr>
                        <w:color w:val="231F20"/>
                        <w:spacing w:val="11"/>
                        <w:sz w:val="16"/>
                      </w:rPr>
                      <w:t>AND</w:t>
                    </w:r>
                    <w:r>
                      <w:rPr>
                        <w:color w:val="231F20"/>
                        <w:spacing w:val="44"/>
                        <w:sz w:val="16"/>
                      </w:rPr>
                      <w:t> </w:t>
                    </w:r>
                    <w:r>
                      <w:rPr>
                        <w:color w:val="231F20"/>
                        <w:spacing w:val="14"/>
                        <w:sz w:val="16"/>
                      </w:rPr>
                      <w:t>MAPPING</w:t>
                    </w:r>
                    <w:r>
                      <w:rPr>
                        <w:color w:val="231F20"/>
                        <w:spacing w:val="43"/>
                        <w:sz w:val="16"/>
                      </w:rPr>
                      <w:t> </w:t>
                    </w:r>
                    <w:r>
                      <w:rPr>
                        <w:color w:val="231F20"/>
                        <w:sz w:val="16"/>
                      </w:rPr>
                      <w:t>IN</w:t>
                    </w:r>
                    <w:r>
                      <w:rPr>
                        <w:color w:val="231F20"/>
                        <w:spacing w:val="44"/>
                        <w:sz w:val="16"/>
                      </w:rPr>
                      <w:t> </w:t>
                    </w:r>
                    <w:r>
                      <w:rPr>
                        <w:color w:val="231F20"/>
                        <w:spacing w:val="11"/>
                        <w:sz w:val="16"/>
                      </w:rPr>
                      <w:t>THE</w:t>
                    </w:r>
                    <w:r>
                      <w:rPr>
                        <w:color w:val="231F20"/>
                        <w:spacing w:val="43"/>
                        <w:sz w:val="16"/>
                      </w:rPr>
                      <w:t> </w:t>
                    </w:r>
                    <w:r>
                      <w:rPr>
                        <w:color w:val="231F20"/>
                        <w:spacing w:val="11"/>
                        <w:sz w:val="16"/>
                      </w:rPr>
                      <w:t>EARLY</w:t>
                    </w:r>
                    <w:r>
                      <w:rPr>
                        <w:color w:val="231F20"/>
                        <w:spacing w:val="44"/>
                        <w:sz w:val="16"/>
                      </w:rPr>
                      <w:t> </w:t>
                    </w:r>
                    <w:r>
                      <w:rPr>
                        <w:color w:val="231F20"/>
                        <w:spacing w:val="11"/>
                        <w:sz w:val="16"/>
                      </w:rPr>
                      <w:t>YEARS </w:t>
                    </w:r>
                  </w:p>
                </w:txbxContent>
              </v:textbox>
              <w10:wrap type="none"/>
            </v:shape>
          </w:pict>
        </mc:Fallback>
      </mc:AlternateContent>
    </w:r>
  </w:p>
</w:hdr>
</file>

<file path=word/header64.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8752">
              <wp:simplePos x="0" y="0"/>
              <wp:positionH relativeFrom="page">
                <wp:posOffset>4280287</wp:posOffset>
              </wp:positionH>
              <wp:positionV relativeFrom="page">
                <wp:posOffset>349100</wp:posOffset>
              </wp:positionV>
              <wp:extent cx="2185670" cy="145415"/>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a:off x="0" y="0"/>
                        <a:ext cx="2185670" cy="145415"/>
                      </a:xfrm>
                      <a:prstGeom prst="rect">
                        <a:avLst/>
                      </a:prstGeom>
                    </wps:spPr>
                    <wps:txbx>
                      <w:txbxContent>
                        <w:p>
                          <w:pPr>
                            <w:spacing w:before="21"/>
                            <w:ind w:left="20" w:right="0" w:firstLine="0"/>
                            <w:jc w:val="left"/>
                            <w:rPr>
                              <w:sz w:val="16"/>
                            </w:rPr>
                          </w:pPr>
                          <w:r>
                            <w:rPr>
                              <w:color w:val="231F20"/>
                              <w:spacing w:val="15"/>
                              <w:sz w:val="16"/>
                            </w:rPr>
                            <w:t>REFERENCES</w:t>
                          </w:r>
                          <w:r>
                            <w:rPr>
                              <w:color w:val="231F20"/>
                              <w:spacing w:val="38"/>
                              <w:sz w:val="16"/>
                            </w:rPr>
                            <w:t> </w:t>
                          </w:r>
                          <w:r>
                            <w:rPr>
                              <w:color w:val="231F20"/>
                              <w:spacing w:val="11"/>
                              <w:sz w:val="16"/>
                            </w:rPr>
                            <w:t>AND</w:t>
                          </w:r>
                          <w:r>
                            <w:rPr>
                              <w:color w:val="231F20"/>
                              <w:spacing w:val="41"/>
                              <w:sz w:val="16"/>
                            </w:rPr>
                            <w:t> </w:t>
                          </w:r>
                          <w:r>
                            <w:rPr>
                              <w:color w:val="231F20"/>
                              <w:spacing w:val="14"/>
                              <w:sz w:val="16"/>
                            </w:rPr>
                            <w:t>ONLINE</w:t>
                          </w:r>
                          <w:r>
                            <w:rPr>
                              <w:color w:val="231F20"/>
                              <w:spacing w:val="41"/>
                              <w:sz w:val="16"/>
                            </w:rPr>
                            <w:t> </w:t>
                          </w:r>
                          <w:r>
                            <w:rPr>
                              <w:color w:val="231F20"/>
                              <w:spacing w:val="12"/>
                              <w:sz w:val="16"/>
                            </w:rPr>
                            <w:t>RESOURCES </w:t>
                          </w:r>
                        </w:p>
                      </w:txbxContent>
                    </wps:txbx>
                    <wps:bodyPr wrap="square" lIns="0" tIns="0" rIns="0" bIns="0" rtlCol="0">
                      <a:noAutofit/>
                    </wps:bodyPr>
                  </wps:wsp>
                </a:graphicData>
              </a:graphic>
            </wp:anchor>
          </w:drawing>
        </mc:Choice>
        <mc:Fallback>
          <w:pict>
            <v:shape style="position:absolute;margin-left:337.030487pt;margin-top:27.488214pt;width:172.1pt;height:11.45pt;mso-position-horizontal-relative:page;mso-position-vertical-relative:page;z-index:-19017728" type="#_x0000_t202" id="docshape585" filled="false" stroked="false">
              <v:textbox inset="0,0,0,0">
                <w:txbxContent>
                  <w:p>
                    <w:pPr>
                      <w:spacing w:before="21"/>
                      <w:ind w:left="20" w:right="0" w:firstLine="0"/>
                      <w:jc w:val="left"/>
                      <w:rPr>
                        <w:sz w:val="16"/>
                      </w:rPr>
                    </w:pPr>
                    <w:r>
                      <w:rPr>
                        <w:color w:val="231F20"/>
                        <w:spacing w:val="15"/>
                        <w:sz w:val="16"/>
                      </w:rPr>
                      <w:t>REFERENCES</w:t>
                    </w:r>
                    <w:r>
                      <w:rPr>
                        <w:color w:val="231F20"/>
                        <w:spacing w:val="38"/>
                        <w:sz w:val="16"/>
                      </w:rPr>
                      <w:t> </w:t>
                    </w:r>
                    <w:r>
                      <w:rPr>
                        <w:color w:val="231F20"/>
                        <w:spacing w:val="11"/>
                        <w:sz w:val="16"/>
                      </w:rPr>
                      <w:t>AND</w:t>
                    </w:r>
                    <w:r>
                      <w:rPr>
                        <w:color w:val="231F20"/>
                        <w:spacing w:val="41"/>
                        <w:sz w:val="16"/>
                      </w:rPr>
                      <w:t> </w:t>
                    </w:r>
                    <w:r>
                      <w:rPr>
                        <w:color w:val="231F20"/>
                        <w:spacing w:val="14"/>
                        <w:sz w:val="16"/>
                      </w:rPr>
                      <w:t>ONLINE</w:t>
                    </w:r>
                    <w:r>
                      <w:rPr>
                        <w:color w:val="231F20"/>
                        <w:spacing w:val="41"/>
                        <w:sz w:val="16"/>
                      </w:rPr>
                      <w:t> </w:t>
                    </w:r>
                    <w:r>
                      <w:rPr>
                        <w:color w:val="231F20"/>
                        <w:spacing w:val="12"/>
                        <w:sz w:val="16"/>
                      </w:rPr>
                      <w:t>RESOURCES </w:t>
                    </w:r>
                  </w:p>
                </w:txbxContent>
              </v:textbox>
              <w10:wrap type="none"/>
            </v:shape>
          </w:pict>
        </mc:Fallback>
      </mc:AlternateContent>
    </w:r>
    <w:r>
      <w:rPr/>
      <mc:AlternateContent>
        <mc:Choice Requires="wps">
          <w:drawing>
            <wp:anchor distT="0" distB="0" distL="0" distR="0" allowOverlap="1" layoutInCell="1" locked="0" behindDoc="1" simplePos="0" relativeHeight="484299264">
              <wp:simplePos x="0" y="0"/>
              <wp:positionH relativeFrom="page">
                <wp:posOffset>6794786</wp:posOffset>
              </wp:positionH>
              <wp:positionV relativeFrom="page">
                <wp:posOffset>349100</wp:posOffset>
              </wp:positionV>
              <wp:extent cx="219710" cy="145415"/>
              <wp:effectExtent l="0" t="0" r="0" b="0"/>
              <wp:wrapNone/>
              <wp:docPr id="643" name="Textbox 643"/>
              <wp:cNvGraphicFramePr>
                <a:graphicFrameLocks/>
              </wp:cNvGraphicFramePr>
              <a:graphic>
                <a:graphicData uri="http://schemas.microsoft.com/office/word/2010/wordprocessingShape">
                  <wps:wsp>
                    <wps:cNvPr id="643" name="Textbox 643"/>
                    <wps:cNvSpPr txBox="1"/>
                    <wps:spPr>
                      <a:xfrm>
                        <a:off x="0" y="0"/>
                        <a:ext cx="219710"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022522pt;margin-top:27.488214pt;width:17.3pt;height:11.45pt;mso-position-horizontal-relative:page;mso-position-vertical-relative:page;z-index:-19017216" type="#_x0000_t202" id="docshape586"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63</w:t>
                    </w:r>
                    <w:r>
                      <w:rPr>
                        <w:color w:val="231F20"/>
                        <w:spacing w:val="-5"/>
                        <w:sz w:val="16"/>
                      </w:rPr>
                      <w:fldChar w:fldCharType="end"/>
                    </w:r>
                    <w:r>
                      <w:rPr>
                        <w:color w:val="231F20"/>
                        <w:sz w:val="16"/>
                      </w:rPr>
                      <w:t> </w:t>
                    </w:r>
                  </w:p>
                </w:txbxContent>
              </v:textbox>
              <w10:wrap type="none"/>
            </v:shape>
          </w:pict>
        </mc:Fallback>
      </mc:AlternateContent>
    </w:r>
  </w:p>
</w:hdr>
</file>

<file path=word/header65.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99776">
              <wp:simplePos x="0" y="0"/>
              <wp:positionH relativeFrom="page">
                <wp:posOffset>4280287</wp:posOffset>
              </wp:positionH>
              <wp:positionV relativeFrom="page">
                <wp:posOffset>349100</wp:posOffset>
              </wp:positionV>
              <wp:extent cx="2185670" cy="145415"/>
              <wp:effectExtent l="0" t="0" r="0" b="0"/>
              <wp:wrapNone/>
              <wp:docPr id="725" name="Textbox 725"/>
              <wp:cNvGraphicFramePr>
                <a:graphicFrameLocks/>
              </wp:cNvGraphicFramePr>
              <a:graphic>
                <a:graphicData uri="http://schemas.microsoft.com/office/word/2010/wordprocessingShape">
                  <wps:wsp>
                    <wps:cNvPr id="725" name="Textbox 725"/>
                    <wps:cNvSpPr txBox="1"/>
                    <wps:spPr>
                      <a:xfrm>
                        <a:off x="0" y="0"/>
                        <a:ext cx="2185670" cy="145415"/>
                      </a:xfrm>
                      <a:prstGeom prst="rect">
                        <a:avLst/>
                      </a:prstGeom>
                    </wps:spPr>
                    <wps:txbx>
                      <w:txbxContent>
                        <w:p>
                          <w:pPr>
                            <w:spacing w:before="21"/>
                            <w:ind w:left="20" w:right="0" w:firstLine="0"/>
                            <w:jc w:val="left"/>
                            <w:rPr>
                              <w:sz w:val="16"/>
                            </w:rPr>
                          </w:pPr>
                          <w:r>
                            <w:rPr>
                              <w:color w:val="231F20"/>
                              <w:spacing w:val="15"/>
                              <w:sz w:val="16"/>
                            </w:rPr>
                            <w:t>REFERENCES</w:t>
                          </w:r>
                          <w:r>
                            <w:rPr>
                              <w:color w:val="231F20"/>
                              <w:spacing w:val="38"/>
                              <w:sz w:val="16"/>
                            </w:rPr>
                            <w:t> </w:t>
                          </w:r>
                          <w:r>
                            <w:rPr>
                              <w:color w:val="231F20"/>
                              <w:spacing w:val="11"/>
                              <w:sz w:val="16"/>
                            </w:rPr>
                            <w:t>AND</w:t>
                          </w:r>
                          <w:r>
                            <w:rPr>
                              <w:color w:val="231F20"/>
                              <w:spacing w:val="41"/>
                              <w:sz w:val="16"/>
                            </w:rPr>
                            <w:t> </w:t>
                          </w:r>
                          <w:r>
                            <w:rPr>
                              <w:color w:val="231F20"/>
                              <w:spacing w:val="14"/>
                              <w:sz w:val="16"/>
                            </w:rPr>
                            <w:t>ONLINE</w:t>
                          </w:r>
                          <w:r>
                            <w:rPr>
                              <w:color w:val="231F20"/>
                              <w:spacing w:val="41"/>
                              <w:sz w:val="16"/>
                            </w:rPr>
                            <w:t> </w:t>
                          </w:r>
                          <w:r>
                            <w:rPr>
                              <w:color w:val="231F20"/>
                              <w:spacing w:val="12"/>
                              <w:sz w:val="16"/>
                            </w:rPr>
                            <w:t>RESOURCES </w:t>
                          </w:r>
                        </w:p>
                      </w:txbxContent>
                    </wps:txbx>
                    <wps:bodyPr wrap="square" lIns="0" tIns="0" rIns="0" bIns="0" rtlCol="0">
                      <a:noAutofit/>
                    </wps:bodyPr>
                  </wps:wsp>
                </a:graphicData>
              </a:graphic>
            </wp:anchor>
          </w:drawing>
        </mc:Choice>
        <mc:Fallback>
          <w:pict>
            <v:shape style="position:absolute;margin-left:337.030487pt;margin-top:27.488214pt;width:172.1pt;height:11.45pt;mso-position-horizontal-relative:page;mso-position-vertical-relative:page;z-index:-19016704" type="#_x0000_t202" id="docshape641" filled="false" stroked="false">
              <v:textbox inset="0,0,0,0">
                <w:txbxContent>
                  <w:p>
                    <w:pPr>
                      <w:spacing w:before="21"/>
                      <w:ind w:left="20" w:right="0" w:firstLine="0"/>
                      <w:jc w:val="left"/>
                      <w:rPr>
                        <w:sz w:val="16"/>
                      </w:rPr>
                    </w:pPr>
                    <w:r>
                      <w:rPr>
                        <w:color w:val="231F20"/>
                        <w:spacing w:val="15"/>
                        <w:sz w:val="16"/>
                      </w:rPr>
                      <w:t>REFERENCES</w:t>
                    </w:r>
                    <w:r>
                      <w:rPr>
                        <w:color w:val="231F20"/>
                        <w:spacing w:val="38"/>
                        <w:sz w:val="16"/>
                      </w:rPr>
                      <w:t> </w:t>
                    </w:r>
                    <w:r>
                      <w:rPr>
                        <w:color w:val="231F20"/>
                        <w:spacing w:val="11"/>
                        <w:sz w:val="16"/>
                      </w:rPr>
                      <w:t>AND</w:t>
                    </w:r>
                    <w:r>
                      <w:rPr>
                        <w:color w:val="231F20"/>
                        <w:spacing w:val="41"/>
                        <w:sz w:val="16"/>
                      </w:rPr>
                      <w:t> </w:t>
                    </w:r>
                    <w:r>
                      <w:rPr>
                        <w:color w:val="231F20"/>
                        <w:spacing w:val="14"/>
                        <w:sz w:val="16"/>
                      </w:rPr>
                      <w:t>ONLINE</w:t>
                    </w:r>
                    <w:r>
                      <w:rPr>
                        <w:color w:val="231F20"/>
                        <w:spacing w:val="41"/>
                        <w:sz w:val="16"/>
                      </w:rPr>
                      <w:t> </w:t>
                    </w:r>
                    <w:r>
                      <w:rPr>
                        <w:color w:val="231F20"/>
                        <w:spacing w:val="12"/>
                        <w:sz w:val="16"/>
                      </w:rPr>
                      <w:t>RESOURCES </w:t>
                    </w:r>
                  </w:p>
                </w:txbxContent>
              </v:textbox>
              <w10:wrap type="none"/>
            </v:shape>
          </w:pict>
        </mc:Fallback>
      </mc:AlternateContent>
    </w:r>
    <w:r>
      <w:rPr/>
      <mc:AlternateContent>
        <mc:Choice Requires="wps">
          <w:drawing>
            <wp:anchor distT="0" distB="0" distL="0" distR="0" allowOverlap="1" layoutInCell="1" locked="0" behindDoc="1" simplePos="0" relativeHeight="484300288">
              <wp:simplePos x="0" y="0"/>
              <wp:positionH relativeFrom="page">
                <wp:posOffset>6756686</wp:posOffset>
              </wp:positionH>
              <wp:positionV relativeFrom="page">
                <wp:posOffset>336400</wp:posOffset>
              </wp:positionV>
              <wp:extent cx="283210" cy="170815"/>
              <wp:effectExtent l="0" t="0" r="0" b="0"/>
              <wp:wrapNone/>
              <wp:docPr id="726" name="Textbox 726"/>
              <wp:cNvGraphicFramePr>
                <a:graphicFrameLocks/>
              </wp:cNvGraphicFramePr>
              <a:graphic>
                <a:graphicData uri="http://schemas.microsoft.com/office/word/2010/wordprocessingShape">
                  <wps:wsp>
                    <wps:cNvPr id="726" name="Textbox 726"/>
                    <wps:cNvSpPr txBox="1"/>
                    <wps:spPr>
                      <a:xfrm>
                        <a:off x="0" y="0"/>
                        <a:ext cx="283210" cy="170815"/>
                      </a:xfrm>
                      <a:prstGeom prst="rect">
                        <a:avLst/>
                      </a:prstGeom>
                    </wps:spPr>
                    <wps:txbx>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2.022522pt;margin-top:26.488214pt;width:22.3pt;height:13.45pt;mso-position-horizontal-relative:page;mso-position-vertical-relative:page;z-index:-19016192" type="#_x0000_t202" id="docshape642" filled="false" stroked="false">
              <v:textbox inset="0,0,0,0">
                <w:txbxContent>
                  <w:p>
                    <w:pPr>
                      <w:spacing w:before="41"/>
                      <w:ind w:left="12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63</w:t>
                    </w:r>
                    <w:r>
                      <w:rPr>
                        <w:color w:val="231F20"/>
                        <w:spacing w:val="-5"/>
                        <w:sz w:val="16"/>
                      </w:rPr>
                      <w:fldChar w:fldCharType="end"/>
                    </w:r>
                    <w:r>
                      <w:rPr>
                        <w:color w:val="231F20"/>
                        <w:sz w:val="16"/>
                      </w:rPr>
                      <w:t> </w:t>
                    </w:r>
                  </w:p>
                </w:txbxContent>
              </v:textbox>
              <w10:wrap type="none"/>
            </v:shape>
          </w:pict>
        </mc:Fallback>
      </mc:AlternateContent>
    </w:r>
  </w:p>
</w:hdr>
</file>

<file path=word/header66.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hdr>
</file>

<file path=word/header7.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4000">
              <wp:simplePos x="0" y="0"/>
              <wp:positionH relativeFrom="page">
                <wp:posOffset>2152443</wp:posOffset>
              </wp:positionH>
              <wp:positionV relativeFrom="page">
                <wp:posOffset>349100</wp:posOffset>
              </wp:positionV>
              <wp:extent cx="4313555" cy="145415"/>
              <wp:effectExtent l="0" t="0" r="0" b="0"/>
              <wp:wrapNone/>
              <wp:docPr id="113" name="Textbox 113"/>
              <wp:cNvGraphicFramePr>
                <a:graphicFrameLocks/>
              </wp:cNvGraphicFramePr>
              <a:graphic>
                <a:graphicData uri="http://schemas.microsoft.com/office/word/2010/wordprocessingShape">
                  <wps:wsp>
                    <wps:cNvPr id="113" name="Textbox 113"/>
                    <wps:cNvSpPr txBox="1"/>
                    <wps:spPr>
                      <a:xfrm>
                        <a:off x="0" y="0"/>
                        <a:ext cx="4313555" cy="145415"/>
                      </a:xfrm>
                      <a:prstGeom prst="rect">
                        <a:avLst/>
                      </a:prstGeom>
                    </wps:spPr>
                    <wps:txbx>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wps:txbx>
                    <wps:bodyPr wrap="square" lIns="0" tIns="0" rIns="0" bIns="0" rtlCol="0">
                      <a:noAutofit/>
                    </wps:bodyPr>
                  </wps:wsp>
                </a:graphicData>
              </a:graphic>
            </wp:anchor>
          </w:drawing>
        </mc:Choice>
        <mc:Fallback>
          <w:pict>
            <v:shape style="position:absolute;margin-left:169.483704pt;margin-top:27.488214pt;width:339.65pt;height:11.45pt;mso-position-horizontal-relative:page;mso-position-vertical-relative:page;z-index:-19092480" type="#_x0000_t202" id="docshape105" filled="false" stroked="false">
              <v:textbox inset="0,0,0,0">
                <w:txbxContent>
                  <w:p>
                    <w:pPr>
                      <w:spacing w:before="21"/>
                      <w:ind w:left="20" w:right="0" w:firstLine="0"/>
                      <w:jc w:val="left"/>
                      <w:rPr>
                        <w:sz w:val="16"/>
                      </w:rPr>
                    </w:pPr>
                    <w:r>
                      <w:rPr>
                        <w:color w:val="231F20"/>
                        <w:sz w:val="16"/>
                      </w:rPr>
                      <w:t>OS</w:t>
                    </w:r>
                    <w:r>
                      <w:rPr>
                        <w:color w:val="231F20"/>
                        <w:spacing w:val="42"/>
                        <w:sz w:val="16"/>
                      </w:rPr>
                      <w:t> </w:t>
                    </w:r>
                    <w:r>
                      <w:rPr>
                        <w:color w:val="231F20"/>
                        <w:spacing w:val="15"/>
                        <w:sz w:val="16"/>
                      </w:rPr>
                      <w:t>MAPSKILLS</w:t>
                    </w:r>
                    <w:r>
                      <w:rPr>
                        <w:color w:val="231F20"/>
                        <w:spacing w:val="42"/>
                        <w:sz w:val="16"/>
                      </w:rPr>
                      <w:t> </w:t>
                    </w:r>
                    <w:r>
                      <w:rPr>
                        <w:color w:val="231F20"/>
                        <w:sz w:val="16"/>
                      </w:rPr>
                      <w:t>IN</w:t>
                    </w:r>
                    <w:r>
                      <w:rPr>
                        <w:color w:val="231F20"/>
                        <w:spacing w:val="43"/>
                        <w:sz w:val="16"/>
                      </w:rPr>
                      <w:t> </w:t>
                    </w:r>
                    <w:r>
                      <w:rPr>
                        <w:color w:val="231F20"/>
                        <w:spacing w:val="11"/>
                        <w:sz w:val="16"/>
                      </w:rPr>
                      <w:t>THE</w:t>
                    </w:r>
                    <w:r>
                      <w:rPr>
                        <w:color w:val="231F20"/>
                        <w:spacing w:val="42"/>
                        <w:sz w:val="16"/>
                      </w:rPr>
                      <w:t> </w:t>
                    </w:r>
                    <w:r>
                      <w:rPr>
                        <w:color w:val="231F20"/>
                        <w:spacing w:val="11"/>
                        <w:sz w:val="16"/>
                      </w:rPr>
                      <w:t>DFE</w:t>
                    </w:r>
                    <w:r>
                      <w:rPr>
                        <w:color w:val="231F20"/>
                        <w:spacing w:val="42"/>
                        <w:sz w:val="16"/>
                      </w:rPr>
                      <w:t> </w:t>
                    </w:r>
                    <w:r>
                      <w:rPr>
                        <w:color w:val="231F20"/>
                        <w:sz w:val="16"/>
                      </w:rPr>
                      <w:t>N</w:t>
                    </w:r>
                    <w:r>
                      <w:rPr>
                        <w:color w:val="231F20"/>
                        <w:spacing w:val="-25"/>
                        <w:sz w:val="16"/>
                      </w:rPr>
                      <w:t> </w:t>
                    </w:r>
                    <w:r>
                      <w:rPr>
                        <w:color w:val="231F20"/>
                        <w:spacing w:val="11"/>
                        <w:sz w:val="16"/>
                      </w:rPr>
                      <w:t>ATIONAL</w:t>
                    </w:r>
                    <w:r>
                      <w:rPr>
                        <w:color w:val="231F20"/>
                        <w:spacing w:val="43"/>
                        <w:sz w:val="16"/>
                      </w:rPr>
                      <w:t> </w:t>
                    </w:r>
                    <w:r>
                      <w:rPr>
                        <w:color w:val="231F20"/>
                        <w:spacing w:val="15"/>
                        <w:sz w:val="16"/>
                      </w:rPr>
                      <w:t>CURRICULUM</w:t>
                    </w:r>
                    <w:r>
                      <w:rPr>
                        <w:color w:val="231F20"/>
                        <w:spacing w:val="42"/>
                        <w:sz w:val="16"/>
                      </w:rPr>
                      <w:t> </w:t>
                    </w:r>
                    <w:r>
                      <w:rPr>
                        <w:color w:val="231F20"/>
                        <w:spacing w:val="11"/>
                        <w:sz w:val="16"/>
                      </w:rPr>
                      <w:t>AND</w:t>
                    </w:r>
                    <w:r>
                      <w:rPr>
                        <w:color w:val="231F20"/>
                        <w:spacing w:val="43"/>
                        <w:sz w:val="16"/>
                      </w:rPr>
                      <w:t> </w:t>
                    </w:r>
                    <w:r>
                      <w:rPr>
                        <w:color w:val="231F20"/>
                        <w:spacing w:val="12"/>
                        <w:sz w:val="16"/>
                      </w:rPr>
                      <w:t>GCSE</w:t>
                    </w:r>
                    <w:r>
                      <w:rPr>
                        <w:color w:val="231F20"/>
                        <w:spacing w:val="42"/>
                        <w:sz w:val="16"/>
                      </w:rPr>
                      <w:t> </w:t>
                    </w:r>
                    <w:r>
                      <w:rPr>
                        <w:color w:val="231F20"/>
                        <w:spacing w:val="13"/>
                        <w:sz w:val="16"/>
                      </w:rPr>
                      <w:t>DOCUMENTS </w:t>
                    </w:r>
                  </w:p>
                </w:txbxContent>
              </v:textbox>
              <w10:wrap type="none"/>
            </v:shape>
          </w:pict>
        </mc:Fallback>
      </mc:AlternateContent>
    </w:r>
    <w:r>
      <w:rPr/>
      <mc:AlternateContent>
        <mc:Choice Requires="wps">
          <w:drawing>
            <wp:anchor distT="0" distB="0" distL="0" distR="0" allowOverlap="1" layoutInCell="1" locked="0" behindDoc="1" simplePos="0" relativeHeight="484224512">
              <wp:simplePos x="0" y="0"/>
              <wp:positionH relativeFrom="page">
                <wp:posOffset>6807145</wp:posOffset>
              </wp:positionH>
              <wp:positionV relativeFrom="page">
                <wp:posOffset>349100</wp:posOffset>
              </wp:positionV>
              <wp:extent cx="207645" cy="145415"/>
              <wp:effectExtent l="0" t="0" r="0" b="0"/>
              <wp:wrapNone/>
              <wp:docPr id="114" name="Textbox 114"/>
              <wp:cNvGraphicFramePr>
                <a:graphicFrameLocks/>
              </wp:cNvGraphicFramePr>
              <a:graphic>
                <a:graphicData uri="http://schemas.microsoft.com/office/word/2010/wordprocessingShape">
                  <wps:wsp>
                    <wps:cNvPr id="114" name="Textbox 114"/>
                    <wps:cNvSpPr txBox="1"/>
                    <wps:spPr>
                      <a:xfrm>
                        <a:off x="0" y="0"/>
                        <a:ext cx="207645" cy="145415"/>
                      </a:xfrm>
                      <a:prstGeom prst="rect">
                        <a:avLst/>
                      </a:prstGeom>
                    </wps:spPr>
                    <wps:txbx>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13</w:t>
                          </w:r>
                          <w:r>
                            <w:rPr>
                              <w:color w:val="231F20"/>
                              <w:spacing w:val="-5"/>
                              <w:sz w:val="16"/>
                            </w:rPr>
                            <w:fldChar w:fldCharType="end"/>
                          </w:r>
                          <w:r>
                            <w:rPr>
                              <w:color w:val="231F20"/>
                              <w:sz w:val="16"/>
                            </w:rPr>
                            <w:t> </w:t>
                          </w:r>
                        </w:p>
                      </w:txbxContent>
                    </wps:txbx>
                    <wps:bodyPr wrap="square" lIns="0" tIns="0" rIns="0" bIns="0" rtlCol="0">
                      <a:noAutofit/>
                    </wps:bodyPr>
                  </wps:wsp>
                </a:graphicData>
              </a:graphic>
            </wp:anchor>
          </w:drawing>
        </mc:Choice>
        <mc:Fallback>
          <w:pict>
            <v:shape style="position:absolute;margin-left:535.995728pt;margin-top:27.488214pt;width:16.3500pt;height:11.45pt;mso-position-horizontal-relative:page;mso-position-vertical-relative:page;z-index:-19091968" type="#_x0000_t202" id="docshape106" filled="false" stroked="false">
              <v:textbox inset="0,0,0,0">
                <w:txbxContent>
                  <w:p>
                    <w:pPr>
                      <w:spacing w:before="21"/>
                      <w:ind w:left="60" w:right="0" w:firstLine="0"/>
                      <w:jc w:val="left"/>
                      <w:rPr>
                        <w:sz w:val="16"/>
                      </w:rPr>
                    </w:pPr>
                    <w:r>
                      <w:rPr>
                        <w:color w:val="231F20"/>
                        <w:spacing w:val="-5"/>
                        <w:sz w:val="16"/>
                      </w:rPr>
                      <w:fldChar w:fldCharType="begin"/>
                    </w:r>
                    <w:r>
                      <w:rPr>
                        <w:color w:val="231F20"/>
                        <w:spacing w:val="-5"/>
                        <w:sz w:val="16"/>
                      </w:rPr>
                      <w:instrText> PAGE </w:instrText>
                    </w:r>
                    <w:r>
                      <w:rPr>
                        <w:color w:val="231F20"/>
                        <w:spacing w:val="-5"/>
                        <w:sz w:val="16"/>
                      </w:rPr>
                      <w:fldChar w:fldCharType="separate"/>
                    </w:r>
                    <w:r>
                      <w:rPr>
                        <w:color w:val="231F20"/>
                        <w:spacing w:val="-5"/>
                        <w:sz w:val="16"/>
                      </w:rPr>
                      <w:t>13</w:t>
                    </w:r>
                    <w:r>
                      <w:rPr>
                        <w:color w:val="231F20"/>
                        <w:spacing w:val="-5"/>
                        <w:sz w:val="16"/>
                      </w:rPr>
                      <w:fldChar w:fldCharType="end"/>
                    </w:r>
                    <w:r>
                      <w:rPr>
                        <w:color w:val="231F20"/>
                        <w:sz w:val="16"/>
                      </w:rPr>
                      <w:t> </w:t>
                    </w:r>
                  </w:p>
                </w:txbxContent>
              </v:textbox>
              <w10:wrap type="none"/>
            </v:shape>
          </w:pict>
        </mc:Fallback>
      </mc:AlternateContent>
    </w:r>
  </w:p>
</w:hdr>
</file>

<file path=word/header8.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5024">
              <wp:simplePos x="0" y="0"/>
              <wp:positionH relativeFrom="page">
                <wp:posOffset>571500</wp:posOffset>
              </wp:positionH>
              <wp:positionV relativeFrom="page">
                <wp:posOffset>349100</wp:posOffset>
              </wp:positionV>
              <wp:extent cx="226695" cy="145415"/>
              <wp:effectExtent l="0" t="0" r="0" b="0"/>
              <wp:wrapNone/>
              <wp:docPr id="115" name="Textbox 115"/>
              <wp:cNvGraphicFramePr>
                <a:graphicFrameLocks/>
              </wp:cNvGraphicFramePr>
              <a:graphic>
                <a:graphicData uri="http://schemas.microsoft.com/office/word/2010/wordprocessingShape">
                  <wps:wsp>
                    <wps:cNvPr id="115" name="Textbox 115"/>
                    <wps:cNvSpPr txBox="1"/>
                    <wps:spPr>
                      <a:xfrm>
                        <a:off x="0" y="0"/>
                        <a:ext cx="226695" cy="145415"/>
                      </a:xfrm>
                      <a:prstGeom prst="rect">
                        <a:avLst/>
                      </a:prstGeom>
                    </wps:spPr>
                    <wps:txbx>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5pt;margin-top:27.488214pt;width:17.850pt;height:11.45pt;mso-position-horizontal-relative:page;mso-position-vertical-relative:page;z-index:-19091456" type="#_x0000_t202" id="docshape107" filled="false" stroked="false">
              <v:textbox inset="0,0,0,0">
                <w:txbxContent>
                  <w:p>
                    <w:pPr>
                      <w:spacing w:before="21"/>
                      <w:ind w:left="6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25536">
              <wp:simplePos x="0" y="0"/>
              <wp:positionH relativeFrom="page">
                <wp:posOffset>1123289</wp:posOffset>
              </wp:positionH>
              <wp:positionV relativeFrom="page">
                <wp:posOffset>349100</wp:posOffset>
              </wp:positionV>
              <wp:extent cx="1724660" cy="145415"/>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90944" type="#_x0000_t202" id="docshape108"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header9.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pPr>
    <w:r>
      <w:rPr/>
      <mc:AlternateContent>
        <mc:Choice Requires="wps">
          <w:drawing>
            <wp:anchor distT="0" distB="0" distL="0" distR="0" allowOverlap="1" layoutInCell="1" locked="0" behindDoc="1" simplePos="0" relativeHeight="484226048">
              <wp:simplePos x="0" y="0"/>
              <wp:positionH relativeFrom="page">
                <wp:posOffset>533400</wp:posOffset>
              </wp:positionH>
              <wp:positionV relativeFrom="page">
                <wp:posOffset>336400</wp:posOffset>
              </wp:positionV>
              <wp:extent cx="290195" cy="170815"/>
              <wp:effectExtent l="0" t="0" r="0" b="0"/>
              <wp:wrapNone/>
              <wp:docPr id="123" name="Textbox 123"/>
              <wp:cNvGraphicFramePr>
                <a:graphicFrameLocks/>
              </wp:cNvGraphicFramePr>
              <a:graphic>
                <a:graphicData uri="http://schemas.microsoft.com/office/word/2010/wordprocessingShape">
                  <wps:wsp>
                    <wps:cNvPr id="123" name="Textbox 123"/>
                    <wps:cNvSpPr txBox="1"/>
                    <wps:spPr>
                      <a:xfrm>
                        <a:off x="0" y="0"/>
                        <a:ext cx="290195" cy="170815"/>
                      </a:xfrm>
                      <a:prstGeom prst="rect">
                        <a:avLst/>
                      </a:prstGeom>
                    </wps:spPr>
                    <wps:txbx>
                      <w:txbxContent>
                        <w:p>
                          <w:pPr>
                            <w:spacing w:before="41"/>
                            <w:ind w:left="12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wps:txbx>
                    <wps:bodyPr wrap="square" lIns="0" tIns="0" rIns="0" bIns="0" rtlCol="0">
                      <a:noAutofit/>
                    </wps:bodyPr>
                  </wps:wsp>
                </a:graphicData>
              </a:graphic>
            </wp:anchor>
          </w:drawing>
        </mc:Choice>
        <mc:Fallback>
          <w:pict>
            <v:shape style="position:absolute;margin-left:42pt;margin-top:26.488214pt;width:22.85pt;height:13.45pt;mso-position-horizontal-relative:page;mso-position-vertical-relative:page;z-index:-19090432" type="#_x0000_t202" id="docshape111" filled="false" stroked="false">
              <v:textbox inset="0,0,0,0">
                <w:txbxContent>
                  <w:p>
                    <w:pPr>
                      <w:spacing w:before="41"/>
                      <w:ind w:left="120" w:right="0" w:firstLine="0"/>
                      <w:jc w:val="left"/>
                      <w:rPr>
                        <w:sz w:val="16"/>
                      </w:rPr>
                    </w:pPr>
                    <w:r>
                      <w:rPr>
                        <w:color w:val="231F20"/>
                        <w:spacing w:val="-5"/>
                        <w:w w:val="110"/>
                        <w:sz w:val="16"/>
                      </w:rPr>
                      <w:fldChar w:fldCharType="begin"/>
                    </w:r>
                    <w:r>
                      <w:rPr>
                        <w:color w:val="231F20"/>
                        <w:spacing w:val="-5"/>
                        <w:w w:val="110"/>
                        <w:sz w:val="16"/>
                      </w:rPr>
                      <w:instrText> PAGE </w:instrText>
                    </w:r>
                    <w:r>
                      <w:rPr>
                        <w:color w:val="231F20"/>
                        <w:spacing w:val="-5"/>
                        <w:w w:val="110"/>
                        <w:sz w:val="16"/>
                      </w:rPr>
                      <w:fldChar w:fldCharType="separate"/>
                    </w:r>
                    <w:r>
                      <w:rPr>
                        <w:color w:val="231F20"/>
                        <w:spacing w:val="-5"/>
                        <w:w w:val="110"/>
                        <w:sz w:val="16"/>
                      </w:rPr>
                      <w:t>20</w:t>
                    </w:r>
                    <w:r>
                      <w:rPr>
                        <w:color w:val="231F20"/>
                        <w:spacing w:val="-5"/>
                        <w:w w:val="110"/>
                        <w:sz w:val="16"/>
                      </w:rPr>
                      <w:fldChar w:fldCharType="end"/>
                    </w:r>
                    <w:r>
                      <w:rPr>
                        <w:color w:val="231F20"/>
                        <w:spacing w:val="-5"/>
                        <w:w w:val="110"/>
                        <w:sz w:val="16"/>
                      </w:rPr>
                      <w:t> </w:t>
                    </w:r>
                  </w:p>
                </w:txbxContent>
              </v:textbox>
              <w10:wrap type="none"/>
            </v:shape>
          </w:pict>
        </mc:Fallback>
      </mc:AlternateContent>
    </w:r>
    <w:r>
      <w:rPr/>
      <mc:AlternateContent>
        <mc:Choice Requires="wps">
          <w:drawing>
            <wp:anchor distT="0" distB="0" distL="0" distR="0" allowOverlap="1" layoutInCell="1" locked="0" behindDoc="1" simplePos="0" relativeHeight="484226560">
              <wp:simplePos x="0" y="0"/>
              <wp:positionH relativeFrom="page">
                <wp:posOffset>1123289</wp:posOffset>
              </wp:positionH>
              <wp:positionV relativeFrom="page">
                <wp:posOffset>349100</wp:posOffset>
              </wp:positionV>
              <wp:extent cx="1724660" cy="145415"/>
              <wp:effectExtent l="0" t="0" r="0" b="0"/>
              <wp:wrapNone/>
              <wp:docPr id="124" name="Textbox 124"/>
              <wp:cNvGraphicFramePr>
                <a:graphicFrameLocks/>
              </wp:cNvGraphicFramePr>
              <a:graphic>
                <a:graphicData uri="http://schemas.microsoft.com/office/word/2010/wordprocessingShape">
                  <wps:wsp>
                    <wps:cNvPr id="124" name="Textbox 124"/>
                    <wps:cNvSpPr txBox="1"/>
                    <wps:spPr>
                      <a:xfrm>
                        <a:off x="0" y="0"/>
                        <a:ext cx="1724660" cy="145415"/>
                      </a:xfrm>
                      <a:prstGeom prst="rect">
                        <a:avLst/>
                      </a:prstGeom>
                    </wps:spPr>
                    <wps:txbx>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wps:txbx>
                    <wps:bodyPr wrap="square" lIns="0" tIns="0" rIns="0" bIns="0" rtlCol="0">
                      <a:noAutofit/>
                    </wps:bodyPr>
                  </wps:wsp>
                </a:graphicData>
              </a:graphic>
            </wp:anchor>
          </w:drawing>
        </mc:Choice>
        <mc:Fallback>
          <w:pict>
            <v:shape style="position:absolute;margin-left:88.447998pt;margin-top:27.488214pt;width:135.8pt;height:11.45pt;mso-position-horizontal-relative:page;mso-position-vertical-relative:page;z-index:-19089920" type="#_x0000_t202" id="docshape112" filled="false" stroked="false">
              <v:textbox inset="0,0,0,0">
                <w:txbxContent>
                  <w:p>
                    <w:pPr>
                      <w:spacing w:before="21"/>
                      <w:ind w:left="20" w:right="0" w:firstLine="0"/>
                      <w:jc w:val="left"/>
                      <w:rPr>
                        <w:sz w:val="16"/>
                      </w:rPr>
                    </w:pPr>
                    <w:r>
                      <w:rPr>
                        <w:color w:val="231F20"/>
                        <w:spacing w:val="15"/>
                        <w:sz w:val="16"/>
                      </w:rPr>
                      <w:t>GEOGRAPHY</w:t>
                    </w:r>
                    <w:r>
                      <w:rPr>
                        <w:color w:val="231F20"/>
                        <w:spacing w:val="40"/>
                        <w:sz w:val="16"/>
                      </w:rPr>
                      <w:t> </w:t>
                    </w:r>
                    <w:r>
                      <w:rPr>
                        <w:color w:val="231F20"/>
                        <w:spacing w:val="11"/>
                        <w:sz w:val="16"/>
                      </w:rPr>
                      <w:t>FOR</w:t>
                    </w:r>
                    <w:r>
                      <w:rPr>
                        <w:color w:val="231F20"/>
                        <w:spacing w:val="40"/>
                        <w:sz w:val="16"/>
                      </w:rPr>
                      <w:t> </w:t>
                    </w:r>
                    <w:r>
                      <w:rPr>
                        <w:color w:val="231F20"/>
                        <w:spacing w:val="10"/>
                        <w:sz w:val="16"/>
                      </w:rPr>
                      <w:t>SECONDARY</w:t>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7">
    <w:multiLevelType w:val="hybridMultilevel"/>
    <w:lvl w:ilvl="0">
      <w:start w:val="3"/>
      <w:numFmt w:val="decimal"/>
      <w:lvlText w:val="%1"/>
      <w:lvlJc w:val="left"/>
      <w:pPr>
        <w:ind w:left="677" w:hanging="240"/>
        <w:jc w:val="left"/>
      </w:pPr>
      <w:rPr>
        <w:rFonts w:hint="default" w:ascii="Gill Sans MT" w:hAnsi="Gill Sans MT" w:eastAsia="Gill Sans MT" w:cs="Gill Sans MT"/>
        <w:b w:val="0"/>
        <w:bCs w:val="0"/>
        <w:i w:val="0"/>
        <w:iCs w:val="0"/>
        <w:color w:val="42479D"/>
        <w:spacing w:val="0"/>
        <w:w w:val="93"/>
        <w:sz w:val="32"/>
        <w:szCs w:val="32"/>
        <w:lang w:val="en-US" w:eastAsia="en-US" w:bidi="ar-SA"/>
      </w:rPr>
    </w:lvl>
    <w:lvl w:ilvl="1">
      <w:start w:val="0"/>
      <w:numFmt w:val="bullet"/>
      <w:lvlText w:val="·"/>
      <w:lvlJc w:val="left"/>
      <w:pPr>
        <w:ind w:left="1371" w:hanging="240"/>
      </w:pPr>
      <w:rPr>
        <w:rFonts w:hint="default" w:ascii="Calibri" w:hAnsi="Calibri" w:eastAsia="Calibri" w:cs="Calibri"/>
        <w:b w:val="0"/>
        <w:bCs w:val="0"/>
        <w:i w:val="0"/>
        <w:iCs w:val="0"/>
        <w:color w:val="231F20"/>
        <w:spacing w:val="0"/>
        <w:w w:val="98"/>
        <w:sz w:val="20"/>
        <w:szCs w:val="20"/>
        <w:lang w:val="en-US" w:eastAsia="en-US" w:bidi="ar-SA"/>
      </w:rPr>
    </w:lvl>
    <w:lvl w:ilvl="2">
      <w:start w:val="0"/>
      <w:numFmt w:val="bullet"/>
      <w:lvlText w:val="•"/>
      <w:lvlJc w:val="left"/>
      <w:pPr>
        <w:ind w:left="1137" w:hanging="240"/>
      </w:pPr>
      <w:rPr>
        <w:rFonts w:hint="default"/>
        <w:lang w:val="en-US" w:eastAsia="en-US" w:bidi="ar-SA"/>
      </w:rPr>
    </w:lvl>
    <w:lvl w:ilvl="3">
      <w:start w:val="0"/>
      <w:numFmt w:val="bullet"/>
      <w:lvlText w:val="•"/>
      <w:lvlJc w:val="left"/>
      <w:pPr>
        <w:ind w:left="894" w:hanging="240"/>
      </w:pPr>
      <w:rPr>
        <w:rFonts w:hint="default"/>
        <w:lang w:val="en-US" w:eastAsia="en-US" w:bidi="ar-SA"/>
      </w:rPr>
    </w:lvl>
    <w:lvl w:ilvl="4">
      <w:start w:val="0"/>
      <w:numFmt w:val="bullet"/>
      <w:lvlText w:val="•"/>
      <w:lvlJc w:val="left"/>
      <w:pPr>
        <w:ind w:left="652" w:hanging="240"/>
      </w:pPr>
      <w:rPr>
        <w:rFonts w:hint="default"/>
        <w:lang w:val="en-US" w:eastAsia="en-US" w:bidi="ar-SA"/>
      </w:rPr>
    </w:lvl>
    <w:lvl w:ilvl="5">
      <w:start w:val="0"/>
      <w:numFmt w:val="bullet"/>
      <w:lvlText w:val="•"/>
      <w:lvlJc w:val="left"/>
      <w:pPr>
        <w:ind w:left="409" w:hanging="240"/>
      </w:pPr>
      <w:rPr>
        <w:rFonts w:hint="default"/>
        <w:lang w:val="en-US" w:eastAsia="en-US" w:bidi="ar-SA"/>
      </w:rPr>
    </w:lvl>
    <w:lvl w:ilvl="6">
      <w:start w:val="0"/>
      <w:numFmt w:val="bullet"/>
      <w:lvlText w:val="•"/>
      <w:lvlJc w:val="left"/>
      <w:pPr>
        <w:ind w:left="167" w:hanging="240"/>
      </w:pPr>
      <w:rPr>
        <w:rFonts w:hint="default"/>
        <w:lang w:val="en-US" w:eastAsia="en-US" w:bidi="ar-SA"/>
      </w:rPr>
    </w:lvl>
    <w:lvl w:ilvl="7">
      <w:start w:val="0"/>
      <w:numFmt w:val="bullet"/>
      <w:lvlText w:val="•"/>
      <w:lvlJc w:val="left"/>
      <w:pPr>
        <w:ind w:left="-76" w:hanging="240"/>
      </w:pPr>
      <w:rPr>
        <w:rFonts w:hint="default"/>
        <w:lang w:val="en-US" w:eastAsia="en-US" w:bidi="ar-SA"/>
      </w:rPr>
    </w:lvl>
    <w:lvl w:ilvl="8">
      <w:start w:val="0"/>
      <w:numFmt w:val="bullet"/>
      <w:lvlText w:val="•"/>
      <w:lvlJc w:val="left"/>
      <w:pPr>
        <w:ind w:left="-318" w:hanging="240"/>
      </w:pPr>
      <w:rPr>
        <w:rFonts w:hint="default"/>
        <w:lang w:val="en-US" w:eastAsia="en-US" w:bidi="ar-SA"/>
      </w:rPr>
    </w:lvl>
  </w:abstractNum>
  <w:abstractNum w:abstractNumId="63">
    <w:multiLevelType w:val="hybridMultilevel"/>
    <w:lvl w:ilvl="0">
      <w:start w:val="0"/>
      <w:numFmt w:val="bullet"/>
      <w:lvlText w:val="·"/>
      <w:lvlJc w:val="left"/>
      <w:pPr>
        <w:ind w:left="1373" w:hanging="240"/>
      </w:pPr>
      <w:rPr>
        <w:rFonts w:hint="default" w:ascii="Calibri" w:hAnsi="Calibri" w:eastAsia="Calibri" w:cs="Calibri"/>
        <w:b w:val="0"/>
        <w:bCs w:val="0"/>
        <w:i w:val="0"/>
        <w:iCs w:val="0"/>
        <w:color w:val="231F20"/>
        <w:spacing w:val="0"/>
        <w:w w:val="98"/>
        <w:sz w:val="16"/>
        <w:szCs w:val="16"/>
        <w:lang w:val="en-US" w:eastAsia="en-US" w:bidi="ar-SA"/>
      </w:rPr>
    </w:lvl>
    <w:lvl w:ilvl="1">
      <w:start w:val="0"/>
      <w:numFmt w:val="bullet"/>
      <w:lvlText w:val="•"/>
      <w:lvlJc w:val="left"/>
      <w:pPr>
        <w:ind w:left="2432" w:hanging="240"/>
      </w:pPr>
      <w:rPr>
        <w:rFonts w:hint="default"/>
        <w:lang w:val="en-US" w:eastAsia="en-US" w:bidi="ar-SA"/>
      </w:rPr>
    </w:lvl>
    <w:lvl w:ilvl="2">
      <w:start w:val="0"/>
      <w:numFmt w:val="bullet"/>
      <w:lvlText w:val="•"/>
      <w:lvlJc w:val="left"/>
      <w:pPr>
        <w:ind w:left="3485" w:hanging="240"/>
      </w:pPr>
      <w:rPr>
        <w:rFonts w:hint="default"/>
        <w:lang w:val="en-US" w:eastAsia="en-US" w:bidi="ar-SA"/>
      </w:rPr>
    </w:lvl>
    <w:lvl w:ilvl="3">
      <w:start w:val="0"/>
      <w:numFmt w:val="bullet"/>
      <w:lvlText w:val="•"/>
      <w:lvlJc w:val="left"/>
      <w:pPr>
        <w:ind w:left="4537" w:hanging="240"/>
      </w:pPr>
      <w:rPr>
        <w:rFonts w:hint="default"/>
        <w:lang w:val="en-US" w:eastAsia="en-US" w:bidi="ar-SA"/>
      </w:rPr>
    </w:lvl>
    <w:lvl w:ilvl="4">
      <w:start w:val="0"/>
      <w:numFmt w:val="bullet"/>
      <w:lvlText w:val="•"/>
      <w:lvlJc w:val="left"/>
      <w:pPr>
        <w:ind w:left="5590" w:hanging="240"/>
      </w:pPr>
      <w:rPr>
        <w:rFonts w:hint="default"/>
        <w:lang w:val="en-US" w:eastAsia="en-US" w:bidi="ar-SA"/>
      </w:rPr>
    </w:lvl>
    <w:lvl w:ilvl="5">
      <w:start w:val="0"/>
      <w:numFmt w:val="bullet"/>
      <w:lvlText w:val="•"/>
      <w:lvlJc w:val="left"/>
      <w:pPr>
        <w:ind w:left="6642" w:hanging="240"/>
      </w:pPr>
      <w:rPr>
        <w:rFonts w:hint="default"/>
        <w:lang w:val="en-US" w:eastAsia="en-US" w:bidi="ar-SA"/>
      </w:rPr>
    </w:lvl>
    <w:lvl w:ilvl="6">
      <w:start w:val="0"/>
      <w:numFmt w:val="bullet"/>
      <w:lvlText w:val="•"/>
      <w:lvlJc w:val="left"/>
      <w:pPr>
        <w:ind w:left="7695" w:hanging="240"/>
      </w:pPr>
      <w:rPr>
        <w:rFonts w:hint="default"/>
        <w:lang w:val="en-US" w:eastAsia="en-US" w:bidi="ar-SA"/>
      </w:rPr>
    </w:lvl>
    <w:lvl w:ilvl="7">
      <w:start w:val="0"/>
      <w:numFmt w:val="bullet"/>
      <w:lvlText w:val="•"/>
      <w:lvlJc w:val="left"/>
      <w:pPr>
        <w:ind w:left="8747" w:hanging="240"/>
      </w:pPr>
      <w:rPr>
        <w:rFonts w:hint="default"/>
        <w:lang w:val="en-US" w:eastAsia="en-US" w:bidi="ar-SA"/>
      </w:rPr>
    </w:lvl>
    <w:lvl w:ilvl="8">
      <w:start w:val="0"/>
      <w:numFmt w:val="bullet"/>
      <w:lvlText w:val="•"/>
      <w:lvlJc w:val="left"/>
      <w:pPr>
        <w:ind w:left="9800" w:hanging="240"/>
      </w:pPr>
      <w:rPr>
        <w:rFonts w:hint="default"/>
        <w:lang w:val="en-US" w:eastAsia="en-US" w:bidi="ar-SA"/>
      </w:rPr>
    </w:lvl>
  </w:abstractNum>
  <w:abstractNum w:abstractNumId="62">
    <w:multiLevelType w:val="hybridMultilevel"/>
    <w:lvl w:ilvl="0">
      <w:start w:val="0"/>
      <w:numFmt w:val="bullet"/>
      <w:lvlText w:val="•"/>
      <w:lvlJc w:val="left"/>
      <w:pPr>
        <w:ind w:left="787" w:hanging="454"/>
      </w:pPr>
      <w:rPr>
        <w:rFonts w:hint="default" w:ascii="Gill Sans MT" w:hAnsi="Gill Sans MT" w:eastAsia="Gill Sans MT" w:cs="Gill Sans MT"/>
        <w:b w:val="0"/>
        <w:bCs w:val="0"/>
        <w:i w:val="0"/>
        <w:iCs w:val="0"/>
        <w:color w:val="231F20"/>
        <w:spacing w:val="0"/>
        <w:w w:val="106"/>
        <w:sz w:val="24"/>
        <w:szCs w:val="24"/>
        <w:lang w:val="en-US" w:eastAsia="en-US" w:bidi="ar-SA"/>
      </w:rPr>
    </w:lvl>
    <w:lvl w:ilvl="1">
      <w:start w:val="0"/>
      <w:numFmt w:val="bullet"/>
      <w:lvlText w:val="•"/>
      <w:lvlJc w:val="left"/>
      <w:pPr>
        <w:ind w:left="1659" w:hanging="454"/>
      </w:pPr>
      <w:rPr>
        <w:rFonts w:hint="default"/>
        <w:lang w:val="en-US" w:eastAsia="en-US" w:bidi="ar-SA"/>
      </w:rPr>
    </w:lvl>
    <w:lvl w:ilvl="2">
      <w:start w:val="0"/>
      <w:numFmt w:val="bullet"/>
      <w:lvlText w:val="•"/>
      <w:lvlJc w:val="left"/>
      <w:pPr>
        <w:ind w:left="2539" w:hanging="454"/>
      </w:pPr>
      <w:rPr>
        <w:rFonts w:hint="default"/>
        <w:lang w:val="en-US" w:eastAsia="en-US" w:bidi="ar-SA"/>
      </w:rPr>
    </w:lvl>
    <w:lvl w:ilvl="3">
      <w:start w:val="0"/>
      <w:numFmt w:val="bullet"/>
      <w:lvlText w:val="•"/>
      <w:lvlJc w:val="left"/>
      <w:pPr>
        <w:ind w:left="3419" w:hanging="454"/>
      </w:pPr>
      <w:rPr>
        <w:rFonts w:hint="default"/>
        <w:lang w:val="en-US" w:eastAsia="en-US" w:bidi="ar-SA"/>
      </w:rPr>
    </w:lvl>
    <w:lvl w:ilvl="4">
      <w:start w:val="0"/>
      <w:numFmt w:val="bullet"/>
      <w:lvlText w:val="•"/>
      <w:lvlJc w:val="left"/>
      <w:pPr>
        <w:ind w:left="4299" w:hanging="454"/>
      </w:pPr>
      <w:rPr>
        <w:rFonts w:hint="default"/>
        <w:lang w:val="en-US" w:eastAsia="en-US" w:bidi="ar-SA"/>
      </w:rPr>
    </w:lvl>
    <w:lvl w:ilvl="5">
      <w:start w:val="0"/>
      <w:numFmt w:val="bullet"/>
      <w:lvlText w:val="•"/>
      <w:lvlJc w:val="left"/>
      <w:pPr>
        <w:ind w:left="5178" w:hanging="454"/>
      </w:pPr>
      <w:rPr>
        <w:rFonts w:hint="default"/>
        <w:lang w:val="en-US" w:eastAsia="en-US" w:bidi="ar-SA"/>
      </w:rPr>
    </w:lvl>
    <w:lvl w:ilvl="6">
      <w:start w:val="0"/>
      <w:numFmt w:val="bullet"/>
      <w:lvlText w:val="•"/>
      <w:lvlJc w:val="left"/>
      <w:pPr>
        <w:ind w:left="6058" w:hanging="454"/>
      </w:pPr>
      <w:rPr>
        <w:rFonts w:hint="default"/>
        <w:lang w:val="en-US" w:eastAsia="en-US" w:bidi="ar-SA"/>
      </w:rPr>
    </w:lvl>
    <w:lvl w:ilvl="7">
      <w:start w:val="0"/>
      <w:numFmt w:val="bullet"/>
      <w:lvlText w:val="•"/>
      <w:lvlJc w:val="left"/>
      <w:pPr>
        <w:ind w:left="6938" w:hanging="454"/>
      </w:pPr>
      <w:rPr>
        <w:rFonts w:hint="default"/>
        <w:lang w:val="en-US" w:eastAsia="en-US" w:bidi="ar-SA"/>
      </w:rPr>
    </w:lvl>
    <w:lvl w:ilvl="8">
      <w:start w:val="0"/>
      <w:numFmt w:val="bullet"/>
      <w:lvlText w:val="•"/>
      <w:lvlJc w:val="left"/>
      <w:pPr>
        <w:ind w:left="7818" w:hanging="454"/>
      </w:pPr>
      <w:rPr>
        <w:rFonts w:hint="default"/>
        <w:lang w:val="en-US" w:eastAsia="en-US" w:bidi="ar-SA"/>
      </w:rPr>
    </w:lvl>
  </w:abstractNum>
  <w:abstractNum w:abstractNumId="61">
    <w:multiLevelType w:val="hybridMultilevel"/>
    <w:lvl w:ilvl="0">
      <w:start w:val="6"/>
      <w:numFmt w:val="decimal"/>
      <w:lvlText w:val="%1"/>
      <w:lvlJc w:val="left"/>
      <w:pPr>
        <w:ind w:left="1673" w:hanging="565"/>
        <w:jc w:val="left"/>
      </w:pPr>
      <w:rPr>
        <w:rFonts w:hint="default" w:ascii="Gill Sans MT" w:hAnsi="Gill Sans MT" w:eastAsia="Gill Sans MT" w:cs="Gill Sans MT"/>
        <w:b w:val="0"/>
        <w:bCs w:val="0"/>
        <w:i w:val="0"/>
        <w:iCs w:val="0"/>
        <w:color w:val="D7085F"/>
        <w:spacing w:val="0"/>
        <w:w w:val="107"/>
        <w:sz w:val="28"/>
        <w:szCs w:val="28"/>
        <w:lang w:val="en-US" w:eastAsia="en-US" w:bidi="ar-SA"/>
      </w:rPr>
    </w:lvl>
    <w:lvl w:ilvl="1">
      <w:start w:val="0"/>
      <w:numFmt w:val="bullet"/>
      <w:lvlText w:val="•"/>
      <w:lvlJc w:val="left"/>
      <w:pPr>
        <w:ind w:left="2702" w:hanging="565"/>
      </w:pPr>
      <w:rPr>
        <w:rFonts w:hint="default"/>
        <w:lang w:val="en-US" w:eastAsia="en-US" w:bidi="ar-SA"/>
      </w:rPr>
    </w:lvl>
    <w:lvl w:ilvl="2">
      <w:start w:val="0"/>
      <w:numFmt w:val="bullet"/>
      <w:lvlText w:val="•"/>
      <w:lvlJc w:val="left"/>
      <w:pPr>
        <w:ind w:left="3725" w:hanging="565"/>
      </w:pPr>
      <w:rPr>
        <w:rFonts w:hint="default"/>
        <w:lang w:val="en-US" w:eastAsia="en-US" w:bidi="ar-SA"/>
      </w:rPr>
    </w:lvl>
    <w:lvl w:ilvl="3">
      <w:start w:val="0"/>
      <w:numFmt w:val="bullet"/>
      <w:lvlText w:val="•"/>
      <w:lvlJc w:val="left"/>
      <w:pPr>
        <w:ind w:left="4747" w:hanging="565"/>
      </w:pPr>
      <w:rPr>
        <w:rFonts w:hint="default"/>
        <w:lang w:val="en-US" w:eastAsia="en-US" w:bidi="ar-SA"/>
      </w:rPr>
    </w:lvl>
    <w:lvl w:ilvl="4">
      <w:start w:val="0"/>
      <w:numFmt w:val="bullet"/>
      <w:lvlText w:val="•"/>
      <w:lvlJc w:val="left"/>
      <w:pPr>
        <w:ind w:left="5770" w:hanging="565"/>
      </w:pPr>
      <w:rPr>
        <w:rFonts w:hint="default"/>
        <w:lang w:val="en-US" w:eastAsia="en-US" w:bidi="ar-SA"/>
      </w:rPr>
    </w:lvl>
    <w:lvl w:ilvl="5">
      <w:start w:val="0"/>
      <w:numFmt w:val="bullet"/>
      <w:lvlText w:val="•"/>
      <w:lvlJc w:val="left"/>
      <w:pPr>
        <w:ind w:left="6792" w:hanging="565"/>
      </w:pPr>
      <w:rPr>
        <w:rFonts w:hint="default"/>
        <w:lang w:val="en-US" w:eastAsia="en-US" w:bidi="ar-SA"/>
      </w:rPr>
    </w:lvl>
    <w:lvl w:ilvl="6">
      <w:start w:val="0"/>
      <w:numFmt w:val="bullet"/>
      <w:lvlText w:val="•"/>
      <w:lvlJc w:val="left"/>
      <w:pPr>
        <w:ind w:left="7815" w:hanging="565"/>
      </w:pPr>
      <w:rPr>
        <w:rFonts w:hint="default"/>
        <w:lang w:val="en-US" w:eastAsia="en-US" w:bidi="ar-SA"/>
      </w:rPr>
    </w:lvl>
    <w:lvl w:ilvl="7">
      <w:start w:val="0"/>
      <w:numFmt w:val="bullet"/>
      <w:lvlText w:val="•"/>
      <w:lvlJc w:val="left"/>
      <w:pPr>
        <w:ind w:left="8837" w:hanging="565"/>
      </w:pPr>
      <w:rPr>
        <w:rFonts w:hint="default"/>
        <w:lang w:val="en-US" w:eastAsia="en-US" w:bidi="ar-SA"/>
      </w:rPr>
    </w:lvl>
    <w:lvl w:ilvl="8">
      <w:start w:val="0"/>
      <w:numFmt w:val="bullet"/>
      <w:lvlText w:val="•"/>
      <w:lvlJc w:val="left"/>
      <w:pPr>
        <w:ind w:left="9860" w:hanging="565"/>
      </w:pPr>
      <w:rPr>
        <w:rFonts w:hint="default"/>
        <w:lang w:val="en-US" w:eastAsia="en-US" w:bidi="ar-SA"/>
      </w:rPr>
    </w:lvl>
  </w:abstractNum>
  <w:abstractNum w:abstractNumId="60">
    <w:multiLevelType w:val="hybridMultilevel"/>
    <w:lvl w:ilvl="0">
      <w:start w:val="0"/>
      <w:numFmt w:val="bullet"/>
      <w:lvlText w:val="•"/>
      <w:lvlJc w:val="left"/>
      <w:pPr>
        <w:ind w:left="787" w:hanging="454"/>
      </w:pPr>
      <w:rPr>
        <w:rFonts w:hint="default" w:ascii="Gill Sans MT" w:hAnsi="Gill Sans MT" w:eastAsia="Gill Sans MT" w:cs="Gill Sans MT"/>
        <w:b w:val="0"/>
        <w:bCs w:val="0"/>
        <w:i w:val="0"/>
        <w:iCs w:val="0"/>
        <w:color w:val="231F20"/>
        <w:spacing w:val="0"/>
        <w:w w:val="106"/>
        <w:sz w:val="24"/>
        <w:szCs w:val="24"/>
        <w:lang w:val="en-US" w:eastAsia="en-US" w:bidi="ar-SA"/>
      </w:rPr>
    </w:lvl>
    <w:lvl w:ilvl="1">
      <w:start w:val="0"/>
      <w:numFmt w:val="bullet"/>
      <w:lvlText w:val="•"/>
      <w:lvlJc w:val="left"/>
      <w:pPr>
        <w:ind w:left="1628" w:hanging="454"/>
      </w:pPr>
      <w:rPr>
        <w:rFonts w:hint="default"/>
        <w:lang w:val="en-US" w:eastAsia="en-US" w:bidi="ar-SA"/>
      </w:rPr>
    </w:lvl>
    <w:lvl w:ilvl="2">
      <w:start w:val="0"/>
      <w:numFmt w:val="bullet"/>
      <w:lvlText w:val="•"/>
      <w:lvlJc w:val="left"/>
      <w:pPr>
        <w:ind w:left="2477" w:hanging="454"/>
      </w:pPr>
      <w:rPr>
        <w:rFonts w:hint="default"/>
        <w:lang w:val="en-US" w:eastAsia="en-US" w:bidi="ar-SA"/>
      </w:rPr>
    </w:lvl>
    <w:lvl w:ilvl="3">
      <w:start w:val="0"/>
      <w:numFmt w:val="bullet"/>
      <w:lvlText w:val="•"/>
      <w:lvlJc w:val="left"/>
      <w:pPr>
        <w:ind w:left="3326" w:hanging="454"/>
      </w:pPr>
      <w:rPr>
        <w:rFonts w:hint="default"/>
        <w:lang w:val="en-US" w:eastAsia="en-US" w:bidi="ar-SA"/>
      </w:rPr>
    </w:lvl>
    <w:lvl w:ilvl="4">
      <w:start w:val="0"/>
      <w:numFmt w:val="bullet"/>
      <w:lvlText w:val="•"/>
      <w:lvlJc w:val="left"/>
      <w:pPr>
        <w:ind w:left="4174" w:hanging="454"/>
      </w:pPr>
      <w:rPr>
        <w:rFonts w:hint="default"/>
        <w:lang w:val="en-US" w:eastAsia="en-US" w:bidi="ar-SA"/>
      </w:rPr>
    </w:lvl>
    <w:lvl w:ilvl="5">
      <w:start w:val="0"/>
      <w:numFmt w:val="bullet"/>
      <w:lvlText w:val="•"/>
      <w:lvlJc w:val="left"/>
      <w:pPr>
        <w:ind w:left="5023" w:hanging="454"/>
      </w:pPr>
      <w:rPr>
        <w:rFonts w:hint="default"/>
        <w:lang w:val="en-US" w:eastAsia="en-US" w:bidi="ar-SA"/>
      </w:rPr>
    </w:lvl>
    <w:lvl w:ilvl="6">
      <w:start w:val="0"/>
      <w:numFmt w:val="bullet"/>
      <w:lvlText w:val="•"/>
      <w:lvlJc w:val="left"/>
      <w:pPr>
        <w:ind w:left="5872" w:hanging="454"/>
      </w:pPr>
      <w:rPr>
        <w:rFonts w:hint="default"/>
        <w:lang w:val="en-US" w:eastAsia="en-US" w:bidi="ar-SA"/>
      </w:rPr>
    </w:lvl>
    <w:lvl w:ilvl="7">
      <w:start w:val="0"/>
      <w:numFmt w:val="bullet"/>
      <w:lvlText w:val="•"/>
      <w:lvlJc w:val="left"/>
      <w:pPr>
        <w:ind w:left="6721" w:hanging="454"/>
      </w:pPr>
      <w:rPr>
        <w:rFonts w:hint="default"/>
        <w:lang w:val="en-US" w:eastAsia="en-US" w:bidi="ar-SA"/>
      </w:rPr>
    </w:lvl>
    <w:lvl w:ilvl="8">
      <w:start w:val="0"/>
      <w:numFmt w:val="bullet"/>
      <w:lvlText w:val="•"/>
      <w:lvlJc w:val="left"/>
      <w:pPr>
        <w:ind w:left="7569" w:hanging="454"/>
      </w:pPr>
      <w:rPr>
        <w:rFonts w:hint="default"/>
        <w:lang w:val="en-US" w:eastAsia="en-US" w:bidi="ar-SA"/>
      </w:rPr>
    </w:lvl>
  </w:abstractNum>
  <w:abstractNum w:abstractNumId="59">
    <w:multiLevelType w:val="hybridMultilevel"/>
    <w:lvl w:ilvl="0">
      <w:start w:val="0"/>
      <w:numFmt w:val="bullet"/>
      <w:lvlText w:val="·"/>
      <w:lvlJc w:val="left"/>
      <w:pPr>
        <w:ind w:left="1366"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335" w:hanging="240"/>
      </w:pPr>
      <w:rPr>
        <w:rFonts w:hint="default"/>
        <w:lang w:val="en-US" w:eastAsia="en-US" w:bidi="ar-SA"/>
      </w:rPr>
    </w:lvl>
    <w:lvl w:ilvl="2">
      <w:start w:val="0"/>
      <w:numFmt w:val="bullet"/>
      <w:lvlText w:val="•"/>
      <w:lvlJc w:val="left"/>
      <w:pPr>
        <w:ind w:left="3310" w:hanging="240"/>
      </w:pPr>
      <w:rPr>
        <w:rFonts w:hint="default"/>
        <w:lang w:val="en-US" w:eastAsia="en-US" w:bidi="ar-SA"/>
      </w:rPr>
    </w:lvl>
    <w:lvl w:ilvl="3">
      <w:start w:val="0"/>
      <w:numFmt w:val="bullet"/>
      <w:lvlText w:val="•"/>
      <w:lvlJc w:val="left"/>
      <w:pPr>
        <w:ind w:left="4285" w:hanging="240"/>
      </w:pPr>
      <w:rPr>
        <w:rFonts w:hint="default"/>
        <w:lang w:val="en-US" w:eastAsia="en-US" w:bidi="ar-SA"/>
      </w:rPr>
    </w:lvl>
    <w:lvl w:ilvl="4">
      <w:start w:val="0"/>
      <w:numFmt w:val="bullet"/>
      <w:lvlText w:val="•"/>
      <w:lvlJc w:val="left"/>
      <w:pPr>
        <w:ind w:left="5260" w:hanging="240"/>
      </w:pPr>
      <w:rPr>
        <w:rFonts w:hint="default"/>
        <w:lang w:val="en-US" w:eastAsia="en-US" w:bidi="ar-SA"/>
      </w:rPr>
    </w:lvl>
    <w:lvl w:ilvl="5">
      <w:start w:val="0"/>
      <w:numFmt w:val="bullet"/>
      <w:lvlText w:val="•"/>
      <w:lvlJc w:val="left"/>
      <w:pPr>
        <w:ind w:left="6235" w:hanging="240"/>
      </w:pPr>
      <w:rPr>
        <w:rFonts w:hint="default"/>
        <w:lang w:val="en-US" w:eastAsia="en-US" w:bidi="ar-SA"/>
      </w:rPr>
    </w:lvl>
    <w:lvl w:ilvl="6">
      <w:start w:val="0"/>
      <w:numFmt w:val="bullet"/>
      <w:lvlText w:val="•"/>
      <w:lvlJc w:val="left"/>
      <w:pPr>
        <w:ind w:left="7211" w:hanging="240"/>
      </w:pPr>
      <w:rPr>
        <w:rFonts w:hint="default"/>
        <w:lang w:val="en-US" w:eastAsia="en-US" w:bidi="ar-SA"/>
      </w:rPr>
    </w:lvl>
    <w:lvl w:ilvl="7">
      <w:start w:val="0"/>
      <w:numFmt w:val="bullet"/>
      <w:lvlText w:val="•"/>
      <w:lvlJc w:val="left"/>
      <w:pPr>
        <w:ind w:left="8186" w:hanging="240"/>
      </w:pPr>
      <w:rPr>
        <w:rFonts w:hint="default"/>
        <w:lang w:val="en-US" w:eastAsia="en-US" w:bidi="ar-SA"/>
      </w:rPr>
    </w:lvl>
    <w:lvl w:ilvl="8">
      <w:start w:val="0"/>
      <w:numFmt w:val="bullet"/>
      <w:lvlText w:val="•"/>
      <w:lvlJc w:val="left"/>
      <w:pPr>
        <w:ind w:left="9161" w:hanging="240"/>
      </w:pPr>
      <w:rPr>
        <w:rFonts w:hint="default"/>
        <w:lang w:val="en-US" w:eastAsia="en-US" w:bidi="ar-SA"/>
      </w:rPr>
    </w:lvl>
  </w:abstractNum>
  <w:abstractNum w:abstractNumId="58">
    <w:multiLevelType w:val="hybridMultilevel"/>
    <w:lvl w:ilvl="0">
      <w:start w:val="0"/>
      <w:numFmt w:val="bullet"/>
      <w:lvlText w:val="·"/>
      <w:lvlJc w:val="left"/>
      <w:pPr>
        <w:ind w:left="1433"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486" w:hanging="240"/>
      </w:pPr>
      <w:rPr>
        <w:rFonts w:hint="default"/>
        <w:lang w:val="en-US" w:eastAsia="en-US" w:bidi="ar-SA"/>
      </w:rPr>
    </w:lvl>
    <w:lvl w:ilvl="2">
      <w:start w:val="0"/>
      <w:numFmt w:val="bullet"/>
      <w:lvlText w:val="•"/>
      <w:lvlJc w:val="left"/>
      <w:pPr>
        <w:ind w:left="3533" w:hanging="240"/>
      </w:pPr>
      <w:rPr>
        <w:rFonts w:hint="default"/>
        <w:lang w:val="en-US" w:eastAsia="en-US" w:bidi="ar-SA"/>
      </w:rPr>
    </w:lvl>
    <w:lvl w:ilvl="3">
      <w:start w:val="0"/>
      <w:numFmt w:val="bullet"/>
      <w:lvlText w:val="•"/>
      <w:lvlJc w:val="left"/>
      <w:pPr>
        <w:ind w:left="4579" w:hanging="240"/>
      </w:pPr>
      <w:rPr>
        <w:rFonts w:hint="default"/>
        <w:lang w:val="en-US" w:eastAsia="en-US" w:bidi="ar-SA"/>
      </w:rPr>
    </w:lvl>
    <w:lvl w:ilvl="4">
      <w:start w:val="0"/>
      <w:numFmt w:val="bullet"/>
      <w:lvlText w:val="•"/>
      <w:lvlJc w:val="left"/>
      <w:pPr>
        <w:ind w:left="5626" w:hanging="240"/>
      </w:pPr>
      <w:rPr>
        <w:rFonts w:hint="default"/>
        <w:lang w:val="en-US" w:eastAsia="en-US" w:bidi="ar-SA"/>
      </w:rPr>
    </w:lvl>
    <w:lvl w:ilvl="5">
      <w:start w:val="0"/>
      <w:numFmt w:val="bullet"/>
      <w:lvlText w:val="•"/>
      <w:lvlJc w:val="left"/>
      <w:pPr>
        <w:ind w:left="6672" w:hanging="240"/>
      </w:pPr>
      <w:rPr>
        <w:rFonts w:hint="default"/>
        <w:lang w:val="en-US" w:eastAsia="en-US" w:bidi="ar-SA"/>
      </w:rPr>
    </w:lvl>
    <w:lvl w:ilvl="6">
      <w:start w:val="0"/>
      <w:numFmt w:val="bullet"/>
      <w:lvlText w:val="•"/>
      <w:lvlJc w:val="left"/>
      <w:pPr>
        <w:ind w:left="7719" w:hanging="240"/>
      </w:pPr>
      <w:rPr>
        <w:rFonts w:hint="default"/>
        <w:lang w:val="en-US" w:eastAsia="en-US" w:bidi="ar-SA"/>
      </w:rPr>
    </w:lvl>
    <w:lvl w:ilvl="7">
      <w:start w:val="0"/>
      <w:numFmt w:val="bullet"/>
      <w:lvlText w:val="•"/>
      <w:lvlJc w:val="left"/>
      <w:pPr>
        <w:ind w:left="8765" w:hanging="240"/>
      </w:pPr>
      <w:rPr>
        <w:rFonts w:hint="default"/>
        <w:lang w:val="en-US" w:eastAsia="en-US" w:bidi="ar-SA"/>
      </w:rPr>
    </w:lvl>
    <w:lvl w:ilvl="8">
      <w:start w:val="0"/>
      <w:numFmt w:val="bullet"/>
      <w:lvlText w:val="•"/>
      <w:lvlJc w:val="left"/>
      <w:pPr>
        <w:ind w:left="9812" w:hanging="240"/>
      </w:pPr>
      <w:rPr>
        <w:rFonts w:hint="default"/>
        <w:lang w:val="en-US" w:eastAsia="en-US" w:bidi="ar-SA"/>
      </w:rPr>
    </w:lvl>
  </w:abstractNum>
  <w:abstractNum w:abstractNumId="57">
    <w:multiLevelType w:val="hybridMultilevel"/>
    <w:lvl w:ilvl="0">
      <w:start w:val="0"/>
      <w:numFmt w:val="bullet"/>
      <w:lvlText w:val="•"/>
      <w:lvlJc w:val="left"/>
      <w:pPr>
        <w:ind w:left="67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624" w:hanging="284"/>
      </w:pPr>
      <w:rPr>
        <w:rFonts w:hint="default"/>
        <w:lang w:val="en-US" w:eastAsia="en-US" w:bidi="ar-SA"/>
      </w:rPr>
    </w:lvl>
    <w:lvl w:ilvl="2">
      <w:start w:val="0"/>
      <w:numFmt w:val="bullet"/>
      <w:lvlText w:val="•"/>
      <w:lvlJc w:val="left"/>
      <w:pPr>
        <w:ind w:left="2568" w:hanging="284"/>
      </w:pPr>
      <w:rPr>
        <w:rFonts w:hint="default"/>
        <w:lang w:val="en-US" w:eastAsia="en-US" w:bidi="ar-SA"/>
      </w:rPr>
    </w:lvl>
    <w:lvl w:ilvl="3">
      <w:start w:val="0"/>
      <w:numFmt w:val="bullet"/>
      <w:lvlText w:val="•"/>
      <w:lvlJc w:val="left"/>
      <w:pPr>
        <w:ind w:left="3512" w:hanging="284"/>
      </w:pPr>
      <w:rPr>
        <w:rFonts w:hint="default"/>
        <w:lang w:val="en-US" w:eastAsia="en-US" w:bidi="ar-SA"/>
      </w:rPr>
    </w:lvl>
    <w:lvl w:ilvl="4">
      <w:start w:val="0"/>
      <w:numFmt w:val="bullet"/>
      <w:lvlText w:val="•"/>
      <w:lvlJc w:val="left"/>
      <w:pPr>
        <w:ind w:left="4456" w:hanging="284"/>
      </w:pPr>
      <w:rPr>
        <w:rFonts w:hint="default"/>
        <w:lang w:val="en-US" w:eastAsia="en-US" w:bidi="ar-SA"/>
      </w:rPr>
    </w:lvl>
    <w:lvl w:ilvl="5">
      <w:start w:val="0"/>
      <w:numFmt w:val="bullet"/>
      <w:lvlText w:val="•"/>
      <w:lvlJc w:val="left"/>
      <w:pPr>
        <w:ind w:left="5400" w:hanging="284"/>
      </w:pPr>
      <w:rPr>
        <w:rFonts w:hint="default"/>
        <w:lang w:val="en-US" w:eastAsia="en-US" w:bidi="ar-SA"/>
      </w:rPr>
    </w:lvl>
    <w:lvl w:ilvl="6">
      <w:start w:val="0"/>
      <w:numFmt w:val="bullet"/>
      <w:lvlText w:val="•"/>
      <w:lvlJc w:val="left"/>
      <w:pPr>
        <w:ind w:left="6344" w:hanging="284"/>
      </w:pPr>
      <w:rPr>
        <w:rFonts w:hint="default"/>
        <w:lang w:val="en-US" w:eastAsia="en-US" w:bidi="ar-SA"/>
      </w:rPr>
    </w:lvl>
    <w:lvl w:ilvl="7">
      <w:start w:val="0"/>
      <w:numFmt w:val="bullet"/>
      <w:lvlText w:val="•"/>
      <w:lvlJc w:val="left"/>
      <w:pPr>
        <w:ind w:left="7288" w:hanging="284"/>
      </w:pPr>
      <w:rPr>
        <w:rFonts w:hint="default"/>
        <w:lang w:val="en-US" w:eastAsia="en-US" w:bidi="ar-SA"/>
      </w:rPr>
    </w:lvl>
    <w:lvl w:ilvl="8">
      <w:start w:val="0"/>
      <w:numFmt w:val="bullet"/>
      <w:lvlText w:val="•"/>
      <w:lvlJc w:val="left"/>
      <w:pPr>
        <w:ind w:left="8232" w:hanging="284"/>
      </w:pPr>
      <w:rPr>
        <w:rFonts w:hint="default"/>
        <w:lang w:val="en-US" w:eastAsia="en-US" w:bidi="ar-SA"/>
      </w:rPr>
    </w:lvl>
  </w:abstractNum>
  <w:abstractNum w:abstractNumId="56">
    <w:multiLevelType w:val="hybridMultilevel"/>
    <w:lvl w:ilvl="0">
      <w:start w:val="0"/>
      <w:numFmt w:val="bullet"/>
      <w:lvlText w:val="•"/>
      <w:lvlJc w:val="left"/>
      <w:pPr>
        <w:ind w:left="408"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55">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54">
    <w:multiLevelType w:val="hybridMultilevel"/>
    <w:lvl w:ilvl="0">
      <w:start w:val="0"/>
      <w:numFmt w:val="bullet"/>
      <w:lvlText w:val="•"/>
      <w:lvlJc w:val="left"/>
      <w:pPr>
        <w:ind w:left="408"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53">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52">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94" w:hanging="284"/>
      </w:pPr>
      <w:rPr>
        <w:rFonts w:hint="default"/>
        <w:lang w:val="en-US" w:eastAsia="en-US" w:bidi="ar-SA"/>
      </w:rPr>
    </w:lvl>
    <w:lvl w:ilvl="2">
      <w:start w:val="0"/>
      <w:numFmt w:val="bullet"/>
      <w:lvlText w:val="•"/>
      <w:lvlJc w:val="left"/>
      <w:pPr>
        <w:ind w:left="1769" w:hanging="284"/>
      </w:pPr>
      <w:rPr>
        <w:rFonts w:hint="default"/>
        <w:lang w:val="en-US" w:eastAsia="en-US" w:bidi="ar-SA"/>
      </w:rPr>
    </w:lvl>
    <w:lvl w:ilvl="3">
      <w:start w:val="0"/>
      <w:numFmt w:val="bullet"/>
      <w:lvlText w:val="•"/>
      <w:lvlJc w:val="left"/>
      <w:pPr>
        <w:ind w:left="2444" w:hanging="284"/>
      </w:pPr>
      <w:rPr>
        <w:rFonts w:hint="default"/>
        <w:lang w:val="en-US" w:eastAsia="en-US" w:bidi="ar-SA"/>
      </w:rPr>
    </w:lvl>
    <w:lvl w:ilvl="4">
      <w:start w:val="0"/>
      <w:numFmt w:val="bullet"/>
      <w:lvlText w:val="•"/>
      <w:lvlJc w:val="left"/>
      <w:pPr>
        <w:ind w:left="3119" w:hanging="284"/>
      </w:pPr>
      <w:rPr>
        <w:rFonts w:hint="default"/>
        <w:lang w:val="en-US" w:eastAsia="en-US" w:bidi="ar-SA"/>
      </w:rPr>
    </w:lvl>
    <w:lvl w:ilvl="5">
      <w:start w:val="0"/>
      <w:numFmt w:val="bullet"/>
      <w:lvlText w:val="•"/>
      <w:lvlJc w:val="left"/>
      <w:pPr>
        <w:ind w:left="3794" w:hanging="284"/>
      </w:pPr>
      <w:rPr>
        <w:rFonts w:hint="default"/>
        <w:lang w:val="en-US" w:eastAsia="en-US" w:bidi="ar-SA"/>
      </w:rPr>
    </w:lvl>
    <w:lvl w:ilvl="6">
      <w:start w:val="0"/>
      <w:numFmt w:val="bullet"/>
      <w:lvlText w:val="•"/>
      <w:lvlJc w:val="left"/>
      <w:pPr>
        <w:ind w:left="4469" w:hanging="284"/>
      </w:pPr>
      <w:rPr>
        <w:rFonts w:hint="default"/>
        <w:lang w:val="en-US" w:eastAsia="en-US" w:bidi="ar-SA"/>
      </w:rPr>
    </w:lvl>
    <w:lvl w:ilvl="7">
      <w:start w:val="0"/>
      <w:numFmt w:val="bullet"/>
      <w:lvlText w:val="•"/>
      <w:lvlJc w:val="left"/>
      <w:pPr>
        <w:ind w:left="5144" w:hanging="284"/>
      </w:pPr>
      <w:rPr>
        <w:rFonts w:hint="default"/>
        <w:lang w:val="en-US" w:eastAsia="en-US" w:bidi="ar-SA"/>
      </w:rPr>
    </w:lvl>
    <w:lvl w:ilvl="8">
      <w:start w:val="0"/>
      <w:numFmt w:val="bullet"/>
      <w:lvlText w:val="•"/>
      <w:lvlJc w:val="left"/>
      <w:pPr>
        <w:ind w:left="5819" w:hanging="284"/>
      </w:pPr>
      <w:rPr>
        <w:rFonts w:hint="default"/>
        <w:lang w:val="en-US" w:eastAsia="en-US" w:bidi="ar-SA"/>
      </w:rPr>
    </w:lvl>
  </w:abstractNum>
  <w:abstractNum w:abstractNumId="51">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50">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9">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8">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7">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6">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5">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94" w:hanging="284"/>
      </w:pPr>
      <w:rPr>
        <w:rFonts w:hint="default"/>
        <w:lang w:val="en-US" w:eastAsia="en-US" w:bidi="ar-SA"/>
      </w:rPr>
    </w:lvl>
    <w:lvl w:ilvl="2">
      <w:start w:val="0"/>
      <w:numFmt w:val="bullet"/>
      <w:lvlText w:val="•"/>
      <w:lvlJc w:val="left"/>
      <w:pPr>
        <w:ind w:left="1769" w:hanging="284"/>
      </w:pPr>
      <w:rPr>
        <w:rFonts w:hint="default"/>
        <w:lang w:val="en-US" w:eastAsia="en-US" w:bidi="ar-SA"/>
      </w:rPr>
    </w:lvl>
    <w:lvl w:ilvl="3">
      <w:start w:val="0"/>
      <w:numFmt w:val="bullet"/>
      <w:lvlText w:val="•"/>
      <w:lvlJc w:val="left"/>
      <w:pPr>
        <w:ind w:left="2444" w:hanging="284"/>
      </w:pPr>
      <w:rPr>
        <w:rFonts w:hint="default"/>
        <w:lang w:val="en-US" w:eastAsia="en-US" w:bidi="ar-SA"/>
      </w:rPr>
    </w:lvl>
    <w:lvl w:ilvl="4">
      <w:start w:val="0"/>
      <w:numFmt w:val="bullet"/>
      <w:lvlText w:val="•"/>
      <w:lvlJc w:val="left"/>
      <w:pPr>
        <w:ind w:left="3119" w:hanging="284"/>
      </w:pPr>
      <w:rPr>
        <w:rFonts w:hint="default"/>
        <w:lang w:val="en-US" w:eastAsia="en-US" w:bidi="ar-SA"/>
      </w:rPr>
    </w:lvl>
    <w:lvl w:ilvl="5">
      <w:start w:val="0"/>
      <w:numFmt w:val="bullet"/>
      <w:lvlText w:val="•"/>
      <w:lvlJc w:val="left"/>
      <w:pPr>
        <w:ind w:left="3794" w:hanging="284"/>
      </w:pPr>
      <w:rPr>
        <w:rFonts w:hint="default"/>
        <w:lang w:val="en-US" w:eastAsia="en-US" w:bidi="ar-SA"/>
      </w:rPr>
    </w:lvl>
    <w:lvl w:ilvl="6">
      <w:start w:val="0"/>
      <w:numFmt w:val="bullet"/>
      <w:lvlText w:val="•"/>
      <w:lvlJc w:val="left"/>
      <w:pPr>
        <w:ind w:left="4469" w:hanging="284"/>
      </w:pPr>
      <w:rPr>
        <w:rFonts w:hint="default"/>
        <w:lang w:val="en-US" w:eastAsia="en-US" w:bidi="ar-SA"/>
      </w:rPr>
    </w:lvl>
    <w:lvl w:ilvl="7">
      <w:start w:val="0"/>
      <w:numFmt w:val="bullet"/>
      <w:lvlText w:val="•"/>
      <w:lvlJc w:val="left"/>
      <w:pPr>
        <w:ind w:left="5144" w:hanging="284"/>
      </w:pPr>
      <w:rPr>
        <w:rFonts w:hint="default"/>
        <w:lang w:val="en-US" w:eastAsia="en-US" w:bidi="ar-SA"/>
      </w:rPr>
    </w:lvl>
    <w:lvl w:ilvl="8">
      <w:start w:val="0"/>
      <w:numFmt w:val="bullet"/>
      <w:lvlText w:val="•"/>
      <w:lvlJc w:val="left"/>
      <w:pPr>
        <w:ind w:left="5819" w:hanging="284"/>
      </w:pPr>
      <w:rPr>
        <w:rFonts w:hint="default"/>
        <w:lang w:val="en-US" w:eastAsia="en-US" w:bidi="ar-SA"/>
      </w:rPr>
    </w:lvl>
  </w:abstractNum>
  <w:abstractNum w:abstractNumId="44">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3">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94" w:hanging="284"/>
      </w:pPr>
      <w:rPr>
        <w:rFonts w:hint="default"/>
        <w:lang w:val="en-US" w:eastAsia="en-US" w:bidi="ar-SA"/>
      </w:rPr>
    </w:lvl>
    <w:lvl w:ilvl="2">
      <w:start w:val="0"/>
      <w:numFmt w:val="bullet"/>
      <w:lvlText w:val="•"/>
      <w:lvlJc w:val="left"/>
      <w:pPr>
        <w:ind w:left="1769" w:hanging="284"/>
      </w:pPr>
      <w:rPr>
        <w:rFonts w:hint="default"/>
        <w:lang w:val="en-US" w:eastAsia="en-US" w:bidi="ar-SA"/>
      </w:rPr>
    </w:lvl>
    <w:lvl w:ilvl="3">
      <w:start w:val="0"/>
      <w:numFmt w:val="bullet"/>
      <w:lvlText w:val="•"/>
      <w:lvlJc w:val="left"/>
      <w:pPr>
        <w:ind w:left="2444" w:hanging="284"/>
      </w:pPr>
      <w:rPr>
        <w:rFonts w:hint="default"/>
        <w:lang w:val="en-US" w:eastAsia="en-US" w:bidi="ar-SA"/>
      </w:rPr>
    </w:lvl>
    <w:lvl w:ilvl="4">
      <w:start w:val="0"/>
      <w:numFmt w:val="bullet"/>
      <w:lvlText w:val="•"/>
      <w:lvlJc w:val="left"/>
      <w:pPr>
        <w:ind w:left="3119" w:hanging="284"/>
      </w:pPr>
      <w:rPr>
        <w:rFonts w:hint="default"/>
        <w:lang w:val="en-US" w:eastAsia="en-US" w:bidi="ar-SA"/>
      </w:rPr>
    </w:lvl>
    <w:lvl w:ilvl="5">
      <w:start w:val="0"/>
      <w:numFmt w:val="bullet"/>
      <w:lvlText w:val="•"/>
      <w:lvlJc w:val="left"/>
      <w:pPr>
        <w:ind w:left="3794" w:hanging="284"/>
      </w:pPr>
      <w:rPr>
        <w:rFonts w:hint="default"/>
        <w:lang w:val="en-US" w:eastAsia="en-US" w:bidi="ar-SA"/>
      </w:rPr>
    </w:lvl>
    <w:lvl w:ilvl="6">
      <w:start w:val="0"/>
      <w:numFmt w:val="bullet"/>
      <w:lvlText w:val="•"/>
      <w:lvlJc w:val="left"/>
      <w:pPr>
        <w:ind w:left="4469" w:hanging="284"/>
      </w:pPr>
      <w:rPr>
        <w:rFonts w:hint="default"/>
        <w:lang w:val="en-US" w:eastAsia="en-US" w:bidi="ar-SA"/>
      </w:rPr>
    </w:lvl>
    <w:lvl w:ilvl="7">
      <w:start w:val="0"/>
      <w:numFmt w:val="bullet"/>
      <w:lvlText w:val="•"/>
      <w:lvlJc w:val="left"/>
      <w:pPr>
        <w:ind w:left="5144" w:hanging="284"/>
      </w:pPr>
      <w:rPr>
        <w:rFonts w:hint="default"/>
        <w:lang w:val="en-US" w:eastAsia="en-US" w:bidi="ar-SA"/>
      </w:rPr>
    </w:lvl>
    <w:lvl w:ilvl="8">
      <w:start w:val="0"/>
      <w:numFmt w:val="bullet"/>
      <w:lvlText w:val="•"/>
      <w:lvlJc w:val="left"/>
      <w:pPr>
        <w:ind w:left="5819" w:hanging="284"/>
      </w:pPr>
      <w:rPr>
        <w:rFonts w:hint="default"/>
        <w:lang w:val="en-US" w:eastAsia="en-US" w:bidi="ar-SA"/>
      </w:rPr>
    </w:lvl>
  </w:abstractNum>
  <w:abstractNum w:abstractNumId="42">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1">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40">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9">
    <w:multiLevelType w:val="hybridMultilevel"/>
    <w:lvl w:ilvl="0">
      <w:start w:val="0"/>
      <w:numFmt w:val="bullet"/>
      <w:lvlText w:val="•"/>
      <w:lvlJc w:val="left"/>
      <w:pPr>
        <w:ind w:left="39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8">
    <w:multiLevelType w:val="hybridMultilevel"/>
    <w:lvl w:ilvl="0">
      <w:start w:val="0"/>
      <w:numFmt w:val="bullet"/>
      <w:lvlText w:val="•"/>
      <w:lvlJc w:val="left"/>
      <w:pPr>
        <w:ind w:left="39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7">
    <w:multiLevelType w:val="hybridMultilevel"/>
    <w:lvl w:ilvl="0">
      <w:start w:val="0"/>
      <w:numFmt w:val="bullet"/>
      <w:lvlText w:val="•"/>
      <w:lvlJc w:val="left"/>
      <w:pPr>
        <w:ind w:left="40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6">
    <w:multiLevelType w:val="hybridMultilevel"/>
    <w:lvl w:ilvl="0">
      <w:start w:val="0"/>
      <w:numFmt w:val="bullet"/>
      <w:lvlText w:val="•"/>
      <w:lvlJc w:val="left"/>
      <w:pPr>
        <w:ind w:left="39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5">
    <w:multiLevelType w:val="hybridMultilevel"/>
    <w:lvl w:ilvl="0">
      <w:start w:val="0"/>
      <w:numFmt w:val="bullet"/>
      <w:lvlText w:val="•"/>
      <w:lvlJc w:val="left"/>
      <w:pPr>
        <w:ind w:left="39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4">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3">
    <w:multiLevelType w:val="hybridMultilevel"/>
    <w:lvl w:ilvl="0">
      <w:start w:val="0"/>
      <w:numFmt w:val="bullet"/>
      <w:lvlText w:val="•"/>
      <w:lvlJc w:val="left"/>
      <w:pPr>
        <w:ind w:left="395"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6" w:hanging="284"/>
      </w:pPr>
      <w:rPr>
        <w:rFonts w:hint="default"/>
        <w:lang w:val="en-US" w:eastAsia="en-US" w:bidi="ar-SA"/>
      </w:rPr>
    </w:lvl>
    <w:lvl w:ilvl="2">
      <w:start w:val="0"/>
      <w:numFmt w:val="bullet"/>
      <w:lvlText w:val="•"/>
      <w:lvlJc w:val="left"/>
      <w:pPr>
        <w:ind w:left="1753" w:hanging="284"/>
      </w:pPr>
      <w:rPr>
        <w:rFonts w:hint="default"/>
        <w:lang w:val="en-US" w:eastAsia="en-US" w:bidi="ar-SA"/>
      </w:rPr>
    </w:lvl>
    <w:lvl w:ilvl="3">
      <w:start w:val="0"/>
      <w:numFmt w:val="bullet"/>
      <w:lvlText w:val="•"/>
      <w:lvlJc w:val="left"/>
      <w:pPr>
        <w:ind w:left="2430" w:hanging="284"/>
      </w:pPr>
      <w:rPr>
        <w:rFonts w:hint="default"/>
        <w:lang w:val="en-US" w:eastAsia="en-US" w:bidi="ar-SA"/>
      </w:rPr>
    </w:lvl>
    <w:lvl w:ilvl="4">
      <w:start w:val="0"/>
      <w:numFmt w:val="bullet"/>
      <w:lvlText w:val="•"/>
      <w:lvlJc w:val="left"/>
      <w:pPr>
        <w:ind w:left="3107" w:hanging="284"/>
      </w:pPr>
      <w:rPr>
        <w:rFonts w:hint="default"/>
        <w:lang w:val="en-US" w:eastAsia="en-US" w:bidi="ar-SA"/>
      </w:rPr>
    </w:lvl>
    <w:lvl w:ilvl="5">
      <w:start w:val="0"/>
      <w:numFmt w:val="bullet"/>
      <w:lvlText w:val="•"/>
      <w:lvlJc w:val="left"/>
      <w:pPr>
        <w:ind w:left="3784" w:hanging="284"/>
      </w:pPr>
      <w:rPr>
        <w:rFonts w:hint="default"/>
        <w:lang w:val="en-US" w:eastAsia="en-US" w:bidi="ar-SA"/>
      </w:rPr>
    </w:lvl>
    <w:lvl w:ilvl="6">
      <w:start w:val="0"/>
      <w:numFmt w:val="bullet"/>
      <w:lvlText w:val="•"/>
      <w:lvlJc w:val="left"/>
      <w:pPr>
        <w:ind w:left="4461" w:hanging="284"/>
      </w:pPr>
      <w:rPr>
        <w:rFonts w:hint="default"/>
        <w:lang w:val="en-US" w:eastAsia="en-US" w:bidi="ar-SA"/>
      </w:rPr>
    </w:lvl>
    <w:lvl w:ilvl="7">
      <w:start w:val="0"/>
      <w:numFmt w:val="bullet"/>
      <w:lvlText w:val="•"/>
      <w:lvlJc w:val="left"/>
      <w:pPr>
        <w:ind w:left="5138" w:hanging="284"/>
      </w:pPr>
      <w:rPr>
        <w:rFonts w:hint="default"/>
        <w:lang w:val="en-US" w:eastAsia="en-US" w:bidi="ar-SA"/>
      </w:rPr>
    </w:lvl>
    <w:lvl w:ilvl="8">
      <w:start w:val="0"/>
      <w:numFmt w:val="bullet"/>
      <w:lvlText w:val="•"/>
      <w:lvlJc w:val="left"/>
      <w:pPr>
        <w:ind w:left="5815" w:hanging="284"/>
      </w:pPr>
      <w:rPr>
        <w:rFonts w:hint="default"/>
        <w:lang w:val="en-US" w:eastAsia="en-US" w:bidi="ar-SA"/>
      </w:rPr>
    </w:lvl>
  </w:abstractNum>
  <w:abstractNum w:abstractNumId="32">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7" w:hanging="284"/>
      </w:pPr>
      <w:rPr>
        <w:rFonts w:hint="default"/>
        <w:lang w:val="en-US" w:eastAsia="en-US" w:bidi="ar-SA"/>
      </w:rPr>
    </w:lvl>
    <w:lvl w:ilvl="2">
      <w:start w:val="0"/>
      <w:numFmt w:val="bullet"/>
      <w:lvlText w:val="•"/>
      <w:lvlJc w:val="left"/>
      <w:pPr>
        <w:ind w:left="1754" w:hanging="284"/>
      </w:pPr>
      <w:rPr>
        <w:rFonts w:hint="default"/>
        <w:lang w:val="en-US" w:eastAsia="en-US" w:bidi="ar-SA"/>
      </w:rPr>
    </w:lvl>
    <w:lvl w:ilvl="3">
      <w:start w:val="0"/>
      <w:numFmt w:val="bullet"/>
      <w:lvlText w:val="•"/>
      <w:lvlJc w:val="left"/>
      <w:pPr>
        <w:ind w:left="2431" w:hanging="284"/>
      </w:pPr>
      <w:rPr>
        <w:rFonts w:hint="default"/>
        <w:lang w:val="en-US" w:eastAsia="en-US" w:bidi="ar-SA"/>
      </w:rPr>
    </w:lvl>
    <w:lvl w:ilvl="4">
      <w:start w:val="0"/>
      <w:numFmt w:val="bullet"/>
      <w:lvlText w:val="•"/>
      <w:lvlJc w:val="left"/>
      <w:pPr>
        <w:ind w:left="3108" w:hanging="284"/>
      </w:pPr>
      <w:rPr>
        <w:rFonts w:hint="default"/>
        <w:lang w:val="en-US" w:eastAsia="en-US" w:bidi="ar-SA"/>
      </w:rPr>
    </w:lvl>
    <w:lvl w:ilvl="5">
      <w:start w:val="0"/>
      <w:numFmt w:val="bullet"/>
      <w:lvlText w:val="•"/>
      <w:lvlJc w:val="left"/>
      <w:pPr>
        <w:ind w:left="3785" w:hanging="284"/>
      </w:pPr>
      <w:rPr>
        <w:rFonts w:hint="default"/>
        <w:lang w:val="en-US" w:eastAsia="en-US" w:bidi="ar-SA"/>
      </w:rPr>
    </w:lvl>
    <w:lvl w:ilvl="6">
      <w:start w:val="0"/>
      <w:numFmt w:val="bullet"/>
      <w:lvlText w:val="•"/>
      <w:lvlJc w:val="left"/>
      <w:pPr>
        <w:ind w:left="4462" w:hanging="284"/>
      </w:pPr>
      <w:rPr>
        <w:rFonts w:hint="default"/>
        <w:lang w:val="en-US" w:eastAsia="en-US" w:bidi="ar-SA"/>
      </w:rPr>
    </w:lvl>
    <w:lvl w:ilvl="7">
      <w:start w:val="0"/>
      <w:numFmt w:val="bullet"/>
      <w:lvlText w:val="•"/>
      <w:lvlJc w:val="left"/>
      <w:pPr>
        <w:ind w:left="5139" w:hanging="284"/>
      </w:pPr>
      <w:rPr>
        <w:rFonts w:hint="default"/>
        <w:lang w:val="en-US" w:eastAsia="en-US" w:bidi="ar-SA"/>
      </w:rPr>
    </w:lvl>
    <w:lvl w:ilvl="8">
      <w:start w:val="0"/>
      <w:numFmt w:val="bullet"/>
      <w:lvlText w:val="•"/>
      <w:lvlJc w:val="left"/>
      <w:pPr>
        <w:ind w:left="5816" w:hanging="284"/>
      </w:pPr>
      <w:rPr>
        <w:rFonts w:hint="default"/>
        <w:lang w:val="en-US" w:eastAsia="en-US" w:bidi="ar-SA"/>
      </w:rPr>
    </w:lvl>
  </w:abstractNum>
  <w:abstractNum w:abstractNumId="31">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7" w:hanging="284"/>
      </w:pPr>
      <w:rPr>
        <w:rFonts w:hint="default"/>
        <w:lang w:val="en-US" w:eastAsia="en-US" w:bidi="ar-SA"/>
      </w:rPr>
    </w:lvl>
    <w:lvl w:ilvl="2">
      <w:start w:val="0"/>
      <w:numFmt w:val="bullet"/>
      <w:lvlText w:val="•"/>
      <w:lvlJc w:val="left"/>
      <w:pPr>
        <w:ind w:left="1754" w:hanging="284"/>
      </w:pPr>
      <w:rPr>
        <w:rFonts w:hint="default"/>
        <w:lang w:val="en-US" w:eastAsia="en-US" w:bidi="ar-SA"/>
      </w:rPr>
    </w:lvl>
    <w:lvl w:ilvl="3">
      <w:start w:val="0"/>
      <w:numFmt w:val="bullet"/>
      <w:lvlText w:val="•"/>
      <w:lvlJc w:val="left"/>
      <w:pPr>
        <w:ind w:left="2431" w:hanging="284"/>
      </w:pPr>
      <w:rPr>
        <w:rFonts w:hint="default"/>
        <w:lang w:val="en-US" w:eastAsia="en-US" w:bidi="ar-SA"/>
      </w:rPr>
    </w:lvl>
    <w:lvl w:ilvl="4">
      <w:start w:val="0"/>
      <w:numFmt w:val="bullet"/>
      <w:lvlText w:val="•"/>
      <w:lvlJc w:val="left"/>
      <w:pPr>
        <w:ind w:left="3108" w:hanging="284"/>
      </w:pPr>
      <w:rPr>
        <w:rFonts w:hint="default"/>
        <w:lang w:val="en-US" w:eastAsia="en-US" w:bidi="ar-SA"/>
      </w:rPr>
    </w:lvl>
    <w:lvl w:ilvl="5">
      <w:start w:val="0"/>
      <w:numFmt w:val="bullet"/>
      <w:lvlText w:val="•"/>
      <w:lvlJc w:val="left"/>
      <w:pPr>
        <w:ind w:left="3785" w:hanging="284"/>
      </w:pPr>
      <w:rPr>
        <w:rFonts w:hint="default"/>
        <w:lang w:val="en-US" w:eastAsia="en-US" w:bidi="ar-SA"/>
      </w:rPr>
    </w:lvl>
    <w:lvl w:ilvl="6">
      <w:start w:val="0"/>
      <w:numFmt w:val="bullet"/>
      <w:lvlText w:val="•"/>
      <w:lvlJc w:val="left"/>
      <w:pPr>
        <w:ind w:left="4462" w:hanging="284"/>
      </w:pPr>
      <w:rPr>
        <w:rFonts w:hint="default"/>
        <w:lang w:val="en-US" w:eastAsia="en-US" w:bidi="ar-SA"/>
      </w:rPr>
    </w:lvl>
    <w:lvl w:ilvl="7">
      <w:start w:val="0"/>
      <w:numFmt w:val="bullet"/>
      <w:lvlText w:val="•"/>
      <w:lvlJc w:val="left"/>
      <w:pPr>
        <w:ind w:left="5139" w:hanging="284"/>
      </w:pPr>
      <w:rPr>
        <w:rFonts w:hint="default"/>
        <w:lang w:val="en-US" w:eastAsia="en-US" w:bidi="ar-SA"/>
      </w:rPr>
    </w:lvl>
    <w:lvl w:ilvl="8">
      <w:start w:val="0"/>
      <w:numFmt w:val="bullet"/>
      <w:lvlText w:val="•"/>
      <w:lvlJc w:val="left"/>
      <w:pPr>
        <w:ind w:left="5816" w:hanging="284"/>
      </w:pPr>
      <w:rPr>
        <w:rFonts w:hint="default"/>
        <w:lang w:val="en-US" w:eastAsia="en-US" w:bidi="ar-SA"/>
      </w:rPr>
    </w:lvl>
  </w:abstractNum>
  <w:abstractNum w:abstractNumId="30">
    <w:multiLevelType w:val="hybridMultilevel"/>
    <w:lvl w:ilvl="0">
      <w:start w:val="0"/>
      <w:numFmt w:val="bullet"/>
      <w:lvlText w:val="•"/>
      <w:lvlJc w:val="left"/>
      <w:pPr>
        <w:ind w:left="409"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7" w:hanging="284"/>
      </w:pPr>
      <w:rPr>
        <w:rFonts w:hint="default"/>
        <w:lang w:val="en-US" w:eastAsia="en-US" w:bidi="ar-SA"/>
      </w:rPr>
    </w:lvl>
    <w:lvl w:ilvl="2">
      <w:start w:val="0"/>
      <w:numFmt w:val="bullet"/>
      <w:lvlText w:val="•"/>
      <w:lvlJc w:val="left"/>
      <w:pPr>
        <w:ind w:left="1754" w:hanging="284"/>
      </w:pPr>
      <w:rPr>
        <w:rFonts w:hint="default"/>
        <w:lang w:val="en-US" w:eastAsia="en-US" w:bidi="ar-SA"/>
      </w:rPr>
    </w:lvl>
    <w:lvl w:ilvl="3">
      <w:start w:val="0"/>
      <w:numFmt w:val="bullet"/>
      <w:lvlText w:val="•"/>
      <w:lvlJc w:val="left"/>
      <w:pPr>
        <w:ind w:left="2431" w:hanging="284"/>
      </w:pPr>
      <w:rPr>
        <w:rFonts w:hint="default"/>
        <w:lang w:val="en-US" w:eastAsia="en-US" w:bidi="ar-SA"/>
      </w:rPr>
    </w:lvl>
    <w:lvl w:ilvl="4">
      <w:start w:val="0"/>
      <w:numFmt w:val="bullet"/>
      <w:lvlText w:val="•"/>
      <w:lvlJc w:val="left"/>
      <w:pPr>
        <w:ind w:left="3108" w:hanging="284"/>
      </w:pPr>
      <w:rPr>
        <w:rFonts w:hint="default"/>
        <w:lang w:val="en-US" w:eastAsia="en-US" w:bidi="ar-SA"/>
      </w:rPr>
    </w:lvl>
    <w:lvl w:ilvl="5">
      <w:start w:val="0"/>
      <w:numFmt w:val="bullet"/>
      <w:lvlText w:val="•"/>
      <w:lvlJc w:val="left"/>
      <w:pPr>
        <w:ind w:left="3785" w:hanging="284"/>
      </w:pPr>
      <w:rPr>
        <w:rFonts w:hint="default"/>
        <w:lang w:val="en-US" w:eastAsia="en-US" w:bidi="ar-SA"/>
      </w:rPr>
    </w:lvl>
    <w:lvl w:ilvl="6">
      <w:start w:val="0"/>
      <w:numFmt w:val="bullet"/>
      <w:lvlText w:val="•"/>
      <w:lvlJc w:val="left"/>
      <w:pPr>
        <w:ind w:left="4462" w:hanging="284"/>
      </w:pPr>
      <w:rPr>
        <w:rFonts w:hint="default"/>
        <w:lang w:val="en-US" w:eastAsia="en-US" w:bidi="ar-SA"/>
      </w:rPr>
    </w:lvl>
    <w:lvl w:ilvl="7">
      <w:start w:val="0"/>
      <w:numFmt w:val="bullet"/>
      <w:lvlText w:val="•"/>
      <w:lvlJc w:val="left"/>
      <w:pPr>
        <w:ind w:left="5139" w:hanging="284"/>
      </w:pPr>
      <w:rPr>
        <w:rFonts w:hint="default"/>
        <w:lang w:val="en-US" w:eastAsia="en-US" w:bidi="ar-SA"/>
      </w:rPr>
    </w:lvl>
    <w:lvl w:ilvl="8">
      <w:start w:val="0"/>
      <w:numFmt w:val="bullet"/>
      <w:lvlText w:val="•"/>
      <w:lvlJc w:val="left"/>
      <w:pPr>
        <w:ind w:left="5816" w:hanging="284"/>
      </w:pPr>
      <w:rPr>
        <w:rFonts w:hint="default"/>
        <w:lang w:val="en-US" w:eastAsia="en-US" w:bidi="ar-SA"/>
      </w:rPr>
    </w:lvl>
  </w:abstractNum>
  <w:abstractNum w:abstractNumId="29">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7" w:hanging="284"/>
      </w:pPr>
      <w:rPr>
        <w:rFonts w:hint="default"/>
        <w:lang w:val="en-US" w:eastAsia="en-US" w:bidi="ar-SA"/>
      </w:rPr>
    </w:lvl>
    <w:lvl w:ilvl="2">
      <w:start w:val="0"/>
      <w:numFmt w:val="bullet"/>
      <w:lvlText w:val="•"/>
      <w:lvlJc w:val="left"/>
      <w:pPr>
        <w:ind w:left="1754" w:hanging="284"/>
      </w:pPr>
      <w:rPr>
        <w:rFonts w:hint="default"/>
        <w:lang w:val="en-US" w:eastAsia="en-US" w:bidi="ar-SA"/>
      </w:rPr>
    </w:lvl>
    <w:lvl w:ilvl="3">
      <w:start w:val="0"/>
      <w:numFmt w:val="bullet"/>
      <w:lvlText w:val="•"/>
      <w:lvlJc w:val="left"/>
      <w:pPr>
        <w:ind w:left="2431" w:hanging="284"/>
      </w:pPr>
      <w:rPr>
        <w:rFonts w:hint="default"/>
        <w:lang w:val="en-US" w:eastAsia="en-US" w:bidi="ar-SA"/>
      </w:rPr>
    </w:lvl>
    <w:lvl w:ilvl="4">
      <w:start w:val="0"/>
      <w:numFmt w:val="bullet"/>
      <w:lvlText w:val="•"/>
      <w:lvlJc w:val="left"/>
      <w:pPr>
        <w:ind w:left="3108" w:hanging="284"/>
      </w:pPr>
      <w:rPr>
        <w:rFonts w:hint="default"/>
        <w:lang w:val="en-US" w:eastAsia="en-US" w:bidi="ar-SA"/>
      </w:rPr>
    </w:lvl>
    <w:lvl w:ilvl="5">
      <w:start w:val="0"/>
      <w:numFmt w:val="bullet"/>
      <w:lvlText w:val="•"/>
      <w:lvlJc w:val="left"/>
      <w:pPr>
        <w:ind w:left="3785" w:hanging="284"/>
      </w:pPr>
      <w:rPr>
        <w:rFonts w:hint="default"/>
        <w:lang w:val="en-US" w:eastAsia="en-US" w:bidi="ar-SA"/>
      </w:rPr>
    </w:lvl>
    <w:lvl w:ilvl="6">
      <w:start w:val="0"/>
      <w:numFmt w:val="bullet"/>
      <w:lvlText w:val="•"/>
      <w:lvlJc w:val="left"/>
      <w:pPr>
        <w:ind w:left="4462" w:hanging="284"/>
      </w:pPr>
      <w:rPr>
        <w:rFonts w:hint="default"/>
        <w:lang w:val="en-US" w:eastAsia="en-US" w:bidi="ar-SA"/>
      </w:rPr>
    </w:lvl>
    <w:lvl w:ilvl="7">
      <w:start w:val="0"/>
      <w:numFmt w:val="bullet"/>
      <w:lvlText w:val="•"/>
      <w:lvlJc w:val="left"/>
      <w:pPr>
        <w:ind w:left="5139" w:hanging="284"/>
      </w:pPr>
      <w:rPr>
        <w:rFonts w:hint="default"/>
        <w:lang w:val="en-US" w:eastAsia="en-US" w:bidi="ar-SA"/>
      </w:rPr>
    </w:lvl>
    <w:lvl w:ilvl="8">
      <w:start w:val="0"/>
      <w:numFmt w:val="bullet"/>
      <w:lvlText w:val="•"/>
      <w:lvlJc w:val="left"/>
      <w:pPr>
        <w:ind w:left="5816" w:hanging="284"/>
      </w:pPr>
      <w:rPr>
        <w:rFonts w:hint="default"/>
        <w:lang w:val="en-US" w:eastAsia="en-US" w:bidi="ar-SA"/>
      </w:rPr>
    </w:lvl>
  </w:abstractNum>
  <w:abstractNum w:abstractNumId="28">
    <w:multiLevelType w:val="hybridMultilevel"/>
    <w:lvl w:ilvl="0">
      <w:start w:val="0"/>
      <w:numFmt w:val="bullet"/>
      <w:lvlText w:val="•"/>
      <w:lvlJc w:val="left"/>
      <w:pPr>
        <w:ind w:left="396"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077" w:hanging="284"/>
      </w:pPr>
      <w:rPr>
        <w:rFonts w:hint="default"/>
        <w:lang w:val="en-US" w:eastAsia="en-US" w:bidi="ar-SA"/>
      </w:rPr>
    </w:lvl>
    <w:lvl w:ilvl="2">
      <w:start w:val="0"/>
      <w:numFmt w:val="bullet"/>
      <w:lvlText w:val="•"/>
      <w:lvlJc w:val="left"/>
      <w:pPr>
        <w:ind w:left="1754" w:hanging="284"/>
      </w:pPr>
      <w:rPr>
        <w:rFonts w:hint="default"/>
        <w:lang w:val="en-US" w:eastAsia="en-US" w:bidi="ar-SA"/>
      </w:rPr>
    </w:lvl>
    <w:lvl w:ilvl="3">
      <w:start w:val="0"/>
      <w:numFmt w:val="bullet"/>
      <w:lvlText w:val="•"/>
      <w:lvlJc w:val="left"/>
      <w:pPr>
        <w:ind w:left="2431" w:hanging="284"/>
      </w:pPr>
      <w:rPr>
        <w:rFonts w:hint="default"/>
        <w:lang w:val="en-US" w:eastAsia="en-US" w:bidi="ar-SA"/>
      </w:rPr>
    </w:lvl>
    <w:lvl w:ilvl="4">
      <w:start w:val="0"/>
      <w:numFmt w:val="bullet"/>
      <w:lvlText w:val="•"/>
      <w:lvlJc w:val="left"/>
      <w:pPr>
        <w:ind w:left="3108" w:hanging="284"/>
      </w:pPr>
      <w:rPr>
        <w:rFonts w:hint="default"/>
        <w:lang w:val="en-US" w:eastAsia="en-US" w:bidi="ar-SA"/>
      </w:rPr>
    </w:lvl>
    <w:lvl w:ilvl="5">
      <w:start w:val="0"/>
      <w:numFmt w:val="bullet"/>
      <w:lvlText w:val="•"/>
      <w:lvlJc w:val="left"/>
      <w:pPr>
        <w:ind w:left="3785" w:hanging="284"/>
      </w:pPr>
      <w:rPr>
        <w:rFonts w:hint="default"/>
        <w:lang w:val="en-US" w:eastAsia="en-US" w:bidi="ar-SA"/>
      </w:rPr>
    </w:lvl>
    <w:lvl w:ilvl="6">
      <w:start w:val="0"/>
      <w:numFmt w:val="bullet"/>
      <w:lvlText w:val="•"/>
      <w:lvlJc w:val="left"/>
      <w:pPr>
        <w:ind w:left="4462" w:hanging="284"/>
      </w:pPr>
      <w:rPr>
        <w:rFonts w:hint="default"/>
        <w:lang w:val="en-US" w:eastAsia="en-US" w:bidi="ar-SA"/>
      </w:rPr>
    </w:lvl>
    <w:lvl w:ilvl="7">
      <w:start w:val="0"/>
      <w:numFmt w:val="bullet"/>
      <w:lvlText w:val="•"/>
      <w:lvlJc w:val="left"/>
      <w:pPr>
        <w:ind w:left="5139" w:hanging="284"/>
      </w:pPr>
      <w:rPr>
        <w:rFonts w:hint="default"/>
        <w:lang w:val="en-US" w:eastAsia="en-US" w:bidi="ar-SA"/>
      </w:rPr>
    </w:lvl>
    <w:lvl w:ilvl="8">
      <w:start w:val="0"/>
      <w:numFmt w:val="bullet"/>
      <w:lvlText w:val="•"/>
      <w:lvlJc w:val="left"/>
      <w:pPr>
        <w:ind w:left="5816" w:hanging="284"/>
      </w:pPr>
      <w:rPr>
        <w:rFonts w:hint="default"/>
        <w:lang w:val="en-US" w:eastAsia="en-US" w:bidi="ar-SA"/>
      </w:rPr>
    </w:lvl>
  </w:abstractNum>
  <w:abstractNum w:abstractNumId="27">
    <w:multiLevelType w:val="hybridMultilevel"/>
    <w:lvl w:ilvl="0">
      <w:start w:val="0"/>
      <w:numFmt w:val="bullet"/>
      <w:lvlText w:val="•"/>
      <w:lvlJc w:val="left"/>
      <w:pPr>
        <w:ind w:left="678"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623" w:hanging="284"/>
      </w:pPr>
      <w:rPr>
        <w:rFonts w:hint="default"/>
        <w:lang w:val="en-US" w:eastAsia="en-US" w:bidi="ar-SA"/>
      </w:rPr>
    </w:lvl>
    <w:lvl w:ilvl="2">
      <w:start w:val="0"/>
      <w:numFmt w:val="bullet"/>
      <w:lvlText w:val="•"/>
      <w:lvlJc w:val="left"/>
      <w:pPr>
        <w:ind w:left="2566" w:hanging="284"/>
      </w:pPr>
      <w:rPr>
        <w:rFonts w:hint="default"/>
        <w:lang w:val="en-US" w:eastAsia="en-US" w:bidi="ar-SA"/>
      </w:rPr>
    </w:lvl>
    <w:lvl w:ilvl="3">
      <w:start w:val="0"/>
      <w:numFmt w:val="bullet"/>
      <w:lvlText w:val="•"/>
      <w:lvlJc w:val="left"/>
      <w:pPr>
        <w:ind w:left="3509" w:hanging="284"/>
      </w:pPr>
      <w:rPr>
        <w:rFonts w:hint="default"/>
        <w:lang w:val="en-US" w:eastAsia="en-US" w:bidi="ar-SA"/>
      </w:rPr>
    </w:lvl>
    <w:lvl w:ilvl="4">
      <w:start w:val="0"/>
      <w:numFmt w:val="bullet"/>
      <w:lvlText w:val="•"/>
      <w:lvlJc w:val="left"/>
      <w:pPr>
        <w:ind w:left="4452" w:hanging="284"/>
      </w:pPr>
      <w:rPr>
        <w:rFonts w:hint="default"/>
        <w:lang w:val="en-US" w:eastAsia="en-US" w:bidi="ar-SA"/>
      </w:rPr>
    </w:lvl>
    <w:lvl w:ilvl="5">
      <w:start w:val="0"/>
      <w:numFmt w:val="bullet"/>
      <w:lvlText w:val="•"/>
      <w:lvlJc w:val="left"/>
      <w:pPr>
        <w:ind w:left="5396" w:hanging="284"/>
      </w:pPr>
      <w:rPr>
        <w:rFonts w:hint="default"/>
        <w:lang w:val="en-US" w:eastAsia="en-US" w:bidi="ar-SA"/>
      </w:rPr>
    </w:lvl>
    <w:lvl w:ilvl="6">
      <w:start w:val="0"/>
      <w:numFmt w:val="bullet"/>
      <w:lvlText w:val="•"/>
      <w:lvlJc w:val="left"/>
      <w:pPr>
        <w:ind w:left="6339" w:hanging="284"/>
      </w:pPr>
      <w:rPr>
        <w:rFonts w:hint="default"/>
        <w:lang w:val="en-US" w:eastAsia="en-US" w:bidi="ar-SA"/>
      </w:rPr>
    </w:lvl>
    <w:lvl w:ilvl="7">
      <w:start w:val="0"/>
      <w:numFmt w:val="bullet"/>
      <w:lvlText w:val="•"/>
      <w:lvlJc w:val="left"/>
      <w:pPr>
        <w:ind w:left="7282" w:hanging="284"/>
      </w:pPr>
      <w:rPr>
        <w:rFonts w:hint="default"/>
        <w:lang w:val="en-US" w:eastAsia="en-US" w:bidi="ar-SA"/>
      </w:rPr>
    </w:lvl>
    <w:lvl w:ilvl="8">
      <w:start w:val="0"/>
      <w:numFmt w:val="bullet"/>
      <w:lvlText w:val="•"/>
      <w:lvlJc w:val="left"/>
      <w:pPr>
        <w:ind w:left="8225" w:hanging="284"/>
      </w:pPr>
      <w:rPr>
        <w:rFonts w:hint="default"/>
        <w:lang w:val="en-US" w:eastAsia="en-US" w:bidi="ar-SA"/>
      </w:rPr>
    </w:lvl>
  </w:abstractNum>
  <w:abstractNum w:abstractNumId="26">
    <w:multiLevelType w:val="hybridMultilevel"/>
    <w:lvl w:ilvl="0">
      <w:start w:val="0"/>
      <w:numFmt w:val="bullet"/>
      <w:lvlText w:val="•"/>
      <w:lvlJc w:val="left"/>
      <w:pPr>
        <w:ind w:left="442" w:hanging="329"/>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70" w:hanging="329"/>
      </w:pPr>
      <w:rPr>
        <w:rFonts w:hint="default"/>
        <w:lang w:val="en-US" w:eastAsia="en-US" w:bidi="ar-SA"/>
      </w:rPr>
    </w:lvl>
    <w:lvl w:ilvl="2">
      <w:start w:val="0"/>
      <w:numFmt w:val="bullet"/>
      <w:lvlText w:val="•"/>
      <w:lvlJc w:val="left"/>
      <w:pPr>
        <w:ind w:left="1900" w:hanging="329"/>
      </w:pPr>
      <w:rPr>
        <w:rFonts w:hint="default"/>
        <w:lang w:val="en-US" w:eastAsia="en-US" w:bidi="ar-SA"/>
      </w:rPr>
    </w:lvl>
    <w:lvl w:ilvl="3">
      <w:start w:val="0"/>
      <w:numFmt w:val="bullet"/>
      <w:lvlText w:val="•"/>
      <w:lvlJc w:val="left"/>
      <w:pPr>
        <w:ind w:left="2630" w:hanging="329"/>
      </w:pPr>
      <w:rPr>
        <w:rFonts w:hint="default"/>
        <w:lang w:val="en-US" w:eastAsia="en-US" w:bidi="ar-SA"/>
      </w:rPr>
    </w:lvl>
    <w:lvl w:ilvl="4">
      <w:start w:val="0"/>
      <w:numFmt w:val="bullet"/>
      <w:lvlText w:val="•"/>
      <w:lvlJc w:val="left"/>
      <w:pPr>
        <w:ind w:left="3360" w:hanging="329"/>
      </w:pPr>
      <w:rPr>
        <w:rFonts w:hint="default"/>
        <w:lang w:val="en-US" w:eastAsia="en-US" w:bidi="ar-SA"/>
      </w:rPr>
    </w:lvl>
    <w:lvl w:ilvl="5">
      <w:start w:val="0"/>
      <w:numFmt w:val="bullet"/>
      <w:lvlText w:val="•"/>
      <w:lvlJc w:val="left"/>
      <w:pPr>
        <w:ind w:left="4090" w:hanging="329"/>
      </w:pPr>
      <w:rPr>
        <w:rFonts w:hint="default"/>
        <w:lang w:val="en-US" w:eastAsia="en-US" w:bidi="ar-SA"/>
      </w:rPr>
    </w:lvl>
    <w:lvl w:ilvl="6">
      <w:start w:val="0"/>
      <w:numFmt w:val="bullet"/>
      <w:lvlText w:val="•"/>
      <w:lvlJc w:val="left"/>
      <w:pPr>
        <w:ind w:left="4820" w:hanging="329"/>
      </w:pPr>
      <w:rPr>
        <w:rFonts w:hint="default"/>
        <w:lang w:val="en-US" w:eastAsia="en-US" w:bidi="ar-SA"/>
      </w:rPr>
    </w:lvl>
    <w:lvl w:ilvl="7">
      <w:start w:val="0"/>
      <w:numFmt w:val="bullet"/>
      <w:lvlText w:val="•"/>
      <w:lvlJc w:val="left"/>
      <w:pPr>
        <w:ind w:left="5550" w:hanging="329"/>
      </w:pPr>
      <w:rPr>
        <w:rFonts w:hint="default"/>
        <w:lang w:val="en-US" w:eastAsia="en-US" w:bidi="ar-SA"/>
      </w:rPr>
    </w:lvl>
    <w:lvl w:ilvl="8">
      <w:start w:val="0"/>
      <w:numFmt w:val="bullet"/>
      <w:lvlText w:val="•"/>
      <w:lvlJc w:val="left"/>
      <w:pPr>
        <w:ind w:left="6280" w:hanging="329"/>
      </w:pPr>
      <w:rPr>
        <w:rFonts w:hint="default"/>
        <w:lang w:val="en-US" w:eastAsia="en-US" w:bidi="ar-SA"/>
      </w:rPr>
    </w:lvl>
  </w:abstractNum>
  <w:abstractNum w:abstractNumId="25">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24">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23">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22">
    <w:multiLevelType w:val="hybridMultilevel"/>
    <w:lvl w:ilvl="0">
      <w:start w:val="0"/>
      <w:numFmt w:val="bullet"/>
      <w:lvlText w:val="•"/>
      <w:lvlJc w:val="left"/>
      <w:pPr>
        <w:ind w:left="408"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21">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20">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52" w:hanging="284"/>
      </w:pPr>
      <w:rPr>
        <w:rFonts w:hint="default"/>
        <w:lang w:val="en-US" w:eastAsia="en-US" w:bidi="ar-SA"/>
      </w:rPr>
    </w:lvl>
    <w:lvl w:ilvl="2">
      <w:start w:val="0"/>
      <w:numFmt w:val="bullet"/>
      <w:lvlText w:val="•"/>
      <w:lvlJc w:val="left"/>
      <w:pPr>
        <w:ind w:left="1884" w:hanging="284"/>
      </w:pPr>
      <w:rPr>
        <w:rFonts w:hint="default"/>
        <w:lang w:val="en-US" w:eastAsia="en-US" w:bidi="ar-SA"/>
      </w:rPr>
    </w:lvl>
    <w:lvl w:ilvl="3">
      <w:start w:val="0"/>
      <w:numFmt w:val="bullet"/>
      <w:lvlText w:val="•"/>
      <w:lvlJc w:val="left"/>
      <w:pPr>
        <w:ind w:left="2616" w:hanging="284"/>
      </w:pPr>
      <w:rPr>
        <w:rFonts w:hint="default"/>
        <w:lang w:val="en-US" w:eastAsia="en-US" w:bidi="ar-SA"/>
      </w:rPr>
    </w:lvl>
    <w:lvl w:ilvl="4">
      <w:start w:val="0"/>
      <w:numFmt w:val="bullet"/>
      <w:lvlText w:val="•"/>
      <w:lvlJc w:val="left"/>
      <w:pPr>
        <w:ind w:left="3348" w:hanging="284"/>
      </w:pPr>
      <w:rPr>
        <w:rFonts w:hint="default"/>
        <w:lang w:val="en-US" w:eastAsia="en-US" w:bidi="ar-SA"/>
      </w:rPr>
    </w:lvl>
    <w:lvl w:ilvl="5">
      <w:start w:val="0"/>
      <w:numFmt w:val="bullet"/>
      <w:lvlText w:val="•"/>
      <w:lvlJc w:val="left"/>
      <w:pPr>
        <w:ind w:left="4080" w:hanging="284"/>
      </w:pPr>
      <w:rPr>
        <w:rFonts w:hint="default"/>
        <w:lang w:val="en-US" w:eastAsia="en-US" w:bidi="ar-SA"/>
      </w:rPr>
    </w:lvl>
    <w:lvl w:ilvl="6">
      <w:start w:val="0"/>
      <w:numFmt w:val="bullet"/>
      <w:lvlText w:val="•"/>
      <w:lvlJc w:val="left"/>
      <w:pPr>
        <w:ind w:left="4812" w:hanging="284"/>
      </w:pPr>
      <w:rPr>
        <w:rFonts w:hint="default"/>
        <w:lang w:val="en-US" w:eastAsia="en-US" w:bidi="ar-SA"/>
      </w:rPr>
    </w:lvl>
    <w:lvl w:ilvl="7">
      <w:start w:val="0"/>
      <w:numFmt w:val="bullet"/>
      <w:lvlText w:val="•"/>
      <w:lvlJc w:val="left"/>
      <w:pPr>
        <w:ind w:left="5544" w:hanging="284"/>
      </w:pPr>
      <w:rPr>
        <w:rFonts w:hint="default"/>
        <w:lang w:val="en-US" w:eastAsia="en-US" w:bidi="ar-SA"/>
      </w:rPr>
    </w:lvl>
    <w:lvl w:ilvl="8">
      <w:start w:val="0"/>
      <w:numFmt w:val="bullet"/>
      <w:lvlText w:val="•"/>
      <w:lvlJc w:val="left"/>
      <w:pPr>
        <w:ind w:left="6276" w:hanging="284"/>
      </w:pPr>
      <w:rPr>
        <w:rFonts w:hint="default"/>
        <w:lang w:val="en-US" w:eastAsia="en-US" w:bidi="ar-SA"/>
      </w:rPr>
    </w:lvl>
  </w:abstractNum>
  <w:abstractNum w:abstractNumId="19">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18">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17">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52" w:hanging="284"/>
      </w:pPr>
      <w:rPr>
        <w:rFonts w:hint="default"/>
        <w:lang w:val="en-US" w:eastAsia="en-US" w:bidi="ar-SA"/>
      </w:rPr>
    </w:lvl>
    <w:lvl w:ilvl="2">
      <w:start w:val="0"/>
      <w:numFmt w:val="bullet"/>
      <w:lvlText w:val="•"/>
      <w:lvlJc w:val="left"/>
      <w:pPr>
        <w:ind w:left="1884" w:hanging="284"/>
      </w:pPr>
      <w:rPr>
        <w:rFonts w:hint="default"/>
        <w:lang w:val="en-US" w:eastAsia="en-US" w:bidi="ar-SA"/>
      </w:rPr>
    </w:lvl>
    <w:lvl w:ilvl="3">
      <w:start w:val="0"/>
      <w:numFmt w:val="bullet"/>
      <w:lvlText w:val="•"/>
      <w:lvlJc w:val="left"/>
      <w:pPr>
        <w:ind w:left="2616" w:hanging="284"/>
      </w:pPr>
      <w:rPr>
        <w:rFonts w:hint="default"/>
        <w:lang w:val="en-US" w:eastAsia="en-US" w:bidi="ar-SA"/>
      </w:rPr>
    </w:lvl>
    <w:lvl w:ilvl="4">
      <w:start w:val="0"/>
      <w:numFmt w:val="bullet"/>
      <w:lvlText w:val="•"/>
      <w:lvlJc w:val="left"/>
      <w:pPr>
        <w:ind w:left="3348" w:hanging="284"/>
      </w:pPr>
      <w:rPr>
        <w:rFonts w:hint="default"/>
        <w:lang w:val="en-US" w:eastAsia="en-US" w:bidi="ar-SA"/>
      </w:rPr>
    </w:lvl>
    <w:lvl w:ilvl="5">
      <w:start w:val="0"/>
      <w:numFmt w:val="bullet"/>
      <w:lvlText w:val="•"/>
      <w:lvlJc w:val="left"/>
      <w:pPr>
        <w:ind w:left="4080" w:hanging="284"/>
      </w:pPr>
      <w:rPr>
        <w:rFonts w:hint="default"/>
        <w:lang w:val="en-US" w:eastAsia="en-US" w:bidi="ar-SA"/>
      </w:rPr>
    </w:lvl>
    <w:lvl w:ilvl="6">
      <w:start w:val="0"/>
      <w:numFmt w:val="bullet"/>
      <w:lvlText w:val="•"/>
      <w:lvlJc w:val="left"/>
      <w:pPr>
        <w:ind w:left="4812" w:hanging="284"/>
      </w:pPr>
      <w:rPr>
        <w:rFonts w:hint="default"/>
        <w:lang w:val="en-US" w:eastAsia="en-US" w:bidi="ar-SA"/>
      </w:rPr>
    </w:lvl>
    <w:lvl w:ilvl="7">
      <w:start w:val="0"/>
      <w:numFmt w:val="bullet"/>
      <w:lvlText w:val="•"/>
      <w:lvlJc w:val="left"/>
      <w:pPr>
        <w:ind w:left="5544" w:hanging="284"/>
      </w:pPr>
      <w:rPr>
        <w:rFonts w:hint="default"/>
        <w:lang w:val="en-US" w:eastAsia="en-US" w:bidi="ar-SA"/>
      </w:rPr>
    </w:lvl>
    <w:lvl w:ilvl="8">
      <w:start w:val="0"/>
      <w:numFmt w:val="bullet"/>
      <w:lvlText w:val="•"/>
      <w:lvlJc w:val="left"/>
      <w:pPr>
        <w:ind w:left="6276" w:hanging="284"/>
      </w:pPr>
      <w:rPr>
        <w:rFonts w:hint="default"/>
        <w:lang w:val="en-US" w:eastAsia="en-US" w:bidi="ar-SA"/>
      </w:rPr>
    </w:lvl>
  </w:abstractNum>
  <w:abstractNum w:abstractNumId="16">
    <w:multiLevelType w:val="hybridMultilevel"/>
    <w:lvl w:ilvl="0">
      <w:start w:val="0"/>
      <w:numFmt w:val="bullet"/>
      <w:lvlText w:val="•"/>
      <w:lvlJc w:val="left"/>
      <w:pPr>
        <w:ind w:left="39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15">
    <w:multiLevelType w:val="hybridMultilevel"/>
    <w:lvl w:ilvl="0">
      <w:start w:val="0"/>
      <w:numFmt w:val="bullet"/>
      <w:lvlText w:val="•"/>
      <w:lvlJc w:val="left"/>
      <w:pPr>
        <w:ind w:left="407"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34" w:hanging="284"/>
      </w:pPr>
      <w:rPr>
        <w:rFonts w:hint="default"/>
        <w:lang w:val="en-US" w:eastAsia="en-US" w:bidi="ar-SA"/>
      </w:rPr>
    </w:lvl>
    <w:lvl w:ilvl="2">
      <w:start w:val="0"/>
      <w:numFmt w:val="bullet"/>
      <w:lvlText w:val="•"/>
      <w:lvlJc w:val="left"/>
      <w:pPr>
        <w:ind w:left="1868" w:hanging="284"/>
      </w:pPr>
      <w:rPr>
        <w:rFonts w:hint="default"/>
        <w:lang w:val="en-US" w:eastAsia="en-US" w:bidi="ar-SA"/>
      </w:rPr>
    </w:lvl>
    <w:lvl w:ilvl="3">
      <w:start w:val="0"/>
      <w:numFmt w:val="bullet"/>
      <w:lvlText w:val="•"/>
      <w:lvlJc w:val="left"/>
      <w:pPr>
        <w:ind w:left="2602" w:hanging="284"/>
      </w:pPr>
      <w:rPr>
        <w:rFonts w:hint="default"/>
        <w:lang w:val="en-US" w:eastAsia="en-US" w:bidi="ar-SA"/>
      </w:rPr>
    </w:lvl>
    <w:lvl w:ilvl="4">
      <w:start w:val="0"/>
      <w:numFmt w:val="bullet"/>
      <w:lvlText w:val="•"/>
      <w:lvlJc w:val="left"/>
      <w:pPr>
        <w:ind w:left="3336" w:hanging="284"/>
      </w:pPr>
      <w:rPr>
        <w:rFonts w:hint="default"/>
        <w:lang w:val="en-US" w:eastAsia="en-US" w:bidi="ar-SA"/>
      </w:rPr>
    </w:lvl>
    <w:lvl w:ilvl="5">
      <w:start w:val="0"/>
      <w:numFmt w:val="bullet"/>
      <w:lvlText w:val="•"/>
      <w:lvlJc w:val="left"/>
      <w:pPr>
        <w:ind w:left="4070" w:hanging="284"/>
      </w:pPr>
      <w:rPr>
        <w:rFonts w:hint="default"/>
        <w:lang w:val="en-US" w:eastAsia="en-US" w:bidi="ar-SA"/>
      </w:rPr>
    </w:lvl>
    <w:lvl w:ilvl="6">
      <w:start w:val="0"/>
      <w:numFmt w:val="bullet"/>
      <w:lvlText w:val="•"/>
      <w:lvlJc w:val="left"/>
      <w:pPr>
        <w:ind w:left="4804" w:hanging="284"/>
      </w:pPr>
      <w:rPr>
        <w:rFonts w:hint="default"/>
        <w:lang w:val="en-US" w:eastAsia="en-US" w:bidi="ar-SA"/>
      </w:rPr>
    </w:lvl>
    <w:lvl w:ilvl="7">
      <w:start w:val="0"/>
      <w:numFmt w:val="bullet"/>
      <w:lvlText w:val="•"/>
      <w:lvlJc w:val="left"/>
      <w:pPr>
        <w:ind w:left="5538" w:hanging="284"/>
      </w:pPr>
      <w:rPr>
        <w:rFonts w:hint="default"/>
        <w:lang w:val="en-US" w:eastAsia="en-US" w:bidi="ar-SA"/>
      </w:rPr>
    </w:lvl>
    <w:lvl w:ilvl="8">
      <w:start w:val="0"/>
      <w:numFmt w:val="bullet"/>
      <w:lvlText w:val="•"/>
      <w:lvlJc w:val="left"/>
      <w:pPr>
        <w:ind w:left="6272" w:hanging="284"/>
      </w:pPr>
      <w:rPr>
        <w:rFonts w:hint="default"/>
        <w:lang w:val="en-US" w:eastAsia="en-US" w:bidi="ar-SA"/>
      </w:rPr>
    </w:lvl>
  </w:abstractNum>
  <w:abstractNum w:abstractNumId="14">
    <w:multiLevelType w:val="hybridMultilevel"/>
    <w:lvl w:ilvl="0">
      <w:start w:val="0"/>
      <w:numFmt w:val="bullet"/>
      <w:lvlText w:val="•"/>
      <w:lvlJc w:val="left"/>
      <w:pPr>
        <w:ind w:left="410" w:hanging="284"/>
      </w:pPr>
      <w:rPr>
        <w:rFonts w:hint="default" w:ascii="Gill Sans MT" w:hAnsi="Gill Sans MT" w:eastAsia="Gill Sans MT" w:cs="Gill Sans MT"/>
        <w:b w:val="0"/>
        <w:bCs w:val="0"/>
        <w:i w:val="0"/>
        <w:iCs w:val="0"/>
        <w:color w:val="231F20"/>
        <w:spacing w:val="0"/>
        <w:w w:val="106"/>
        <w:sz w:val="16"/>
        <w:szCs w:val="16"/>
        <w:lang w:val="en-US" w:eastAsia="en-US" w:bidi="ar-SA"/>
      </w:rPr>
    </w:lvl>
    <w:lvl w:ilvl="1">
      <w:start w:val="0"/>
      <w:numFmt w:val="bullet"/>
      <w:lvlText w:val="•"/>
      <w:lvlJc w:val="left"/>
      <w:pPr>
        <w:ind w:left="1152" w:hanging="284"/>
      </w:pPr>
      <w:rPr>
        <w:rFonts w:hint="default"/>
        <w:lang w:val="en-US" w:eastAsia="en-US" w:bidi="ar-SA"/>
      </w:rPr>
    </w:lvl>
    <w:lvl w:ilvl="2">
      <w:start w:val="0"/>
      <w:numFmt w:val="bullet"/>
      <w:lvlText w:val="•"/>
      <w:lvlJc w:val="left"/>
      <w:pPr>
        <w:ind w:left="1884" w:hanging="284"/>
      </w:pPr>
      <w:rPr>
        <w:rFonts w:hint="default"/>
        <w:lang w:val="en-US" w:eastAsia="en-US" w:bidi="ar-SA"/>
      </w:rPr>
    </w:lvl>
    <w:lvl w:ilvl="3">
      <w:start w:val="0"/>
      <w:numFmt w:val="bullet"/>
      <w:lvlText w:val="•"/>
      <w:lvlJc w:val="left"/>
      <w:pPr>
        <w:ind w:left="2616" w:hanging="284"/>
      </w:pPr>
      <w:rPr>
        <w:rFonts w:hint="default"/>
        <w:lang w:val="en-US" w:eastAsia="en-US" w:bidi="ar-SA"/>
      </w:rPr>
    </w:lvl>
    <w:lvl w:ilvl="4">
      <w:start w:val="0"/>
      <w:numFmt w:val="bullet"/>
      <w:lvlText w:val="•"/>
      <w:lvlJc w:val="left"/>
      <w:pPr>
        <w:ind w:left="3348" w:hanging="284"/>
      </w:pPr>
      <w:rPr>
        <w:rFonts w:hint="default"/>
        <w:lang w:val="en-US" w:eastAsia="en-US" w:bidi="ar-SA"/>
      </w:rPr>
    </w:lvl>
    <w:lvl w:ilvl="5">
      <w:start w:val="0"/>
      <w:numFmt w:val="bullet"/>
      <w:lvlText w:val="•"/>
      <w:lvlJc w:val="left"/>
      <w:pPr>
        <w:ind w:left="4080" w:hanging="284"/>
      </w:pPr>
      <w:rPr>
        <w:rFonts w:hint="default"/>
        <w:lang w:val="en-US" w:eastAsia="en-US" w:bidi="ar-SA"/>
      </w:rPr>
    </w:lvl>
    <w:lvl w:ilvl="6">
      <w:start w:val="0"/>
      <w:numFmt w:val="bullet"/>
      <w:lvlText w:val="•"/>
      <w:lvlJc w:val="left"/>
      <w:pPr>
        <w:ind w:left="4812" w:hanging="284"/>
      </w:pPr>
      <w:rPr>
        <w:rFonts w:hint="default"/>
        <w:lang w:val="en-US" w:eastAsia="en-US" w:bidi="ar-SA"/>
      </w:rPr>
    </w:lvl>
    <w:lvl w:ilvl="7">
      <w:start w:val="0"/>
      <w:numFmt w:val="bullet"/>
      <w:lvlText w:val="•"/>
      <w:lvlJc w:val="left"/>
      <w:pPr>
        <w:ind w:left="5544" w:hanging="284"/>
      </w:pPr>
      <w:rPr>
        <w:rFonts w:hint="default"/>
        <w:lang w:val="en-US" w:eastAsia="en-US" w:bidi="ar-SA"/>
      </w:rPr>
    </w:lvl>
    <w:lvl w:ilvl="8">
      <w:start w:val="0"/>
      <w:numFmt w:val="bullet"/>
      <w:lvlText w:val="•"/>
      <w:lvlJc w:val="left"/>
      <w:pPr>
        <w:ind w:left="6276" w:hanging="284"/>
      </w:pPr>
      <w:rPr>
        <w:rFonts w:hint="default"/>
        <w:lang w:val="en-US" w:eastAsia="en-US" w:bidi="ar-SA"/>
      </w:rPr>
    </w:lvl>
  </w:abstractNum>
  <w:abstractNum w:abstractNumId="13">
    <w:multiLevelType w:val="hybridMultilevel"/>
    <w:lvl w:ilvl="0">
      <w:start w:val="0"/>
      <w:numFmt w:val="bullet"/>
      <w:lvlText w:val="·"/>
      <w:lvlJc w:val="left"/>
      <w:pPr>
        <w:ind w:left="1416"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468" w:hanging="240"/>
      </w:pPr>
      <w:rPr>
        <w:rFonts w:hint="default"/>
        <w:lang w:val="en-US" w:eastAsia="en-US" w:bidi="ar-SA"/>
      </w:rPr>
    </w:lvl>
    <w:lvl w:ilvl="2">
      <w:start w:val="0"/>
      <w:numFmt w:val="bullet"/>
      <w:lvlText w:val="•"/>
      <w:lvlJc w:val="left"/>
      <w:pPr>
        <w:ind w:left="3517" w:hanging="240"/>
      </w:pPr>
      <w:rPr>
        <w:rFonts w:hint="default"/>
        <w:lang w:val="en-US" w:eastAsia="en-US" w:bidi="ar-SA"/>
      </w:rPr>
    </w:lvl>
    <w:lvl w:ilvl="3">
      <w:start w:val="0"/>
      <w:numFmt w:val="bullet"/>
      <w:lvlText w:val="•"/>
      <w:lvlJc w:val="left"/>
      <w:pPr>
        <w:ind w:left="4565" w:hanging="240"/>
      </w:pPr>
      <w:rPr>
        <w:rFonts w:hint="default"/>
        <w:lang w:val="en-US" w:eastAsia="en-US" w:bidi="ar-SA"/>
      </w:rPr>
    </w:lvl>
    <w:lvl w:ilvl="4">
      <w:start w:val="0"/>
      <w:numFmt w:val="bullet"/>
      <w:lvlText w:val="•"/>
      <w:lvlJc w:val="left"/>
      <w:pPr>
        <w:ind w:left="5614" w:hanging="240"/>
      </w:pPr>
      <w:rPr>
        <w:rFonts w:hint="default"/>
        <w:lang w:val="en-US" w:eastAsia="en-US" w:bidi="ar-SA"/>
      </w:rPr>
    </w:lvl>
    <w:lvl w:ilvl="5">
      <w:start w:val="0"/>
      <w:numFmt w:val="bullet"/>
      <w:lvlText w:val="•"/>
      <w:lvlJc w:val="left"/>
      <w:pPr>
        <w:ind w:left="6662" w:hanging="240"/>
      </w:pPr>
      <w:rPr>
        <w:rFonts w:hint="default"/>
        <w:lang w:val="en-US" w:eastAsia="en-US" w:bidi="ar-SA"/>
      </w:rPr>
    </w:lvl>
    <w:lvl w:ilvl="6">
      <w:start w:val="0"/>
      <w:numFmt w:val="bullet"/>
      <w:lvlText w:val="•"/>
      <w:lvlJc w:val="left"/>
      <w:pPr>
        <w:ind w:left="7711" w:hanging="240"/>
      </w:pPr>
      <w:rPr>
        <w:rFonts w:hint="default"/>
        <w:lang w:val="en-US" w:eastAsia="en-US" w:bidi="ar-SA"/>
      </w:rPr>
    </w:lvl>
    <w:lvl w:ilvl="7">
      <w:start w:val="0"/>
      <w:numFmt w:val="bullet"/>
      <w:lvlText w:val="•"/>
      <w:lvlJc w:val="left"/>
      <w:pPr>
        <w:ind w:left="8759" w:hanging="240"/>
      </w:pPr>
      <w:rPr>
        <w:rFonts w:hint="default"/>
        <w:lang w:val="en-US" w:eastAsia="en-US" w:bidi="ar-SA"/>
      </w:rPr>
    </w:lvl>
    <w:lvl w:ilvl="8">
      <w:start w:val="0"/>
      <w:numFmt w:val="bullet"/>
      <w:lvlText w:val="•"/>
      <w:lvlJc w:val="left"/>
      <w:pPr>
        <w:ind w:left="9808" w:hanging="240"/>
      </w:pPr>
      <w:rPr>
        <w:rFonts w:hint="default"/>
        <w:lang w:val="en-US" w:eastAsia="en-US" w:bidi="ar-SA"/>
      </w:rPr>
    </w:lvl>
  </w:abstractNum>
  <w:abstractNum w:abstractNumId="12">
    <w:multiLevelType w:val="hybridMultilevel"/>
    <w:lvl w:ilvl="0">
      <w:start w:val="0"/>
      <w:numFmt w:val="bullet"/>
      <w:lvlText w:val="·"/>
      <w:lvlJc w:val="left"/>
      <w:pPr>
        <w:ind w:left="1333"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396" w:hanging="240"/>
      </w:pPr>
      <w:rPr>
        <w:rFonts w:hint="default"/>
        <w:lang w:val="en-US" w:eastAsia="en-US" w:bidi="ar-SA"/>
      </w:rPr>
    </w:lvl>
    <w:lvl w:ilvl="2">
      <w:start w:val="0"/>
      <w:numFmt w:val="bullet"/>
      <w:lvlText w:val="•"/>
      <w:lvlJc w:val="left"/>
      <w:pPr>
        <w:ind w:left="3453" w:hanging="240"/>
      </w:pPr>
      <w:rPr>
        <w:rFonts w:hint="default"/>
        <w:lang w:val="en-US" w:eastAsia="en-US" w:bidi="ar-SA"/>
      </w:rPr>
    </w:lvl>
    <w:lvl w:ilvl="3">
      <w:start w:val="0"/>
      <w:numFmt w:val="bullet"/>
      <w:lvlText w:val="•"/>
      <w:lvlJc w:val="left"/>
      <w:pPr>
        <w:ind w:left="4509" w:hanging="240"/>
      </w:pPr>
      <w:rPr>
        <w:rFonts w:hint="default"/>
        <w:lang w:val="en-US" w:eastAsia="en-US" w:bidi="ar-SA"/>
      </w:rPr>
    </w:lvl>
    <w:lvl w:ilvl="4">
      <w:start w:val="0"/>
      <w:numFmt w:val="bullet"/>
      <w:lvlText w:val="•"/>
      <w:lvlJc w:val="left"/>
      <w:pPr>
        <w:ind w:left="5566" w:hanging="240"/>
      </w:pPr>
      <w:rPr>
        <w:rFonts w:hint="default"/>
        <w:lang w:val="en-US" w:eastAsia="en-US" w:bidi="ar-SA"/>
      </w:rPr>
    </w:lvl>
    <w:lvl w:ilvl="5">
      <w:start w:val="0"/>
      <w:numFmt w:val="bullet"/>
      <w:lvlText w:val="•"/>
      <w:lvlJc w:val="left"/>
      <w:pPr>
        <w:ind w:left="6622" w:hanging="240"/>
      </w:pPr>
      <w:rPr>
        <w:rFonts w:hint="default"/>
        <w:lang w:val="en-US" w:eastAsia="en-US" w:bidi="ar-SA"/>
      </w:rPr>
    </w:lvl>
    <w:lvl w:ilvl="6">
      <w:start w:val="0"/>
      <w:numFmt w:val="bullet"/>
      <w:lvlText w:val="•"/>
      <w:lvlJc w:val="left"/>
      <w:pPr>
        <w:ind w:left="7679" w:hanging="240"/>
      </w:pPr>
      <w:rPr>
        <w:rFonts w:hint="default"/>
        <w:lang w:val="en-US" w:eastAsia="en-US" w:bidi="ar-SA"/>
      </w:rPr>
    </w:lvl>
    <w:lvl w:ilvl="7">
      <w:start w:val="0"/>
      <w:numFmt w:val="bullet"/>
      <w:lvlText w:val="•"/>
      <w:lvlJc w:val="left"/>
      <w:pPr>
        <w:ind w:left="8735" w:hanging="240"/>
      </w:pPr>
      <w:rPr>
        <w:rFonts w:hint="default"/>
        <w:lang w:val="en-US" w:eastAsia="en-US" w:bidi="ar-SA"/>
      </w:rPr>
    </w:lvl>
    <w:lvl w:ilvl="8">
      <w:start w:val="0"/>
      <w:numFmt w:val="bullet"/>
      <w:lvlText w:val="•"/>
      <w:lvlJc w:val="left"/>
      <w:pPr>
        <w:ind w:left="9792" w:hanging="240"/>
      </w:pPr>
      <w:rPr>
        <w:rFonts w:hint="default"/>
        <w:lang w:val="en-US" w:eastAsia="en-US" w:bidi="ar-SA"/>
      </w:rPr>
    </w:lvl>
  </w:abstractNum>
  <w:abstractNum w:abstractNumId="11">
    <w:multiLevelType w:val="hybridMultilevel"/>
    <w:lvl w:ilvl="0">
      <w:start w:val="0"/>
      <w:numFmt w:val="bullet"/>
      <w:lvlText w:val="-"/>
      <w:lvlJc w:val="left"/>
      <w:pPr>
        <w:ind w:left="831" w:hanging="392"/>
      </w:pPr>
      <w:rPr>
        <w:rFonts w:hint="default" w:ascii="Gill Sans MT" w:hAnsi="Gill Sans MT" w:eastAsia="Gill Sans MT" w:cs="Gill Sans MT"/>
        <w:b w:val="0"/>
        <w:bCs w:val="0"/>
        <w:i w:val="0"/>
        <w:iCs w:val="0"/>
        <w:color w:val="231F20"/>
        <w:spacing w:val="0"/>
        <w:w w:val="116"/>
        <w:sz w:val="28"/>
        <w:szCs w:val="28"/>
        <w:lang w:val="en-US" w:eastAsia="en-US" w:bidi="ar-SA"/>
      </w:rPr>
    </w:lvl>
    <w:lvl w:ilvl="1">
      <w:start w:val="0"/>
      <w:numFmt w:val="bullet"/>
      <w:lvlText w:val="•"/>
      <w:lvlJc w:val="left"/>
      <w:pPr>
        <w:ind w:left="1652" w:hanging="392"/>
      </w:pPr>
      <w:rPr>
        <w:rFonts w:hint="default"/>
        <w:lang w:val="en-US" w:eastAsia="en-US" w:bidi="ar-SA"/>
      </w:rPr>
    </w:lvl>
    <w:lvl w:ilvl="2">
      <w:start w:val="0"/>
      <w:numFmt w:val="bullet"/>
      <w:lvlText w:val="•"/>
      <w:lvlJc w:val="left"/>
      <w:pPr>
        <w:ind w:left="2465" w:hanging="392"/>
      </w:pPr>
      <w:rPr>
        <w:rFonts w:hint="default"/>
        <w:lang w:val="en-US" w:eastAsia="en-US" w:bidi="ar-SA"/>
      </w:rPr>
    </w:lvl>
    <w:lvl w:ilvl="3">
      <w:start w:val="0"/>
      <w:numFmt w:val="bullet"/>
      <w:lvlText w:val="•"/>
      <w:lvlJc w:val="left"/>
      <w:pPr>
        <w:ind w:left="3277" w:hanging="392"/>
      </w:pPr>
      <w:rPr>
        <w:rFonts w:hint="default"/>
        <w:lang w:val="en-US" w:eastAsia="en-US" w:bidi="ar-SA"/>
      </w:rPr>
    </w:lvl>
    <w:lvl w:ilvl="4">
      <w:start w:val="0"/>
      <w:numFmt w:val="bullet"/>
      <w:lvlText w:val="•"/>
      <w:lvlJc w:val="left"/>
      <w:pPr>
        <w:ind w:left="4090" w:hanging="392"/>
      </w:pPr>
      <w:rPr>
        <w:rFonts w:hint="default"/>
        <w:lang w:val="en-US" w:eastAsia="en-US" w:bidi="ar-SA"/>
      </w:rPr>
    </w:lvl>
    <w:lvl w:ilvl="5">
      <w:start w:val="0"/>
      <w:numFmt w:val="bullet"/>
      <w:lvlText w:val="•"/>
      <w:lvlJc w:val="left"/>
      <w:pPr>
        <w:ind w:left="4902" w:hanging="392"/>
      </w:pPr>
      <w:rPr>
        <w:rFonts w:hint="default"/>
        <w:lang w:val="en-US" w:eastAsia="en-US" w:bidi="ar-SA"/>
      </w:rPr>
    </w:lvl>
    <w:lvl w:ilvl="6">
      <w:start w:val="0"/>
      <w:numFmt w:val="bullet"/>
      <w:lvlText w:val="•"/>
      <w:lvlJc w:val="left"/>
      <w:pPr>
        <w:ind w:left="5715" w:hanging="392"/>
      </w:pPr>
      <w:rPr>
        <w:rFonts w:hint="default"/>
        <w:lang w:val="en-US" w:eastAsia="en-US" w:bidi="ar-SA"/>
      </w:rPr>
    </w:lvl>
    <w:lvl w:ilvl="7">
      <w:start w:val="0"/>
      <w:numFmt w:val="bullet"/>
      <w:lvlText w:val="•"/>
      <w:lvlJc w:val="left"/>
      <w:pPr>
        <w:ind w:left="6527" w:hanging="392"/>
      </w:pPr>
      <w:rPr>
        <w:rFonts w:hint="default"/>
        <w:lang w:val="en-US" w:eastAsia="en-US" w:bidi="ar-SA"/>
      </w:rPr>
    </w:lvl>
    <w:lvl w:ilvl="8">
      <w:start w:val="0"/>
      <w:numFmt w:val="bullet"/>
      <w:lvlText w:val="•"/>
      <w:lvlJc w:val="left"/>
      <w:pPr>
        <w:ind w:left="7340" w:hanging="392"/>
      </w:pPr>
      <w:rPr>
        <w:rFonts w:hint="default"/>
        <w:lang w:val="en-US" w:eastAsia="en-US" w:bidi="ar-SA"/>
      </w:rPr>
    </w:lvl>
  </w:abstractNum>
  <w:abstractNum w:abstractNumId="10">
    <w:multiLevelType w:val="hybridMultilevel"/>
    <w:lvl w:ilvl="0">
      <w:start w:val="0"/>
      <w:numFmt w:val="bullet"/>
      <w:lvlText w:val="·"/>
      <w:lvlJc w:val="left"/>
      <w:pPr>
        <w:ind w:left="1371"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432" w:hanging="240"/>
      </w:pPr>
      <w:rPr>
        <w:rFonts w:hint="default"/>
        <w:lang w:val="en-US" w:eastAsia="en-US" w:bidi="ar-SA"/>
      </w:rPr>
    </w:lvl>
    <w:lvl w:ilvl="2">
      <w:start w:val="0"/>
      <w:numFmt w:val="bullet"/>
      <w:lvlText w:val="•"/>
      <w:lvlJc w:val="left"/>
      <w:pPr>
        <w:ind w:left="3485" w:hanging="240"/>
      </w:pPr>
      <w:rPr>
        <w:rFonts w:hint="default"/>
        <w:lang w:val="en-US" w:eastAsia="en-US" w:bidi="ar-SA"/>
      </w:rPr>
    </w:lvl>
    <w:lvl w:ilvl="3">
      <w:start w:val="0"/>
      <w:numFmt w:val="bullet"/>
      <w:lvlText w:val="•"/>
      <w:lvlJc w:val="left"/>
      <w:pPr>
        <w:ind w:left="4537" w:hanging="240"/>
      </w:pPr>
      <w:rPr>
        <w:rFonts w:hint="default"/>
        <w:lang w:val="en-US" w:eastAsia="en-US" w:bidi="ar-SA"/>
      </w:rPr>
    </w:lvl>
    <w:lvl w:ilvl="4">
      <w:start w:val="0"/>
      <w:numFmt w:val="bullet"/>
      <w:lvlText w:val="•"/>
      <w:lvlJc w:val="left"/>
      <w:pPr>
        <w:ind w:left="5590" w:hanging="240"/>
      </w:pPr>
      <w:rPr>
        <w:rFonts w:hint="default"/>
        <w:lang w:val="en-US" w:eastAsia="en-US" w:bidi="ar-SA"/>
      </w:rPr>
    </w:lvl>
    <w:lvl w:ilvl="5">
      <w:start w:val="0"/>
      <w:numFmt w:val="bullet"/>
      <w:lvlText w:val="•"/>
      <w:lvlJc w:val="left"/>
      <w:pPr>
        <w:ind w:left="6642" w:hanging="240"/>
      </w:pPr>
      <w:rPr>
        <w:rFonts w:hint="default"/>
        <w:lang w:val="en-US" w:eastAsia="en-US" w:bidi="ar-SA"/>
      </w:rPr>
    </w:lvl>
    <w:lvl w:ilvl="6">
      <w:start w:val="0"/>
      <w:numFmt w:val="bullet"/>
      <w:lvlText w:val="•"/>
      <w:lvlJc w:val="left"/>
      <w:pPr>
        <w:ind w:left="7695" w:hanging="240"/>
      </w:pPr>
      <w:rPr>
        <w:rFonts w:hint="default"/>
        <w:lang w:val="en-US" w:eastAsia="en-US" w:bidi="ar-SA"/>
      </w:rPr>
    </w:lvl>
    <w:lvl w:ilvl="7">
      <w:start w:val="0"/>
      <w:numFmt w:val="bullet"/>
      <w:lvlText w:val="•"/>
      <w:lvlJc w:val="left"/>
      <w:pPr>
        <w:ind w:left="8747" w:hanging="240"/>
      </w:pPr>
      <w:rPr>
        <w:rFonts w:hint="default"/>
        <w:lang w:val="en-US" w:eastAsia="en-US" w:bidi="ar-SA"/>
      </w:rPr>
    </w:lvl>
    <w:lvl w:ilvl="8">
      <w:start w:val="0"/>
      <w:numFmt w:val="bullet"/>
      <w:lvlText w:val="•"/>
      <w:lvlJc w:val="left"/>
      <w:pPr>
        <w:ind w:left="9800" w:hanging="240"/>
      </w:pPr>
      <w:rPr>
        <w:rFonts w:hint="default"/>
        <w:lang w:val="en-US" w:eastAsia="en-US" w:bidi="ar-SA"/>
      </w:rPr>
    </w:lvl>
  </w:abstractNum>
  <w:abstractNum w:abstractNumId="9">
    <w:multiLevelType w:val="hybridMultilevel"/>
    <w:lvl w:ilvl="0">
      <w:start w:val="0"/>
      <w:numFmt w:val="bullet"/>
      <w:lvlText w:val="·"/>
      <w:lvlJc w:val="left"/>
      <w:pPr>
        <w:ind w:left="896"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1453" w:hanging="240"/>
      </w:pPr>
      <w:rPr>
        <w:rFonts w:hint="default"/>
        <w:lang w:val="en-US" w:eastAsia="en-US" w:bidi="ar-SA"/>
      </w:rPr>
    </w:lvl>
    <w:lvl w:ilvl="2">
      <w:start w:val="0"/>
      <w:numFmt w:val="bullet"/>
      <w:lvlText w:val="•"/>
      <w:lvlJc w:val="left"/>
      <w:pPr>
        <w:ind w:left="2007" w:hanging="240"/>
      </w:pPr>
      <w:rPr>
        <w:rFonts w:hint="default"/>
        <w:lang w:val="en-US" w:eastAsia="en-US" w:bidi="ar-SA"/>
      </w:rPr>
    </w:lvl>
    <w:lvl w:ilvl="3">
      <w:start w:val="0"/>
      <w:numFmt w:val="bullet"/>
      <w:lvlText w:val="•"/>
      <w:lvlJc w:val="left"/>
      <w:pPr>
        <w:ind w:left="2561" w:hanging="240"/>
      </w:pPr>
      <w:rPr>
        <w:rFonts w:hint="default"/>
        <w:lang w:val="en-US" w:eastAsia="en-US" w:bidi="ar-SA"/>
      </w:rPr>
    </w:lvl>
    <w:lvl w:ilvl="4">
      <w:start w:val="0"/>
      <w:numFmt w:val="bullet"/>
      <w:lvlText w:val="•"/>
      <w:lvlJc w:val="left"/>
      <w:pPr>
        <w:ind w:left="3115" w:hanging="240"/>
      </w:pPr>
      <w:rPr>
        <w:rFonts w:hint="default"/>
        <w:lang w:val="en-US" w:eastAsia="en-US" w:bidi="ar-SA"/>
      </w:rPr>
    </w:lvl>
    <w:lvl w:ilvl="5">
      <w:start w:val="0"/>
      <w:numFmt w:val="bullet"/>
      <w:lvlText w:val="•"/>
      <w:lvlJc w:val="left"/>
      <w:pPr>
        <w:ind w:left="3669" w:hanging="240"/>
      </w:pPr>
      <w:rPr>
        <w:rFonts w:hint="default"/>
        <w:lang w:val="en-US" w:eastAsia="en-US" w:bidi="ar-SA"/>
      </w:rPr>
    </w:lvl>
    <w:lvl w:ilvl="6">
      <w:start w:val="0"/>
      <w:numFmt w:val="bullet"/>
      <w:lvlText w:val="•"/>
      <w:lvlJc w:val="left"/>
      <w:pPr>
        <w:ind w:left="4223" w:hanging="240"/>
      </w:pPr>
      <w:rPr>
        <w:rFonts w:hint="default"/>
        <w:lang w:val="en-US" w:eastAsia="en-US" w:bidi="ar-SA"/>
      </w:rPr>
    </w:lvl>
    <w:lvl w:ilvl="7">
      <w:start w:val="0"/>
      <w:numFmt w:val="bullet"/>
      <w:lvlText w:val="•"/>
      <w:lvlJc w:val="left"/>
      <w:pPr>
        <w:ind w:left="4777" w:hanging="240"/>
      </w:pPr>
      <w:rPr>
        <w:rFonts w:hint="default"/>
        <w:lang w:val="en-US" w:eastAsia="en-US" w:bidi="ar-SA"/>
      </w:rPr>
    </w:lvl>
    <w:lvl w:ilvl="8">
      <w:start w:val="0"/>
      <w:numFmt w:val="bullet"/>
      <w:lvlText w:val="•"/>
      <w:lvlJc w:val="left"/>
      <w:pPr>
        <w:ind w:left="5331" w:hanging="240"/>
      </w:pPr>
      <w:rPr>
        <w:rFonts w:hint="default"/>
        <w:lang w:val="en-US" w:eastAsia="en-US" w:bidi="ar-SA"/>
      </w:rPr>
    </w:lvl>
  </w:abstractNum>
  <w:abstractNum w:abstractNumId="8">
    <w:multiLevelType w:val="hybridMultilevel"/>
    <w:lvl w:ilvl="0">
      <w:start w:val="0"/>
      <w:numFmt w:val="bullet"/>
      <w:lvlText w:val="·"/>
      <w:lvlJc w:val="left"/>
      <w:pPr>
        <w:ind w:left="507"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881" w:hanging="240"/>
      </w:pPr>
      <w:rPr>
        <w:rFonts w:hint="default"/>
        <w:lang w:val="en-US" w:eastAsia="en-US" w:bidi="ar-SA"/>
      </w:rPr>
    </w:lvl>
    <w:lvl w:ilvl="2">
      <w:start w:val="0"/>
      <w:numFmt w:val="bullet"/>
      <w:lvlText w:val="•"/>
      <w:lvlJc w:val="left"/>
      <w:pPr>
        <w:ind w:left="1262" w:hanging="240"/>
      </w:pPr>
      <w:rPr>
        <w:rFonts w:hint="default"/>
        <w:lang w:val="en-US" w:eastAsia="en-US" w:bidi="ar-SA"/>
      </w:rPr>
    </w:lvl>
    <w:lvl w:ilvl="3">
      <w:start w:val="0"/>
      <w:numFmt w:val="bullet"/>
      <w:lvlText w:val="•"/>
      <w:lvlJc w:val="left"/>
      <w:pPr>
        <w:ind w:left="1644" w:hanging="240"/>
      </w:pPr>
      <w:rPr>
        <w:rFonts w:hint="default"/>
        <w:lang w:val="en-US" w:eastAsia="en-US" w:bidi="ar-SA"/>
      </w:rPr>
    </w:lvl>
    <w:lvl w:ilvl="4">
      <w:start w:val="0"/>
      <w:numFmt w:val="bullet"/>
      <w:lvlText w:val="•"/>
      <w:lvlJc w:val="left"/>
      <w:pPr>
        <w:ind w:left="2025" w:hanging="240"/>
      </w:pPr>
      <w:rPr>
        <w:rFonts w:hint="default"/>
        <w:lang w:val="en-US" w:eastAsia="en-US" w:bidi="ar-SA"/>
      </w:rPr>
    </w:lvl>
    <w:lvl w:ilvl="5">
      <w:start w:val="0"/>
      <w:numFmt w:val="bullet"/>
      <w:lvlText w:val="•"/>
      <w:lvlJc w:val="left"/>
      <w:pPr>
        <w:ind w:left="2407" w:hanging="240"/>
      </w:pPr>
      <w:rPr>
        <w:rFonts w:hint="default"/>
        <w:lang w:val="en-US" w:eastAsia="en-US" w:bidi="ar-SA"/>
      </w:rPr>
    </w:lvl>
    <w:lvl w:ilvl="6">
      <w:start w:val="0"/>
      <w:numFmt w:val="bullet"/>
      <w:lvlText w:val="•"/>
      <w:lvlJc w:val="left"/>
      <w:pPr>
        <w:ind w:left="2788" w:hanging="240"/>
      </w:pPr>
      <w:rPr>
        <w:rFonts w:hint="default"/>
        <w:lang w:val="en-US" w:eastAsia="en-US" w:bidi="ar-SA"/>
      </w:rPr>
    </w:lvl>
    <w:lvl w:ilvl="7">
      <w:start w:val="0"/>
      <w:numFmt w:val="bullet"/>
      <w:lvlText w:val="•"/>
      <w:lvlJc w:val="left"/>
      <w:pPr>
        <w:ind w:left="3169" w:hanging="240"/>
      </w:pPr>
      <w:rPr>
        <w:rFonts w:hint="default"/>
        <w:lang w:val="en-US" w:eastAsia="en-US" w:bidi="ar-SA"/>
      </w:rPr>
    </w:lvl>
    <w:lvl w:ilvl="8">
      <w:start w:val="0"/>
      <w:numFmt w:val="bullet"/>
      <w:lvlText w:val="•"/>
      <w:lvlJc w:val="left"/>
      <w:pPr>
        <w:ind w:left="3551" w:hanging="240"/>
      </w:pPr>
      <w:rPr>
        <w:rFonts w:hint="default"/>
        <w:lang w:val="en-US" w:eastAsia="en-US" w:bidi="ar-SA"/>
      </w:rPr>
    </w:lvl>
  </w:abstractNum>
  <w:abstractNum w:abstractNumId="6">
    <w:multiLevelType w:val="hybridMultilevel"/>
    <w:lvl w:ilvl="0">
      <w:start w:val="0"/>
      <w:numFmt w:val="bullet"/>
      <w:lvlText w:val="·"/>
      <w:lvlJc w:val="left"/>
      <w:pPr>
        <w:ind w:left="1366"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414" w:hanging="240"/>
      </w:pPr>
      <w:rPr>
        <w:rFonts w:hint="default"/>
        <w:lang w:val="en-US" w:eastAsia="en-US" w:bidi="ar-SA"/>
      </w:rPr>
    </w:lvl>
    <w:lvl w:ilvl="2">
      <w:start w:val="0"/>
      <w:numFmt w:val="bullet"/>
      <w:lvlText w:val="•"/>
      <w:lvlJc w:val="left"/>
      <w:pPr>
        <w:ind w:left="3469" w:hanging="240"/>
      </w:pPr>
      <w:rPr>
        <w:rFonts w:hint="default"/>
        <w:lang w:val="en-US" w:eastAsia="en-US" w:bidi="ar-SA"/>
      </w:rPr>
    </w:lvl>
    <w:lvl w:ilvl="3">
      <w:start w:val="0"/>
      <w:numFmt w:val="bullet"/>
      <w:lvlText w:val="•"/>
      <w:lvlJc w:val="left"/>
      <w:pPr>
        <w:ind w:left="4523" w:hanging="240"/>
      </w:pPr>
      <w:rPr>
        <w:rFonts w:hint="default"/>
        <w:lang w:val="en-US" w:eastAsia="en-US" w:bidi="ar-SA"/>
      </w:rPr>
    </w:lvl>
    <w:lvl w:ilvl="4">
      <w:start w:val="0"/>
      <w:numFmt w:val="bullet"/>
      <w:lvlText w:val="•"/>
      <w:lvlJc w:val="left"/>
      <w:pPr>
        <w:ind w:left="5578" w:hanging="240"/>
      </w:pPr>
      <w:rPr>
        <w:rFonts w:hint="default"/>
        <w:lang w:val="en-US" w:eastAsia="en-US" w:bidi="ar-SA"/>
      </w:rPr>
    </w:lvl>
    <w:lvl w:ilvl="5">
      <w:start w:val="0"/>
      <w:numFmt w:val="bullet"/>
      <w:lvlText w:val="•"/>
      <w:lvlJc w:val="left"/>
      <w:pPr>
        <w:ind w:left="6632" w:hanging="240"/>
      </w:pPr>
      <w:rPr>
        <w:rFonts w:hint="default"/>
        <w:lang w:val="en-US" w:eastAsia="en-US" w:bidi="ar-SA"/>
      </w:rPr>
    </w:lvl>
    <w:lvl w:ilvl="6">
      <w:start w:val="0"/>
      <w:numFmt w:val="bullet"/>
      <w:lvlText w:val="•"/>
      <w:lvlJc w:val="left"/>
      <w:pPr>
        <w:ind w:left="7687" w:hanging="240"/>
      </w:pPr>
      <w:rPr>
        <w:rFonts w:hint="default"/>
        <w:lang w:val="en-US" w:eastAsia="en-US" w:bidi="ar-SA"/>
      </w:rPr>
    </w:lvl>
    <w:lvl w:ilvl="7">
      <w:start w:val="0"/>
      <w:numFmt w:val="bullet"/>
      <w:lvlText w:val="•"/>
      <w:lvlJc w:val="left"/>
      <w:pPr>
        <w:ind w:left="8741" w:hanging="240"/>
      </w:pPr>
      <w:rPr>
        <w:rFonts w:hint="default"/>
        <w:lang w:val="en-US" w:eastAsia="en-US" w:bidi="ar-SA"/>
      </w:rPr>
    </w:lvl>
    <w:lvl w:ilvl="8">
      <w:start w:val="0"/>
      <w:numFmt w:val="bullet"/>
      <w:lvlText w:val="•"/>
      <w:lvlJc w:val="left"/>
      <w:pPr>
        <w:ind w:left="9796" w:hanging="240"/>
      </w:pPr>
      <w:rPr>
        <w:rFonts w:hint="default"/>
        <w:lang w:val="en-US" w:eastAsia="en-US" w:bidi="ar-SA"/>
      </w:rPr>
    </w:lvl>
  </w:abstractNum>
  <w:abstractNum w:abstractNumId="5">
    <w:multiLevelType w:val="hybridMultilevel"/>
    <w:lvl w:ilvl="0">
      <w:start w:val="0"/>
      <w:numFmt w:val="bullet"/>
      <w:lvlText w:val="·"/>
      <w:lvlJc w:val="left"/>
      <w:pPr>
        <w:ind w:left="1314"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378" w:hanging="240"/>
      </w:pPr>
      <w:rPr>
        <w:rFonts w:hint="default"/>
        <w:lang w:val="en-US" w:eastAsia="en-US" w:bidi="ar-SA"/>
      </w:rPr>
    </w:lvl>
    <w:lvl w:ilvl="2">
      <w:start w:val="0"/>
      <w:numFmt w:val="bullet"/>
      <w:lvlText w:val="•"/>
      <w:lvlJc w:val="left"/>
      <w:pPr>
        <w:ind w:left="3437" w:hanging="240"/>
      </w:pPr>
      <w:rPr>
        <w:rFonts w:hint="default"/>
        <w:lang w:val="en-US" w:eastAsia="en-US" w:bidi="ar-SA"/>
      </w:rPr>
    </w:lvl>
    <w:lvl w:ilvl="3">
      <w:start w:val="0"/>
      <w:numFmt w:val="bullet"/>
      <w:lvlText w:val="•"/>
      <w:lvlJc w:val="left"/>
      <w:pPr>
        <w:ind w:left="4495" w:hanging="240"/>
      </w:pPr>
      <w:rPr>
        <w:rFonts w:hint="default"/>
        <w:lang w:val="en-US" w:eastAsia="en-US" w:bidi="ar-SA"/>
      </w:rPr>
    </w:lvl>
    <w:lvl w:ilvl="4">
      <w:start w:val="0"/>
      <w:numFmt w:val="bullet"/>
      <w:lvlText w:val="•"/>
      <w:lvlJc w:val="left"/>
      <w:pPr>
        <w:ind w:left="5554" w:hanging="240"/>
      </w:pPr>
      <w:rPr>
        <w:rFonts w:hint="default"/>
        <w:lang w:val="en-US" w:eastAsia="en-US" w:bidi="ar-SA"/>
      </w:rPr>
    </w:lvl>
    <w:lvl w:ilvl="5">
      <w:start w:val="0"/>
      <w:numFmt w:val="bullet"/>
      <w:lvlText w:val="•"/>
      <w:lvlJc w:val="left"/>
      <w:pPr>
        <w:ind w:left="6612" w:hanging="240"/>
      </w:pPr>
      <w:rPr>
        <w:rFonts w:hint="default"/>
        <w:lang w:val="en-US" w:eastAsia="en-US" w:bidi="ar-SA"/>
      </w:rPr>
    </w:lvl>
    <w:lvl w:ilvl="6">
      <w:start w:val="0"/>
      <w:numFmt w:val="bullet"/>
      <w:lvlText w:val="•"/>
      <w:lvlJc w:val="left"/>
      <w:pPr>
        <w:ind w:left="7671" w:hanging="240"/>
      </w:pPr>
      <w:rPr>
        <w:rFonts w:hint="default"/>
        <w:lang w:val="en-US" w:eastAsia="en-US" w:bidi="ar-SA"/>
      </w:rPr>
    </w:lvl>
    <w:lvl w:ilvl="7">
      <w:start w:val="0"/>
      <w:numFmt w:val="bullet"/>
      <w:lvlText w:val="•"/>
      <w:lvlJc w:val="left"/>
      <w:pPr>
        <w:ind w:left="8729" w:hanging="240"/>
      </w:pPr>
      <w:rPr>
        <w:rFonts w:hint="default"/>
        <w:lang w:val="en-US" w:eastAsia="en-US" w:bidi="ar-SA"/>
      </w:rPr>
    </w:lvl>
    <w:lvl w:ilvl="8">
      <w:start w:val="0"/>
      <w:numFmt w:val="bullet"/>
      <w:lvlText w:val="•"/>
      <w:lvlJc w:val="left"/>
      <w:pPr>
        <w:ind w:left="9788" w:hanging="240"/>
      </w:pPr>
      <w:rPr>
        <w:rFonts w:hint="default"/>
        <w:lang w:val="en-US" w:eastAsia="en-US" w:bidi="ar-SA"/>
      </w:rPr>
    </w:lvl>
  </w:abstractNum>
  <w:abstractNum w:abstractNumId="4">
    <w:multiLevelType w:val="hybridMultilevel"/>
    <w:lvl w:ilvl="0">
      <w:start w:val="0"/>
      <w:numFmt w:val="bullet"/>
      <w:lvlText w:val="·"/>
      <w:lvlJc w:val="left"/>
      <w:pPr>
        <w:ind w:left="1366"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1820" w:hanging="240"/>
      </w:pPr>
      <w:rPr>
        <w:rFonts w:hint="default" w:ascii="Calibri" w:hAnsi="Calibri" w:eastAsia="Calibri" w:cs="Calibri"/>
        <w:b w:val="0"/>
        <w:bCs w:val="0"/>
        <w:i w:val="0"/>
        <w:iCs w:val="0"/>
        <w:color w:val="231F20"/>
        <w:spacing w:val="0"/>
        <w:w w:val="98"/>
        <w:sz w:val="20"/>
        <w:szCs w:val="20"/>
        <w:lang w:val="en-US" w:eastAsia="en-US" w:bidi="ar-SA"/>
      </w:rPr>
    </w:lvl>
    <w:lvl w:ilvl="2">
      <w:start w:val="0"/>
      <w:numFmt w:val="bullet"/>
      <w:lvlText w:val="•"/>
      <w:lvlJc w:val="left"/>
      <w:pPr>
        <w:ind w:left="2940" w:hanging="240"/>
      </w:pPr>
      <w:rPr>
        <w:rFonts w:hint="default"/>
        <w:lang w:val="en-US" w:eastAsia="en-US" w:bidi="ar-SA"/>
      </w:rPr>
    </w:lvl>
    <w:lvl w:ilvl="3">
      <w:start w:val="0"/>
      <w:numFmt w:val="bullet"/>
      <w:lvlText w:val="•"/>
      <w:lvlJc w:val="left"/>
      <w:pPr>
        <w:ind w:left="4061" w:hanging="240"/>
      </w:pPr>
      <w:rPr>
        <w:rFonts w:hint="default"/>
        <w:lang w:val="en-US" w:eastAsia="en-US" w:bidi="ar-SA"/>
      </w:rPr>
    </w:lvl>
    <w:lvl w:ilvl="4">
      <w:start w:val="0"/>
      <w:numFmt w:val="bullet"/>
      <w:lvlText w:val="•"/>
      <w:lvlJc w:val="left"/>
      <w:pPr>
        <w:ind w:left="5181" w:hanging="240"/>
      </w:pPr>
      <w:rPr>
        <w:rFonts w:hint="default"/>
        <w:lang w:val="en-US" w:eastAsia="en-US" w:bidi="ar-SA"/>
      </w:rPr>
    </w:lvl>
    <w:lvl w:ilvl="5">
      <w:start w:val="0"/>
      <w:numFmt w:val="bullet"/>
      <w:lvlText w:val="•"/>
      <w:lvlJc w:val="left"/>
      <w:pPr>
        <w:ind w:left="6302" w:hanging="240"/>
      </w:pPr>
      <w:rPr>
        <w:rFonts w:hint="default"/>
        <w:lang w:val="en-US" w:eastAsia="en-US" w:bidi="ar-SA"/>
      </w:rPr>
    </w:lvl>
    <w:lvl w:ilvl="6">
      <w:start w:val="0"/>
      <w:numFmt w:val="bullet"/>
      <w:lvlText w:val="•"/>
      <w:lvlJc w:val="left"/>
      <w:pPr>
        <w:ind w:left="7423" w:hanging="240"/>
      </w:pPr>
      <w:rPr>
        <w:rFonts w:hint="default"/>
        <w:lang w:val="en-US" w:eastAsia="en-US" w:bidi="ar-SA"/>
      </w:rPr>
    </w:lvl>
    <w:lvl w:ilvl="7">
      <w:start w:val="0"/>
      <w:numFmt w:val="bullet"/>
      <w:lvlText w:val="•"/>
      <w:lvlJc w:val="left"/>
      <w:pPr>
        <w:ind w:left="8543" w:hanging="240"/>
      </w:pPr>
      <w:rPr>
        <w:rFonts w:hint="default"/>
        <w:lang w:val="en-US" w:eastAsia="en-US" w:bidi="ar-SA"/>
      </w:rPr>
    </w:lvl>
    <w:lvl w:ilvl="8">
      <w:start w:val="0"/>
      <w:numFmt w:val="bullet"/>
      <w:lvlText w:val="•"/>
      <w:lvlJc w:val="left"/>
      <w:pPr>
        <w:ind w:left="9664" w:hanging="240"/>
      </w:pPr>
      <w:rPr>
        <w:rFonts w:hint="default"/>
        <w:lang w:val="en-US" w:eastAsia="en-US" w:bidi="ar-SA"/>
      </w:rPr>
    </w:lvl>
  </w:abstractNum>
  <w:abstractNum w:abstractNumId="3">
    <w:multiLevelType w:val="hybridMultilevel"/>
    <w:lvl w:ilvl="0">
      <w:start w:val="0"/>
      <w:numFmt w:val="bullet"/>
      <w:lvlText w:val="·"/>
      <w:lvlJc w:val="left"/>
      <w:pPr>
        <w:ind w:left="1322" w:hanging="240"/>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1694" w:hanging="240"/>
      </w:pPr>
      <w:rPr>
        <w:rFonts w:hint="default"/>
        <w:lang w:val="en-US" w:eastAsia="en-US" w:bidi="ar-SA"/>
      </w:rPr>
    </w:lvl>
    <w:lvl w:ilvl="2">
      <w:start w:val="0"/>
      <w:numFmt w:val="bullet"/>
      <w:lvlText w:val="•"/>
      <w:lvlJc w:val="left"/>
      <w:pPr>
        <w:ind w:left="2068" w:hanging="240"/>
      </w:pPr>
      <w:rPr>
        <w:rFonts w:hint="default"/>
        <w:lang w:val="en-US" w:eastAsia="en-US" w:bidi="ar-SA"/>
      </w:rPr>
    </w:lvl>
    <w:lvl w:ilvl="3">
      <w:start w:val="0"/>
      <w:numFmt w:val="bullet"/>
      <w:lvlText w:val="•"/>
      <w:lvlJc w:val="left"/>
      <w:pPr>
        <w:ind w:left="2443" w:hanging="240"/>
      </w:pPr>
      <w:rPr>
        <w:rFonts w:hint="default"/>
        <w:lang w:val="en-US" w:eastAsia="en-US" w:bidi="ar-SA"/>
      </w:rPr>
    </w:lvl>
    <w:lvl w:ilvl="4">
      <w:start w:val="0"/>
      <w:numFmt w:val="bullet"/>
      <w:lvlText w:val="•"/>
      <w:lvlJc w:val="left"/>
      <w:pPr>
        <w:ind w:left="2817" w:hanging="240"/>
      </w:pPr>
      <w:rPr>
        <w:rFonts w:hint="default"/>
        <w:lang w:val="en-US" w:eastAsia="en-US" w:bidi="ar-SA"/>
      </w:rPr>
    </w:lvl>
    <w:lvl w:ilvl="5">
      <w:start w:val="0"/>
      <w:numFmt w:val="bullet"/>
      <w:lvlText w:val="•"/>
      <w:lvlJc w:val="left"/>
      <w:pPr>
        <w:ind w:left="3192" w:hanging="240"/>
      </w:pPr>
      <w:rPr>
        <w:rFonts w:hint="default"/>
        <w:lang w:val="en-US" w:eastAsia="en-US" w:bidi="ar-SA"/>
      </w:rPr>
    </w:lvl>
    <w:lvl w:ilvl="6">
      <w:start w:val="0"/>
      <w:numFmt w:val="bullet"/>
      <w:lvlText w:val="•"/>
      <w:lvlJc w:val="left"/>
      <w:pPr>
        <w:ind w:left="3566" w:hanging="240"/>
      </w:pPr>
      <w:rPr>
        <w:rFonts w:hint="default"/>
        <w:lang w:val="en-US" w:eastAsia="en-US" w:bidi="ar-SA"/>
      </w:rPr>
    </w:lvl>
    <w:lvl w:ilvl="7">
      <w:start w:val="0"/>
      <w:numFmt w:val="bullet"/>
      <w:lvlText w:val="•"/>
      <w:lvlJc w:val="left"/>
      <w:pPr>
        <w:ind w:left="3941" w:hanging="240"/>
      </w:pPr>
      <w:rPr>
        <w:rFonts w:hint="default"/>
        <w:lang w:val="en-US" w:eastAsia="en-US" w:bidi="ar-SA"/>
      </w:rPr>
    </w:lvl>
    <w:lvl w:ilvl="8">
      <w:start w:val="0"/>
      <w:numFmt w:val="bullet"/>
      <w:lvlText w:val="•"/>
      <w:lvlJc w:val="left"/>
      <w:pPr>
        <w:ind w:left="4315" w:hanging="240"/>
      </w:pPr>
      <w:rPr>
        <w:rFonts w:hint="default"/>
        <w:lang w:val="en-US" w:eastAsia="en-US" w:bidi="ar-SA"/>
      </w:rPr>
    </w:lvl>
  </w:abstractNum>
  <w:abstractNum w:abstractNumId="2">
    <w:multiLevelType w:val="hybridMultilevel"/>
    <w:lvl w:ilvl="0">
      <w:start w:val="0"/>
      <w:numFmt w:val="bullet"/>
      <w:lvlText w:val="•"/>
      <w:lvlJc w:val="left"/>
      <w:pPr>
        <w:ind w:left="1572" w:hanging="397"/>
      </w:pPr>
      <w:rPr>
        <w:rFonts w:hint="default" w:ascii="Gill Sans MT" w:hAnsi="Gill Sans MT" w:eastAsia="Gill Sans MT" w:cs="Gill Sans MT"/>
        <w:b w:val="0"/>
        <w:bCs w:val="0"/>
        <w:i w:val="0"/>
        <w:iCs w:val="0"/>
        <w:color w:val="231F20"/>
        <w:spacing w:val="0"/>
        <w:w w:val="106"/>
        <w:sz w:val="32"/>
        <w:szCs w:val="32"/>
        <w:lang w:val="en-US" w:eastAsia="en-US" w:bidi="ar-SA"/>
      </w:rPr>
    </w:lvl>
    <w:lvl w:ilvl="1">
      <w:start w:val="0"/>
      <w:numFmt w:val="bullet"/>
      <w:lvlText w:val="•"/>
      <w:lvlJc w:val="left"/>
      <w:pPr>
        <w:ind w:left="2612" w:hanging="397"/>
      </w:pPr>
      <w:rPr>
        <w:rFonts w:hint="default"/>
        <w:lang w:val="en-US" w:eastAsia="en-US" w:bidi="ar-SA"/>
      </w:rPr>
    </w:lvl>
    <w:lvl w:ilvl="2">
      <w:start w:val="0"/>
      <w:numFmt w:val="bullet"/>
      <w:lvlText w:val="•"/>
      <w:lvlJc w:val="left"/>
      <w:pPr>
        <w:ind w:left="3645" w:hanging="397"/>
      </w:pPr>
      <w:rPr>
        <w:rFonts w:hint="default"/>
        <w:lang w:val="en-US" w:eastAsia="en-US" w:bidi="ar-SA"/>
      </w:rPr>
    </w:lvl>
    <w:lvl w:ilvl="3">
      <w:start w:val="0"/>
      <w:numFmt w:val="bullet"/>
      <w:lvlText w:val="•"/>
      <w:lvlJc w:val="left"/>
      <w:pPr>
        <w:ind w:left="4677" w:hanging="397"/>
      </w:pPr>
      <w:rPr>
        <w:rFonts w:hint="default"/>
        <w:lang w:val="en-US" w:eastAsia="en-US" w:bidi="ar-SA"/>
      </w:rPr>
    </w:lvl>
    <w:lvl w:ilvl="4">
      <w:start w:val="0"/>
      <w:numFmt w:val="bullet"/>
      <w:lvlText w:val="•"/>
      <w:lvlJc w:val="left"/>
      <w:pPr>
        <w:ind w:left="5710" w:hanging="397"/>
      </w:pPr>
      <w:rPr>
        <w:rFonts w:hint="default"/>
        <w:lang w:val="en-US" w:eastAsia="en-US" w:bidi="ar-SA"/>
      </w:rPr>
    </w:lvl>
    <w:lvl w:ilvl="5">
      <w:start w:val="0"/>
      <w:numFmt w:val="bullet"/>
      <w:lvlText w:val="•"/>
      <w:lvlJc w:val="left"/>
      <w:pPr>
        <w:ind w:left="6742" w:hanging="397"/>
      </w:pPr>
      <w:rPr>
        <w:rFonts w:hint="default"/>
        <w:lang w:val="en-US" w:eastAsia="en-US" w:bidi="ar-SA"/>
      </w:rPr>
    </w:lvl>
    <w:lvl w:ilvl="6">
      <w:start w:val="0"/>
      <w:numFmt w:val="bullet"/>
      <w:lvlText w:val="•"/>
      <w:lvlJc w:val="left"/>
      <w:pPr>
        <w:ind w:left="7775" w:hanging="397"/>
      </w:pPr>
      <w:rPr>
        <w:rFonts w:hint="default"/>
        <w:lang w:val="en-US" w:eastAsia="en-US" w:bidi="ar-SA"/>
      </w:rPr>
    </w:lvl>
    <w:lvl w:ilvl="7">
      <w:start w:val="0"/>
      <w:numFmt w:val="bullet"/>
      <w:lvlText w:val="•"/>
      <w:lvlJc w:val="left"/>
      <w:pPr>
        <w:ind w:left="8807" w:hanging="397"/>
      </w:pPr>
      <w:rPr>
        <w:rFonts w:hint="default"/>
        <w:lang w:val="en-US" w:eastAsia="en-US" w:bidi="ar-SA"/>
      </w:rPr>
    </w:lvl>
    <w:lvl w:ilvl="8">
      <w:start w:val="0"/>
      <w:numFmt w:val="bullet"/>
      <w:lvlText w:val="•"/>
      <w:lvlJc w:val="left"/>
      <w:pPr>
        <w:ind w:left="9840" w:hanging="397"/>
      </w:pPr>
      <w:rPr>
        <w:rFonts w:hint="default"/>
        <w:lang w:val="en-US" w:eastAsia="en-US" w:bidi="ar-SA"/>
      </w:rPr>
    </w:lvl>
  </w:abstractNum>
  <w:abstractNum w:abstractNumId="1">
    <w:multiLevelType w:val="hybridMultilevel"/>
    <w:lvl w:ilvl="0">
      <w:start w:val="0"/>
      <w:numFmt w:val="bullet"/>
      <w:lvlText w:val="·"/>
      <w:lvlJc w:val="left"/>
      <w:pPr>
        <w:ind w:left="1372" w:hanging="276"/>
      </w:pPr>
      <w:rPr>
        <w:rFonts w:hint="default" w:ascii="Calibri" w:hAnsi="Calibri" w:eastAsia="Calibri" w:cs="Calibri"/>
        <w:b w:val="0"/>
        <w:bCs w:val="0"/>
        <w:i w:val="0"/>
        <w:iCs w:val="0"/>
        <w:color w:val="231F20"/>
        <w:spacing w:val="0"/>
        <w:w w:val="98"/>
        <w:sz w:val="20"/>
        <w:szCs w:val="20"/>
        <w:lang w:val="en-US" w:eastAsia="en-US" w:bidi="ar-SA"/>
      </w:rPr>
    </w:lvl>
    <w:lvl w:ilvl="1">
      <w:start w:val="0"/>
      <w:numFmt w:val="bullet"/>
      <w:lvlText w:val="•"/>
      <w:lvlJc w:val="left"/>
      <w:pPr>
        <w:ind w:left="2432" w:hanging="276"/>
      </w:pPr>
      <w:rPr>
        <w:rFonts w:hint="default"/>
        <w:lang w:val="en-US" w:eastAsia="en-US" w:bidi="ar-SA"/>
      </w:rPr>
    </w:lvl>
    <w:lvl w:ilvl="2">
      <w:start w:val="0"/>
      <w:numFmt w:val="bullet"/>
      <w:lvlText w:val="•"/>
      <w:lvlJc w:val="left"/>
      <w:pPr>
        <w:ind w:left="3485" w:hanging="276"/>
      </w:pPr>
      <w:rPr>
        <w:rFonts w:hint="default"/>
        <w:lang w:val="en-US" w:eastAsia="en-US" w:bidi="ar-SA"/>
      </w:rPr>
    </w:lvl>
    <w:lvl w:ilvl="3">
      <w:start w:val="0"/>
      <w:numFmt w:val="bullet"/>
      <w:lvlText w:val="•"/>
      <w:lvlJc w:val="left"/>
      <w:pPr>
        <w:ind w:left="4537" w:hanging="276"/>
      </w:pPr>
      <w:rPr>
        <w:rFonts w:hint="default"/>
        <w:lang w:val="en-US" w:eastAsia="en-US" w:bidi="ar-SA"/>
      </w:rPr>
    </w:lvl>
    <w:lvl w:ilvl="4">
      <w:start w:val="0"/>
      <w:numFmt w:val="bullet"/>
      <w:lvlText w:val="•"/>
      <w:lvlJc w:val="left"/>
      <w:pPr>
        <w:ind w:left="5590" w:hanging="276"/>
      </w:pPr>
      <w:rPr>
        <w:rFonts w:hint="default"/>
        <w:lang w:val="en-US" w:eastAsia="en-US" w:bidi="ar-SA"/>
      </w:rPr>
    </w:lvl>
    <w:lvl w:ilvl="5">
      <w:start w:val="0"/>
      <w:numFmt w:val="bullet"/>
      <w:lvlText w:val="•"/>
      <w:lvlJc w:val="left"/>
      <w:pPr>
        <w:ind w:left="6642" w:hanging="276"/>
      </w:pPr>
      <w:rPr>
        <w:rFonts w:hint="default"/>
        <w:lang w:val="en-US" w:eastAsia="en-US" w:bidi="ar-SA"/>
      </w:rPr>
    </w:lvl>
    <w:lvl w:ilvl="6">
      <w:start w:val="0"/>
      <w:numFmt w:val="bullet"/>
      <w:lvlText w:val="•"/>
      <w:lvlJc w:val="left"/>
      <w:pPr>
        <w:ind w:left="7695" w:hanging="276"/>
      </w:pPr>
      <w:rPr>
        <w:rFonts w:hint="default"/>
        <w:lang w:val="en-US" w:eastAsia="en-US" w:bidi="ar-SA"/>
      </w:rPr>
    </w:lvl>
    <w:lvl w:ilvl="7">
      <w:start w:val="0"/>
      <w:numFmt w:val="bullet"/>
      <w:lvlText w:val="•"/>
      <w:lvlJc w:val="left"/>
      <w:pPr>
        <w:ind w:left="8747" w:hanging="276"/>
      </w:pPr>
      <w:rPr>
        <w:rFonts w:hint="default"/>
        <w:lang w:val="en-US" w:eastAsia="en-US" w:bidi="ar-SA"/>
      </w:rPr>
    </w:lvl>
    <w:lvl w:ilvl="8">
      <w:start w:val="0"/>
      <w:numFmt w:val="bullet"/>
      <w:lvlText w:val="•"/>
      <w:lvlJc w:val="left"/>
      <w:pPr>
        <w:ind w:left="9800" w:hanging="276"/>
      </w:pPr>
      <w:rPr>
        <w:rFonts w:hint="default"/>
        <w:lang w:val="en-US" w:eastAsia="en-US" w:bidi="ar-SA"/>
      </w:rPr>
    </w:lvl>
  </w:abstractNum>
  <w:abstractNum w:abstractNumId="0">
    <w:multiLevelType w:val="hybridMultilevel"/>
    <w:lvl w:ilvl="0">
      <w:start w:val="1"/>
      <w:numFmt w:val="decimal"/>
      <w:lvlText w:val="%1"/>
      <w:lvlJc w:val="left"/>
      <w:pPr>
        <w:ind w:left="6648" w:hanging="454"/>
        <w:jc w:val="right"/>
      </w:pPr>
      <w:rPr>
        <w:rFonts w:hint="default"/>
        <w:spacing w:val="0"/>
        <w:w w:val="83"/>
        <w:lang w:val="en-US" w:eastAsia="en-US" w:bidi="ar-SA"/>
      </w:rPr>
    </w:lvl>
    <w:lvl w:ilvl="1">
      <w:start w:val="0"/>
      <w:numFmt w:val="bullet"/>
      <w:lvlText w:val="•"/>
      <w:lvlJc w:val="left"/>
      <w:pPr>
        <w:ind w:left="7166" w:hanging="454"/>
      </w:pPr>
      <w:rPr>
        <w:rFonts w:hint="default"/>
        <w:lang w:val="en-US" w:eastAsia="en-US" w:bidi="ar-SA"/>
      </w:rPr>
    </w:lvl>
    <w:lvl w:ilvl="2">
      <w:start w:val="0"/>
      <w:numFmt w:val="bullet"/>
      <w:lvlText w:val="•"/>
      <w:lvlJc w:val="left"/>
      <w:pPr>
        <w:ind w:left="7693" w:hanging="454"/>
      </w:pPr>
      <w:rPr>
        <w:rFonts w:hint="default"/>
        <w:lang w:val="en-US" w:eastAsia="en-US" w:bidi="ar-SA"/>
      </w:rPr>
    </w:lvl>
    <w:lvl w:ilvl="3">
      <w:start w:val="0"/>
      <w:numFmt w:val="bullet"/>
      <w:lvlText w:val="•"/>
      <w:lvlJc w:val="left"/>
      <w:pPr>
        <w:ind w:left="8219" w:hanging="454"/>
      </w:pPr>
      <w:rPr>
        <w:rFonts w:hint="default"/>
        <w:lang w:val="en-US" w:eastAsia="en-US" w:bidi="ar-SA"/>
      </w:rPr>
    </w:lvl>
    <w:lvl w:ilvl="4">
      <w:start w:val="0"/>
      <w:numFmt w:val="bullet"/>
      <w:lvlText w:val="•"/>
      <w:lvlJc w:val="left"/>
      <w:pPr>
        <w:ind w:left="8746" w:hanging="454"/>
      </w:pPr>
      <w:rPr>
        <w:rFonts w:hint="default"/>
        <w:lang w:val="en-US" w:eastAsia="en-US" w:bidi="ar-SA"/>
      </w:rPr>
    </w:lvl>
    <w:lvl w:ilvl="5">
      <w:start w:val="0"/>
      <w:numFmt w:val="bullet"/>
      <w:lvlText w:val="•"/>
      <w:lvlJc w:val="left"/>
      <w:pPr>
        <w:ind w:left="9272" w:hanging="454"/>
      </w:pPr>
      <w:rPr>
        <w:rFonts w:hint="default"/>
        <w:lang w:val="en-US" w:eastAsia="en-US" w:bidi="ar-SA"/>
      </w:rPr>
    </w:lvl>
    <w:lvl w:ilvl="6">
      <w:start w:val="0"/>
      <w:numFmt w:val="bullet"/>
      <w:lvlText w:val="•"/>
      <w:lvlJc w:val="left"/>
      <w:pPr>
        <w:ind w:left="9799" w:hanging="454"/>
      </w:pPr>
      <w:rPr>
        <w:rFonts w:hint="default"/>
        <w:lang w:val="en-US" w:eastAsia="en-US" w:bidi="ar-SA"/>
      </w:rPr>
    </w:lvl>
    <w:lvl w:ilvl="7">
      <w:start w:val="0"/>
      <w:numFmt w:val="bullet"/>
      <w:lvlText w:val="•"/>
      <w:lvlJc w:val="left"/>
      <w:pPr>
        <w:ind w:left="10325" w:hanging="454"/>
      </w:pPr>
      <w:rPr>
        <w:rFonts w:hint="default"/>
        <w:lang w:val="en-US" w:eastAsia="en-US" w:bidi="ar-SA"/>
      </w:rPr>
    </w:lvl>
    <w:lvl w:ilvl="8">
      <w:start w:val="0"/>
      <w:numFmt w:val="bullet"/>
      <w:lvlText w:val="•"/>
      <w:lvlJc w:val="left"/>
      <w:pPr>
        <w:ind w:left="10852" w:hanging="454"/>
      </w:pPr>
      <w:rPr>
        <w:rFonts w:hint="default"/>
        <w:lang w:val="en-US" w:eastAsia="en-US" w:bidi="ar-SA"/>
      </w:rPr>
    </w:lvl>
  </w:abstractNum>
  <w:num w:numId="8">
    <w:abstractNumId w:val="7"/>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evenAndOddHeaders/>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Gill Sans MT" w:hAnsi="Gill Sans MT" w:eastAsia="Gill Sans MT" w:cs="Gill Sans MT"/>
      <w:lang w:val="en-US" w:eastAsia="en-US" w:bidi="ar-SA"/>
    </w:rPr>
  </w:style>
  <w:style w:styleId="TOC1" w:type="paragraph">
    <w:name w:val="TOC 1"/>
    <w:basedOn w:val="Normal"/>
    <w:uiPriority w:val="1"/>
    <w:qFormat/>
    <w:pPr>
      <w:spacing w:before="456"/>
      <w:ind w:left="6648" w:hanging="454"/>
    </w:pPr>
    <w:rPr>
      <w:rFonts w:ascii="Gill Sans MT" w:hAnsi="Gill Sans MT" w:eastAsia="Gill Sans MT" w:cs="Gill Sans MT"/>
      <w:sz w:val="24"/>
      <w:szCs w:val="24"/>
      <w:lang w:val="en-US" w:eastAsia="en-US" w:bidi="ar-SA"/>
    </w:rPr>
  </w:style>
  <w:style w:styleId="TOC2" w:type="paragraph">
    <w:name w:val="TOC 2"/>
    <w:basedOn w:val="Normal"/>
    <w:uiPriority w:val="1"/>
    <w:qFormat/>
    <w:pPr>
      <w:spacing w:before="31"/>
      <w:ind w:left="6194"/>
    </w:pPr>
    <w:rPr>
      <w:rFonts w:ascii="Gill Sans MT" w:hAnsi="Gill Sans MT" w:eastAsia="Gill Sans MT" w:cs="Gill Sans MT"/>
      <w:sz w:val="18"/>
      <w:szCs w:val="18"/>
      <w:lang w:val="en-US" w:eastAsia="en-US" w:bidi="ar-SA"/>
    </w:rPr>
  </w:style>
  <w:style w:styleId="BodyText" w:type="paragraph">
    <w:name w:val="Body Text"/>
    <w:basedOn w:val="Normal"/>
    <w:uiPriority w:val="1"/>
    <w:qFormat/>
    <w:pPr/>
    <w:rPr>
      <w:rFonts w:ascii="Gill Sans MT" w:hAnsi="Gill Sans MT" w:eastAsia="Gill Sans MT" w:cs="Gill Sans MT"/>
      <w:sz w:val="20"/>
      <w:szCs w:val="20"/>
      <w:lang w:val="en-US" w:eastAsia="en-US" w:bidi="ar-SA"/>
    </w:rPr>
  </w:style>
  <w:style w:styleId="Heading1" w:type="paragraph">
    <w:name w:val="Heading 1"/>
    <w:basedOn w:val="Normal"/>
    <w:uiPriority w:val="1"/>
    <w:qFormat/>
    <w:pPr>
      <w:ind w:left="1126"/>
      <w:outlineLvl w:val="1"/>
    </w:pPr>
    <w:rPr>
      <w:rFonts w:ascii="Gill Sans MT" w:hAnsi="Gill Sans MT" w:eastAsia="Gill Sans MT" w:cs="Gill Sans MT"/>
      <w:sz w:val="60"/>
      <w:szCs w:val="60"/>
      <w:lang w:val="en-US" w:eastAsia="en-US" w:bidi="ar-SA"/>
    </w:rPr>
  </w:style>
  <w:style w:styleId="Heading2" w:type="paragraph">
    <w:name w:val="Heading 2"/>
    <w:basedOn w:val="Normal"/>
    <w:uiPriority w:val="1"/>
    <w:qFormat/>
    <w:pPr>
      <w:ind w:left="1126"/>
      <w:outlineLvl w:val="2"/>
    </w:pPr>
    <w:rPr>
      <w:rFonts w:ascii="Gill Sans MT" w:hAnsi="Gill Sans MT" w:eastAsia="Gill Sans MT" w:cs="Gill Sans MT"/>
      <w:sz w:val="40"/>
      <w:szCs w:val="40"/>
      <w:lang w:val="en-US" w:eastAsia="en-US" w:bidi="ar-SA"/>
    </w:rPr>
  </w:style>
  <w:style w:styleId="Heading3" w:type="paragraph">
    <w:name w:val="Heading 3"/>
    <w:basedOn w:val="Normal"/>
    <w:uiPriority w:val="1"/>
    <w:qFormat/>
    <w:pPr>
      <w:ind w:left="1572"/>
      <w:outlineLvl w:val="3"/>
    </w:pPr>
    <w:rPr>
      <w:rFonts w:ascii="Gill Sans MT" w:hAnsi="Gill Sans MT" w:eastAsia="Gill Sans MT" w:cs="Gill Sans MT"/>
      <w:sz w:val="32"/>
      <w:szCs w:val="32"/>
      <w:lang w:val="en-US" w:eastAsia="en-US" w:bidi="ar-SA"/>
    </w:rPr>
  </w:style>
  <w:style w:styleId="Heading4" w:type="paragraph">
    <w:name w:val="Heading 4"/>
    <w:basedOn w:val="Normal"/>
    <w:uiPriority w:val="1"/>
    <w:qFormat/>
    <w:pPr>
      <w:ind w:left="385"/>
      <w:outlineLvl w:val="4"/>
    </w:pPr>
    <w:rPr>
      <w:rFonts w:ascii="Gill Sans MT" w:hAnsi="Gill Sans MT" w:eastAsia="Gill Sans MT" w:cs="Gill Sans MT"/>
      <w:sz w:val="28"/>
      <w:szCs w:val="28"/>
      <w:lang w:val="en-US" w:eastAsia="en-US" w:bidi="ar-SA"/>
    </w:rPr>
  </w:style>
  <w:style w:styleId="Heading5" w:type="paragraph">
    <w:name w:val="Heading 5"/>
    <w:basedOn w:val="Normal"/>
    <w:uiPriority w:val="1"/>
    <w:qFormat/>
    <w:pPr>
      <w:ind w:left="307"/>
      <w:outlineLvl w:val="5"/>
    </w:pPr>
    <w:rPr>
      <w:rFonts w:ascii="Gill Sans MT" w:hAnsi="Gill Sans MT" w:eastAsia="Gill Sans MT" w:cs="Gill Sans MT"/>
      <w:sz w:val="24"/>
      <w:szCs w:val="24"/>
      <w:lang w:val="en-US" w:eastAsia="en-US" w:bidi="ar-SA"/>
    </w:rPr>
  </w:style>
  <w:style w:styleId="ListParagraph" w:type="paragraph">
    <w:name w:val="List Paragraph"/>
    <w:basedOn w:val="Normal"/>
    <w:uiPriority w:val="1"/>
    <w:qFormat/>
    <w:pPr>
      <w:ind w:left="1373" w:hanging="240"/>
    </w:pPr>
    <w:rPr>
      <w:rFonts w:ascii="Gill Sans MT" w:hAnsi="Gill Sans MT" w:eastAsia="Gill Sans MT" w:cs="Gill Sans MT"/>
      <w:lang w:val="en-US" w:eastAsia="en-US" w:bidi="ar-SA"/>
    </w:rPr>
  </w:style>
  <w:style w:styleId="TableParagraph" w:type="paragraph">
    <w:name w:val="Table Paragraph"/>
    <w:basedOn w:val="Normal"/>
    <w:uiPriority w:val="1"/>
    <w:qFormat/>
    <w:pPr/>
    <w:rPr>
      <w:rFonts w:ascii="Gill Sans MT" w:hAnsi="Gill Sans MT" w:eastAsia="Gill Sans MT" w:cs="Gill Sans MT"/>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footer" Target="footer1.xml"/><Relationship Id="rId12" Type="http://schemas.openxmlformats.org/officeDocument/2006/relationships/footer" Target="footer2.xml"/><Relationship Id="rId13" Type="http://schemas.openxmlformats.org/officeDocument/2006/relationships/image" Target="media/image9.png"/><Relationship Id="rId14" Type="http://schemas.openxmlformats.org/officeDocument/2006/relationships/footer" Target="footer3.xml"/><Relationship Id="rId15" Type="http://schemas.openxmlformats.org/officeDocument/2006/relationships/image" Target="media/image10.png"/><Relationship Id="rId16" Type="http://schemas.openxmlformats.org/officeDocument/2006/relationships/footer" Target="footer4.xml"/><Relationship Id="rId17" Type="http://schemas.openxmlformats.org/officeDocument/2006/relationships/image" Target="media/image11.png"/><Relationship Id="rId18" Type="http://schemas.openxmlformats.org/officeDocument/2006/relationships/footer" Target="footer5.xml"/><Relationship Id="rId19" Type="http://schemas.openxmlformats.org/officeDocument/2006/relationships/image" Target="media/image12.png"/><Relationship Id="rId20" Type="http://schemas.openxmlformats.org/officeDocument/2006/relationships/hyperlink" Target="https://www.geography.org.uk/GA-Manifesto-for-geography" TargetMode="External"/><Relationship Id="rId21" Type="http://schemas.openxmlformats.org/officeDocument/2006/relationships/hyperlink" Target="https://www.ordnancesurvey.co.uk/" TargetMode="External"/><Relationship Id="rId22" Type="http://schemas.openxmlformats.org/officeDocument/2006/relationships/hyperlink" Target="https://www.ordnancesurvey.co.uk/about/what-we-do" TargetMode="External"/><Relationship Id="rId23" Type="http://schemas.openxmlformats.org/officeDocument/2006/relationships/hyperlink" Target="https://www.ordnancesurvey.co.uk/about/history" TargetMode="External"/><Relationship Id="rId24" Type="http://schemas.openxmlformats.org/officeDocument/2006/relationships/hyperlink" Target="https://www.ordnancesurvey.co.uk/newsroom/blog/mapping-and-innovating-for-230-years?utm_source=twitter&amp;utm_medium=social&amp;utm_term&amp;utm_content&amp;utm_campaign=1ad7a833-2605-468c-abb5-89d72f93b0f4" TargetMode="External"/><Relationship Id="rId25" Type="http://schemas.openxmlformats.org/officeDocument/2006/relationships/header" Target="header1.xml"/><Relationship Id="rId26" Type="http://schemas.openxmlformats.org/officeDocument/2006/relationships/header" Target="header2.xml"/><Relationship Id="rId27" Type="http://schemas.openxmlformats.org/officeDocument/2006/relationships/footer" Target="footer6.xml"/><Relationship Id="rId28" Type="http://schemas.openxmlformats.org/officeDocument/2006/relationships/image" Target="media/image13.png"/><Relationship Id="rId29" Type="http://schemas.openxmlformats.org/officeDocument/2006/relationships/header" Target="header3.xml"/><Relationship Id="rId30" Type="http://schemas.openxmlformats.org/officeDocument/2006/relationships/header" Target="header4.xml"/><Relationship Id="rId31" Type="http://schemas.openxmlformats.org/officeDocument/2006/relationships/footer" Target="footer7.xml"/><Relationship Id="rId32" Type="http://schemas.openxmlformats.org/officeDocument/2006/relationships/image" Target="media/image14.png"/><Relationship Id="rId33" Type="http://schemas.openxmlformats.org/officeDocument/2006/relationships/footer" Target="footer8.xml"/><Relationship Id="rId34" Type="http://schemas.openxmlformats.org/officeDocument/2006/relationships/hyperlink" Target="https://www.geography.org.uk/Maps-and-graphicacy" TargetMode="External"/><Relationship Id="rId35" Type="http://schemas.openxmlformats.org/officeDocument/2006/relationships/hyperlink" Target="https://www.geography.org.uk/Spatial-thinking" TargetMode="External"/><Relationship Id="rId36" Type="http://schemas.openxmlformats.org/officeDocument/2006/relationships/header" Target="header5.xml"/><Relationship Id="rId37" Type="http://schemas.openxmlformats.org/officeDocument/2006/relationships/footer" Target="footer9.xml"/><Relationship Id="rId38" Type="http://schemas.openxmlformats.org/officeDocument/2006/relationships/image" Target="media/image15.png"/><Relationship Id="rId39" Type="http://schemas.openxmlformats.org/officeDocument/2006/relationships/header" Target="header6.xml"/><Relationship Id="rId40" Type="http://schemas.openxmlformats.org/officeDocument/2006/relationships/footer" Target="footer10.xml"/><Relationship Id="rId41" Type="http://schemas.openxmlformats.org/officeDocument/2006/relationships/image" Target="media/image16.png"/><Relationship Id="rId42" Type="http://schemas.openxmlformats.org/officeDocument/2006/relationships/header" Target="header7.xml"/><Relationship Id="rId43" Type="http://schemas.openxmlformats.org/officeDocument/2006/relationships/header" Target="header8.xml"/><Relationship Id="rId44" Type="http://schemas.openxmlformats.org/officeDocument/2006/relationships/footer" Target="footer11.xml"/><Relationship Id="rId45" Type="http://schemas.openxmlformats.org/officeDocument/2006/relationships/image" Target="media/image17.png"/><Relationship Id="rId46" Type="http://schemas.openxmlformats.org/officeDocument/2006/relationships/hyperlink" Target="https://www.gov.uk/government/publications/national-curriculum-in-england-geography-programmes-of-study/national-curriculum-in-england-geography-programmes-of-study" TargetMode="External"/><Relationship Id="rId47" Type="http://schemas.openxmlformats.org/officeDocument/2006/relationships/image" Target="media/image18.png"/><Relationship Id="rId48" Type="http://schemas.openxmlformats.org/officeDocument/2006/relationships/image" Target="media/image19.png"/><Relationship Id="rId49" Type="http://schemas.openxmlformats.org/officeDocument/2006/relationships/header" Target="header9.xml"/><Relationship Id="rId50" Type="http://schemas.openxmlformats.org/officeDocument/2006/relationships/header" Target="header10.xml"/><Relationship Id="rId51" Type="http://schemas.openxmlformats.org/officeDocument/2006/relationships/footer" Target="footer12.xml"/><Relationship Id="rId52" Type="http://schemas.openxmlformats.org/officeDocument/2006/relationships/header" Target="header11.xml"/><Relationship Id="rId53" Type="http://schemas.openxmlformats.org/officeDocument/2006/relationships/header" Target="header12.xml"/><Relationship Id="rId54" Type="http://schemas.openxmlformats.org/officeDocument/2006/relationships/footer" Target="footer13.xml"/><Relationship Id="rId55" Type="http://schemas.openxmlformats.org/officeDocument/2006/relationships/image" Target="media/image20.png"/><Relationship Id="rId56" Type="http://schemas.openxmlformats.org/officeDocument/2006/relationships/hyperlink" Target="https://assets.publishing.service.gov.uk/government/uploads/system/uploads/attachment_data/file/301253/GCSE_geography.pdf" TargetMode="External"/><Relationship Id="rId57" Type="http://schemas.openxmlformats.org/officeDocument/2006/relationships/footer" Target="footer14.xml"/><Relationship Id="rId58" Type="http://schemas.openxmlformats.org/officeDocument/2006/relationships/image" Target="media/image21.png"/><Relationship Id="rId59" Type="http://schemas.openxmlformats.org/officeDocument/2006/relationships/header" Target="header13.xml"/><Relationship Id="rId60" Type="http://schemas.openxmlformats.org/officeDocument/2006/relationships/header" Target="header14.xml"/><Relationship Id="rId61" Type="http://schemas.openxmlformats.org/officeDocument/2006/relationships/footer" Target="footer15.xml"/><Relationship Id="rId62" Type="http://schemas.openxmlformats.org/officeDocument/2006/relationships/footer" Target="footer16.xml"/><Relationship Id="rId63" Type="http://schemas.openxmlformats.org/officeDocument/2006/relationships/header" Target="header15.xml"/><Relationship Id="rId64" Type="http://schemas.openxmlformats.org/officeDocument/2006/relationships/header" Target="header16.xml"/><Relationship Id="rId65" Type="http://schemas.openxmlformats.org/officeDocument/2006/relationships/footer" Target="footer17.xml"/><Relationship Id="rId66" Type="http://schemas.openxmlformats.org/officeDocument/2006/relationships/footer" Target="footer18.xml"/><Relationship Id="rId67" Type="http://schemas.openxmlformats.org/officeDocument/2006/relationships/image" Target="media/image22.jpeg"/><Relationship Id="rId68" Type="http://schemas.openxmlformats.org/officeDocument/2006/relationships/image" Target="media/image23.png"/><Relationship Id="rId69" Type="http://schemas.openxmlformats.org/officeDocument/2006/relationships/header" Target="header17.xml"/><Relationship Id="rId70" Type="http://schemas.openxmlformats.org/officeDocument/2006/relationships/footer" Target="footer19.xml"/><Relationship Id="rId71" Type="http://schemas.openxmlformats.org/officeDocument/2006/relationships/image" Target="media/image24.png"/><Relationship Id="rId72" Type="http://schemas.openxmlformats.org/officeDocument/2006/relationships/header" Target="header18.xml"/><Relationship Id="rId73" Type="http://schemas.openxmlformats.org/officeDocument/2006/relationships/footer" Target="footer20.xml"/><Relationship Id="rId74" Type="http://schemas.openxmlformats.org/officeDocument/2006/relationships/image" Target="media/image25.png"/><Relationship Id="rId75" Type="http://schemas.openxmlformats.org/officeDocument/2006/relationships/header" Target="header19.xml"/><Relationship Id="rId76" Type="http://schemas.openxmlformats.org/officeDocument/2006/relationships/footer" Target="footer21.xml"/><Relationship Id="rId77" Type="http://schemas.openxmlformats.org/officeDocument/2006/relationships/image" Target="media/image26.png"/><Relationship Id="rId78" Type="http://schemas.openxmlformats.org/officeDocument/2006/relationships/header" Target="header20.xml"/><Relationship Id="rId79" Type="http://schemas.openxmlformats.org/officeDocument/2006/relationships/footer" Target="footer22.xml"/><Relationship Id="rId80" Type="http://schemas.openxmlformats.org/officeDocument/2006/relationships/image" Target="media/image27.png"/><Relationship Id="rId81" Type="http://schemas.openxmlformats.org/officeDocument/2006/relationships/image" Target="media/image28.png"/><Relationship Id="rId82" Type="http://schemas.openxmlformats.org/officeDocument/2006/relationships/image" Target="media/image29.png"/><Relationship Id="rId83" Type="http://schemas.openxmlformats.org/officeDocument/2006/relationships/image" Target="media/image30.png"/><Relationship Id="rId84" Type="http://schemas.openxmlformats.org/officeDocument/2006/relationships/image" Target="media/image31.png"/><Relationship Id="rId85" Type="http://schemas.openxmlformats.org/officeDocument/2006/relationships/image" Target="media/image32.png"/><Relationship Id="rId86" Type="http://schemas.openxmlformats.org/officeDocument/2006/relationships/image" Target="media/image33.png"/><Relationship Id="rId87" Type="http://schemas.openxmlformats.org/officeDocument/2006/relationships/image" Target="media/image34.png"/><Relationship Id="rId88" Type="http://schemas.openxmlformats.org/officeDocument/2006/relationships/image" Target="media/image35.png"/><Relationship Id="rId89" Type="http://schemas.openxmlformats.org/officeDocument/2006/relationships/image" Target="media/image36.png"/><Relationship Id="rId90" Type="http://schemas.openxmlformats.org/officeDocument/2006/relationships/image" Target="media/image37.png"/><Relationship Id="rId91" Type="http://schemas.openxmlformats.org/officeDocument/2006/relationships/hyperlink" Target="https://www.geography.org.uk/Curriculum-making" TargetMode="External"/><Relationship Id="rId92" Type="http://schemas.openxmlformats.org/officeDocument/2006/relationships/header" Target="header21.xml"/><Relationship Id="rId93" Type="http://schemas.openxmlformats.org/officeDocument/2006/relationships/footer" Target="footer23.xml"/><Relationship Id="rId94" Type="http://schemas.openxmlformats.org/officeDocument/2006/relationships/image" Target="media/image38.png"/><Relationship Id="rId95" Type="http://schemas.openxmlformats.org/officeDocument/2006/relationships/header" Target="header22.xml"/><Relationship Id="rId96" Type="http://schemas.openxmlformats.org/officeDocument/2006/relationships/header" Target="header23.xml"/><Relationship Id="rId97" Type="http://schemas.openxmlformats.org/officeDocument/2006/relationships/footer" Target="footer24.xml"/><Relationship Id="rId98" Type="http://schemas.openxmlformats.org/officeDocument/2006/relationships/header" Target="header24.xml"/><Relationship Id="rId99" Type="http://schemas.openxmlformats.org/officeDocument/2006/relationships/header" Target="header25.xml"/><Relationship Id="rId100" Type="http://schemas.openxmlformats.org/officeDocument/2006/relationships/footer" Target="footer25.xml"/><Relationship Id="rId101" Type="http://schemas.openxmlformats.org/officeDocument/2006/relationships/image" Target="media/image39.png"/><Relationship Id="rId102" Type="http://schemas.openxmlformats.org/officeDocument/2006/relationships/footer" Target="footer26.xml"/><Relationship Id="rId103" Type="http://schemas.openxmlformats.org/officeDocument/2006/relationships/header" Target="header26.xml"/><Relationship Id="rId104" Type="http://schemas.openxmlformats.org/officeDocument/2006/relationships/footer" Target="footer27.xml"/><Relationship Id="rId105" Type="http://schemas.openxmlformats.org/officeDocument/2006/relationships/image" Target="media/image40.png"/><Relationship Id="rId106" Type="http://schemas.openxmlformats.org/officeDocument/2006/relationships/header" Target="header27.xml"/><Relationship Id="rId107" Type="http://schemas.openxmlformats.org/officeDocument/2006/relationships/footer" Target="footer28.xml"/><Relationship Id="rId108" Type="http://schemas.openxmlformats.org/officeDocument/2006/relationships/image" Target="media/image41.png"/><Relationship Id="rId109" Type="http://schemas.openxmlformats.org/officeDocument/2006/relationships/header" Target="header28.xml"/><Relationship Id="rId110" Type="http://schemas.openxmlformats.org/officeDocument/2006/relationships/header" Target="header29.xml"/><Relationship Id="rId111" Type="http://schemas.openxmlformats.org/officeDocument/2006/relationships/footer" Target="footer29.xml"/><Relationship Id="rId112" Type="http://schemas.openxmlformats.org/officeDocument/2006/relationships/footer" Target="footer30.xml"/><Relationship Id="rId113" Type="http://schemas.openxmlformats.org/officeDocument/2006/relationships/header" Target="header30.xml"/><Relationship Id="rId114" Type="http://schemas.openxmlformats.org/officeDocument/2006/relationships/header" Target="header31.xml"/><Relationship Id="rId115" Type="http://schemas.openxmlformats.org/officeDocument/2006/relationships/footer" Target="footer31.xml"/><Relationship Id="rId116" Type="http://schemas.openxmlformats.org/officeDocument/2006/relationships/footer" Target="footer32.xml"/><Relationship Id="rId117" Type="http://schemas.openxmlformats.org/officeDocument/2006/relationships/image" Target="media/image42.png"/><Relationship Id="rId118" Type="http://schemas.openxmlformats.org/officeDocument/2006/relationships/header" Target="header32.xml"/><Relationship Id="rId119" Type="http://schemas.openxmlformats.org/officeDocument/2006/relationships/header" Target="header33.xml"/><Relationship Id="rId120" Type="http://schemas.openxmlformats.org/officeDocument/2006/relationships/footer" Target="footer33.xml"/><Relationship Id="rId121" Type="http://schemas.openxmlformats.org/officeDocument/2006/relationships/hyperlink" Target="https://www.geography.org.uk/Progression-and-Expectations-in-Geography" TargetMode="External"/><Relationship Id="rId122" Type="http://schemas.openxmlformats.org/officeDocument/2006/relationships/image" Target="media/image43.png"/><Relationship Id="rId123" Type="http://schemas.openxmlformats.org/officeDocument/2006/relationships/footer" Target="footer34.xml"/><Relationship Id="rId124" Type="http://schemas.openxmlformats.org/officeDocument/2006/relationships/header" Target="header34.xml"/><Relationship Id="rId125" Type="http://schemas.openxmlformats.org/officeDocument/2006/relationships/header" Target="header35.xml"/><Relationship Id="rId126" Type="http://schemas.openxmlformats.org/officeDocument/2006/relationships/footer" Target="footer35.xml"/><Relationship Id="rId127" Type="http://schemas.openxmlformats.org/officeDocument/2006/relationships/image" Target="media/image44.png"/><Relationship Id="rId128" Type="http://schemas.openxmlformats.org/officeDocument/2006/relationships/footer" Target="footer36.xml"/><Relationship Id="rId129" Type="http://schemas.openxmlformats.org/officeDocument/2006/relationships/header" Target="header36.xml"/><Relationship Id="rId130" Type="http://schemas.openxmlformats.org/officeDocument/2006/relationships/header" Target="header37.xml"/><Relationship Id="rId131" Type="http://schemas.openxmlformats.org/officeDocument/2006/relationships/footer" Target="footer37.xml"/><Relationship Id="rId132" Type="http://schemas.openxmlformats.org/officeDocument/2006/relationships/hyperlink" Target="https://digimapforschools.edina.ac.uk/files/resource-hub/downloads/pupils%20planning%20document-low%20ink%20version_2.pdf" TargetMode="External"/><Relationship Id="rId133" Type="http://schemas.openxmlformats.org/officeDocument/2006/relationships/footer" Target="footer38.xml"/><Relationship Id="rId134" Type="http://schemas.openxmlformats.org/officeDocument/2006/relationships/image" Target="media/image45.png"/><Relationship Id="rId135" Type="http://schemas.openxmlformats.org/officeDocument/2006/relationships/header" Target="header38.xml"/><Relationship Id="rId136" Type="http://schemas.openxmlformats.org/officeDocument/2006/relationships/header" Target="header39.xml"/><Relationship Id="rId137" Type="http://schemas.openxmlformats.org/officeDocument/2006/relationships/footer" Target="footer39.xml"/><Relationship Id="rId138" Type="http://schemas.openxmlformats.org/officeDocument/2006/relationships/hyperlink" Target="https://www.hoddereducation.co.uk/geography/progress-in-geography" TargetMode="External"/><Relationship Id="rId139" Type="http://schemas.openxmlformats.org/officeDocument/2006/relationships/image" Target="media/image46.jpeg"/><Relationship Id="rId140" Type="http://schemas.openxmlformats.org/officeDocument/2006/relationships/image" Target="media/image47.jpeg"/><Relationship Id="rId141" Type="http://schemas.openxmlformats.org/officeDocument/2006/relationships/footer" Target="footer40.xml"/><Relationship Id="rId142" Type="http://schemas.openxmlformats.org/officeDocument/2006/relationships/image" Target="media/image48.jpeg"/><Relationship Id="rId143" Type="http://schemas.openxmlformats.org/officeDocument/2006/relationships/header" Target="header40.xml"/><Relationship Id="rId144" Type="http://schemas.openxmlformats.org/officeDocument/2006/relationships/footer" Target="footer41.xml"/><Relationship Id="rId145" Type="http://schemas.openxmlformats.org/officeDocument/2006/relationships/image" Target="media/image49.png"/><Relationship Id="rId146" Type="http://schemas.openxmlformats.org/officeDocument/2006/relationships/header" Target="header41.xml"/><Relationship Id="rId147" Type="http://schemas.openxmlformats.org/officeDocument/2006/relationships/header" Target="header42.xml"/><Relationship Id="rId148" Type="http://schemas.openxmlformats.org/officeDocument/2006/relationships/footer" Target="footer42.xml"/><Relationship Id="rId149" Type="http://schemas.openxmlformats.org/officeDocument/2006/relationships/image" Target="media/image50.png"/><Relationship Id="rId150" Type="http://schemas.openxmlformats.org/officeDocument/2006/relationships/header" Target="header43.xml"/><Relationship Id="rId151" Type="http://schemas.openxmlformats.org/officeDocument/2006/relationships/header" Target="header44.xml"/><Relationship Id="rId152" Type="http://schemas.openxmlformats.org/officeDocument/2006/relationships/footer" Target="footer43.xml"/><Relationship Id="rId153" Type="http://schemas.openxmlformats.org/officeDocument/2006/relationships/footer" Target="footer44.xml"/><Relationship Id="rId154" Type="http://schemas.openxmlformats.org/officeDocument/2006/relationships/header" Target="header45.xml"/><Relationship Id="rId155" Type="http://schemas.openxmlformats.org/officeDocument/2006/relationships/header" Target="header46.xml"/><Relationship Id="rId156" Type="http://schemas.openxmlformats.org/officeDocument/2006/relationships/footer" Target="footer45.xml"/><Relationship Id="rId157" Type="http://schemas.openxmlformats.org/officeDocument/2006/relationships/image" Target="media/image51.png"/><Relationship Id="rId158" Type="http://schemas.openxmlformats.org/officeDocument/2006/relationships/image" Target="media/image52.png"/><Relationship Id="rId159" Type="http://schemas.openxmlformats.org/officeDocument/2006/relationships/footer" Target="footer46.xml"/><Relationship Id="rId160" Type="http://schemas.openxmlformats.org/officeDocument/2006/relationships/image" Target="media/image53.png"/><Relationship Id="rId161" Type="http://schemas.openxmlformats.org/officeDocument/2006/relationships/header" Target="header47.xml"/><Relationship Id="rId162" Type="http://schemas.openxmlformats.org/officeDocument/2006/relationships/footer" Target="footer47.xml"/><Relationship Id="rId163" Type="http://schemas.openxmlformats.org/officeDocument/2006/relationships/image" Target="media/image54.png"/><Relationship Id="rId164" Type="http://schemas.openxmlformats.org/officeDocument/2006/relationships/hyperlink" Target="https://www.aqa.org.uk/subjects/geography/gcse/geography-8035/subject-content/challenges-in-the-human-environment#id-Section_C_The_challenge_of_resource_management_1_2_3" TargetMode="External"/><Relationship Id="rId165" Type="http://schemas.openxmlformats.org/officeDocument/2006/relationships/hyperlink" Target="https://www.aqa.org.uk/subjects/geography/gcse/geography-8035/subject-content/challenges-in-the-human-environment#id-Section_B_The_changing_economic_world_1_2_2" TargetMode="External"/><Relationship Id="rId166" Type="http://schemas.openxmlformats.org/officeDocument/2006/relationships/hyperlink" Target="https://www.aqa.org.uk/subjects/geography/gcse/geography-8035/subject-content/challenges-in-the-human-environment#id-Section_A_Urban_issues_and_challenges_1_2_1" TargetMode="External"/><Relationship Id="rId167" Type="http://schemas.openxmlformats.org/officeDocument/2006/relationships/header" Target="header48.xml"/><Relationship Id="rId168" Type="http://schemas.openxmlformats.org/officeDocument/2006/relationships/header" Target="header49.xml"/><Relationship Id="rId169" Type="http://schemas.openxmlformats.org/officeDocument/2006/relationships/footer" Target="footer48.xml"/><Relationship Id="rId170" Type="http://schemas.openxmlformats.org/officeDocument/2006/relationships/hyperlink" Target="https://www.aqa.org.uk/subjects/geography/gcse/geography-8035/subject-content/living-with-the-physical-environment#1_1_2" TargetMode="External"/><Relationship Id="rId171" Type="http://schemas.openxmlformats.org/officeDocument/2006/relationships/hyperlink" Target="https://www.aqa.org.uk/subjects/geography/gcse/geography-8035/subject-content/living-with-the-physical-environment#id-Section_C_The_living_world_1_1_3" TargetMode="External"/><Relationship Id="rId172" Type="http://schemas.openxmlformats.org/officeDocument/2006/relationships/hyperlink" Target="https://www.aqa.org.uk/subjects/geography/gcse/geography-8035/subject-content/living-with-the-physical-environment#id-Section_A_The_challenge_of_natural_hazards_1_1_1" TargetMode="External"/><Relationship Id="rId173" Type="http://schemas.openxmlformats.org/officeDocument/2006/relationships/header" Target="header50.xml"/><Relationship Id="rId174" Type="http://schemas.openxmlformats.org/officeDocument/2006/relationships/header" Target="header51.xml"/><Relationship Id="rId175" Type="http://schemas.openxmlformats.org/officeDocument/2006/relationships/footer" Target="footer49.xml"/><Relationship Id="rId176" Type="http://schemas.openxmlformats.org/officeDocument/2006/relationships/footer" Target="footer50.xml"/><Relationship Id="rId177" Type="http://schemas.openxmlformats.org/officeDocument/2006/relationships/image" Target="media/image55.png"/><Relationship Id="rId178" Type="http://schemas.openxmlformats.org/officeDocument/2006/relationships/header" Target="header52.xml"/><Relationship Id="rId179" Type="http://schemas.openxmlformats.org/officeDocument/2006/relationships/header" Target="header53.xml"/><Relationship Id="rId180" Type="http://schemas.openxmlformats.org/officeDocument/2006/relationships/footer" Target="footer51.xml"/><Relationship Id="rId181" Type="http://schemas.openxmlformats.org/officeDocument/2006/relationships/image" Target="media/image56.png"/><Relationship Id="rId182" Type="http://schemas.openxmlformats.org/officeDocument/2006/relationships/footer" Target="footer52.xml"/><Relationship Id="rId183" Type="http://schemas.openxmlformats.org/officeDocument/2006/relationships/hyperlink" Target="https://digimapforschools.edina.ac.uk/" TargetMode="External"/><Relationship Id="rId184" Type="http://schemas.openxmlformats.org/officeDocument/2006/relationships/hyperlink" Target="https://esriukeducation.maps.arcgis.com/" TargetMode="External"/><Relationship Id="rId185" Type="http://schemas.openxmlformats.org/officeDocument/2006/relationships/header" Target="header54.xml"/><Relationship Id="rId186" Type="http://schemas.openxmlformats.org/officeDocument/2006/relationships/footer" Target="footer53.xml"/><Relationship Id="rId187" Type="http://schemas.openxmlformats.org/officeDocument/2006/relationships/image" Target="media/image57.png"/><Relationship Id="rId188" Type="http://schemas.openxmlformats.org/officeDocument/2006/relationships/header" Target="header55.xml"/><Relationship Id="rId189" Type="http://schemas.openxmlformats.org/officeDocument/2006/relationships/header" Target="header56.xml"/><Relationship Id="rId190" Type="http://schemas.openxmlformats.org/officeDocument/2006/relationships/footer" Target="footer54.xml"/><Relationship Id="rId191" Type="http://schemas.openxmlformats.org/officeDocument/2006/relationships/image" Target="media/image58.png"/><Relationship Id="rId192" Type="http://schemas.openxmlformats.org/officeDocument/2006/relationships/header" Target="header57.xml"/><Relationship Id="rId193" Type="http://schemas.openxmlformats.org/officeDocument/2006/relationships/header" Target="header58.xml"/><Relationship Id="rId194" Type="http://schemas.openxmlformats.org/officeDocument/2006/relationships/footer" Target="footer55.xml"/><Relationship Id="rId195" Type="http://schemas.openxmlformats.org/officeDocument/2006/relationships/image" Target="media/image59.png"/><Relationship Id="rId196" Type="http://schemas.openxmlformats.org/officeDocument/2006/relationships/hyperlink" Target="https://www.geography.org.uk/Geographical-enquiry-in-the-classroom" TargetMode="External"/><Relationship Id="rId197" Type="http://schemas.openxmlformats.org/officeDocument/2006/relationships/footer" Target="footer56.xml"/><Relationship Id="rId198" Type="http://schemas.openxmlformats.org/officeDocument/2006/relationships/hyperlink" Target="https://digimapforschools.edina.ac.uk/files/resource-hub/downloads/MysteryMaps%20.pdf" TargetMode="External"/><Relationship Id="rId199" Type="http://schemas.openxmlformats.org/officeDocument/2006/relationships/image" Target="media/image60.png"/><Relationship Id="rId200" Type="http://schemas.openxmlformats.org/officeDocument/2006/relationships/header" Target="header59.xml"/><Relationship Id="rId201" Type="http://schemas.openxmlformats.org/officeDocument/2006/relationships/header" Target="header60.xml"/><Relationship Id="rId202" Type="http://schemas.openxmlformats.org/officeDocument/2006/relationships/footer" Target="footer57.xml"/><Relationship Id="rId203" Type="http://schemas.openxmlformats.org/officeDocument/2006/relationships/image" Target="media/image61.jpeg"/><Relationship Id="rId204" Type="http://schemas.openxmlformats.org/officeDocument/2006/relationships/image" Target="media/image62.jpeg"/><Relationship Id="rId205" Type="http://schemas.openxmlformats.org/officeDocument/2006/relationships/image" Target="media/image63.png"/><Relationship Id="rId206" Type="http://schemas.openxmlformats.org/officeDocument/2006/relationships/footer" Target="footer58.xml"/><Relationship Id="rId207" Type="http://schemas.openxmlformats.org/officeDocument/2006/relationships/image" Target="media/image64.png"/><Relationship Id="rId208" Type="http://schemas.openxmlformats.org/officeDocument/2006/relationships/header" Target="header61.xml"/><Relationship Id="rId209" Type="http://schemas.openxmlformats.org/officeDocument/2006/relationships/header" Target="header62.xml"/><Relationship Id="rId210" Type="http://schemas.openxmlformats.org/officeDocument/2006/relationships/footer" Target="footer59.xml"/><Relationship Id="rId211" Type="http://schemas.openxmlformats.org/officeDocument/2006/relationships/hyperlink" Target="https://www.geography.org.uk/write/MediaUploads/Teacher%20education/GA_ITE_SFT_Subject_knowledge_maps.pdf" TargetMode="External"/><Relationship Id="rId212" Type="http://schemas.openxmlformats.org/officeDocument/2006/relationships/image" Target="media/image65.png"/><Relationship Id="rId213" Type="http://schemas.openxmlformats.org/officeDocument/2006/relationships/hyperlink" Target="https://www.geography.org.uk/ITE-geography-content/Why-and-how-to-teach-geography" TargetMode="External"/><Relationship Id="rId214" Type="http://schemas.openxmlformats.org/officeDocument/2006/relationships/image" Target="media/image7.png"/><Relationship Id="rId215" Type="http://schemas.openxmlformats.org/officeDocument/2006/relationships/image" Target="media/image8.png"/><Relationship Id="rId216" Type="http://schemas.openxmlformats.org/officeDocument/2006/relationships/header" Target="header63.xml"/><Relationship Id="rId217" Type="http://schemas.openxmlformats.org/officeDocument/2006/relationships/header" Target="header64.xml"/><Relationship Id="rId218" Type="http://schemas.openxmlformats.org/officeDocument/2006/relationships/footer" Target="footer60.xml"/><Relationship Id="rId219" Type="http://schemas.openxmlformats.org/officeDocument/2006/relationships/hyperlink" Target="https://filestore.aqa.org.uk/resources/geography/specifications/AQA-8035-SP-2016.PDF" TargetMode="External"/><Relationship Id="rId220" Type="http://schemas.openxmlformats.org/officeDocument/2006/relationships/hyperlink" Target="https://www.gov.uk/government/publications/national-curriculum-in-england-geography-programmes-of-study" TargetMode="External"/><Relationship Id="rId221" Type="http://schemas.openxmlformats.org/officeDocument/2006/relationships/hyperlink" Target="http://www.geography.org.uk/GA-Manifesto-for-geography" TargetMode="External"/><Relationship Id="rId222" Type="http://schemas.openxmlformats.org/officeDocument/2006/relationships/hyperlink" Target="http://www.peterhyman.co.uk/post/why-we-need-a-big-education-a-curriculum-of-head-heart-and-hand" TargetMode="External"/><Relationship Id="rId223" Type="http://schemas.openxmlformats.org/officeDocument/2006/relationships/hyperlink" Target="https://www.ocr.org.uk/Images/207306-specification-accredited-gcse-geography-a-j383.pdf" TargetMode="External"/><Relationship Id="rId224" Type="http://schemas.openxmlformats.org/officeDocument/2006/relationships/hyperlink" Target="https://www.gov.uk/government/publications/geography-learning-to-make-a-world-of-difference" TargetMode="External"/><Relationship Id="rId225" Type="http://schemas.openxmlformats.org/officeDocument/2006/relationships/hyperlink" Target="https://dera.ioe.ac.uk/19125/" TargetMode="External"/><Relationship Id="rId226" Type="http://schemas.openxmlformats.org/officeDocument/2006/relationships/hyperlink" Target="http://www.gov.uk/government/speeches/hmcis-commentary-october-2017" TargetMode="External"/><Relationship Id="rId227" Type="http://schemas.openxmlformats.org/officeDocument/2006/relationships/hyperlink" Target="http://www.gov.uk/government/publications/curriculum-research-assessing-intent-implementation-and-impact" TargetMode="External"/><Relationship Id="rId228" Type="http://schemas.openxmlformats.org/officeDocument/2006/relationships/hyperlink" Target="https://www.gov.uk/government/publications/education-inspection-framework/education-inspection-framework" TargetMode="External"/><Relationship Id="rId229" Type="http://schemas.openxmlformats.org/officeDocument/2006/relationships/hyperlink" Target="https://www.gov.uk/government/publications/school-inspection-handbook-eif/school-inspection-handbook" TargetMode="External"/><Relationship Id="rId230" Type="http://schemas.openxmlformats.org/officeDocument/2006/relationships/hyperlink" Target="https://assets.publishing.service.gov.uk/government/uploads/system/uploads/attachment_data/file/772056/School_inspection_update_-_January_2019_Special_Edition_180119.pdf" TargetMode="External"/><Relationship Id="rId231" Type="http://schemas.openxmlformats.org/officeDocument/2006/relationships/hyperlink" Target="https://educationinspection.blog.gov.uk/2019/07/01/busting-the-intent-myth/" TargetMode="External"/><Relationship Id="rId232" Type="http://schemas.openxmlformats.org/officeDocument/2006/relationships/hyperlink" Target="https://www.gov.uk/government/collections/curriculum-research-reviews" TargetMode="External"/><Relationship Id="rId233" Type="http://schemas.openxmlformats.org/officeDocument/2006/relationships/hyperlink" Target="https://www.gov.uk/government/publications/research-review-series-geography/research-review-series-geography" TargetMode="External"/><Relationship Id="rId234" Type="http://schemas.openxmlformats.org/officeDocument/2006/relationships/hyperlink" Target="http://archive.teachfind.com/qcda/www.qcda.gov.uk/resources/publicationdf21.html" TargetMode="External"/><Relationship Id="rId235" Type="http://schemas.openxmlformats.org/officeDocument/2006/relationships/header" Target="header65.xml"/><Relationship Id="rId236" Type="http://schemas.openxmlformats.org/officeDocument/2006/relationships/footer" Target="footer61.xml"/><Relationship Id="rId237" Type="http://schemas.openxmlformats.org/officeDocument/2006/relationships/hyperlink" Target="https://www.ordnancesurvey.co.uk/education" TargetMode="External"/><Relationship Id="rId238" Type="http://schemas.openxmlformats.org/officeDocument/2006/relationships/hyperlink" Target="https://www.ordnancesurvey.co.uk/mapzone/" TargetMode="External"/><Relationship Id="rId239" Type="http://schemas.openxmlformats.org/officeDocument/2006/relationships/hyperlink" Target="https://schools.esriuk.com/" TargetMode="External"/><Relationship Id="rId240" Type="http://schemas.openxmlformats.org/officeDocument/2006/relationships/hyperlink" Target="https://earth.google.com/web" TargetMode="External"/><Relationship Id="rId241" Type="http://schemas.openxmlformats.org/officeDocument/2006/relationships/hyperlink" Target="https://www.geography.org.uk/Curriculum/Mapping" TargetMode="External"/><Relationship Id="rId242" Type="http://schemas.openxmlformats.org/officeDocument/2006/relationships/hyperlink" Target="https://www.geography.org.uk/Support-and-guidance-with-GIS" TargetMode="External"/><Relationship Id="rId243" Type="http://schemas.openxmlformats.org/officeDocument/2006/relationships/hyperlink" Target="https://www.geography.org.uk/ITE-geography-content/Using-resources-forgeography-teaching" TargetMode="External"/><Relationship Id="rId244" Type="http://schemas.openxmlformats.org/officeDocument/2006/relationships/hyperlink" Target="https://www.geography.org.uk/OS-maps" TargetMode="External"/><Relationship Id="rId245" Type="http://schemas.openxmlformats.org/officeDocument/2006/relationships/header" Target="header66.xml"/><Relationship Id="rId246" Type="http://schemas.openxmlformats.org/officeDocument/2006/relationships/footer" Target="footer62.xml"/><Relationship Id="rId247" Type="http://schemas.openxmlformats.org/officeDocument/2006/relationships/image" Target="media/image66.jpeg"/><Relationship Id="rId248"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1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1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1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1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2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2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2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2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2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3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4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4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4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4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4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51.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53.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55.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5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7.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_rels/footer9.xml.rels><?xml version="1.0" encoding="UTF-8" standalone="yes"?>
<Relationships xmlns="http://schemas.openxmlformats.org/package/2006/relationships"><Relationship Id="rId1" Type="http://schemas.openxmlformats.org/officeDocument/2006/relationships/image" Target="media/image7.png"/><Relationship Id="rId2"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Gardner</dc:creator>
  <dc:subject>Planning for pupil progress in the use of Ordnance Survey maps</dc:subject>
  <dc:title>Designing a coherent geography curriculum for 11-16 year olds</dc:title>
  <dcterms:created xsi:type="dcterms:W3CDTF">2024-02-01T10:34:13Z</dcterms:created>
  <dcterms:modified xsi:type="dcterms:W3CDTF">2024-02-01T10:34:13Z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2021-11-17T00:00:00Z</vt:filetime>
  </property>
  <property fmtid="{D5CDD505-2E9C-101B-9397-08002B2CF9AE}" pid="3" name="Creator">
    <vt:lpwstr>Adobe InDesign 17.0 (Macintosh)</vt:lpwstr>
  </property>
  <property fmtid="{D5CDD505-2E9C-101B-9397-08002B2CF9AE}" pid="4" name="LastSaved">
    <vt:filetime>2024-02-01T00:00:00Z</vt:filetime>
  </property>
  <property fmtid="{D5CDD505-2E9C-101B-9397-08002B2CF9AE}" pid="5" name="Producer">
    <vt:lpwstr>Adobe PDF Library 16.0.3</vt:lpwstr>
  </property>
</Properties>
</file>