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54A8" w14:textId="740A0F35" w:rsidR="001B4648" w:rsidRDefault="001B4648" w:rsidP="009E4BE1">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ind w:left="0" w:firstLine="0"/>
        <w:rPr>
          <w:b/>
          <w:bCs/>
          <w:color w:val="2F502A"/>
          <w:sz w:val="64"/>
          <w:szCs w:val="64"/>
        </w:rPr>
      </w:pPr>
      <w:r>
        <w:rPr>
          <w:b/>
          <w:bCs/>
          <w:color w:val="2F502A"/>
          <w:sz w:val="64"/>
          <w:szCs w:val="64"/>
        </w:rPr>
        <w:t>Coastal Mysteries</w:t>
      </w:r>
    </w:p>
    <w:p w14:paraId="6D6DEB68" w14:textId="47B0A0E5" w:rsidR="000F4C83" w:rsidRPr="001B4648" w:rsidRDefault="000F4C83" w:rsidP="009E4BE1">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ind w:left="0" w:firstLine="0"/>
        <w:rPr>
          <w:b/>
          <w:bCs/>
          <w:color w:val="2F502A"/>
          <w:sz w:val="40"/>
          <w:szCs w:val="40"/>
        </w:rPr>
      </w:pPr>
      <w:r w:rsidRPr="001B4648">
        <w:rPr>
          <w:b/>
          <w:bCs/>
          <w:color w:val="2F502A"/>
          <w:sz w:val="40"/>
          <w:szCs w:val="40"/>
        </w:rPr>
        <w:t>Characteristics and change of three contrasting localities</w:t>
      </w:r>
    </w:p>
    <w:p w14:paraId="26A78251" w14:textId="52F4511B" w:rsidR="000F4C83" w:rsidRPr="000F4C83" w:rsidRDefault="000F4C83" w:rsidP="000F4C83">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jc w:val="center"/>
        <w:rPr>
          <w:rFonts w:asciiTheme="minorHAnsi" w:hAnsiTheme="minorHAnsi"/>
          <w:b/>
          <w:bCs/>
          <w:sz w:val="28"/>
          <w:szCs w:val="28"/>
        </w:rPr>
      </w:pPr>
      <w:r w:rsidRPr="000F4C83">
        <w:rPr>
          <w:rFonts w:asciiTheme="minorHAnsi" w:hAnsiTheme="minorHAnsi"/>
          <w:b/>
          <w:bCs/>
          <w:sz w:val="28"/>
          <w:szCs w:val="28"/>
        </w:rPr>
        <w:t>Paula Owens</w:t>
      </w:r>
    </w:p>
    <w:p w14:paraId="01D85FB0" w14:textId="50FEAC9F" w:rsidR="000F4C83" w:rsidRPr="009E4BE1" w:rsidRDefault="000F4C83" w:rsidP="000F4C83">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jc w:val="center"/>
        <w:rPr>
          <w:rFonts w:asciiTheme="minorHAnsi" w:hAnsiTheme="minorHAnsi"/>
          <w:b/>
          <w:bCs/>
          <w:sz w:val="48"/>
          <w:szCs w:val="48"/>
        </w:rPr>
      </w:pPr>
      <w:r w:rsidRPr="009E4BE1">
        <w:rPr>
          <w:rFonts w:asciiTheme="minorHAnsi" w:hAnsiTheme="minorHAnsi"/>
          <w:b/>
          <w:bCs/>
          <w:sz w:val="48"/>
          <w:szCs w:val="48"/>
        </w:rPr>
        <w:t>Geography Teaching Resource</w:t>
      </w:r>
    </w:p>
    <w:p w14:paraId="5531439A" w14:textId="5297DCF2" w:rsidR="000F4C83" w:rsidRPr="009E4BE1" w:rsidRDefault="000F4C83" w:rsidP="000F4C83">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jc w:val="center"/>
        <w:rPr>
          <w:rFonts w:asciiTheme="minorHAnsi" w:hAnsiTheme="minorHAnsi"/>
          <w:b/>
          <w:bCs/>
          <w:sz w:val="44"/>
          <w:szCs w:val="44"/>
        </w:rPr>
      </w:pPr>
      <w:r w:rsidRPr="009E4BE1">
        <w:rPr>
          <w:rFonts w:asciiTheme="minorHAnsi" w:hAnsiTheme="minorHAnsi"/>
          <w:b/>
          <w:bCs/>
          <w:sz w:val="44"/>
          <w:szCs w:val="44"/>
        </w:rPr>
        <w:t>Primary</w:t>
      </w:r>
    </w:p>
    <w:p w14:paraId="279907ED" w14:textId="77777777" w:rsidR="00453C0C" w:rsidRPr="000F4C83" w:rsidRDefault="00453C0C" w:rsidP="000F4C83">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jc w:val="center"/>
        <w:rPr>
          <w:rFonts w:asciiTheme="minorHAnsi" w:hAnsiTheme="minorHAnsi"/>
          <w:b/>
          <w:bCs/>
          <w:sz w:val="48"/>
          <w:szCs w:val="48"/>
        </w:rPr>
      </w:pPr>
    </w:p>
    <w:p w14:paraId="5A32CEA6" w14:textId="77777777" w:rsidR="00453C0C" w:rsidRDefault="00453C0C" w:rsidP="00D305AD">
      <w:pPr>
        <w:pStyle w:val="Heading1"/>
        <w:rPr>
          <w:rStyle w:val="Hyperlink"/>
          <w:color w:val="385623" w:themeColor="accent6" w:themeShade="80"/>
          <w:u w:val="none"/>
        </w:rPr>
      </w:pPr>
    </w:p>
    <w:p w14:paraId="186DCEB1" w14:textId="271340E9" w:rsidR="00453C0C" w:rsidRDefault="00453C0C" w:rsidP="00E11804">
      <w:pPr>
        <w:jc w:val="center"/>
        <w:rPr>
          <w:rStyle w:val="Hyperlink"/>
          <w:color w:val="385623" w:themeColor="accent6" w:themeShade="80"/>
          <w:u w:val="none"/>
        </w:rPr>
      </w:pPr>
      <w:r>
        <w:rPr>
          <w:noProof/>
        </w:rPr>
        <w:drawing>
          <wp:inline distT="0" distB="0" distL="0" distR="0" wp14:anchorId="28AE0349" wp14:editId="328DDC4C">
            <wp:extent cx="4210050" cy="3654738"/>
            <wp:effectExtent l="0" t="0" r="0" b="3175"/>
            <wp:docPr id="3" name="Picture 3" descr="aerial image of a coastal location, copyright GetM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6998" cy="3669450"/>
                    </a:xfrm>
                    <a:prstGeom prst="rect">
                      <a:avLst/>
                    </a:prstGeom>
                  </pic:spPr>
                </pic:pic>
              </a:graphicData>
            </a:graphic>
          </wp:inline>
        </w:drawing>
      </w:r>
    </w:p>
    <w:p w14:paraId="53A4FD4C" w14:textId="77777777" w:rsidR="00453C0C" w:rsidRDefault="00453C0C" w:rsidP="00D305AD">
      <w:pPr>
        <w:pStyle w:val="Heading1"/>
        <w:rPr>
          <w:rStyle w:val="Hyperlink"/>
          <w:color w:val="385623" w:themeColor="accent6" w:themeShade="80"/>
          <w:u w:val="none"/>
        </w:rPr>
      </w:pPr>
    </w:p>
    <w:p w14:paraId="4C9E00CF" w14:textId="3786AA1F" w:rsidR="00453C0C" w:rsidRDefault="00453C0C">
      <w:pPr>
        <w:spacing w:after="160" w:line="259" w:lineRule="auto"/>
        <w:ind w:left="0" w:firstLine="0"/>
        <w:rPr>
          <w:rStyle w:val="Hyperlink"/>
          <w:rFonts w:asciiTheme="majorHAnsi" w:eastAsiaTheme="majorEastAsia" w:hAnsiTheme="majorHAnsi" w:cstheme="majorBidi"/>
          <w:b/>
          <w:bCs/>
          <w:noProof/>
          <w:color w:val="385623" w:themeColor="accent6" w:themeShade="80"/>
          <w:u w:val="none"/>
          <w14:textOutline w14:w="9525" w14:cap="rnd" w14:cmpd="sng" w14:algn="ctr">
            <w14:solidFill>
              <w14:schemeClr w14:val="accent6">
                <w14:lumMod w14:val="50000"/>
              </w14:schemeClr>
            </w14:solidFill>
            <w14:prstDash w14:val="solid"/>
            <w14:bevel/>
          </w14:textOutline>
        </w:rPr>
      </w:pPr>
      <w:r>
        <w:rPr>
          <w:rStyle w:val="Hyperlink"/>
          <w:color w:val="385623" w:themeColor="accent6" w:themeShade="80"/>
          <w:u w:val="none"/>
        </w:rPr>
        <w:br w:type="page"/>
      </w:r>
    </w:p>
    <w:p w14:paraId="44394140" w14:textId="77777777" w:rsidR="00453C0C" w:rsidRDefault="00453C0C" w:rsidP="00D305AD">
      <w:pPr>
        <w:pStyle w:val="Heading1"/>
        <w:rPr>
          <w:rStyle w:val="Hyperlink"/>
          <w:color w:val="385623" w:themeColor="accent6" w:themeShade="80"/>
          <w:u w:val="none"/>
        </w:rPr>
      </w:pPr>
    </w:p>
    <w:p w14:paraId="2895FAB9" w14:textId="7B9635E1" w:rsidR="00796101" w:rsidRPr="00796101" w:rsidRDefault="00796101" w:rsidP="00D305AD">
      <w:pPr>
        <w:pStyle w:val="Heading1"/>
        <w:rPr>
          <w:rStyle w:val="Hyperlink"/>
          <w:color w:val="385623" w:themeColor="accent6" w:themeShade="80"/>
          <w:u w:val="none"/>
        </w:rPr>
      </w:pPr>
      <w:bookmarkStart w:id="0" w:name="_Toc46830257"/>
      <w:r w:rsidRPr="00796101">
        <w:rPr>
          <w:rStyle w:val="Hyperlink"/>
          <w:color w:val="385623" w:themeColor="accent6" w:themeShade="80"/>
          <w:u w:val="none"/>
        </w:rPr>
        <w:t>Contents</w:t>
      </w:r>
      <w:bookmarkEnd w:id="0"/>
    </w:p>
    <w:p w14:paraId="145F25C1" w14:textId="581E0CBE" w:rsidR="00E11804" w:rsidRDefault="00796101">
      <w:pPr>
        <w:pStyle w:val="TOC1"/>
        <w:rPr>
          <w:rFonts w:asciiTheme="minorHAnsi" w:eastAsiaTheme="minorEastAsia" w:hAnsiTheme="minorHAnsi" w:cstheme="minorBidi"/>
          <w:color w:val="auto"/>
          <w:sz w:val="22"/>
        </w:rPr>
      </w:pPr>
      <w:r>
        <w:fldChar w:fldCharType="begin"/>
      </w:r>
      <w:r>
        <w:instrText xml:space="preserve"> TOC \o "1-1" \h \z \u </w:instrText>
      </w:r>
      <w:r>
        <w:fldChar w:fldCharType="separate"/>
      </w:r>
      <w:hyperlink w:anchor="_Toc46830257" w:history="1">
        <w:r w:rsidR="00E11804" w:rsidRPr="0045762B">
          <w:rPr>
            <w:rStyle w:val="Hyperlink"/>
          </w:rPr>
          <w:t>Contents</w:t>
        </w:r>
        <w:r w:rsidR="00E11804">
          <w:rPr>
            <w:webHidden/>
          </w:rPr>
          <w:tab/>
        </w:r>
        <w:r w:rsidR="00E11804">
          <w:rPr>
            <w:webHidden/>
          </w:rPr>
          <w:fldChar w:fldCharType="begin"/>
        </w:r>
        <w:r w:rsidR="00E11804">
          <w:rPr>
            <w:webHidden/>
          </w:rPr>
          <w:instrText xml:space="preserve"> PAGEREF _Toc46830257 \h </w:instrText>
        </w:r>
        <w:r w:rsidR="00E11804">
          <w:rPr>
            <w:webHidden/>
          </w:rPr>
        </w:r>
        <w:r w:rsidR="00E11804">
          <w:rPr>
            <w:webHidden/>
          </w:rPr>
          <w:fldChar w:fldCharType="separate"/>
        </w:r>
        <w:r w:rsidR="00056D0C">
          <w:rPr>
            <w:webHidden/>
          </w:rPr>
          <w:t>2</w:t>
        </w:r>
        <w:r w:rsidR="00E11804">
          <w:rPr>
            <w:webHidden/>
          </w:rPr>
          <w:fldChar w:fldCharType="end"/>
        </w:r>
      </w:hyperlink>
    </w:p>
    <w:p w14:paraId="21382891" w14:textId="40658C50" w:rsidR="00E11804" w:rsidRDefault="00056D0C">
      <w:pPr>
        <w:pStyle w:val="TOC1"/>
        <w:rPr>
          <w:rFonts w:asciiTheme="minorHAnsi" w:eastAsiaTheme="minorEastAsia" w:hAnsiTheme="minorHAnsi" w:cstheme="minorBidi"/>
          <w:color w:val="auto"/>
          <w:sz w:val="22"/>
        </w:rPr>
      </w:pPr>
      <w:hyperlink w:anchor="_Toc46830258" w:history="1">
        <w:r w:rsidR="00E11804" w:rsidRPr="0045762B">
          <w:rPr>
            <w:rStyle w:val="Hyperlink"/>
          </w:rPr>
          <w:t>Digimap for Schools Geography Resources</w:t>
        </w:r>
        <w:r w:rsidR="00E11804">
          <w:rPr>
            <w:webHidden/>
          </w:rPr>
          <w:tab/>
        </w:r>
        <w:r w:rsidR="00E11804">
          <w:rPr>
            <w:webHidden/>
          </w:rPr>
          <w:fldChar w:fldCharType="begin"/>
        </w:r>
        <w:r w:rsidR="00E11804">
          <w:rPr>
            <w:webHidden/>
          </w:rPr>
          <w:instrText xml:space="preserve"> PAGEREF _Toc46830258 \h </w:instrText>
        </w:r>
        <w:r w:rsidR="00E11804">
          <w:rPr>
            <w:webHidden/>
          </w:rPr>
        </w:r>
        <w:r w:rsidR="00E11804">
          <w:rPr>
            <w:webHidden/>
          </w:rPr>
          <w:fldChar w:fldCharType="separate"/>
        </w:r>
        <w:r>
          <w:rPr>
            <w:webHidden/>
          </w:rPr>
          <w:t>3</w:t>
        </w:r>
        <w:r w:rsidR="00E11804">
          <w:rPr>
            <w:webHidden/>
          </w:rPr>
          <w:fldChar w:fldCharType="end"/>
        </w:r>
      </w:hyperlink>
    </w:p>
    <w:p w14:paraId="02791926" w14:textId="1FBC91D5" w:rsidR="00E11804" w:rsidRDefault="00056D0C">
      <w:pPr>
        <w:pStyle w:val="TOC1"/>
        <w:rPr>
          <w:rFonts w:asciiTheme="minorHAnsi" w:eastAsiaTheme="minorEastAsia" w:hAnsiTheme="minorHAnsi" w:cstheme="minorBidi"/>
          <w:color w:val="auto"/>
          <w:sz w:val="22"/>
        </w:rPr>
      </w:pPr>
      <w:hyperlink w:anchor="_Toc46830259" w:history="1">
        <w:r w:rsidR="00E11804" w:rsidRPr="0045762B">
          <w:rPr>
            <w:rStyle w:val="Hyperlink"/>
          </w:rPr>
          <w:t>Content and Curriculum links</w:t>
        </w:r>
        <w:r w:rsidR="00E11804">
          <w:rPr>
            <w:webHidden/>
          </w:rPr>
          <w:tab/>
        </w:r>
        <w:r w:rsidR="00E11804">
          <w:rPr>
            <w:webHidden/>
          </w:rPr>
          <w:fldChar w:fldCharType="begin"/>
        </w:r>
        <w:r w:rsidR="00E11804">
          <w:rPr>
            <w:webHidden/>
          </w:rPr>
          <w:instrText xml:space="preserve"> PAGEREF _Toc46830259 \h </w:instrText>
        </w:r>
        <w:r w:rsidR="00E11804">
          <w:rPr>
            <w:webHidden/>
          </w:rPr>
        </w:r>
        <w:r w:rsidR="00E11804">
          <w:rPr>
            <w:webHidden/>
          </w:rPr>
          <w:fldChar w:fldCharType="separate"/>
        </w:r>
        <w:r>
          <w:rPr>
            <w:webHidden/>
          </w:rPr>
          <w:t>3</w:t>
        </w:r>
        <w:r w:rsidR="00E11804">
          <w:rPr>
            <w:webHidden/>
          </w:rPr>
          <w:fldChar w:fldCharType="end"/>
        </w:r>
      </w:hyperlink>
    </w:p>
    <w:p w14:paraId="7AC66B71" w14:textId="6E10FE46" w:rsidR="00E11804" w:rsidRDefault="00056D0C">
      <w:pPr>
        <w:pStyle w:val="TOC1"/>
        <w:rPr>
          <w:rFonts w:asciiTheme="minorHAnsi" w:eastAsiaTheme="minorEastAsia" w:hAnsiTheme="minorHAnsi" w:cstheme="minorBidi"/>
          <w:color w:val="auto"/>
          <w:sz w:val="22"/>
        </w:rPr>
      </w:pPr>
      <w:hyperlink w:anchor="_Toc46830260" w:history="1">
        <w:r w:rsidR="00E11804" w:rsidRPr="0045762B">
          <w:rPr>
            <w:rStyle w:val="Hyperlink"/>
          </w:rPr>
          <w:t>Introduction</w:t>
        </w:r>
        <w:r w:rsidR="00E11804">
          <w:rPr>
            <w:webHidden/>
          </w:rPr>
          <w:tab/>
        </w:r>
        <w:r w:rsidR="00E11804">
          <w:rPr>
            <w:webHidden/>
          </w:rPr>
          <w:fldChar w:fldCharType="begin"/>
        </w:r>
        <w:r w:rsidR="00E11804">
          <w:rPr>
            <w:webHidden/>
          </w:rPr>
          <w:instrText xml:space="preserve"> PAGEREF _Toc46830260 \h </w:instrText>
        </w:r>
        <w:r w:rsidR="00E11804">
          <w:rPr>
            <w:webHidden/>
          </w:rPr>
        </w:r>
        <w:r w:rsidR="00E11804">
          <w:rPr>
            <w:webHidden/>
          </w:rPr>
          <w:fldChar w:fldCharType="separate"/>
        </w:r>
        <w:r>
          <w:rPr>
            <w:webHidden/>
          </w:rPr>
          <w:t>4</w:t>
        </w:r>
        <w:r w:rsidR="00E11804">
          <w:rPr>
            <w:webHidden/>
          </w:rPr>
          <w:fldChar w:fldCharType="end"/>
        </w:r>
      </w:hyperlink>
    </w:p>
    <w:p w14:paraId="2914C770" w14:textId="68D0E752" w:rsidR="00E11804" w:rsidRDefault="00056D0C">
      <w:pPr>
        <w:pStyle w:val="TOC1"/>
        <w:rPr>
          <w:rFonts w:asciiTheme="minorHAnsi" w:eastAsiaTheme="minorEastAsia" w:hAnsiTheme="minorHAnsi" w:cstheme="minorBidi"/>
          <w:color w:val="auto"/>
          <w:sz w:val="22"/>
        </w:rPr>
      </w:pPr>
      <w:hyperlink w:anchor="_Toc46830261" w:history="1">
        <w:r w:rsidR="00E11804" w:rsidRPr="0045762B">
          <w:rPr>
            <w:rStyle w:val="Hyperlink"/>
          </w:rPr>
          <w:t>Main activity</w:t>
        </w:r>
        <w:r w:rsidR="00E11804">
          <w:rPr>
            <w:webHidden/>
          </w:rPr>
          <w:tab/>
        </w:r>
        <w:r w:rsidR="00E11804">
          <w:rPr>
            <w:webHidden/>
          </w:rPr>
          <w:fldChar w:fldCharType="begin"/>
        </w:r>
        <w:r w:rsidR="00E11804">
          <w:rPr>
            <w:webHidden/>
          </w:rPr>
          <w:instrText xml:space="preserve"> PAGEREF _Toc46830261 \h </w:instrText>
        </w:r>
        <w:r w:rsidR="00E11804">
          <w:rPr>
            <w:webHidden/>
          </w:rPr>
        </w:r>
        <w:r w:rsidR="00E11804">
          <w:rPr>
            <w:webHidden/>
          </w:rPr>
          <w:fldChar w:fldCharType="separate"/>
        </w:r>
        <w:r>
          <w:rPr>
            <w:webHidden/>
          </w:rPr>
          <w:t>4</w:t>
        </w:r>
        <w:r w:rsidR="00E11804">
          <w:rPr>
            <w:webHidden/>
          </w:rPr>
          <w:fldChar w:fldCharType="end"/>
        </w:r>
      </w:hyperlink>
    </w:p>
    <w:p w14:paraId="1D33E822" w14:textId="0FBB14A3" w:rsidR="00E11804" w:rsidRDefault="00056D0C">
      <w:pPr>
        <w:pStyle w:val="TOC1"/>
        <w:rPr>
          <w:rFonts w:asciiTheme="minorHAnsi" w:eastAsiaTheme="minorEastAsia" w:hAnsiTheme="minorHAnsi" w:cstheme="minorBidi"/>
          <w:color w:val="auto"/>
          <w:sz w:val="22"/>
        </w:rPr>
      </w:pPr>
      <w:hyperlink w:anchor="_Toc46830262" w:history="1">
        <w:r w:rsidR="00E11804" w:rsidRPr="0045762B">
          <w:rPr>
            <w:rStyle w:val="Hyperlink"/>
          </w:rPr>
          <w:t>Taking it further</w:t>
        </w:r>
        <w:r w:rsidR="00E11804">
          <w:rPr>
            <w:webHidden/>
          </w:rPr>
          <w:tab/>
        </w:r>
        <w:r w:rsidR="00E11804">
          <w:rPr>
            <w:webHidden/>
          </w:rPr>
          <w:fldChar w:fldCharType="begin"/>
        </w:r>
        <w:r w:rsidR="00E11804">
          <w:rPr>
            <w:webHidden/>
          </w:rPr>
          <w:instrText xml:space="preserve"> PAGEREF _Toc46830262 \h </w:instrText>
        </w:r>
        <w:r w:rsidR="00E11804">
          <w:rPr>
            <w:webHidden/>
          </w:rPr>
        </w:r>
        <w:r w:rsidR="00E11804">
          <w:rPr>
            <w:webHidden/>
          </w:rPr>
          <w:fldChar w:fldCharType="separate"/>
        </w:r>
        <w:r>
          <w:rPr>
            <w:webHidden/>
          </w:rPr>
          <w:t>5</w:t>
        </w:r>
        <w:r w:rsidR="00E11804">
          <w:rPr>
            <w:webHidden/>
          </w:rPr>
          <w:fldChar w:fldCharType="end"/>
        </w:r>
      </w:hyperlink>
    </w:p>
    <w:p w14:paraId="6B5D2F06" w14:textId="5CB49B5C" w:rsidR="00E11804" w:rsidRDefault="00056D0C">
      <w:pPr>
        <w:pStyle w:val="TOC1"/>
        <w:rPr>
          <w:rFonts w:asciiTheme="minorHAnsi" w:eastAsiaTheme="minorEastAsia" w:hAnsiTheme="minorHAnsi" w:cstheme="minorBidi"/>
          <w:color w:val="auto"/>
          <w:sz w:val="22"/>
        </w:rPr>
      </w:pPr>
      <w:hyperlink w:anchor="_Toc46830263" w:history="1">
        <w:r w:rsidR="00E11804" w:rsidRPr="0045762B">
          <w:rPr>
            <w:rStyle w:val="Hyperlink"/>
          </w:rPr>
          <w:t>Web links</w:t>
        </w:r>
        <w:r w:rsidR="00E11804">
          <w:rPr>
            <w:webHidden/>
          </w:rPr>
          <w:tab/>
        </w:r>
        <w:r w:rsidR="00E11804">
          <w:rPr>
            <w:webHidden/>
          </w:rPr>
          <w:fldChar w:fldCharType="begin"/>
        </w:r>
        <w:r w:rsidR="00E11804">
          <w:rPr>
            <w:webHidden/>
          </w:rPr>
          <w:instrText xml:space="preserve"> PAGEREF _Toc46830263 \h </w:instrText>
        </w:r>
        <w:r w:rsidR="00E11804">
          <w:rPr>
            <w:webHidden/>
          </w:rPr>
        </w:r>
        <w:r w:rsidR="00E11804">
          <w:rPr>
            <w:webHidden/>
          </w:rPr>
          <w:fldChar w:fldCharType="separate"/>
        </w:r>
        <w:r>
          <w:rPr>
            <w:webHidden/>
          </w:rPr>
          <w:t>5</w:t>
        </w:r>
        <w:r w:rsidR="00E11804">
          <w:rPr>
            <w:webHidden/>
          </w:rPr>
          <w:fldChar w:fldCharType="end"/>
        </w:r>
      </w:hyperlink>
    </w:p>
    <w:p w14:paraId="70E1EEBD" w14:textId="31A232EE" w:rsidR="00E11804" w:rsidRDefault="00056D0C">
      <w:pPr>
        <w:pStyle w:val="TOC1"/>
        <w:rPr>
          <w:rFonts w:asciiTheme="minorHAnsi" w:eastAsiaTheme="minorEastAsia" w:hAnsiTheme="minorHAnsi" w:cstheme="minorBidi"/>
          <w:color w:val="auto"/>
          <w:sz w:val="22"/>
        </w:rPr>
      </w:pPr>
      <w:hyperlink w:anchor="_Toc46830264" w:history="1">
        <w:r w:rsidR="00E11804" w:rsidRPr="0045762B">
          <w:rPr>
            <w:rStyle w:val="Hyperlink"/>
          </w:rPr>
          <w:t>Coastal Mysteries Worksheet</w:t>
        </w:r>
        <w:r w:rsidR="00E11804">
          <w:rPr>
            <w:webHidden/>
          </w:rPr>
          <w:tab/>
        </w:r>
        <w:r w:rsidR="00E11804">
          <w:rPr>
            <w:webHidden/>
          </w:rPr>
          <w:fldChar w:fldCharType="begin"/>
        </w:r>
        <w:r w:rsidR="00E11804">
          <w:rPr>
            <w:webHidden/>
          </w:rPr>
          <w:instrText xml:space="preserve"> PAGEREF _Toc46830264 \h </w:instrText>
        </w:r>
        <w:r w:rsidR="00E11804">
          <w:rPr>
            <w:webHidden/>
          </w:rPr>
        </w:r>
        <w:r w:rsidR="00E11804">
          <w:rPr>
            <w:webHidden/>
          </w:rPr>
          <w:fldChar w:fldCharType="separate"/>
        </w:r>
        <w:r>
          <w:rPr>
            <w:webHidden/>
          </w:rPr>
          <w:t>7</w:t>
        </w:r>
        <w:r w:rsidR="00E11804">
          <w:rPr>
            <w:webHidden/>
          </w:rPr>
          <w:fldChar w:fldCharType="end"/>
        </w:r>
      </w:hyperlink>
    </w:p>
    <w:p w14:paraId="2690C8B7" w14:textId="32070F01" w:rsidR="00E11804" w:rsidRDefault="00056D0C">
      <w:pPr>
        <w:pStyle w:val="TOC1"/>
        <w:rPr>
          <w:rFonts w:asciiTheme="minorHAnsi" w:eastAsiaTheme="minorEastAsia" w:hAnsiTheme="minorHAnsi" w:cstheme="minorBidi"/>
          <w:color w:val="auto"/>
          <w:sz w:val="22"/>
        </w:rPr>
      </w:pPr>
      <w:hyperlink w:anchor="_Toc46830265" w:history="1">
        <w:r w:rsidR="00E11804" w:rsidRPr="0045762B">
          <w:rPr>
            <w:rStyle w:val="Hyperlink"/>
          </w:rPr>
          <w:t>Copyright</w:t>
        </w:r>
        <w:r w:rsidR="00E11804">
          <w:rPr>
            <w:webHidden/>
          </w:rPr>
          <w:tab/>
        </w:r>
        <w:r w:rsidR="00E11804">
          <w:rPr>
            <w:webHidden/>
          </w:rPr>
          <w:fldChar w:fldCharType="begin"/>
        </w:r>
        <w:r w:rsidR="00E11804">
          <w:rPr>
            <w:webHidden/>
          </w:rPr>
          <w:instrText xml:space="preserve"> PAGEREF _Toc46830265 \h </w:instrText>
        </w:r>
        <w:r w:rsidR="00E11804">
          <w:rPr>
            <w:webHidden/>
          </w:rPr>
        </w:r>
        <w:r w:rsidR="00E11804">
          <w:rPr>
            <w:webHidden/>
          </w:rPr>
          <w:fldChar w:fldCharType="separate"/>
        </w:r>
        <w:r>
          <w:rPr>
            <w:webHidden/>
          </w:rPr>
          <w:t>8</w:t>
        </w:r>
        <w:r w:rsidR="00E11804">
          <w:rPr>
            <w:webHidden/>
          </w:rPr>
          <w:fldChar w:fldCharType="end"/>
        </w:r>
      </w:hyperlink>
    </w:p>
    <w:p w14:paraId="1B70D84B" w14:textId="07D0AD14" w:rsidR="00E11804" w:rsidRDefault="00056D0C">
      <w:pPr>
        <w:pStyle w:val="TOC1"/>
        <w:rPr>
          <w:rFonts w:asciiTheme="minorHAnsi" w:eastAsiaTheme="minorEastAsia" w:hAnsiTheme="minorHAnsi" w:cstheme="minorBidi"/>
          <w:color w:val="auto"/>
          <w:sz w:val="22"/>
        </w:rPr>
      </w:pPr>
      <w:hyperlink w:anchor="_Toc46830266" w:history="1">
        <w:r w:rsidR="00E11804" w:rsidRPr="0045762B">
          <w:rPr>
            <w:rStyle w:val="Hyperlink"/>
          </w:rPr>
          <w:t>Acknowledgements</w:t>
        </w:r>
        <w:r w:rsidR="00E11804">
          <w:rPr>
            <w:webHidden/>
          </w:rPr>
          <w:tab/>
        </w:r>
        <w:r w:rsidR="00E11804">
          <w:rPr>
            <w:webHidden/>
          </w:rPr>
          <w:fldChar w:fldCharType="begin"/>
        </w:r>
        <w:r w:rsidR="00E11804">
          <w:rPr>
            <w:webHidden/>
          </w:rPr>
          <w:instrText xml:space="preserve"> PAGEREF _Toc46830266 \h </w:instrText>
        </w:r>
        <w:r w:rsidR="00E11804">
          <w:rPr>
            <w:webHidden/>
          </w:rPr>
        </w:r>
        <w:r w:rsidR="00E11804">
          <w:rPr>
            <w:webHidden/>
          </w:rPr>
          <w:fldChar w:fldCharType="separate"/>
        </w:r>
        <w:r>
          <w:rPr>
            <w:webHidden/>
          </w:rPr>
          <w:t>8</w:t>
        </w:r>
        <w:r w:rsidR="00E11804">
          <w:rPr>
            <w:webHidden/>
          </w:rPr>
          <w:fldChar w:fldCharType="end"/>
        </w:r>
      </w:hyperlink>
    </w:p>
    <w:p w14:paraId="666A8597" w14:textId="5326777B" w:rsidR="009E4BE1" w:rsidRDefault="00796101">
      <w:pPr>
        <w:spacing w:after="160" w:line="259" w:lineRule="auto"/>
        <w:ind w:left="0" w:firstLine="0"/>
        <w:rPr>
          <w:rFonts w:asciiTheme="majorHAnsi" w:eastAsiaTheme="majorEastAsia" w:hAnsiTheme="majorHAnsi" w:cstheme="majorBidi"/>
          <w:b/>
          <w:bCs/>
          <w14:textOutline w14:w="9525" w14:cap="rnd" w14:cmpd="sng" w14:algn="ctr">
            <w14:solidFill>
              <w14:schemeClr w14:val="accent6">
                <w14:lumMod w14:val="50000"/>
              </w14:schemeClr>
            </w14:solidFill>
            <w14:prstDash w14:val="solid"/>
            <w14:bevel/>
          </w14:textOutline>
        </w:rPr>
      </w:pPr>
      <w:r>
        <w:fldChar w:fldCharType="end"/>
      </w:r>
      <w:r w:rsidR="009E4BE1">
        <w:br w:type="page"/>
      </w:r>
    </w:p>
    <w:p w14:paraId="1844E5A6" w14:textId="77777777" w:rsidR="000452D7" w:rsidRPr="000452D7" w:rsidRDefault="000452D7" w:rsidP="00D305AD">
      <w:pPr>
        <w:pStyle w:val="Heading1"/>
      </w:pPr>
      <w:bookmarkStart w:id="1" w:name="_Toc34059825"/>
      <w:bookmarkStart w:id="2" w:name="_Toc44063762"/>
      <w:bookmarkStart w:id="3" w:name="_Toc46830258"/>
      <w:r w:rsidRPr="000452D7">
        <w:lastRenderedPageBreak/>
        <w:t>Digimap for Schools Geography Resources</w:t>
      </w:r>
      <w:bookmarkEnd w:id="1"/>
      <w:bookmarkEnd w:id="2"/>
      <w:bookmarkEnd w:id="3"/>
    </w:p>
    <w:p w14:paraId="262ADB09" w14:textId="77777777" w:rsidR="000452D7" w:rsidRPr="000452D7" w:rsidRDefault="000452D7" w:rsidP="000452D7">
      <w:pPr>
        <w:spacing w:after="240" w:line="259" w:lineRule="auto"/>
        <w:ind w:left="0" w:firstLine="0"/>
        <w:rPr>
          <w:rFonts w:asciiTheme="minorHAnsi" w:eastAsia="Times New Roman" w:hAnsiTheme="minorHAnsi" w:cstheme="minorHAnsi"/>
          <w:szCs w:val="24"/>
        </w:rPr>
      </w:pPr>
      <w:r w:rsidRPr="000452D7">
        <w:rPr>
          <w:rFonts w:asciiTheme="minorHAnsi" w:eastAsia="Times New Roman" w:hAnsiTheme="minorHAnsi" w:cstheme="minorHAnsi"/>
          <w:szCs w:val="24"/>
        </w:rP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5521B7EB" w14:textId="5026887D" w:rsidR="000452D7" w:rsidRDefault="00056D0C" w:rsidP="000452D7">
      <w:pPr>
        <w:spacing w:after="160" w:line="259" w:lineRule="auto"/>
        <w:ind w:left="0" w:firstLine="0"/>
        <w:rPr>
          <w:rFonts w:asciiTheme="minorHAnsi" w:eastAsia="Times New Roman" w:hAnsiTheme="minorHAnsi" w:cstheme="minorHAnsi"/>
          <w:color w:val="0563C1" w:themeColor="hyperlink"/>
          <w:szCs w:val="24"/>
          <w:u w:val="single"/>
        </w:rPr>
      </w:pPr>
      <w:hyperlink r:id="rId9" w:history="1">
        <w:r w:rsidR="000452D7" w:rsidRPr="000452D7">
          <w:rPr>
            <w:rFonts w:asciiTheme="minorHAnsi" w:eastAsia="Times New Roman" w:hAnsiTheme="minorHAnsi" w:cstheme="minorHAnsi"/>
            <w:color w:val="0563C1" w:themeColor="hyperlink"/>
            <w:szCs w:val="24"/>
            <w:u w:val="single"/>
          </w:rPr>
          <w:t>https://digimapforschools.edina.ac.uk/</w:t>
        </w:r>
      </w:hyperlink>
    </w:p>
    <w:p w14:paraId="714F0590" w14:textId="77777777" w:rsidR="005E2659" w:rsidRPr="000452D7" w:rsidRDefault="005E2659" w:rsidP="000452D7">
      <w:pPr>
        <w:spacing w:after="160" w:line="259" w:lineRule="auto"/>
        <w:ind w:left="0" w:firstLine="0"/>
        <w:rPr>
          <w:rFonts w:asciiTheme="minorHAnsi" w:eastAsia="Times New Roman" w:hAnsiTheme="minorHAnsi" w:cstheme="minorHAnsi"/>
          <w:szCs w:val="24"/>
        </w:rPr>
      </w:pPr>
    </w:p>
    <w:p w14:paraId="4DE195AF" w14:textId="715B9C4C" w:rsidR="000F4C83" w:rsidRDefault="005E2659" w:rsidP="00D305AD">
      <w:pPr>
        <w:pStyle w:val="Heading1"/>
      </w:pPr>
      <w:bookmarkStart w:id="4" w:name="_Toc46830259"/>
      <w:r>
        <w:t>Content and Curriculum links</w:t>
      </w:r>
      <w:bookmarkEnd w:id="4"/>
    </w:p>
    <w:p w14:paraId="172443B6" w14:textId="77777777" w:rsidR="005E2659" w:rsidRDefault="005E2659" w:rsidP="005E2659">
      <w:pPr>
        <w:pStyle w:val="Heading2"/>
      </w:pPr>
      <w:r>
        <w:t>A</w:t>
      </w:r>
      <w:r w:rsidRPr="000452D7">
        <w:t>ctivity</w:t>
      </w:r>
    </w:p>
    <w:p w14:paraId="65465B75" w14:textId="77777777" w:rsidR="005E2659" w:rsidRDefault="005E2659" w:rsidP="005E2659">
      <w:r>
        <w:t xml:space="preserve">Matching images to maps by reading map features, discussing similarities and differences, </w:t>
      </w:r>
      <w:proofErr w:type="gramStart"/>
      <w:r>
        <w:t>identifying</w:t>
      </w:r>
      <w:proofErr w:type="gramEnd"/>
      <w:r>
        <w:t xml:space="preserve"> and explaining change in three different coastal areas.</w:t>
      </w:r>
    </w:p>
    <w:p w14:paraId="62880492" w14:textId="77777777" w:rsidR="005E2659" w:rsidRPr="005E2659" w:rsidRDefault="005E2659" w:rsidP="005E2659"/>
    <w:p w14:paraId="62382D85" w14:textId="06803FBB" w:rsidR="000F4C83" w:rsidRDefault="000F4C83" w:rsidP="00292E04">
      <w:pPr>
        <w:spacing w:after="0" w:line="259" w:lineRule="auto"/>
      </w:pPr>
    </w:p>
    <w:tbl>
      <w:tblPr>
        <w:tblStyle w:val="TableGrid0"/>
        <w:tblW w:w="9373" w:type="dxa"/>
        <w:tblInd w:w="1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1" w:type="dxa"/>
          <w:left w:w="105" w:type="dxa"/>
          <w:right w:w="115" w:type="dxa"/>
        </w:tblCellMar>
        <w:tblLook w:val="04A0" w:firstRow="1" w:lastRow="0" w:firstColumn="1" w:lastColumn="0" w:noHBand="0" w:noVBand="1"/>
      </w:tblPr>
      <w:tblGrid>
        <w:gridCol w:w="1346"/>
        <w:gridCol w:w="5043"/>
        <w:gridCol w:w="2984"/>
      </w:tblGrid>
      <w:tr w:rsidR="00292E04" w:rsidRPr="00292E04" w14:paraId="3DC0594A" w14:textId="77777777" w:rsidTr="00292E04">
        <w:trPr>
          <w:trHeight w:val="385"/>
        </w:trPr>
        <w:tc>
          <w:tcPr>
            <w:tcW w:w="1346" w:type="dxa"/>
          </w:tcPr>
          <w:p w14:paraId="20372414" w14:textId="77777777" w:rsidR="000F4C83" w:rsidRPr="00292E04" w:rsidRDefault="000F4C83" w:rsidP="00937C1B">
            <w:pPr>
              <w:spacing w:after="0" w:line="259" w:lineRule="auto"/>
              <w:ind w:left="0" w:firstLine="0"/>
              <w:rPr>
                <w:rFonts w:asciiTheme="minorHAnsi" w:hAnsiTheme="minorHAnsi"/>
                <w:szCs w:val="24"/>
              </w:rPr>
            </w:pPr>
            <w:r w:rsidRPr="00292E04">
              <w:rPr>
                <w:rFonts w:asciiTheme="minorHAnsi" w:hAnsiTheme="minorHAnsi"/>
                <w:b/>
                <w:szCs w:val="24"/>
              </w:rPr>
              <w:t xml:space="preserve">Level </w:t>
            </w:r>
          </w:p>
        </w:tc>
        <w:tc>
          <w:tcPr>
            <w:tcW w:w="5043" w:type="dxa"/>
          </w:tcPr>
          <w:p w14:paraId="7E6FE828" w14:textId="77777777" w:rsidR="000F4C83" w:rsidRPr="00292E04" w:rsidRDefault="000F4C83" w:rsidP="00937C1B">
            <w:pPr>
              <w:spacing w:after="0" w:line="259" w:lineRule="auto"/>
              <w:ind w:left="6" w:firstLine="0"/>
              <w:rPr>
                <w:rFonts w:asciiTheme="minorHAnsi" w:hAnsiTheme="minorHAnsi"/>
                <w:szCs w:val="24"/>
              </w:rPr>
            </w:pPr>
            <w:r w:rsidRPr="00292E04">
              <w:rPr>
                <w:rFonts w:asciiTheme="minorHAnsi" w:hAnsiTheme="minorHAnsi"/>
                <w:b/>
                <w:szCs w:val="24"/>
              </w:rPr>
              <w:t xml:space="preserve">Context </w:t>
            </w:r>
          </w:p>
        </w:tc>
        <w:tc>
          <w:tcPr>
            <w:tcW w:w="2984" w:type="dxa"/>
          </w:tcPr>
          <w:p w14:paraId="262A3F05" w14:textId="77777777" w:rsidR="000F4C83" w:rsidRPr="00292E04" w:rsidRDefault="000F4C83" w:rsidP="00937C1B">
            <w:pPr>
              <w:spacing w:after="0" w:line="259" w:lineRule="auto"/>
              <w:ind w:left="0" w:firstLine="0"/>
              <w:rPr>
                <w:rFonts w:asciiTheme="minorHAnsi" w:hAnsiTheme="minorHAnsi"/>
                <w:szCs w:val="24"/>
              </w:rPr>
            </w:pPr>
            <w:r w:rsidRPr="00292E04">
              <w:rPr>
                <w:rFonts w:asciiTheme="minorHAnsi" w:hAnsiTheme="minorHAnsi"/>
                <w:b/>
                <w:szCs w:val="24"/>
              </w:rPr>
              <w:t xml:space="preserve">Location </w:t>
            </w:r>
          </w:p>
        </w:tc>
      </w:tr>
      <w:tr w:rsidR="00292E04" w:rsidRPr="00292E04" w14:paraId="6D1495B0" w14:textId="77777777" w:rsidTr="00292E04">
        <w:trPr>
          <w:trHeight w:val="945"/>
        </w:trPr>
        <w:tc>
          <w:tcPr>
            <w:tcW w:w="1346" w:type="dxa"/>
          </w:tcPr>
          <w:p w14:paraId="172E47BF" w14:textId="77777777" w:rsidR="000F4C83" w:rsidRPr="00292E04" w:rsidRDefault="000F4C83" w:rsidP="00937C1B">
            <w:pPr>
              <w:spacing w:after="0" w:line="259" w:lineRule="auto"/>
              <w:ind w:left="0" w:firstLine="0"/>
              <w:rPr>
                <w:rFonts w:asciiTheme="minorHAnsi" w:hAnsiTheme="minorHAnsi"/>
                <w:szCs w:val="24"/>
              </w:rPr>
            </w:pPr>
            <w:r w:rsidRPr="00292E04">
              <w:rPr>
                <w:rFonts w:asciiTheme="minorHAnsi" w:hAnsiTheme="minorHAnsi"/>
                <w:szCs w:val="24"/>
              </w:rPr>
              <w:t>Primary</w:t>
            </w:r>
          </w:p>
        </w:tc>
        <w:tc>
          <w:tcPr>
            <w:tcW w:w="5043" w:type="dxa"/>
          </w:tcPr>
          <w:p w14:paraId="65833863" w14:textId="77777777" w:rsidR="000F4C83" w:rsidRPr="00292E04" w:rsidRDefault="000F4C83" w:rsidP="00937C1B">
            <w:pPr>
              <w:spacing w:after="0" w:line="259" w:lineRule="auto"/>
              <w:ind w:left="6" w:firstLine="0"/>
              <w:rPr>
                <w:rFonts w:asciiTheme="minorHAnsi" w:hAnsiTheme="minorHAnsi"/>
                <w:szCs w:val="24"/>
              </w:rPr>
            </w:pPr>
            <w:r w:rsidRPr="00292E04">
              <w:rPr>
                <w:rFonts w:asciiTheme="minorHAnsi" w:hAnsiTheme="minorHAnsi"/>
                <w:szCs w:val="24"/>
              </w:rPr>
              <w:t xml:space="preserve">Characteristics and change of three contrasting localities </w:t>
            </w:r>
          </w:p>
        </w:tc>
        <w:tc>
          <w:tcPr>
            <w:tcW w:w="2984" w:type="dxa"/>
          </w:tcPr>
          <w:p w14:paraId="76170B2C" w14:textId="77777777" w:rsidR="000F4C83" w:rsidRPr="00292E04" w:rsidRDefault="000F4C83" w:rsidP="00937C1B">
            <w:pPr>
              <w:spacing w:after="0" w:line="259" w:lineRule="auto"/>
              <w:ind w:left="0" w:firstLine="0"/>
              <w:rPr>
                <w:rFonts w:asciiTheme="minorHAnsi" w:hAnsiTheme="minorHAnsi"/>
                <w:szCs w:val="24"/>
              </w:rPr>
            </w:pPr>
            <w:proofErr w:type="spellStart"/>
            <w:r w:rsidRPr="00292E04">
              <w:rPr>
                <w:rFonts w:asciiTheme="minorHAnsi" w:hAnsiTheme="minorHAnsi"/>
                <w:szCs w:val="24"/>
              </w:rPr>
              <w:t>Happisburgh</w:t>
            </w:r>
            <w:proofErr w:type="spellEnd"/>
            <w:r w:rsidRPr="00292E04">
              <w:rPr>
                <w:rFonts w:asciiTheme="minorHAnsi" w:hAnsiTheme="minorHAnsi"/>
                <w:szCs w:val="24"/>
              </w:rPr>
              <w:t xml:space="preserve">, Brighton, Tenby </w:t>
            </w:r>
          </w:p>
        </w:tc>
      </w:tr>
    </w:tbl>
    <w:p w14:paraId="49BF60C5" w14:textId="5B8C0EE6" w:rsidR="000F4C83" w:rsidRPr="00292E04" w:rsidRDefault="000F4C83" w:rsidP="00292E04">
      <w:pPr>
        <w:spacing w:after="0" w:line="259" w:lineRule="auto"/>
        <w:rPr>
          <w:rFonts w:asciiTheme="minorHAnsi" w:hAnsiTheme="minorHAnsi"/>
          <w:szCs w:val="24"/>
        </w:rPr>
      </w:pPr>
    </w:p>
    <w:tbl>
      <w:tblPr>
        <w:tblStyle w:val="TableGrid0"/>
        <w:tblW w:w="9383" w:type="dxa"/>
        <w:tblInd w:w="1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6" w:type="dxa"/>
          <w:left w:w="105" w:type="dxa"/>
          <w:right w:w="187" w:type="dxa"/>
        </w:tblCellMar>
        <w:tblLook w:val="04A0" w:firstRow="1" w:lastRow="0" w:firstColumn="1" w:lastColumn="0" w:noHBand="0" w:noVBand="1"/>
      </w:tblPr>
      <w:tblGrid>
        <w:gridCol w:w="3432"/>
        <w:gridCol w:w="5951"/>
      </w:tblGrid>
      <w:tr w:rsidR="00292E04" w:rsidRPr="00292E04" w14:paraId="61F9F399" w14:textId="77777777" w:rsidTr="00292E04">
        <w:trPr>
          <w:trHeight w:val="635"/>
        </w:trPr>
        <w:tc>
          <w:tcPr>
            <w:tcW w:w="3432" w:type="dxa"/>
          </w:tcPr>
          <w:p w14:paraId="4DF04BB1" w14:textId="77777777" w:rsidR="000F4C83" w:rsidRPr="00292E04" w:rsidRDefault="000F4C83" w:rsidP="001816D3">
            <w:pPr>
              <w:spacing w:after="0" w:line="259" w:lineRule="auto"/>
              <w:ind w:left="0" w:firstLine="0"/>
              <w:rPr>
                <w:rFonts w:asciiTheme="minorHAnsi" w:hAnsiTheme="minorHAnsi"/>
                <w:szCs w:val="24"/>
              </w:rPr>
            </w:pPr>
            <w:r w:rsidRPr="00292E04">
              <w:rPr>
                <w:rFonts w:asciiTheme="minorHAnsi" w:hAnsiTheme="minorHAnsi"/>
                <w:szCs w:val="24"/>
              </w:rPr>
              <w:t xml:space="preserve">Knowledge </w:t>
            </w:r>
          </w:p>
        </w:tc>
        <w:tc>
          <w:tcPr>
            <w:tcW w:w="5951" w:type="dxa"/>
          </w:tcPr>
          <w:p w14:paraId="1694B53F" w14:textId="77777777" w:rsidR="000F4C83" w:rsidRPr="00292E04" w:rsidRDefault="000F4C83" w:rsidP="001816D3">
            <w:pPr>
              <w:spacing w:after="0" w:line="259" w:lineRule="auto"/>
              <w:ind w:left="5" w:firstLine="0"/>
              <w:rPr>
                <w:rFonts w:asciiTheme="minorHAnsi" w:hAnsiTheme="minorHAnsi"/>
                <w:szCs w:val="24"/>
              </w:rPr>
            </w:pPr>
            <w:r w:rsidRPr="00292E04">
              <w:rPr>
                <w:rFonts w:asciiTheme="minorHAnsi" w:hAnsiTheme="minorHAnsi"/>
                <w:szCs w:val="24"/>
              </w:rPr>
              <w:t xml:space="preserve">Read and Interpret maps, understand some reasons why and how places change </w:t>
            </w:r>
          </w:p>
        </w:tc>
      </w:tr>
      <w:tr w:rsidR="00292E04" w:rsidRPr="00292E04" w14:paraId="5589E4F1" w14:textId="77777777" w:rsidTr="00292E04">
        <w:trPr>
          <w:trHeight w:val="1145"/>
        </w:trPr>
        <w:tc>
          <w:tcPr>
            <w:tcW w:w="3432" w:type="dxa"/>
          </w:tcPr>
          <w:p w14:paraId="4D0319E2" w14:textId="77777777" w:rsidR="000F4C83" w:rsidRPr="00292E04" w:rsidRDefault="000F4C83" w:rsidP="001816D3">
            <w:pPr>
              <w:spacing w:after="0" w:line="259" w:lineRule="auto"/>
              <w:ind w:left="0" w:firstLine="0"/>
              <w:rPr>
                <w:rFonts w:asciiTheme="minorHAnsi" w:hAnsiTheme="minorHAnsi"/>
                <w:szCs w:val="24"/>
              </w:rPr>
            </w:pPr>
            <w:r w:rsidRPr="00292E04">
              <w:rPr>
                <w:rFonts w:asciiTheme="minorHAnsi" w:hAnsiTheme="minorHAnsi"/>
                <w:szCs w:val="24"/>
              </w:rPr>
              <w:t xml:space="preserve">Curriculum links (England) </w:t>
            </w:r>
          </w:p>
        </w:tc>
        <w:tc>
          <w:tcPr>
            <w:tcW w:w="5951" w:type="dxa"/>
          </w:tcPr>
          <w:p w14:paraId="0B04E31F" w14:textId="77777777" w:rsidR="000F4C83" w:rsidRPr="00292E04" w:rsidRDefault="000F4C83" w:rsidP="001816D3">
            <w:pPr>
              <w:spacing w:after="0" w:line="259" w:lineRule="auto"/>
              <w:ind w:left="5" w:firstLine="0"/>
              <w:rPr>
                <w:rFonts w:asciiTheme="minorHAnsi" w:hAnsiTheme="minorHAnsi"/>
                <w:szCs w:val="24"/>
              </w:rPr>
            </w:pPr>
            <w:r w:rsidRPr="00292E04">
              <w:rPr>
                <w:rFonts w:asciiTheme="minorHAnsi" w:hAnsiTheme="minorHAnsi"/>
                <w:szCs w:val="24"/>
              </w:rPr>
              <w:t xml:space="preserve">Name and locate counties and cities of the United Kingdom, geographical regions and their identifying human and physical characteristics, and understand how some of these aspects have changed over time </w:t>
            </w:r>
          </w:p>
        </w:tc>
      </w:tr>
      <w:tr w:rsidR="00292E04" w:rsidRPr="00292E04" w14:paraId="664D9BAC" w14:textId="77777777" w:rsidTr="00292E04">
        <w:trPr>
          <w:trHeight w:val="885"/>
        </w:trPr>
        <w:tc>
          <w:tcPr>
            <w:tcW w:w="3432" w:type="dxa"/>
          </w:tcPr>
          <w:p w14:paraId="2620D2BC" w14:textId="77777777" w:rsidR="000F4C83" w:rsidRPr="00292E04" w:rsidRDefault="000F4C83" w:rsidP="001816D3">
            <w:pPr>
              <w:spacing w:after="0" w:line="259" w:lineRule="auto"/>
              <w:ind w:left="0" w:firstLine="0"/>
              <w:rPr>
                <w:rFonts w:asciiTheme="minorHAnsi" w:hAnsiTheme="minorHAnsi"/>
                <w:szCs w:val="24"/>
              </w:rPr>
            </w:pPr>
            <w:r w:rsidRPr="00292E04">
              <w:rPr>
                <w:rFonts w:asciiTheme="minorHAnsi" w:hAnsiTheme="minorHAnsi"/>
                <w:szCs w:val="24"/>
              </w:rPr>
              <w:t xml:space="preserve">Curriculum links (Wales) </w:t>
            </w:r>
          </w:p>
        </w:tc>
        <w:tc>
          <w:tcPr>
            <w:tcW w:w="5951" w:type="dxa"/>
          </w:tcPr>
          <w:p w14:paraId="54414053" w14:textId="77777777" w:rsidR="000F4C83" w:rsidRPr="00292E04" w:rsidRDefault="000F4C83" w:rsidP="001816D3">
            <w:pPr>
              <w:spacing w:after="0" w:line="259" w:lineRule="auto"/>
              <w:ind w:left="5" w:firstLine="0"/>
              <w:rPr>
                <w:rFonts w:asciiTheme="minorHAnsi" w:hAnsiTheme="minorHAnsi"/>
                <w:szCs w:val="24"/>
              </w:rPr>
            </w:pPr>
            <w:r w:rsidRPr="00292E04">
              <w:rPr>
                <w:rFonts w:asciiTheme="minorHAnsi" w:hAnsiTheme="minorHAnsi"/>
                <w:szCs w:val="24"/>
              </w:rPr>
              <w:t xml:space="preserve">Identify similarities and differences to describe, </w:t>
            </w:r>
            <w:proofErr w:type="gramStart"/>
            <w:r w:rsidRPr="00292E04">
              <w:rPr>
                <w:rFonts w:asciiTheme="minorHAnsi" w:hAnsiTheme="minorHAnsi"/>
                <w:szCs w:val="24"/>
              </w:rPr>
              <w:t>compare and contrast</w:t>
            </w:r>
            <w:proofErr w:type="gramEnd"/>
            <w:r w:rsidRPr="00292E04">
              <w:rPr>
                <w:rFonts w:asciiTheme="minorHAnsi" w:hAnsiTheme="minorHAnsi"/>
                <w:szCs w:val="24"/>
              </w:rPr>
              <w:t xml:space="preserve"> places and environments; describe the causes and consequences of how places and environments change </w:t>
            </w:r>
          </w:p>
        </w:tc>
      </w:tr>
      <w:tr w:rsidR="00292E04" w:rsidRPr="00292E04" w14:paraId="18334D6B" w14:textId="77777777" w:rsidTr="00292E04">
        <w:trPr>
          <w:trHeight w:val="641"/>
        </w:trPr>
        <w:tc>
          <w:tcPr>
            <w:tcW w:w="3432" w:type="dxa"/>
          </w:tcPr>
          <w:p w14:paraId="4A5A086D" w14:textId="77777777" w:rsidR="000F4C83" w:rsidRPr="00292E04" w:rsidRDefault="000F4C83" w:rsidP="001816D3">
            <w:pPr>
              <w:spacing w:after="0" w:line="259" w:lineRule="auto"/>
              <w:ind w:left="0" w:firstLine="0"/>
              <w:rPr>
                <w:rFonts w:asciiTheme="minorHAnsi" w:hAnsiTheme="minorHAnsi"/>
                <w:szCs w:val="24"/>
              </w:rPr>
            </w:pPr>
            <w:r w:rsidRPr="00292E04">
              <w:rPr>
                <w:rFonts w:asciiTheme="minorHAnsi" w:hAnsiTheme="minorHAnsi"/>
                <w:szCs w:val="24"/>
              </w:rPr>
              <w:t xml:space="preserve">Scottish Curriculum for Excellence </w:t>
            </w:r>
          </w:p>
        </w:tc>
        <w:tc>
          <w:tcPr>
            <w:tcW w:w="5951" w:type="dxa"/>
          </w:tcPr>
          <w:p w14:paraId="7B02097F" w14:textId="77777777" w:rsidR="000F4C83" w:rsidRPr="00292E04" w:rsidRDefault="000F4C83" w:rsidP="001816D3">
            <w:pPr>
              <w:spacing w:after="0" w:line="259" w:lineRule="auto"/>
              <w:ind w:left="5" w:firstLine="0"/>
              <w:rPr>
                <w:rFonts w:asciiTheme="minorHAnsi" w:hAnsiTheme="minorHAnsi"/>
                <w:szCs w:val="24"/>
              </w:rPr>
            </w:pPr>
            <w:r w:rsidRPr="00292E04">
              <w:rPr>
                <w:rFonts w:asciiTheme="minorHAnsi" w:hAnsiTheme="minorHAnsi"/>
                <w:szCs w:val="24"/>
              </w:rPr>
              <w:t xml:space="preserve">Social Studies Outcomes: People, Place and Environment: SOC 2-07b, SOC 2-08a, SOC 2-08b </w:t>
            </w:r>
          </w:p>
        </w:tc>
      </w:tr>
    </w:tbl>
    <w:p w14:paraId="0E425E2A" w14:textId="77777777" w:rsidR="000452D7" w:rsidRDefault="000452D7" w:rsidP="00D305AD">
      <w:pPr>
        <w:pStyle w:val="Heading1"/>
      </w:pPr>
    </w:p>
    <w:p w14:paraId="65A0D1BD" w14:textId="67ED8C2A" w:rsidR="000F4C83" w:rsidRDefault="000F4C83" w:rsidP="00D305AD">
      <w:pPr>
        <w:pStyle w:val="Heading1"/>
      </w:pPr>
      <w:bookmarkStart w:id="5" w:name="_Toc46830260"/>
      <w:r>
        <w:t>Introduction</w:t>
      </w:r>
      <w:bookmarkEnd w:id="5"/>
    </w:p>
    <w:p w14:paraId="659B2124" w14:textId="1BEBBCB6" w:rsidR="000F4C83" w:rsidRDefault="000F4C83" w:rsidP="000F4C83">
      <w:pPr>
        <w:spacing w:after="228"/>
        <w:ind w:left="-5" w:right="47"/>
      </w:pPr>
      <w:r>
        <w:t xml:space="preserve">Places are continually </w:t>
      </w:r>
      <w:proofErr w:type="gramStart"/>
      <w:r>
        <w:t>changing</w:t>
      </w:r>
      <w:proofErr w:type="gramEnd"/>
      <w:r>
        <w:t xml:space="preserve"> and this can be due to many influences. </w:t>
      </w:r>
      <w:r w:rsidR="00292E04">
        <w:t xml:space="preserve"> </w:t>
      </w:r>
      <w:r>
        <w:t>This activity compares three different places to enable pupils to discuss human and physical features, patterns of land use and change.</w:t>
      </w:r>
    </w:p>
    <w:p w14:paraId="0B5347FC" w14:textId="2416CC26" w:rsidR="000F4C83" w:rsidRDefault="000F4C83" w:rsidP="000F4C83">
      <w:pPr>
        <w:spacing w:after="228"/>
        <w:ind w:left="-5" w:right="47"/>
      </w:pPr>
      <w:proofErr w:type="spellStart"/>
      <w:r>
        <w:t>Happisburgh</w:t>
      </w:r>
      <w:proofErr w:type="spellEnd"/>
      <w:r>
        <w:t xml:space="preserve">, a town on the Norfolk coast, is suffering coastal erosion at an alarming rate. </w:t>
      </w:r>
      <w:r w:rsidR="00292E04">
        <w:t xml:space="preserve"> </w:t>
      </w:r>
      <w:r>
        <w:t xml:space="preserve">The sea is eroding the ineffective sea defences; washing away the low cliffs and breaching large areas of unprotected, low lying land. </w:t>
      </w:r>
      <w:r w:rsidR="00292E04">
        <w:t xml:space="preserve"> </w:t>
      </w:r>
      <w:r>
        <w:t>This has led to people losing their homes and suffering financial loss.</w:t>
      </w:r>
    </w:p>
    <w:p w14:paraId="14FD4339" w14:textId="0BE46635" w:rsidR="000F4C83" w:rsidRDefault="000F4C83" w:rsidP="000F4C83">
      <w:pPr>
        <w:spacing w:after="222" w:line="259" w:lineRule="auto"/>
        <w:ind w:left="0" w:firstLine="0"/>
      </w:pPr>
      <w:r>
        <w:t>Tenby used to be a fishing village but has developed into one of the major tourism resorts in South Wales.</w:t>
      </w:r>
      <w:r w:rsidR="00292E04">
        <w:t xml:space="preserve"> </w:t>
      </w:r>
      <w:r>
        <w:t xml:space="preserve"> Instead of fishing, you are more likely to see fishing boats taking out day trippers, and the town has many hotels, cafes and other services catering for tourists.</w:t>
      </w:r>
    </w:p>
    <w:p w14:paraId="0F4C6FD7" w14:textId="572F7623" w:rsidR="000F4C83" w:rsidRDefault="000F4C83" w:rsidP="000452D7">
      <w:pPr>
        <w:spacing w:before="240" w:after="0" w:line="259" w:lineRule="auto"/>
        <w:ind w:left="0" w:firstLine="0"/>
      </w:pPr>
      <w:r>
        <w:t xml:space="preserve">Brighton has always been a popular tourism town and its development has been aimed to keep this industry thriving. </w:t>
      </w:r>
      <w:r w:rsidR="00292E04">
        <w:t xml:space="preserve"> </w:t>
      </w:r>
      <w:r>
        <w:t>Many people here rely on tourism for jobs.</w:t>
      </w:r>
    </w:p>
    <w:p w14:paraId="52D4065D" w14:textId="77777777" w:rsidR="005E2659" w:rsidRDefault="005E2659" w:rsidP="000452D7">
      <w:pPr>
        <w:spacing w:before="240" w:after="0" w:line="259" w:lineRule="auto"/>
        <w:ind w:left="0" w:firstLine="0"/>
      </w:pPr>
    </w:p>
    <w:p w14:paraId="34C6AB11" w14:textId="5416839F" w:rsidR="000F4C83" w:rsidRDefault="000F4C83" w:rsidP="00D305AD">
      <w:pPr>
        <w:pStyle w:val="Heading1"/>
      </w:pPr>
      <w:bookmarkStart w:id="6" w:name="_Toc46830261"/>
      <w:r>
        <w:t xml:space="preserve">Main </w:t>
      </w:r>
      <w:r w:rsidRPr="000452D7">
        <w:t>activity</w:t>
      </w:r>
      <w:bookmarkEnd w:id="6"/>
    </w:p>
    <w:p w14:paraId="004AC914" w14:textId="5010AFE0" w:rsidR="00D26F03" w:rsidRDefault="000F4C83" w:rsidP="00292E04">
      <w:pPr>
        <w:pStyle w:val="ListParagraph"/>
        <w:numPr>
          <w:ilvl w:val="0"/>
          <w:numId w:val="7"/>
        </w:numPr>
        <w:spacing w:after="204"/>
        <w:ind w:right="47"/>
      </w:pPr>
      <w:r>
        <w:t xml:space="preserve">Use the images provided on the accompanying PowerPoint to introduce three different coastal resorts. </w:t>
      </w:r>
      <w:r w:rsidR="001816D3">
        <w:t xml:space="preserve"> </w:t>
      </w:r>
      <w:r>
        <w:t>There are six images: each pair shows a different coastal town.</w:t>
      </w:r>
      <w:r w:rsidR="001816D3">
        <w:t xml:space="preserve"> </w:t>
      </w:r>
      <w:r>
        <w:t xml:space="preserve"> Pupils </w:t>
      </w:r>
      <w:proofErr w:type="gramStart"/>
      <w:r>
        <w:t>have to</w:t>
      </w:r>
      <w:proofErr w:type="gramEnd"/>
      <w:r>
        <w:t xml:space="preserve"> match the images to the places shown on the map. </w:t>
      </w:r>
      <w:r w:rsidR="001816D3">
        <w:t xml:space="preserve"> </w:t>
      </w:r>
    </w:p>
    <w:p w14:paraId="449D744E" w14:textId="20308428" w:rsidR="000F4C83" w:rsidRDefault="000F4C83" w:rsidP="00D26F03">
      <w:pPr>
        <w:spacing w:after="204"/>
        <w:ind w:left="345" w:right="47" w:firstLine="0"/>
      </w:pPr>
      <w:r>
        <w:t xml:space="preserve">Have prepared three maps at the same scale and give pairs of groups of pupils a printed version to work from. </w:t>
      </w:r>
      <w:r w:rsidR="001816D3">
        <w:t xml:space="preserve"> </w:t>
      </w:r>
      <w:r>
        <w:t>An alternative would be to give pupils the photographs and let them find these maps themselves and view them on the computer screen.</w:t>
      </w:r>
    </w:p>
    <w:p w14:paraId="54607B76" w14:textId="15E8974D" w:rsidR="00B92E1C" w:rsidRDefault="00B92E1C" w:rsidP="00D26F03">
      <w:pPr>
        <w:spacing w:before="240"/>
        <w:ind w:left="345" w:right="47" w:firstLine="0"/>
      </w:pPr>
      <w:r>
        <w:t>See the accompanying PowerPoint for these maps:</w:t>
      </w:r>
    </w:p>
    <w:p w14:paraId="17011933" w14:textId="77777777" w:rsidR="00D26F03" w:rsidRDefault="00D26F03" w:rsidP="00D26F03">
      <w:pPr>
        <w:spacing w:before="240"/>
        <w:ind w:left="345" w:right="47" w:firstLine="0"/>
      </w:pPr>
    </w:p>
    <w:p w14:paraId="6783B8F6" w14:textId="28D09316" w:rsidR="000F4C83" w:rsidRDefault="000F4C83" w:rsidP="00E71618">
      <w:pPr>
        <w:numPr>
          <w:ilvl w:val="0"/>
          <w:numId w:val="8"/>
        </w:numPr>
        <w:tabs>
          <w:tab w:val="left" w:pos="4253"/>
        </w:tabs>
        <w:spacing w:after="91"/>
        <w:ind w:left="1134" w:right="47"/>
      </w:pPr>
      <w:r>
        <w:t xml:space="preserve">Map A </w:t>
      </w:r>
      <w:proofErr w:type="spellStart"/>
      <w:r>
        <w:t>Happisburgh</w:t>
      </w:r>
      <w:proofErr w:type="spellEnd"/>
      <w:r w:rsidR="00292E04">
        <w:tab/>
      </w:r>
      <w:r>
        <w:t>Grid Reference: TG 379 310</w:t>
      </w:r>
    </w:p>
    <w:p w14:paraId="435BB366" w14:textId="64A7784D" w:rsidR="000F4C83" w:rsidRDefault="000F4C83" w:rsidP="00E71618">
      <w:pPr>
        <w:numPr>
          <w:ilvl w:val="0"/>
          <w:numId w:val="8"/>
        </w:numPr>
        <w:tabs>
          <w:tab w:val="left" w:pos="4253"/>
        </w:tabs>
        <w:spacing w:after="86"/>
        <w:ind w:left="1134" w:right="47"/>
      </w:pPr>
      <w:r>
        <w:t>Map B Brighton</w:t>
      </w:r>
      <w:r w:rsidR="00292E04">
        <w:tab/>
      </w:r>
      <w:r>
        <w:t>Grid Reference: TQ 309 041</w:t>
      </w:r>
    </w:p>
    <w:p w14:paraId="2FFE1776" w14:textId="07BEFC7D" w:rsidR="000F4C83" w:rsidRDefault="000F4C83" w:rsidP="00E71618">
      <w:pPr>
        <w:numPr>
          <w:ilvl w:val="0"/>
          <w:numId w:val="8"/>
        </w:numPr>
        <w:tabs>
          <w:tab w:val="left" w:pos="4253"/>
        </w:tabs>
        <w:spacing w:after="196"/>
        <w:ind w:left="1134" w:right="47"/>
      </w:pPr>
      <w:r>
        <w:t>Map C Tenby</w:t>
      </w:r>
      <w:r w:rsidR="00292E04">
        <w:tab/>
      </w:r>
      <w:r>
        <w:t>Grid Reference: SN 132 006</w:t>
      </w:r>
    </w:p>
    <w:p w14:paraId="6F48E331" w14:textId="24AE8E22" w:rsidR="000F4C83" w:rsidRDefault="000F4C83" w:rsidP="000452D7">
      <w:pPr>
        <w:numPr>
          <w:ilvl w:val="0"/>
          <w:numId w:val="7"/>
        </w:numPr>
        <w:spacing w:before="240" w:after="232"/>
        <w:ind w:right="47"/>
      </w:pPr>
      <w:r>
        <w:t xml:space="preserve">Discuss the features shown on the maps and in the photographs. </w:t>
      </w:r>
      <w:r w:rsidR="001816D3">
        <w:t xml:space="preserve"> </w:t>
      </w:r>
      <w:r>
        <w:t xml:space="preserve">How easy is it to match them? </w:t>
      </w:r>
      <w:r w:rsidR="001816D3">
        <w:t xml:space="preserve"> </w:t>
      </w:r>
      <w:r>
        <w:t xml:space="preserve">Use the photos and maps to discuss what these places are like. </w:t>
      </w:r>
      <w:r w:rsidR="001816D3">
        <w:t xml:space="preserve"> </w:t>
      </w:r>
      <w:r>
        <w:t>Ask pupils to talk with a partner and make notes on their map about the characteristics of each place and compare.</w:t>
      </w:r>
    </w:p>
    <w:p w14:paraId="5A40B108" w14:textId="065B9A13" w:rsidR="000F4C83" w:rsidRDefault="00196588" w:rsidP="00292E04">
      <w:pPr>
        <w:numPr>
          <w:ilvl w:val="0"/>
          <w:numId w:val="7"/>
        </w:numPr>
        <w:spacing w:after="188"/>
        <w:ind w:right="47"/>
      </w:pPr>
      <w:r>
        <w:lastRenderedPageBreak/>
        <w:t>A</w:t>
      </w:r>
      <w:r w:rsidR="000F4C83">
        <w:t xml:space="preserve">sk pupils to think about the changes that have happened or are happening in each location. </w:t>
      </w:r>
      <w:r w:rsidR="001816D3">
        <w:t xml:space="preserve"> </w:t>
      </w:r>
      <w:r w:rsidR="000F4C83">
        <w:t>Discuss the reasons for change and what these places might look like in the future.</w:t>
      </w:r>
      <w:r w:rsidR="001816D3">
        <w:t xml:space="preserve"> </w:t>
      </w:r>
      <w:r w:rsidR="000F4C83">
        <w:t xml:space="preserve"> </w:t>
      </w:r>
      <w:proofErr w:type="gramStart"/>
      <w:r w:rsidR="000F4C83">
        <w:t>All of</w:t>
      </w:r>
      <w:proofErr w:type="gramEnd"/>
      <w:r w:rsidR="000F4C83">
        <w:t xml:space="preserve"> the places have connections with tourism as many coastal places do.</w:t>
      </w:r>
      <w:r w:rsidR="001816D3">
        <w:t xml:space="preserve"> </w:t>
      </w:r>
      <w:r w:rsidR="000F4C83">
        <w:t xml:space="preserve"> Discuss how tourism is either flourishing or dying out and why.</w:t>
      </w:r>
    </w:p>
    <w:p w14:paraId="7ED45ED6" w14:textId="6E48BFFC" w:rsidR="000F4C83" w:rsidRDefault="000F4C83" w:rsidP="00292E04">
      <w:pPr>
        <w:numPr>
          <w:ilvl w:val="0"/>
          <w:numId w:val="7"/>
        </w:numPr>
        <w:spacing w:after="194"/>
        <w:ind w:right="47"/>
      </w:pPr>
      <w:r>
        <w:t xml:space="preserve">Ask pupils to choose one of the locations and annotate a map with labels identifying the key characteristics and features. </w:t>
      </w:r>
      <w:r w:rsidR="001816D3">
        <w:t xml:space="preserve"> </w:t>
      </w:r>
      <w:r>
        <w:t>Write a report on this place and what it might feel like to live there now and/or in the future.</w:t>
      </w:r>
    </w:p>
    <w:p w14:paraId="2C06278E" w14:textId="219E74B5" w:rsidR="000F4C83" w:rsidRDefault="000F4C83" w:rsidP="000452D7">
      <w:pPr>
        <w:pStyle w:val="ListParagraph"/>
        <w:numPr>
          <w:ilvl w:val="0"/>
          <w:numId w:val="7"/>
        </w:numPr>
        <w:spacing w:after="0" w:line="259" w:lineRule="auto"/>
        <w:ind w:right="47"/>
      </w:pPr>
      <w:r>
        <w:t xml:space="preserve">Look back in time at these three locations using the 1890’s and 1850’s maps. </w:t>
      </w:r>
      <w:r w:rsidR="001816D3">
        <w:t xml:space="preserve"> </w:t>
      </w:r>
      <w:r>
        <w:t xml:space="preserve">Which location has changed the most and which one </w:t>
      </w:r>
      <w:r w:rsidR="005E2659">
        <w:t>has changed</w:t>
      </w:r>
      <w:r>
        <w:t xml:space="preserve"> least.</w:t>
      </w:r>
    </w:p>
    <w:p w14:paraId="66E53D8F" w14:textId="77777777" w:rsidR="005E2659" w:rsidRDefault="005E2659" w:rsidP="005E2659">
      <w:pPr>
        <w:spacing w:after="0" w:line="259" w:lineRule="auto"/>
        <w:ind w:left="-15" w:right="47" w:firstLine="0"/>
      </w:pPr>
    </w:p>
    <w:p w14:paraId="3A737581" w14:textId="050AFD2E" w:rsidR="000F4C83" w:rsidRPr="008F41C0" w:rsidRDefault="000F4C83" w:rsidP="00D305AD">
      <w:pPr>
        <w:pStyle w:val="Heading1"/>
      </w:pPr>
      <w:bookmarkStart w:id="7" w:name="_Toc46830262"/>
      <w:r w:rsidRPr="008F41C0">
        <w:t>Taking it further</w:t>
      </w:r>
      <w:bookmarkEnd w:id="7"/>
      <w:r w:rsidRPr="008F41C0">
        <w:t xml:space="preserve"> </w:t>
      </w:r>
    </w:p>
    <w:p w14:paraId="7A6FB4DF" w14:textId="59EFD991" w:rsidR="000F4C83" w:rsidRDefault="000F4C83" w:rsidP="000452D7">
      <w:pPr>
        <w:pStyle w:val="ListParagraph"/>
        <w:numPr>
          <w:ilvl w:val="0"/>
          <w:numId w:val="12"/>
        </w:numPr>
        <w:spacing w:after="128" w:line="360" w:lineRule="auto"/>
      </w:pPr>
      <w:r>
        <w:t>You can use the</w:t>
      </w:r>
      <w:r w:rsidR="005E2659">
        <w:t xml:space="preserve"> image Search t</w:t>
      </w:r>
      <w:r>
        <w:t>ool in Digimap for Schools to find images</w:t>
      </w:r>
      <w:r w:rsidR="005E2659">
        <w:t xml:space="preserve">. </w:t>
      </w:r>
      <w:r>
        <w:t>(</w:t>
      </w:r>
      <w:r w:rsidR="009F2FC9">
        <w:t xml:space="preserve">The images </w:t>
      </w:r>
      <w:r w:rsidR="00753FCE">
        <w:t xml:space="preserve">displayed are from </w:t>
      </w:r>
      <w:hyperlink r:id="rId10" w:history="1">
        <w:proofErr w:type="spellStart"/>
        <w:r w:rsidRPr="00F971E2">
          <w:rPr>
            <w:rStyle w:val="Hyperlink"/>
          </w:rPr>
          <w:t>Geograph</w:t>
        </w:r>
        <w:proofErr w:type="spellEnd"/>
      </w:hyperlink>
      <w:r w:rsidR="00753FCE">
        <w:t>,</w:t>
      </w:r>
      <w:r>
        <w:t xml:space="preserve"> an online library of images of the UK that is open to anyone for contributions). </w:t>
      </w:r>
      <w:r w:rsidR="00E71618">
        <w:t xml:space="preserve"> </w:t>
      </w:r>
      <w:r>
        <w:t>Create your own coastal mystery and see if another group can match the images to the map.</w:t>
      </w:r>
    </w:p>
    <w:p w14:paraId="2A7ACC25" w14:textId="72622B8C" w:rsidR="000F4C83" w:rsidRDefault="00905298" w:rsidP="000452D7">
      <w:pPr>
        <w:pStyle w:val="ListParagraph"/>
        <w:numPr>
          <w:ilvl w:val="0"/>
          <w:numId w:val="12"/>
        </w:numPr>
        <w:spacing w:after="128" w:line="360" w:lineRule="auto"/>
      </w:pPr>
      <w:r>
        <w:t>Select Image Search from the sidebar</w:t>
      </w:r>
      <w:r w:rsidR="000F4C83">
        <w:t xml:space="preserve"> and enter your search terms to find matching images.  NOTE: you can also enter an asterisk to see all available images at a location </w:t>
      </w:r>
      <w:r w:rsidR="006A62C1">
        <w:t xml:space="preserve">but </w:t>
      </w:r>
      <w:r w:rsidR="000F4C83">
        <w:t>only in the 5 most zoomed in maps.</w:t>
      </w:r>
    </w:p>
    <w:p w14:paraId="3B2D7CB1" w14:textId="3B095852" w:rsidR="009F2FC9" w:rsidRDefault="009F2FC9" w:rsidP="009F2FC9">
      <w:pPr>
        <w:spacing w:after="128" w:line="360" w:lineRule="auto"/>
        <w:ind w:left="720" w:firstLine="0"/>
        <w:jc w:val="center"/>
      </w:pPr>
      <w:r w:rsidRPr="00645EC0">
        <w:rPr>
          <w:noProof/>
        </w:rPr>
        <w:drawing>
          <wp:inline distT="0" distB="0" distL="0" distR="0" wp14:anchorId="708E0D50" wp14:editId="414C4718">
            <wp:extent cx="628650" cy="480732"/>
            <wp:effectExtent l="0" t="0" r="0" b="0"/>
            <wp:docPr id="15" name="Picture 15" descr="image 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8469" cy="488241"/>
                    </a:xfrm>
                    <a:prstGeom prst="rect">
                      <a:avLst/>
                    </a:prstGeom>
                  </pic:spPr>
                </pic:pic>
              </a:graphicData>
            </a:graphic>
          </wp:inline>
        </w:drawing>
      </w:r>
    </w:p>
    <w:p w14:paraId="4611992F" w14:textId="52B22ACD" w:rsidR="0006279C" w:rsidRDefault="000F4C83" w:rsidP="000452D7">
      <w:pPr>
        <w:pStyle w:val="ListParagraph"/>
        <w:numPr>
          <w:ilvl w:val="0"/>
          <w:numId w:val="12"/>
        </w:numPr>
        <w:spacing w:after="0" w:line="360" w:lineRule="auto"/>
        <w:ind w:right="47"/>
      </w:pPr>
      <w:r>
        <w:t xml:space="preserve">Use fieldwork to investigate changes taking place in your locality and take photographs to show what is happening. </w:t>
      </w:r>
      <w:r w:rsidR="001816D3">
        <w:t xml:space="preserve"> </w:t>
      </w:r>
    </w:p>
    <w:p w14:paraId="5F04A448" w14:textId="1820D8F6" w:rsidR="000F4C83" w:rsidRDefault="000F4C83" w:rsidP="000452D7">
      <w:pPr>
        <w:pStyle w:val="ListParagraph"/>
        <w:numPr>
          <w:ilvl w:val="0"/>
          <w:numId w:val="12"/>
        </w:numPr>
        <w:spacing w:after="0" w:line="360" w:lineRule="auto"/>
        <w:ind w:right="47"/>
      </w:pPr>
      <w:r>
        <w:t xml:space="preserve">Use the ‘Add an image’ </w:t>
      </w:r>
      <w:r w:rsidR="0006279C">
        <w:t>tool in the Drawing Tools</w:t>
      </w:r>
      <w:r>
        <w:t xml:space="preserve"> to add these to an annotated map of your locality</w:t>
      </w:r>
      <w:r w:rsidR="001816D3">
        <w:t>.</w:t>
      </w:r>
    </w:p>
    <w:p w14:paraId="3F300AB7" w14:textId="5581FCE3" w:rsidR="0006279C" w:rsidRDefault="0006279C" w:rsidP="0006279C">
      <w:pPr>
        <w:spacing w:after="0" w:line="360" w:lineRule="auto"/>
        <w:ind w:left="720" w:right="47" w:firstLine="0"/>
        <w:jc w:val="center"/>
      </w:pPr>
      <w:r>
        <w:rPr>
          <w:noProof/>
        </w:rPr>
        <w:drawing>
          <wp:inline distT="0" distB="0" distL="0" distR="0" wp14:anchorId="76CF7757" wp14:editId="5A14CCD8">
            <wp:extent cx="686833" cy="542925"/>
            <wp:effectExtent l="0" t="0" r="0" b="0"/>
            <wp:docPr id="1" name="Picture 1" descr="add imag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3943" cy="548545"/>
                    </a:xfrm>
                    <a:prstGeom prst="rect">
                      <a:avLst/>
                    </a:prstGeom>
                  </pic:spPr>
                </pic:pic>
              </a:graphicData>
            </a:graphic>
          </wp:inline>
        </w:drawing>
      </w:r>
    </w:p>
    <w:p w14:paraId="171BF462" w14:textId="77777777" w:rsidR="000F4C83" w:rsidRDefault="000F4C83" w:rsidP="00D305AD">
      <w:pPr>
        <w:pStyle w:val="Heading1"/>
      </w:pPr>
      <w:bookmarkStart w:id="8" w:name="_Toc46830263"/>
      <w:r>
        <w:t>Web links</w:t>
      </w:r>
      <w:bookmarkEnd w:id="8"/>
      <w:r>
        <w:t xml:space="preserve"> </w:t>
      </w:r>
    </w:p>
    <w:p w14:paraId="267B0A3A" w14:textId="0603F4B6" w:rsidR="000F4C83" w:rsidRDefault="000F4C83" w:rsidP="000F4C83">
      <w:pPr>
        <w:spacing w:after="231" w:line="248" w:lineRule="auto"/>
        <w:ind w:left="-5"/>
      </w:pPr>
      <w:proofErr w:type="spellStart"/>
      <w:r>
        <w:t>Geograph</w:t>
      </w:r>
      <w:proofErr w:type="spellEnd"/>
      <w:r>
        <w:t xml:space="preserve"> Images </w:t>
      </w:r>
      <w:hyperlink w:history="1"/>
      <w:hyperlink r:id="rId13" w:history="1">
        <w:r w:rsidRPr="000452D7">
          <w:rPr>
            <w:color w:val="0000FF"/>
          </w:rPr>
          <w:t>http://schools.geograph.org.uk/</w:t>
        </w:r>
      </w:hyperlink>
    </w:p>
    <w:p w14:paraId="59441681" w14:textId="77777777" w:rsidR="000F4C83" w:rsidRDefault="000F4C83" w:rsidP="000F4C83">
      <w:pPr>
        <w:spacing w:after="231" w:line="248" w:lineRule="auto"/>
        <w:ind w:left="-5"/>
      </w:pPr>
      <w:proofErr w:type="spellStart"/>
      <w:r>
        <w:lastRenderedPageBreak/>
        <w:t>Happisburgh</w:t>
      </w:r>
      <w:proofErr w:type="spellEnd"/>
      <w:r>
        <w:t xml:space="preserve"> erosion </w:t>
      </w:r>
      <w:hyperlink r:id="rId14">
        <w:r>
          <w:rPr>
            <w:color w:val="0000FF"/>
          </w:rPr>
          <w:t>http://www.geograph.org.uk/photo/799574</w:t>
        </w:r>
      </w:hyperlink>
      <w:hyperlink r:id="rId15">
        <w:r>
          <w:t xml:space="preserve"> </w:t>
        </w:r>
      </w:hyperlink>
    </w:p>
    <w:p w14:paraId="24203EFD" w14:textId="77777777" w:rsidR="000F4C83" w:rsidRDefault="000F4C83" w:rsidP="000F4C83">
      <w:pPr>
        <w:spacing w:after="231" w:line="248" w:lineRule="auto"/>
        <w:ind w:left="-5"/>
      </w:pPr>
      <w:r>
        <w:t xml:space="preserve">Brighton Seafront </w:t>
      </w:r>
      <w:hyperlink r:id="rId16">
        <w:r>
          <w:rPr>
            <w:color w:val="0000FF"/>
          </w:rPr>
          <w:t>http://www.geograph.org.uk/photo/24607</w:t>
        </w:r>
      </w:hyperlink>
      <w:hyperlink r:id="rId17">
        <w:r>
          <w:t xml:space="preserve"> </w:t>
        </w:r>
      </w:hyperlink>
    </w:p>
    <w:p w14:paraId="041D2783" w14:textId="503F70F0" w:rsidR="001816D3" w:rsidRDefault="001816D3">
      <w:pPr>
        <w:spacing w:after="160" w:line="259" w:lineRule="auto"/>
        <w:ind w:left="0" w:firstLine="0"/>
        <w:rPr>
          <w:sz w:val="16"/>
          <w:szCs w:val="16"/>
        </w:rPr>
      </w:pPr>
      <w:r>
        <w:rPr>
          <w:sz w:val="16"/>
          <w:szCs w:val="16"/>
        </w:rPr>
        <w:br w:type="page"/>
      </w:r>
    </w:p>
    <w:p w14:paraId="3662C4FC" w14:textId="6E5333CD" w:rsidR="000F4C83" w:rsidRDefault="000F4C83" w:rsidP="00D305AD">
      <w:pPr>
        <w:pStyle w:val="Heading1"/>
      </w:pPr>
      <w:bookmarkStart w:id="9" w:name="_Toc46830264"/>
      <w:r>
        <w:lastRenderedPageBreak/>
        <w:t>Coastal Mysteries</w:t>
      </w:r>
      <w:r w:rsidR="00E11804">
        <w:t xml:space="preserve"> Worksheet</w:t>
      </w:r>
      <w:bookmarkEnd w:id="9"/>
    </w:p>
    <w:p w14:paraId="062BD7FC" w14:textId="6BA50F2F" w:rsidR="000F4C83" w:rsidRDefault="000F4C83" w:rsidP="000F4C83">
      <w:pPr>
        <w:spacing w:after="260" w:line="242" w:lineRule="auto"/>
        <w:ind w:left="0" w:firstLine="0"/>
      </w:pPr>
      <w:r>
        <w:rPr>
          <w:i/>
        </w:rPr>
        <w:t>Make notes to help you explain the changes that are happening in these locations. You could add another location of your own choosing to compare.</w:t>
      </w:r>
    </w:p>
    <w:tbl>
      <w:tblPr>
        <w:tblStyle w:val="TableGrid0"/>
        <w:tblW w:w="9226" w:type="dxa"/>
        <w:tblInd w:w="11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121" w:type="dxa"/>
          <w:left w:w="105" w:type="dxa"/>
          <w:bottom w:w="9" w:type="dxa"/>
          <w:right w:w="115" w:type="dxa"/>
        </w:tblCellMar>
        <w:tblLook w:val="04A0" w:firstRow="1" w:lastRow="0" w:firstColumn="1" w:lastColumn="0" w:noHBand="0" w:noVBand="1"/>
      </w:tblPr>
      <w:tblGrid>
        <w:gridCol w:w="1972"/>
        <w:gridCol w:w="2391"/>
        <w:gridCol w:w="2516"/>
        <w:gridCol w:w="2347"/>
      </w:tblGrid>
      <w:tr w:rsidR="000F4C83" w14:paraId="5BCBF881" w14:textId="77777777" w:rsidTr="001816D3">
        <w:trPr>
          <w:trHeight w:val="891"/>
        </w:trPr>
        <w:tc>
          <w:tcPr>
            <w:tcW w:w="1972" w:type="dxa"/>
          </w:tcPr>
          <w:p w14:paraId="17E370FC" w14:textId="77777777" w:rsidR="000F4C83" w:rsidRDefault="000F4C83" w:rsidP="00937C1B">
            <w:pPr>
              <w:spacing w:after="0" w:line="259" w:lineRule="auto"/>
              <w:ind w:left="3" w:firstLine="0"/>
              <w:jc w:val="center"/>
            </w:pPr>
            <w:r>
              <w:rPr>
                <w:b/>
              </w:rPr>
              <w:t xml:space="preserve">Location </w:t>
            </w:r>
          </w:p>
        </w:tc>
        <w:tc>
          <w:tcPr>
            <w:tcW w:w="2391" w:type="dxa"/>
            <w:vAlign w:val="bottom"/>
          </w:tcPr>
          <w:p w14:paraId="0B723C61" w14:textId="77777777" w:rsidR="000F4C83" w:rsidRDefault="000F4C83" w:rsidP="00937C1B">
            <w:pPr>
              <w:spacing w:after="0" w:line="259" w:lineRule="auto"/>
              <w:ind w:left="0" w:firstLine="0"/>
              <w:jc w:val="center"/>
            </w:pPr>
            <w:r>
              <w:rPr>
                <w:b/>
              </w:rPr>
              <w:t xml:space="preserve">Main human and physical characteristics </w:t>
            </w:r>
          </w:p>
        </w:tc>
        <w:tc>
          <w:tcPr>
            <w:tcW w:w="2516" w:type="dxa"/>
          </w:tcPr>
          <w:p w14:paraId="38831DFF" w14:textId="77777777" w:rsidR="000F4C83" w:rsidRDefault="000F4C83" w:rsidP="00937C1B">
            <w:pPr>
              <w:spacing w:after="0" w:line="259" w:lineRule="auto"/>
              <w:ind w:left="5" w:firstLine="0"/>
              <w:jc w:val="center"/>
            </w:pPr>
            <w:r>
              <w:rPr>
                <w:b/>
              </w:rPr>
              <w:t xml:space="preserve">Evidence of change </w:t>
            </w:r>
          </w:p>
        </w:tc>
        <w:tc>
          <w:tcPr>
            <w:tcW w:w="2347" w:type="dxa"/>
          </w:tcPr>
          <w:p w14:paraId="1922816D" w14:textId="77777777" w:rsidR="000F4C83" w:rsidRDefault="000F4C83" w:rsidP="00937C1B">
            <w:pPr>
              <w:spacing w:after="0" w:line="259" w:lineRule="auto"/>
              <w:ind w:left="0" w:right="6" w:firstLine="0"/>
              <w:jc w:val="center"/>
            </w:pPr>
            <w:r>
              <w:rPr>
                <w:b/>
              </w:rPr>
              <w:t xml:space="preserve">Reasons for change </w:t>
            </w:r>
          </w:p>
        </w:tc>
      </w:tr>
      <w:tr w:rsidR="000F4C83" w14:paraId="6071B999" w14:textId="77777777" w:rsidTr="001816D3">
        <w:trPr>
          <w:trHeight w:val="2082"/>
        </w:trPr>
        <w:tc>
          <w:tcPr>
            <w:tcW w:w="1972" w:type="dxa"/>
            <w:vAlign w:val="bottom"/>
          </w:tcPr>
          <w:p w14:paraId="3B0958C3" w14:textId="0D771C79" w:rsidR="000F4C83" w:rsidRDefault="000F4C83" w:rsidP="00937C1B">
            <w:pPr>
              <w:spacing w:after="102" w:line="259" w:lineRule="auto"/>
              <w:ind w:left="0" w:firstLine="0"/>
            </w:pPr>
            <w:r>
              <w:t>Tenby</w:t>
            </w:r>
          </w:p>
          <w:p w14:paraId="709EF9E4" w14:textId="2151476E" w:rsidR="000F4C83" w:rsidRDefault="000F4C83" w:rsidP="00937C1B">
            <w:pPr>
              <w:spacing w:after="97" w:line="259" w:lineRule="auto"/>
              <w:ind w:left="0" w:firstLine="0"/>
            </w:pPr>
          </w:p>
          <w:p w14:paraId="1DE5A3DB" w14:textId="462E1436" w:rsidR="000F4C83" w:rsidRDefault="000F4C83" w:rsidP="00937C1B">
            <w:pPr>
              <w:spacing w:after="102" w:line="259" w:lineRule="auto"/>
              <w:ind w:left="0" w:firstLine="0"/>
            </w:pPr>
          </w:p>
          <w:p w14:paraId="0DCBBE23" w14:textId="70CA3FDE" w:rsidR="000F4C83" w:rsidRDefault="000F4C83" w:rsidP="00937C1B">
            <w:pPr>
              <w:spacing w:after="102" w:line="259" w:lineRule="auto"/>
              <w:ind w:left="0" w:firstLine="0"/>
            </w:pPr>
          </w:p>
          <w:p w14:paraId="1C0869E2" w14:textId="3996659D" w:rsidR="000F4C83" w:rsidRDefault="000F4C83" w:rsidP="001816D3">
            <w:pPr>
              <w:spacing w:after="97" w:line="259" w:lineRule="auto"/>
              <w:ind w:left="0" w:firstLine="0"/>
            </w:pPr>
          </w:p>
        </w:tc>
        <w:tc>
          <w:tcPr>
            <w:tcW w:w="2391" w:type="dxa"/>
          </w:tcPr>
          <w:p w14:paraId="09D2B575" w14:textId="77777777" w:rsidR="000F4C83" w:rsidRDefault="000F4C83" w:rsidP="00937C1B">
            <w:pPr>
              <w:spacing w:after="0" w:line="259" w:lineRule="auto"/>
              <w:ind w:left="0" w:firstLine="0"/>
            </w:pPr>
            <w:r>
              <w:t xml:space="preserve"> </w:t>
            </w:r>
          </w:p>
        </w:tc>
        <w:tc>
          <w:tcPr>
            <w:tcW w:w="2516" w:type="dxa"/>
          </w:tcPr>
          <w:p w14:paraId="7387FF60" w14:textId="77777777" w:rsidR="000F4C83" w:rsidRDefault="000F4C83" w:rsidP="00937C1B">
            <w:pPr>
              <w:spacing w:after="0" w:line="259" w:lineRule="auto"/>
              <w:ind w:left="5" w:firstLine="0"/>
            </w:pPr>
            <w:r>
              <w:t xml:space="preserve"> </w:t>
            </w:r>
          </w:p>
        </w:tc>
        <w:tc>
          <w:tcPr>
            <w:tcW w:w="2347" w:type="dxa"/>
          </w:tcPr>
          <w:p w14:paraId="435CF6B8" w14:textId="77777777" w:rsidR="000F4C83" w:rsidRDefault="000F4C83" w:rsidP="00937C1B">
            <w:pPr>
              <w:spacing w:after="0" w:line="259" w:lineRule="auto"/>
              <w:ind w:left="0" w:firstLine="0"/>
            </w:pPr>
            <w:r>
              <w:t xml:space="preserve"> </w:t>
            </w:r>
          </w:p>
        </w:tc>
      </w:tr>
      <w:tr w:rsidR="000F4C83" w14:paraId="44DF2787" w14:textId="77777777" w:rsidTr="001816D3">
        <w:trPr>
          <w:trHeight w:val="2114"/>
        </w:trPr>
        <w:tc>
          <w:tcPr>
            <w:tcW w:w="1972" w:type="dxa"/>
            <w:vAlign w:val="bottom"/>
          </w:tcPr>
          <w:p w14:paraId="05EA0ABC" w14:textId="2D8BF359" w:rsidR="000F4C83" w:rsidRDefault="000F4C83" w:rsidP="00937C1B">
            <w:pPr>
              <w:spacing w:after="97" w:line="259" w:lineRule="auto"/>
              <w:ind w:left="0" w:firstLine="0"/>
            </w:pPr>
            <w:r>
              <w:t>Brighton</w:t>
            </w:r>
          </w:p>
          <w:p w14:paraId="7EAA9434" w14:textId="59C51AF0" w:rsidR="000F4C83" w:rsidRDefault="000F4C83" w:rsidP="00937C1B">
            <w:pPr>
              <w:spacing w:after="102" w:line="259" w:lineRule="auto"/>
              <w:ind w:left="0" w:firstLine="0"/>
            </w:pPr>
          </w:p>
          <w:p w14:paraId="71047AC9" w14:textId="79A76065" w:rsidR="000F4C83" w:rsidRDefault="000F4C83" w:rsidP="00937C1B">
            <w:pPr>
              <w:spacing w:after="102" w:line="259" w:lineRule="auto"/>
              <w:ind w:left="0" w:firstLine="0"/>
            </w:pPr>
          </w:p>
          <w:p w14:paraId="53E76070" w14:textId="252A0285" w:rsidR="000F4C83" w:rsidRDefault="000F4C83" w:rsidP="00937C1B">
            <w:pPr>
              <w:spacing w:after="97" w:line="259" w:lineRule="auto"/>
              <w:ind w:left="0" w:firstLine="0"/>
            </w:pPr>
          </w:p>
          <w:p w14:paraId="2E10BFFE" w14:textId="027491F7" w:rsidR="000F4C83" w:rsidRDefault="000F4C83" w:rsidP="001816D3">
            <w:pPr>
              <w:spacing w:after="102" w:line="259" w:lineRule="auto"/>
              <w:ind w:left="0" w:firstLine="0"/>
            </w:pPr>
          </w:p>
        </w:tc>
        <w:tc>
          <w:tcPr>
            <w:tcW w:w="2391" w:type="dxa"/>
          </w:tcPr>
          <w:p w14:paraId="53A23655" w14:textId="77777777" w:rsidR="000F4C83" w:rsidRDefault="000F4C83" w:rsidP="00937C1B">
            <w:pPr>
              <w:spacing w:after="0" w:line="259" w:lineRule="auto"/>
              <w:ind w:left="0" w:firstLine="0"/>
            </w:pPr>
            <w:r>
              <w:t xml:space="preserve"> </w:t>
            </w:r>
          </w:p>
        </w:tc>
        <w:tc>
          <w:tcPr>
            <w:tcW w:w="2516" w:type="dxa"/>
          </w:tcPr>
          <w:p w14:paraId="110B4A86" w14:textId="77777777" w:rsidR="000F4C83" w:rsidRDefault="000F4C83" w:rsidP="00937C1B">
            <w:pPr>
              <w:spacing w:after="0" w:line="259" w:lineRule="auto"/>
              <w:ind w:left="5" w:firstLine="0"/>
            </w:pPr>
            <w:r>
              <w:t xml:space="preserve"> </w:t>
            </w:r>
          </w:p>
        </w:tc>
        <w:tc>
          <w:tcPr>
            <w:tcW w:w="2347" w:type="dxa"/>
          </w:tcPr>
          <w:p w14:paraId="7936C2E1" w14:textId="77777777" w:rsidR="000F4C83" w:rsidRDefault="000F4C83" w:rsidP="00937C1B">
            <w:pPr>
              <w:spacing w:after="0" w:line="259" w:lineRule="auto"/>
              <w:ind w:left="0" w:firstLine="0"/>
            </w:pPr>
            <w:r>
              <w:t xml:space="preserve"> </w:t>
            </w:r>
          </w:p>
        </w:tc>
      </w:tr>
      <w:tr w:rsidR="000F4C83" w14:paraId="1DCD35D5" w14:textId="77777777" w:rsidTr="001816D3">
        <w:trPr>
          <w:trHeight w:val="2090"/>
        </w:trPr>
        <w:tc>
          <w:tcPr>
            <w:tcW w:w="1972" w:type="dxa"/>
            <w:vAlign w:val="bottom"/>
          </w:tcPr>
          <w:p w14:paraId="3FFC2E33" w14:textId="6D03694F" w:rsidR="000F4C83" w:rsidRDefault="000F4C83" w:rsidP="00937C1B">
            <w:pPr>
              <w:spacing w:after="102" w:line="259" w:lineRule="auto"/>
              <w:ind w:left="0" w:firstLine="0"/>
            </w:pPr>
            <w:proofErr w:type="spellStart"/>
            <w:r>
              <w:t>Happisburgh</w:t>
            </w:r>
            <w:proofErr w:type="spellEnd"/>
          </w:p>
          <w:p w14:paraId="4885314B" w14:textId="4D1074D7" w:rsidR="000F4C83" w:rsidRDefault="000F4C83" w:rsidP="00937C1B">
            <w:pPr>
              <w:spacing w:after="102" w:line="259" w:lineRule="auto"/>
              <w:ind w:left="0" w:firstLine="0"/>
            </w:pPr>
          </w:p>
          <w:p w14:paraId="38C0F120" w14:textId="0B5F3A39" w:rsidR="000F4C83" w:rsidRDefault="000F4C83" w:rsidP="00937C1B">
            <w:pPr>
              <w:spacing w:after="97" w:line="259" w:lineRule="auto"/>
              <w:ind w:left="0" w:firstLine="0"/>
            </w:pPr>
          </w:p>
          <w:p w14:paraId="5CEF1B29" w14:textId="5F494637" w:rsidR="000F4C83" w:rsidRDefault="000F4C83" w:rsidP="00937C1B">
            <w:pPr>
              <w:spacing w:after="102" w:line="259" w:lineRule="auto"/>
              <w:ind w:left="0" w:firstLine="0"/>
            </w:pPr>
          </w:p>
          <w:p w14:paraId="6823634F" w14:textId="12D8C6DA" w:rsidR="000F4C83" w:rsidRDefault="000F4C83" w:rsidP="001816D3">
            <w:pPr>
              <w:spacing w:after="97" w:line="259" w:lineRule="auto"/>
              <w:ind w:left="0" w:firstLine="0"/>
            </w:pPr>
          </w:p>
        </w:tc>
        <w:tc>
          <w:tcPr>
            <w:tcW w:w="2391" w:type="dxa"/>
          </w:tcPr>
          <w:p w14:paraId="30A5C0DE" w14:textId="77777777" w:rsidR="000F4C83" w:rsidRDefault="000F4C83" w:rsidP="00937C1B">
            <w:pPr>
              <w:spacing w:after="0" w:line="259" w:lineRule="auto"/>
              <w:ind w:left="0" w:firstLine="0"/>
            </w:pPr>
            <w:r>
              <w:t xml:space="preserve"> </w:t>
            </w:r>
          </w:p>
        </w:tc>
        <w:tc>
          <w:tcPr>
            <w:tcW w:w="2516" w:type="dxa"/>
          </w:tcPr>
          <w:p w14:paraId="61E4BF17" w14:textId="77777777" w:rsidR="000F4C83" w:rsidRDefault="000F4C83" w:rsidP="00937C1B">
            <w:pPr>
              <w:spacing w:after="0" w:line="259" w:lineRule="auto"/>
              <w:ind w:left="5" w:firstLine="0"/>
            </w:pPr>
            <w:r>
              <w:t xml:space="preserve"> </w:t>
            </w:r>
          </w:p>
        </w:tc>
        <w:tc>
          <w:tcPr>
            <w:tcW w:w="2347" w:type="dxa"/>
          </w:tcPr>
          <w:p w14:paraId="1F83C946" w14:textId="77777777" w:rsidR="000F4C83" w:rsidRDefault="000F4C83" w:rsidP="00937C1B">
            <w:pPr>
              <w:spacing w:after="0" w:line="259" w:lineRule="auto"/>
              <w:ind w:left="0" w:firstLine="0"/>
            </w:pPr>
            <w:r>
              <w:t xml:space="preserve"> </w:t>
            </w:r>
          </w:p>
        </w:tc>
      </w:tr>
      <w:tr w:rsidR="000F4C83" w14:paraId="1C736DA3" w14:textId="77777777" w:rsidTr="001816D3">
        <w:trPr>
          <w:trHeight w:val="1966"/>
        </w:trPr>
        <w:tc>
          <w:tcPr>
            <w:tcW w:w="1972" w:type="dxa"/>
            <w:vAlign w:val="bottom"/>
          </w:tcPr>
          <w:p w14:paraId="6496F715" w14:textId="19179DF3" w:rsidR="000F4C83" w:rsidRDefault="000F4C83" w:rsidP="00937C1B">
            <w:pPr>
              <w:spacing w:after="97" w:line="259" w:lineRule="auto"/>
              <w:ind w:left="0" w:firstLine="0"/>
            </w:pPr>
          </w:p>
          <w:p w14:paraId="0E91BE25" w14:textId="3A133152" w:rsidR="000F4C83" w:rsidRDefault="000F4C83" w:rsidP="00937C1B">
            <w:pPr>
              <w:spacing w:after="102" w:line="259" w:lineRule="auto"/>
              <w:ind w:left="0" w:firstLine="0"/>
            </w:pPr>
          </w:p>
          <w:p w14:paraId="6FECD1BC" w14:textId="7E41C9FD" w:rsidR="000F4C83" w:rsidRDefault="000F4C83" w:rsidP="00937C1B">
            <w:pPr>
              <w:spacing w:after="97" w:line="259" w:lineRule="auto"/>
              <w:ind w:left="0" w:firstLine="0"/>
            </w:pPr>
          </w:p>
          <w:p w14:paraId="6B36F9E1" w14:textId="3CEEF1F6" w:rsidR="000F4C83" w:rsidRDefault="000F4C83" w:rsidP="00937C1B">
            <w:pPr>
              <w:spacing w:after="102" w:line="259" w:lineRule="auto"/>
              <w:ind w:left="0" w:firstLine="0"/>
            </w:pPr>
          </w:p>
          <w:p w14:paraId="371D0BD3" w14:textId="23C66756" w:rsidR="000F4C83" w:rsidRDefault="000F4C83" w:rsidP="00937C1B">
            <w:pPr>
              <w:spacing w:after="0" w:line="259" w:lineRule="auto"/>
              <w:ind w:left="0" w:firstLine="0"/>
            </w:pPr>
          </w:p>
        </w:tc>
        <w:tc>
          <w:tcPr>
            <w:tcW w:w="2391" w:type="dxa"/>
          </w:tcPr>
          <w:p w14:paraId="705B6475" w14:textId="77777777" w:rsidR="000F4C83" w:rsidRDefault="000F4C83" w:rsidP="00937C1B">
            <w:pPr>
              <w:spacing w:after="0" w:line="259" w:lineRule="auto"/>
              <w:ind w:left="0" w:firstLine="0"/>
            </w:pPr>
            <w:r>
              <w:t xml:space="preserve"> </w:t>
            </w:r>
          </w:p>
        </w:tc>
        <w:tc>
          <w:tcPr>
            <w:tcW w:w="2516" w:type="dxa"/>
          </w:tcPr>
          <w:p w14:paraId="7D29CF4A" w14:textId="77777777" w:rsidR="000F4C83" w:rsidRDefault="000F4C83" w:rsidP="00937C1B">
            <w:pPr>
              <w:spacing w:after="0" w:line="259" w:lineRule="auto"/>
              <w:ind w:left="5" w:firstLine="0"/>
            </w:pPr>
            <w:r>
              <w:t xml:space="preserve"> </w:t>
            </w:r>
          </w:p>
        </w:tc>
        <w:tc>
          <w:tcPr>
            <w:tcW w:w="2347" w:type="dxa"/>
          </w:tcPr>
          <w:p w14:paraId="48025493" w14:textId="77777777" w:rsidR="000F4C83" w:rsidRDefault="000F4C83" w:rsidP="00937C1B">
            <w:pPr>
              <w:spacing w:after="0" w:line="259" w:lineRule="auto"/>
              <w:ind w:left="0" w:firstLine="0"/>
            </w:pPr>
            <w:r>
              <w:t xml:space="preserve"> </w:t>
            </w:r>
          </w:p>
        </w:tc>
      </w:tr>
    </w:tbl>
    <w:p w14:paraId="05343D3F" w14:textId="77777777" w:rsidR="000452D7" w:rsidRDefault="000452D7">
      <w:pPr>
        <w:spacing w:after="160" w:line="259" w:lineRule="auto"/>
        <w:ind w:left="0" w:firstLine="0"/>
        <w:rPr>
          <w:rFonts w:asciiTheme="majorHAnsi" w:eastAsiaTheme="majorEastAsia" w:hAnsiTheme="majorHAnsi" w:cstheme="majorBidi"/>
          <w:b/>
          <w:bCs/>
          <w14:textOutline w14:w="9525" w14:cap="rnd" w14:cmpd="sng" w14:algn="ctr">
            <w14:solidFill>
              <w14:schemeClr w14:val="accent6">
                <w14:lumMod w14:val="50000"/>
              </w14:schemeClr>
            </w14:solidFill>
            <w14:prstDash w14:val="solid"/>
            <w14:bevel/>
          </w14:textOutline>
        </w:rPr>
      </w:pPr>
      <w:bookmarkStart w:id="10" w:name="_Toc33532022"/>
      <w:bookmarkStart w:id="11" w:name="_Toc33609901"/>
      <w:bookmarkStart w:id="12" w:name="_Toc43734393"/>
      <w:bookmarkStart w:id="13" w:name="_Toc44415814"/>
      <w:r>
        <w:br w:type="page"/>
      </w:r>
    </w:p>
    <w:p w14:paraId="2371E36A" w14:textId="13718627" w:rsidR="001816D3" w:rsidRPr="001816D3" w:rsidRDefault="001816D3" w:rsidP="00D305AD">
      <w:pPr>
        <w:pStyle w:val="Heading1"/>
      </w:pPr>
      <w:bookmarkStart w:id="14" w:name="_Toc46830265"/>
      <w:r w:rsidRPr="001816D3">
        <w:lastRenderedPageBreak/>
        <w:t>Copyright</w:t>
      </w:r>
      <w:bookmarkEnd w:id="10"/>
      <w:bookmarkEnd w:id="11"/>
      <w:bookmarkEnd w:id="12"/>
      <w:bookmarkEnd w:id="13"/>
      <w:bookmarkEnd w:id="14"/>
    </w:p>
    <w:p w14:paraId="632E1FDD" w14:textId="77777777" w:rsidR="001816D3" w:rsidRPr="001816D3" w:rsidRDefault="001816D3" w:rsidP="001816D3">
      <w:pPr>
        <w:spacing w:after="160" w:line="259" w:lineRule="auto"/>
        <w:ind w:left="0" w:firstLine="0"/>
        <w:rPr>
          <w:rFonts w:asciiTheme="minorHAnsi" w:eastAsia="Times New Roman" w:hAnsiTheme="minorHAnsi" w:cstheme="minorHAnsi"/>
          <w:szCs w:val="24"/>
        </w:rPr>
      </w:pPr>
      <w:r w:rsidRPr="001816D3">
        <w:rPr>
          <w:rFonts w:asciiTheme="minorHAnsi" w:eastAsia="Times New Roman" w:hAnsiTheme="minorHAnsi" w:cstheme="minorHAnsi"/>
          <w:szCs w:val="24"/>
        </w:rPr>
        <w:t>©EDINA at the University of Edinburgh 2016</w:t>
      </w:r>
    </w:p>
    <w:p w14:paraId="7B8950A0" w14:textId="77777777" w:rsidR="001816D3" w:rsidRPr="001816D3" w:rsidRDefault="001816D3" w:rsidP="001816D3">
      <w:pPr>
        <w:spacing w:after="160" w:line="259" w:lineRule="auto"/>
        <w:ind w:left="0" w:firstLine="0"/>
        <w:rPr>
          <w:rFonts w:asciiTheme="minorHAnsi" w:eastAsia="Times New Roman" w:hAnsiTheme="minorHAnsi" w:cstheme="minorHAnsi"/>
          <w:szCs w:val="24"/>
        </w:rPr>
      </w:pPr>
      <w:r w:rsidRPr="001816D3">
        <w:rPr>
          <w:rFonts w:asciiTheme="minorHAnsi" w:eastAsia="Times New Roman" w:hAnsiTheme="minorHAnsi" w:cstheme="minorHAnsi"/>
          <w:szCs w:val="24"/>
        </w:rPr>
        <w:t>This work is licensed under a Creative Commons Attribution-</w:t>
      </w:r>
      <w:proofErr w:type="gramStart"/>
      <w:r w:rsidRPr="001816D3">
        <w:rPr>
          <w:rFonts w:asciiTheme="minorHAnsi" w:eastAsia="Times New Roman" w:hAnsiTheme="minorHAnsi" w:cstheme="minorHAnsi"/>
          <w:szCs w:val="24"/>
        </w:rPr>
        <w:t>Non Commercial</w:t>
      </w:r>
      <w:proofErr w:type="gramEnd"/>
      <w:r w:rsidRPr="001816D3">
        <w:rPr>
          <w:rFonts w:asciiTheme="minorHAnsi" w:eastAsia="Times New Roman" w:hAnsiTheme="minorHAnsi" w:cstheme="minorHAnsi"/>
          <w:szCs w:val="24"/>
        </w:rPr>
        <w:t xml:space="preserve"> Licence</w:t>
      </w:r>
      <w:r w:rsidRPr="001816D3">
        <w:rPr>
          <w:rFonts w:asciiTheme="minorHAnsi" w:eastAsia="Times New Roman" w:hAnsiTheme="minorHAnsi" w:cstheme="minorHAnsi"/>
          <w:noProof/>
          <w:szCs w:val="24"/>
          <w:lang w:val="en-US"/>
        </w:rPr>
        <w:drawing>
          <wp:inline distT="0" distB="0" distL="0" distR="0" wp14:anchorId="32DB1A4D" wp14:editId="1A8CC0D6">
            <wp:extent cx="616402" cy="215741"/>
            <wp:effectExtent l="0" t="0" r="0" b="0"/>
            <wp:docPr id="12" name="Picture 12"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8">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5DE7072E" w14:textId="77777777" w:rsidR="001816D3" w:rsidRPr="001816D3" w:rsidRDefault="001816D3" w:rsidP="00D305AD">
      <w:pPr>
        <w:pStyle w:val="Heading1"/>
      </w:pPr>
      <w:bookmarkStart w:id="15" w:name="_Toc33532023"/>
      <w:bookmarkStart w:id="16" w:name="_Toc33609902"/>
      <w:bookmarkStart w:id="17" w:name="_Toc43734394"/>
      <w:bookmarkStart w:id="18" w:name="_Toc44415815"/>
      <w:bookmarkStart w:id="19" w:name="_Toc46830266"/>
      <w:r w:rsidRPr="001816D3">
        <w:t>Acknowledgements</w:t>
      </w:r>
      <w:bookmarkEnd w:id="15"/>
      <w:bookmarkEnd w:id="16"/>
      <w:bookmarkEnd w:id="17"/>
      <w:bookmarkEnd w:id="18"/>
      <w:bookmarkEnd w:id="19"/>
    </w:p>
    <w:p w14:paraId="030B4FB3" w14:textId="77777777" w:rsidR="001816D3" w:rsidRPr="001816D3" w:rsidRDefault="001816D3" w:rsidP="001816D3">
      <w:pPr>
        <w:spacing w:after="160" w:line="259" w:lineRule="auto"/>
        <w:ind w:left="0" w:firstLine="0"/>
        <w:rPr>
          <w:rFonts w:asciiTheme="minorHAnsi" w:eastAsia="Times New Roman" w:hAnsiTheme="minorHAnsi" w:cstheme="minorHAnsi"/>
          <w:szCs w:val="24"/>
        </w:rPr>
      </w:pPr>
      <w:r w:rsidRPr="001816D3">
        <w:rPr>
          <w:rFonts w:asciiTheme="minorHAnsi" w:eastAsia="Times New Roman" w:hAnsiTheme="minorHAnsi" w:cstheme="minorHAnsi"/>
          <w:szCs w:val="24"/>
        </w:rPr>
        <w:t xml:space="preserve">© </w:t>
      </w:r>
      <w:proofErr w:type="spellStart"/>
      <w:r w:rsidRPr="001816D3">
        <w:rPr>
          <w:rFonts w:asciiTheme="minorHAnsi" w:eastAsia="Times New Roman" w:hAnsiTheme="minorHAnsi" w:cstheme="minorHAnsi"/>
          <w:szCs w:val="24"/>
        </w:rPr>
        <w:t>CollinsBartholomew</w:t>
      </w:r>
      <w:proofErr w:type="spellEnd"/>
      <w:r w:rsidRPr="001816D3">
        <w:rPr>
          <w:rFonts w:asciiTheme="minorHAnsi" w:eastAsia="Times New Roman" w:hAnsiTheme="minorHAnsi" w:cstheme="minorHAnsi"/>
          <w:szCs w:val="24"/>
        </w:rPr>
        <w:t xml:space="preserve"> Ltd (2019) FOR SCHOOLS USE ONLY</w:t>
      </w:r>
    </w:p>
    <w:p w14:paraId="63FD2D4A" w14:textId="77777777" w:rsidR="001816D3" w:rsidRPr="001816D3" w:rsidRDefault="001816D3" w:rsidP="001816D3">
      <w:pPr>
        <w:spacing w:after="160" w:line="259" w:lineRule="auto"/>
        <w:ind w:left="0" w:firstLine="0"/>
        <w:rPr>
          <w:rFonts w:asciiTheme="minorHAnsi" w:eastAsia="Times New Roman" w:hAnsiTheme="minorHAnsi" w:cstheme="minorHAnsi"/>
          <w:szCs w:val="24"/>
        </w:rPr>
      </w:pPr>
      <w:r w:rsidRPr="001816D3">
        <w:rPr>
          <w:rFonts w:asciiTheme="minorHAnsi" w:eastAsia="Times New Roman" w:hAnsiTheme="minorHAnsi" w:cstheme="minorHAnsi"/>
          <w:szCs w:val="24"/>
        </w:rPr>
        <w:t>© Crown copyright and database rights 2020 Ordnance Survey (100025252).  FOR SCHOOLS USE ONLY.</w:t>
      </w:r>
    </w:p>
    <w:p w14:paraId="02BF509F" w14:textId="77777777" w:rsidR="001816D3" w:rsidRPr="001816D3" w:rsidRDefault="001816D3" w:rsidP="001816D3">
      <w:pPr>
        <w:spacing w:after="160" w:line="259" w:lineRule="auto"/>
        <w:ind w:left="0" w:firstLine="0"/>
        <w:rPr>
          <w:rFonts w:asciiTheme="minorHAnsi" w:eastAsia="Times New Roman" w:hAnsiTheme="minorHAnsi" w:cstheme="minorHAnsi"/>
          <w:szCs w:val="24"/>
        </w:rPr>
      </w:pPr>
      <w:r w:rsidRPr="001816D3">
        <w:rPr>
          <w:rFonts w:asciiTheme="minorHAnsi" w:eastAsia="Times New Roman" w:hAnsiTheme="minorHAnsi" w:cstheme="minorHAnsi"/>
          <w:szCs w:val="24"/>
        </w:rPr>
        <w:t xml:space="preserve">Aerial photography © </w:t>
      </w:r>
      <w:proofErr w:type="spellStart"/>
      <w:r w:rsidRPr="001816D3">
        <w:rPr>
          <w:rFonts w:asciiTheme="minorHAnsi" w:eastAsia="Times New Roman" w:hAnsiTheme="minorHAnsi" w:cstheme="minorHAnsi"/>
          <w:szCs w:val="24"/>
        </w:rPr>
        <w:t>Getmapping</w:t>
      </w:r>
      <w:proofErr w:type="spellEnd"/>
      <w:r w:rsidRPr="001816D3">
        <w:rPr>
          <w:rFonts w:asciiTheme="minorHAnsi" w:eastAsia="Times New Roman" w:hAnsiTheme="minorHAnsi" w:cstheme="minorHAnsi"/>
          <w:szCs w:val="24"/>
        </w:rPr>
        <w:t xml:space="preserve"> plc.  Contains OS data.  FOR SCHOOLS USE ONLY.</w:t>
      </w:r>
    </w:p>
    <w:p w14:paraId="3BEE075C" w14:textId="401E3A68" w:rsidR="008C0959" w:rsidRPr="00B46512" w:rsidRDefault="001816D3" w:rsidP="000452D7">
      <w:pPr>
        <w:spacing w:before="120" w:after="0" w:line="240" w:lineRule="auto"/>
        <w:ind w:left="0" w:firstLine="0"/>
      </w:pPr>
      <w:r w:rsidRPr="001816D3">
        <w:rPr>
          <w:rFonts w:asciiTheme="minorHAnsi" w:eastAsia="Times New Roman" w:hAnsiTheme="minorHAnsi" w:cstheme="minorHAnsi"/>
          <w:szCs w:val="24"/>
        </w:rPr>
        <w:t>Historic mapping courtesy of the National Library of Scotland.  FOR SCHOOLS USE ONLY</w:t>
      </w:r>
    </w:p>
    <w:sectPr w:rsidR="008C0959" w:rsidRPr="00B46512" w:rsidSect="008C0959">
      <w:headerReference w:type="default" r:id="rId19"/>
      <w:footerReference w:type="default" r:id="rId20"/>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5598" w14:textId="77777777" w:rsidR="00700893" w:rsidRDefault="00700893" w:rsidP="005A1304">
      <w:r>
        <w:separator/>
      </w:r>
    </w:p>
  </w:endnote>
  <w:endnote w:type="continuationSeparator" w:id="0">
    <w:p w14:paraId="2687959D" w14:textId="77777777" w:rsidR="00700893" w:rsidRDefault="00700893"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B142" w14:textId="77777777" w:rsidR="00A14AF5" w:rsidRDefault="00A14AF5" w:rsidP="005A1304">
    <w:pPr>
      <w:pStyle w:val="Footer"/>
    </w:pPr>
    <w:r>
      <w:rPr>
        <w:noProof/>
      </w:rPr>
      <w:drawing>
        <wp:inline distT="0" distB="0" distL="0" distR="0" wp14:anchorId="1EEC25A5" wp14:editId="646CE35C">
          <wp:extent cx="5731510" cy="955675"/>
          <wp:effectExtent l="0" t="0" r="0" b="0"/>
          <wp:docPr id="8" name="Picture 8"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BE55" w14:textId="77777777" w:rsidR="00700893" w:rsidRDefault="00700893" w:rsidP="005A1304">
      <w:r>
        <w:separator/>
      </w:r>
    </w:p>
  </w:footnote>
  <w:footnote w:type="continuationSeparator" w:id="0">
    <w:p w14:paraId="65B8DB86" w14:textId="77777777" w:rsidR="00700893" w:rsidRDefault="00700893"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3F7E" w14:textId="77777777" w:rsidR="00A14AF5" w:rsidRDefault="00A14AF5" w:rsidP="005A1304">
    <w:pPr>
      <w:pStyle w:val="Header"/>
    </w:pPr>
    <w:r>
      <w:rPr>
        <w:noProof/>
      </w:rPr>
      <w:drawing>
        <wp:inline distT="0" distB="0" distL="0" distR="0" wp14:anchorId="22717640" wp14:editId="75D2469F">
          <wp:extent cx="5731510" cy="95567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6B5"/>
    <w:multiLevelType w:val="hybridMultilevel"/>
    <w:tmpl w:val="6A942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BD2906"/>
    <w:multiLevelType w:val="hybridMultilevel"/>
    <w:tmpl w:val="F86CCEFE"/>
    <w:lvl w:ilvl="0" w:tplc="77AC9420">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16CE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92F2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0C65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D653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898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C6EE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426D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FAA67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4C4E41"/>
    <w:multiLevelType w:val="hybridMultilevel"/>
    <w:tmpl w:val="AF364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F26D93"/>
    <w:multiLevelType w:val="hybridMultilevel"/>
    <w:tmpl w:val="C724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16FDE"/>
    <w:multiLevelType w:val="hybridMultilevel"/>
    <w:tmpl w:val="D9BA4648"/>
    <w:lvl w:ilvl="0" w:tplc="933CFB92">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0AECA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087A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1A11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C02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6ABA6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AE70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FCBB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60E7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8C7485"/>
    <w:multiLevelType w:val="hybridMultilevel"/>
    <w:tmpl w:val="CE96F84E"/>
    <w:lvl w:ilvl="0" w:tplc="08090001">
      <w:start w:val="1"/>
      <w:numFmt w:val="bullet"/>
      <w:lvlText w:val=""/>
      <w:lvlJc w:val="left"/>
      <w:pPr>
        <w:ind w:left="345"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FC684B"/>
    <w:multiLevelType w:val="hybridMultilevel"/>
    <w:tmpl w:val="88E68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8770B8"/>
    <w:multiLevelType w:val="hybridMultilevel"/>
    <w:tmpl w:val="95B84F46"/>
    <w:lvl w:ilvl="0" w:tplc="1054BDA8">
      <w:start w:val="1"/>
      <w:numFmt w:val="decimal"/>
      <w:lvlText w:val="%1."/>
      <w:lvlJc w:val="left"/>
      <w:pPr>
        <w:ind w:left="3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D63A76"/>
    <w:multiLevelType w:val="hybridMultilevel"/>
    <w:tmpl w:val="E036022E"/>
    <w:lvl w:ilvl="0" w:tplc="DFDC87A6">
      <w:start w:val="2"/>
      <w:numFmt w:val="decimal"/>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503A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1AD7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C6DC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9E69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A2B3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6E34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8494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B824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ED38C2"/>
    <w:multiLevelType w:val="hybridMultilevel"/>
    <w:tmpl w:val="5D82A45E"/>
    <w:lvl w:ilvl="0" w:tplc="1054BDA8">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1" w15:restartNumberingAfterBreak="0">
    <w:nsid w:val="70147E19"/>
    <w:multiLevelType w:val="hybridMultilevel"/>
    <w:tmpl w:val="AFD0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684514">
    <w:abstractNumId w:val="3"/>
  </w:num>
  <w:num w:numId="2" w16cid:durableId="1223445655">
    <w:abstractNumId w:val="1"/>
  </w:num>
  <w:num w:numId="3" w16cid:durableId="2088071596">
    <w:abstractNumId w:val="9"/>
  </w:num>
  <w:num w:numId="4" w16cid:durableId="1839690367">
    <w:abstractNumId w:val="5"/>
  </w:num>
  <w:num w:numId="5" w16cid:durableId="1236092488">
    <w:abstractNumId w:val="2"/>
  </w:num>
  <w:num w:numId="6" w16cid:durableId="2003963829">
    <w:abstractNumId w:val="10"/>
  </w:num>
  <w:num w:numId="7" w16cid:durableId="255870742">
    <w:abstractNumId w:val="8"/>
  </w:num>
  <w:num w:numId="8" w16cid:durableId="905459963">
    <w:abstractNumId w:val="6"/>
  </w:num>
  <w:num w:numId="9" w16cid:durableId="523128712">
    <w:abstractNumId w:val="4"/>
  </w:num>
  <w:num w:numId="10" w16cid:durableId="508717599">
    <w:abstractNumId w:val="7"/>
  </w:num>
  <w:num w:numId="11" w16cid:durableId="412165833">
    <w:abstractNumId w:val="11"/>
  </w:num>
  <w:num w:numId="12" w16cid:durableId="111182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83"/>
    <w:rsid w:val="00044DCB"/>
    <w:rsid w:val="000452D7"/>
    <w:rsid w:val="00056D0C"/>
    <w:rsid w:val="0006279C"/>
    <w:rsid w:val="000F4C83"/>
    <w:rsid w:val="0014155D"/>
    <w:rsid w:val="001816D3"/>
    <w:rsid w:val="00196588"/>
    <w:rsid w:val="001B4648"/>
    <w:rsid w:val="00292E04"/>
    <w:rsid w:val="00453C0C"/>
    <w:rsid w:val="005A1304"/>
    <w:rsid w:val="005E2659"/>
    <w:rsid w:val="006A62C1"/>
    <w:rsid w:val="00700893"/>
    <w:rsid w:val="00753FCE"/>
    <w:rsid w:val="00796101"/>
    <w:rsid w:val="007F33F9"/>
    <w:rsid w:val="008477CA"/>
    <w:rsid w:val="008901FF"/>
    <w:rsid w:val="008A300C"/>
    <w:rsid w:val="008C0959"/>
    <w:rsid w:val="008C3C31"/>
    <w:rsid w:val="00905298"/>
    <w:rsid w:val="009622EA"/>
    <w:rsid w:val="009B5C94"/>
    <w:rsid w:val="009E4BE1"/>
    <w:rsid w:val="009F2FC9"/>
    <w:rsid w:val="00A14AF5"/>
    <w:rsid w:val="00B11937"/>
    <w:rsid w:val="00B46512"/>
    <w:rsid w:val="00B92E1C"/>
    <w:rsid w:val="00CA4053"/>
    <w:rsid w:val="00D26F03"/>
    <w:rsid w:val="00D305AD"/>
    <w:rsid w:val="00E11804"/>
    <w:rsid w:val="00E71618"/>
    <w:rsid w:val="00EB4C81"/>
    <w:rsid w:val="00F05C88"/>
    <w:rsid w:val="00FC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07AAC"/>
  <w15:chartTrackingRefBased/>
  <w15:docId w15:val="{B2B78D46-1456-4425-97DD-4905B9C9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04"/>
    <w:pPr>
      <w:spacing w:after="5" w:line="249" w:lineRule="auto"/>
      <w:ind w:left="10" w:hanging="10"/>
    </w:pPr>
    <w:rPr>
      <w:rFonts w:ascii="Calibri" w:eastAsia="Arial" w:hAnsi="Calibri" w:cs="Arial"/>
      <w:color w:val="385623" w:themeColor="accent6" w:themeShade="80"/>
      <w:sz w:val="24"/>
      <w:lang w:eastAsia="en-GB"/>
    </w:rPr>
  </w:style>
  <w:style w:type="paragraph" w:styleId="Heading1">
    <w:name w:val="heading 1"/>
    <w:basedOn w:val="Heading2"/>
    <w:next w:val="Normal"/>
    <w:link w:val="Heading1Char"/>
    <w:autoRedefine/>
    <w:uiPriority w:val="9"/>
    <w:qFormat/>
    <w:rsid w:val="00D305AD"/>
    <w:pPr>
      <w:spacing w:after="240"/>
      <w:ind w:left="-5"/>
      <w:outlineLvl w:val="0"/>
    </w:pPr>
    <w:rPr>
      <w:i w:val="0"/>
      <w:noProof/>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8C3C31"/>
    <w:pPr>
      <w:keepNext/>
      <w:keepLines/>
      <w:spacing w:before="40" w:after="0" w:line="240" w:lineRule="auto"/>
      <w:outlineLvl w:val="1"/>
    </w:pPr>
    <w:rPr>
      <w:rFonts w:asciiTheme="majorHAnsi" w:eastAsiaTheme="majorEastAsia" w:hAnsiTheme="majorHAnsi" w:cstheme="majorBidi"/>
      <w:b/>
      <w:bCs/>
      <w:i/>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8C3C31"/>
    <w:rPr>
      <w:rFonts w:asciiTheme="majorHAnsi" w:eastAsiaTheme="majorEastAsia" w:hAnsiTheme="majorHAnsi" w:cstheme="majorBidi"/>
      <w:b/>
      <w:bCs/>
      <w:i/>
      <w:color w:val="385623" w:themeColor="accent6" w:themeShade="80"/>
      <w:sz w:val="24"/>
      <w:szCs w:val="24"/>
    </w:rPr>
  </w:style>
  <w:style w:type="character" w:customStyle="1" w:styleId="Heading1Char">
    <w:name w:val="Heading 1 Char"/>
    <w:basedOn w:val="DefaultParagraphFont"/>
    <w:link w:val="Heading1"/>
    <w:uiPriority w:val="9"/>
    <w:rsid w:val="00D305AD"/>
    <w:rPr>
      <w:rFonts w:asciiTheme="majorHAnsi" w:eastAsiaTheme="majorEastAsia" w:hAnsiTheme="majorHAnsi" w:cstheme="majorBidi"/>
      <w:b/>
      <w:bCs/>
      <w:noProof/>
      <w:color w:val="385623" w:themeColor="accent6" w:themeShade="80"/>
      <w:sz w:val="24"/>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
    <w:name w:val="List Paragraph"/>
    <w:basedOn w:val="Normal"/>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43"/>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43"/>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477CA"/>
    <w:pPr>
      <w:tabs>
        <w:tab w:val="right" w:leader="dot" w:pos="9016"/>
      </w:tabs>
      <w:spacing w:after="100"/>
      <w:ind w:left="20"/>
    </w:pPr>
    <w:rPr>
      <w:noProof/>
    </w:rPr>
  </w:style>
  <w:style w:type="paragraph" w:styleId="TOC3">
    <w:name w:val="toc 3"/>
    <w:basedOn w:val="Normal"/>
    <w:next w:val="Normal"/>
    <w:autoRedefine/>
    <w:uiPriority w:val="39"/>
    <w:unhideWhenUsed/>
    <w:rsid w:val="000452D7"/>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before="240"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table" w:customStyle="1" w:styleId="TableGrid0">
    <w:name w:val="TableGrid"/>
    <w:rsid w:val="000F4C8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ols.geograph.org.uk/"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geograph.org.uk/photo/24607" TargetMode="External"/><Relationship Id="rId2" Type="http://schemas.openxmlformats.org/officeDocument/2006/relationships/numbering" Target="numbering.xml"/><Relationship Id="rId16" Type="http://schemas.openxmlformats.org/officeDocument/2006/relationships/hyperlink" Target="http://www.geograph.org.uk/photo/2460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eograph.org.uk/photo/799574" TargetMode="External"/><Relationship Id="rId10" Type="http://schemas.openxmlformats.org/officeDocument/2006/relationships/hyperlink" Target="https://www.geograph.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mapforschools.edina.ac.uk/" TargetMode="External"/><Relationship Id="rId14" Type="http://schemas.openxmlformats.org/officeDocument/2006/relationships/hyperlink" Target="http://www.geograph.org.uk/photo/79957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BBE27-D0CB-451C-B308-9E765764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template2</Template>
  <TotalTime>13</TotalTime>
  <Pages>8</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Mysteries - Digimap for Schools resources</dc:title>
  <dc:subject/>
  <dc:creator>Piroska Nemeth</dc:creator>
  <cp:keywords/>
  <dc:description/>
  <cp:lastModifiedBy>Denise Hora Masek</cp:lastModifiedBy>
  <cp:revision>12</cp:revision>
  <cp:lastPrinted>2023-10-25T09:24:00Z</cp:lastPrinted>
  <dcterms:created xsi:type="dcterms:W3CDTF">2020-07-28T10:52:00Z</dcterms:created>
  <dcterms:modified xsi:type="dcterms:W3CDTF">2023-10-25T09:24:00Z</dcterms:modified>
</cp:coreProperties>
</file>