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26B38" w14:textId="77777777" w:rsidR="006C33C2" w:rsidRPr="00B61157" w:rsidRDefault="006C33C2" w:rsidP="009D7FB3">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jc w:val="left"/>
        <w:rPr>
          <w:b/>
          <w:bCs/>
          <w:color w:val="2F502A"/>
          <w:sz w:val="24"/>
          <w:szCs w:val="24"/>
          <w:lang w:eastAsia="en-US"/>
        </w:rPr>
      </w:pPr>
    </w:p>
    <w:p w14:paraId="489B4DC5" w14:textId="7C566F5E" w:rsidR="001958E5" w:rsidRPr="00BC7357" w:rsidRDefault="00BF5113" w:rsidP="001958E5">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6"/>
          <w:szCs w:val="96"/>
          <w:lang w:eastAsia="en-US"/>
        </w:rPr>
      </w:pPr>
      <w:r>
        <w:rPr>
          <w:b/>
          <w:bCs/>
          <w:color w:val="2F502A"/>
          <w:sz w:val="66"/>
          <w:szCs w:val="96"/>
          <w:lang w:eastAsia="en-US"/>
        </w:rPr>
        <w:t>How many beats in a mile</w:t>
      </w:r>
      <w:r w:rsidR="00143928">
        <w:rPr>
          <w:b/>
          <w:bCs/>
          <w:color w:val="2F502A"/>
          <w:sz w:val="66"/>
          <w:szCs w:val="96"/>
          <w:lang w:eastAsia="en-US"/>
        </w:rPr>
        <w:t>?</w:t>
      </w:r>
      <w:r w:rsidR="001958E5" w:rsidRPr="00BC7357">
        <w:rPr>
          <w:b/>
          <w:bCs/>
          <w:color w:val="2F502A"/>
          <w:sz w:val="66"/>
          <w:szCs w:val="96"/>
          <w:lang w:eastAsia="en-US"/>
        </w:rPr>
        <w:t xml:space="preserve"> </w:t>
      </w:r>
    </w:p>
    <w:p w14:paraId="4F3F1286" w14:textId="49FB7265" w:rsidR="006C33C2" w:rsidRPr="00B61157" w:rsidRDefault="00143928"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Pr>
          <w:color w:val="2F502A"/>
          <w:sz w:val="44"/>
          <w:szCs w:val="44"/>
          <w:lang w:eastAsia="en-US"/>
        </w:rPr>
        <w:t>Will Tuft</w:t>
      </w:r>
    </w:p>
    <w:p w14:paraId="75452D06" w14:textId="4E24B9AB" w:rsidR="00BF5113" w:rsidRPr="00BF5113" w:rsidRDefault="00BF5113" w:rsidP="00A902C4">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lang w:eastAsia="en-US"/>
        </w:rPr>
      </w:pPr>
      <w:r>
        <w:rPr>
          <w:color w:val="2F502A"/>
          <w:sz w:val="44"/>
          <w:szCs w:val="44"/>
          <w:lang w:eastAsia="en-US"/>
        </w:rPr>
        <w:t>Mapping and Graphing</w:t>
      </w:r>
    </w:p>
    <w:p w14:paraId="0FC19D6C" w14:textId="6DF84AE5" w:rsidR="006C33C2" w:rsidRDefault="00BF5113"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Pr>
          <w:color w:val="2F502A"/>
          <w:sz w:val="44"/>
          <w:szCs w:val="44"/>
          <w:lang w:eastAsia="en-US"/>
        </w:rPr>
        <w:t>Age 7-11</w:t>
      </w:r>
    </w:p>
    <w:p w14:paraId="3623A524" w14:textId="2F021B3F" w:rsidR="00612007" w:rsidRDefault="00612007" w:rsidP="00612007">
      <w:pPr>
        <w:spacing w:after="160" w:line="259" w:lineRule="auto"/>
        <w:ind w:left="0" w:firstLine="0"/>
        <w:jc w:val="center"/>
        <w:rPr>
          <w:lang w:eastAsia="en-US"/>
        </w:rPr>
      </w:pPr>
    </w:p>
    <w:p w14:paraId="09A78C73" w14:textId="77777777" w:rsidR="00A902C4" w:rsidRDefault="00A902C4">
      <w:pPr>
        <w:spacing w:after="160" w:line="259" w:lineRule="auto"/>
        <w:ind w:left="0" w:firstLine="0"/>
        <w:rPr>
          <w:rFonts w:cstheme="minorHAnsi"/>
          <w:b/>
          <w:bCs/>
          <w:color w:val="000000"/>
          <w:shd w:val="clear" w:color="auto" w:fill="FFFFFF"/>
        </w:rPr>
      </w:pPr>
      <w:r>
        <w:rPr>
          <w:noProof/>
        </w:rPr>
        <w:drawing>
          <wp:inline distT="0" distB="0" distL="0" distR="0" wp14:anchorId="58199CB0" wp14:editId="699CEE04">
            <wp:extent cx="5057775" cy="3014434"/>
            <wp:effectExtent l="0" t="0" r="0" b="0"/>
            <wp:docPr id="5" name="Picture 5" descr="map showing reout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reoute line"/>
                    <pic:cNvPicPr/>
                  </pic:nvPicPr>
                  <pic:blipFill>
                    <a:blip r:embed="rId8"/>
                    <a:stretch>
                      <a:fillRect/>
                    </a:stretch>
                  </pic:blipFill>
                  <pic:spPr>
                    <a:xfrm>
                      <a:off x="0" y="0"/>
                      <a:ext cx="5075200" cy="3024819"/>
                    </a:xfrm>
                    <a:prstGeom prst="rect">
                      <a:avLst/>
                    </a:prstGeom>
                  </pic:spPr>
                </pic:pic>
              </a:graphicData>
            </a:graphic>
          </wp:inline>
        </w:drawing>
      </w:r>
    </w:p>
    <w:p w14:paraId="2D14FA80" w14:textId="17B4AEEE" w:rsidR="00D122B0" w:rsidRPr="006C4C34" w:rsidRDefault="006C4C34">
      <w:pPr>
        <w:spacing w:after="160" w:line="259" w:lineRule="auto"/>
        <w:ind w:left="0" w:firstLine="0"/>
        <w:rPr>
          <w:rFonts w:cstheme="minorHAnsi"/>
          <w:b/>
          <w:bCs/>
          <w:color w:val="000000"/>
          <w:sz w:val="20"/>
          <w:szCs w:val="20"/>
          <w:shd w:val="clear" w:color="auto" w:fill="FFFFFF"/>
        </w:rPr>
      </w:pPr>
      <w:r w:rsidRPr="006C4C34">
        <w:rPr>
          <w:rFonts w:cstheme="minorHAnsi"/>
          <w:b/>
          <w:bCs/>
          <w:color w:val="000000"/>
          <w:shd w:val="clear" w:color="auto" w:fill="FFFFFF"/>
        </w:rPr>
        <w:t xml:space="preserve"> </w:t>
      </w:r>
      <w:r w:rsidR="00D122B0" w:rsidRPr="006C4C34">
        <w:rPr>
          <w:rFonts w:cstheme="minorHAnsi"/>
          <w:b/>
          <w:bCs/>
          <w:color w:val="000000"/>
          <w:sz w:val="20"/>
          <w:szCs w:val="20"/>
          <w:shd w:val="clear" w:color="auto" w:fill="FFFFFF"/>
        </w:rPr>
        <w:br w:type="page"/>
      </w:r>
    </w:p>
    <w:p w14:paraId="3A291382" w14:textId="77777777" w:rsidR="00D122B0" w:rsidRDefault="00D122B0" w:rsidP="00D122B0">
      <w:pPr>
        <w:spacing w:after="160" w:line="259" w:lineRule="auto"/>
        <w:ind w:left="0" w:firstLine="0"/>
        <w:jc w:val="center"/>
        <w:rPr>
          <w:lang w:eastAsia="en-US"/>
        </w:rPr>
      </w:pPr>
    </w:p>
    <w:bookmarkStart w:id="0" w:name="_Toc68167122" w:displacedByCustomXml="next"/>
    <w:bookmarkStart w:id="1" w:name="_Toc49776523" w:displacedByCustomXml="next"/>
    <w:bookmarkStart w:id="2" w:name="_Hlk50366088" w:displacedByCustomXml="next"/>
    <w:sdt>
      <w:sdtPr>
        <w:rPr>
          <w:rFonts w:asciiTheme="minorHAnsi" w:eastAsia="Arial" w:hAnsiTheme="minorHAnsi" w:cs="Arial"/>
          <w:b w:val="0"/>
          <w:bCs w:val="0"/>
          <w:color w:val="auto"/>
          <w:sz w:val="24"/>
          <w14:textOutline w14:w="0" w14:cap="rnd" w14:cmpd="sng" w14:algn="ctr">
            <w14:noFill/>
            <w14:prstDash w14:val="solid"/>
            <w14:bevel/>
          </w14:textOutline>
        </w:rPr>
        <w:id w:val="-1959248006"/>
        <w:docPartObj>
          <w:docPartGallery w:val="Table of Contents"/>
          <w:docPartUnique/>
        </w:docPartObj>
      </w:sdtPr>
      <w:sdtEndPr>
        <w:rPr>
          <w:noProof/>
        </w:rPr>
      </w:sdtEndPr>
      <w:sdtContent>
        <w:p w14:paraId="0B6ECA93" w14:textId="7A9BC9E0" w:rsidR="006C33C2" w:rsidRDefault="006C33C2" w:rsidP="00091D17">
          <w:pPr>
            <w:pStyle w:val="Heading1"/>
          </w:pPr>
          <w:r>
            <w:t>Contents</w:t>
          </w:r>
          <w:bookmarkEnd w:id="0"/>
        </w:p>
        <w:p w14:paraId="1582AC82" w14:textId="43B8822C" w:rsidR="00A902C4" w:rsidRDefault="00091D17">
          <w:pPr>
            <w:pStyle w:val="TOC1"/>
            <w:rPr>
              <w:rFonts w:eastAsiaTheme="minorEastAsia" w:cstheme="minorBidi"/>
              <w:sz w:val="22"/>
            </w:rPr>
          </w:pPr>
          <w:r>
            <w:fldChar w:fldCharType="begin"/>
          </w:r>
          <w:r>
            <w:instrText xml:space="preserve"> TOC \o "1-1" \h \z \u </w:instrText>
          </w:r>
          <w:r>
            <w:fldChar w:fldCharType="separate"/>
          </w:r>
          <w:hyperlink w:anchor="_Toc68167122" w:history="1">
            <w:r w:rsidR="00A902C4" w:rsidRPr="00064DD7">
              <w:rPr>
                <w:rStyle w:val="Hyperlink"/>
              </w:rPr>
              <w:t>Contents</w:t>
            </w:r>
            <w:r w:rsidR="00A902C4">
              <w:rPr>
                <w:webHidden/>
              </w:rPr>
              <w:tab/>
            </w:r>
            <w:r w:rsidR="00A902C4">
              <w:rPr>
                <w:webHidden/>
              </w:rPr>
              <w:fldChar w:fldCharType="begin"/>
            </w:r>
            <w:r w:rsidR="00A902C4">
              <w:rPr>
                <w:webHidden/>
              </w:rPr>
              <w:instrText xml:space="preserve"> PAGEREF _Toc68167122 \h </w:instrText>
            </w:r>
            <w:r w:rsidR="00A902C4">
              <w:rPr>
                <w:webHidden/>
              </w:rPr>
            </w:r>
            <w:r w:rsidR="00A902C4">
              <w:rPr>
                <w:webHidden/>
              </w:rPr>
              <w:fldChar w:fldCharType="separate"/>
            </w:r>
            <w:r w:rsidR="00C7417B">
              <w:rPr>
                <w:webHidden/>
              </w:rPr>
              <w:t>2</w:t>
            </w:r>
            <w:r w:rsidR="00A902C4">
              <w:rPr>
                <w:webHidden/>
              </w:rPr>
              <w:fldChar w:fldCharType="end"/>
            </w:r>
          </w:hyperlink>
        </w:p>
        <w:p w14:paraId="5120BB30" w14:textId="25979812" w:rsidR="00A902C4" w:rsidRDefault="00C7417B">
          <w:pPr>
            <w:pStyle w:val="TOC1"/>
            <w:rPr>
              <w:rFonts w:eastAsiaTheme="minorEastAsia" w:cstheme="minorBidi"/>
              <w:sz w:val="22"/>
            </w:rPr>
          </w:pPr>
          <w:hyperlink w:anchor="_Toc68167123" w:history="1">
            <w:r w:rsidR="00A902C4" w:rsidRPr="00064DD7">
              <w:rPr>
                <w:rStyle w:val="Hyperlink"/>
                <w:lang w:eastAsia="en-US"/>
              </w:rPr>
              <w:t>Digimap for Schools Geography Resources</w:t>
            </w:r>
            <w:r w:rsidR="00A902C4">
              <w:rPr>
                <w:webHidden/>
              </w:rPr>
              <w:tab/>
            </w:r>
            <w:r w:rsidR="00A902C4">
              <w:rPr>
                <w:webHidden/>
              </w:rPr>
              <w:fldChar w:fldCharType="begin"/>
            </w:r>
            <w:r w:rsidR="00A902C4">
              <w:rPr>
                <w:webHidden/>
              </w:rPr>
              <w:instrText xml:space="preserve"> PAGEREF _Toc68167123 \h </w:instrText>
            </w:r>
            <w:r w:rsidR="00A902C4">
              <w:rPr>
                <w:webHidden/>
              </w:rPr>
            </w:r>
            <w:r w:rsidR="00A902C4">
              <w:rPr>
                <w:webHidden/>
              </w:rPr>
              <w:fldChar w:fldCharType="separate"/>
            </w:r>
            <w:r>
              <w:rPr>
                <w:webHidden/>
              </w:rPr>
              <w:t>3</w:t>
            </w:r>
            <w:r w:rsidR="00A902C4">
              <w:rPr>
                <w:webHidden/>
              </w:rPr>
              <w:fldChar w:fldCharType="end"/>
            </w:r>
          </w:hyperlink>
        </w:p>
        <w:p w14:paraId="6FB9F09C" w14:textId="10F38686" w:rsidR="00A902C4" w:rsidRDefault="00C7417B">
          <w:pPr>
            <w:pStyle w:val="TOC1"/>
            <w:rPr>
              <w:rFonts w:eastAsiaTheme="minorEastAsia" w:cstheme="minorBidi"/>
              <w:sz w:val="22"/>
            </w:rPr>
          </w:pPr>
          <w:hyperlink w:anchor="_Toc68167124" w:history="1">
            <w:r w:rsidR="00A902C4" w:rsidRPr="00064DD7">
              <w:rPr>
                <w:rStyle w:val="Hyperlink"/>
              </w:rPr>
              <w:t>Content and Curriculum Links</w:t>
            </w:r>
            <w:r w:rsidR="00A902C4">
              <w:rPr>
                <w:webHidden/>
              </w:rPr>
              <w:tab/>
            </w:r>
            <w:r w:rsidR="00A902C4">
              <w:rPr>
                <w:webHidden/>
              </w:rPr>
              <w:fldChar w:fldCharType="begin"/>
            </w:r>
            <w:r w:rsidR="00A902C4">
              <w:rPr>
                <w:webHidden/>
              </w:rPr>
              <w:instrText xml:space="preserve"> PAGEREF _Toc68167124 \h </w:instrText>
            </w:r>
            <w:r w:rsidR="00A902C4">
              <w:rPr>
                <w:webHidden/>
              </w:rPr>
            </w:r>
            <w:r w:rsidR="00A902C4">
              <w:rPr>
                <w:webHidden/>
              </w:rPr>
              <w:fldChar w:fldCharType="separate"/>
            </w:r>
            <w:r>
              <w:rPr>
                <w:webHidden/>
              </w:rPr>
              <w:t>3</w:t>
            </w:r>
            <w:r w:rsidR="00A902C4">
              <w:rPr>
                <w:webHidden/>
              </w:rPr>
              <w:fldChar w:fldCharType="end"/>
            </w:r>
          </w:hyperlink>
        </w:p>
        <w:p w14:paraId="4B507826" w14:textId="67D6224E" w:rsidR="00A902C4" w:rsidRDefault="00C7417B">
          <w:pPr>
            <w:pStyle w:val="TOC1"/>
            <w:rPr>
              <w:rFonts w:eastAsiaTheme="minorEastAsia" w:cstheme="minorBidi"/>
              <w:sz w:val="22"/>
            </w:rPr>
          </w:pPr>
          <w:hyperlink w:anchor="_Toc68167125" w:history="1">
            <w:r w:rsidR="00A902C4" w:rsidRPr="00064DD7">
              <w:rPr>
                <w:rStyle w:val="Hyperlink"/>
              </w:rPr>
              <w:t>Introduction</w:t>
            </w:r>
            <w:r w:rsidR="00A902C4">
              <w:rPr>
                <w:webHidden/>
              </w:rPr>
              <w:tab/>
            </w:r>
            <w:r w:rsidR="00A902C4">
              <w:rPr>
                <w:webHidden/>
              </w:rPr>
              <w:fldChar w:fldCharType="begin"/>
            </w:r>
            <w:r w:rsidR="00A902C4">
              <w:rPr>
                <w:webHidden/>
              </w:rPr>
              <w:instrText xml:space="preserve"> PAGEREF _Toc68167125 \h </w:instrText>
            </w:r>
            <w:r w:rsidR="00A902C4">
              <w:rPr>
                <w:webHidden/>
              </w:rPr>
            </w:r>
            <w:r w:rsidR="00A902C4">
              <w:rPr>
                <w:webHidden/>
              </w:rPr>
              <w:fldChar w:fldCharType="separate"/>
            </w:r>
            <w:r>
              <w:rPr>
                <w:webHidden/>
              </w:rPr>
              <w:t>4</w:t>
            </w:r>
            <w:r w:rsidR="00A902C4">
              <w:rPr>
                <w:webHidden/>
              </w:rPr>
              <w:fldChar w:fldCharType="end"/>
            </w:r>
          </w:hyperlink>
        </w:p>
        <w:p w14:paraId="691E1DCC" w14:textId="144F9D0A" w:rsidR="00A902C4" w:rsidRDefault="00C7417B">
          <w:pPr>
            <w:pStyle w:val="TOC1"/>
            <w:rPr>
              <w:rFonts w:eastAsiaTheme="minorEastAsia" w:cstheme="minorBidi"/>
              <w:sz w:val="22"/>
            </w:rPr>
          </w:pPr>
          <w:hyperlink w:anchor="_Toc68167126" w:history="1">
            <w:r w:rsidR="00A902C4" w:rsidRPr="00064DD7">
              <w:rPr>
                <w:rStyle w:val="Hyperlink"/>
              </w:rPr>
              <w:t>Starter</w:t>
            </w:r>
            <w:r w:rsidR="00A902C4">
              <w:rPr>
                <w:webHidden/>
              </w:rPr>
              <w:tab/>
            </w:r>
            <w:r w:rsidR="00A902C4">
              <w:rPr>
                <w:webHidden/>
              </w:rPr>
              <w:fldChar w:fldCharType="begin"/>
            </w:r>
            <w:r w:rsidR="00A902C4">
              <w:rPr>
                <w:webHidden/>
              </w:rPr>
              <w:instrText xml:space="preserve"> PAGEREF _Toc68167126 \h </w:instrText>
            </w:r>
            <w:r w:rsidR="00A902C4">
              <w:rPr>
                <w:webHidden/>
              </w:rPr>
            </w:r>
            <w:r w:rsidR="00A902C4">
              <w:rPr>
                <w:webHidden/>
              </w:rPr>
              <w:fldChar w:fldCharType="separate"/>
            </w:r>
            <w:r>
              <w:rPr>
                <w:webHidden/>
              </w:rPr>
              <w:t>5</w:t>
            </w:r>
            <w:r w:rsidR="00A902C4">
              <w:rPr>
                <w:webHidden/>
              </w:rPr>
              <w:fldChar w:fldCharType="end"/>
            </w:r>
          </w:hyperlink>
        </w:p>
        <w:p w14:paraId="436A0CB3" w14:textId="684AC36D" w:rsidR="00A902C4" w:rsidRDefault="00C7417B">
          <w:pPr>
            <w:pStyle w:val="TOC1"/>
            <w:rPr>
              <w:rFonts w:eastAsiaTheme="minorEastAsia" w:cstheme="minorBidi"/>
              <w:sz w:val="22"/>
            </w:rPr>
          </w:pPr>
          <w:hyperlink w:anchor="_Toc68167127" w:history="1">
            <w:r w:rsidR="00A902C4" w:rsidRPr="00064DD7">
              <w:rPr>
                <w:rStyle w:val="Hyperlink"/>
              </w:rPr>
              <w:t>Create a graph</w:t>
            </w:r>
            <w:r w:rsidR="00A902C4">
              <w:rPr>
                <w:webHidden/>
              </w:rPr>
              <w:tab/>
            </w:r>
            <w:r w:rsidR="00A902C4">
              <w:rPr>
                <w:webHidden/>
              </w:rPr>
              <w:fldChar w:fldCharType="begin"/>
            </w:r>
            <w:r w:rsidR="00A902C4">
              <w:rPr>
                <w:webHidden/>
              </w:rPr>
              <w:instrText xml:space="preserve"> PAGEREF _Toc68167127 \h </w:instrText>
            </w:r>
            <w:r w:rsidR="00A902C4">
              <w:rPr>
                <w:webHidden/>
              </w:rPr>
            </w:r>
            <w:r w:rsidR="00A902C4">
              <w:rPr>
                <w:webHidden/>
              </w:rPr>
              <w:fldChar w:fldCharType="separate"/>
            </w:r>
            <w:r>
              <w:rPr>
                <w:webHidden/>
              </w:rPr>
              <w:t>7</w:t>
            </w:r>
            <w:r w:rsidR="00A902C4">
              <w:rPr>
                <w:webHidden/>
              </w:rPr>
              <w:fldChar w:fldCharType="end"/>
            </w:r>
          </w:hyperlink>
        </w:p>
        <w:p w14:paraId="567616F4" w14:textId="5F3E5B9C" w:rsidR="00A902C4" w:rsidRDefault="00C7417B">
          <w:pPr>
            <w:pStyle w:val="TOC1"/>
            <w:rPr>
              <w:rFonts w:eastAsiaTheme="minorEastAsia" w:cstheme="minorBidi"/>
              <w:sz w:val="22"/>
            </w:rPr>
          </w:pPr>
          <w:hyperlink w:anchor="_Toc68167128" w:history="1">
            <w:r w:rsidR="00A902C4" w:rsidRPr="00064DD7">
              <w:rPr>
                <w:rStyle w:val="Hyperlink"/>
              </w:rPr>
              <w:t>Forming conclusions</w:t>
            </w:r>
            <w:r w:rsidR="00A902C4">
              <w:rPr>
                <w:webHidden/>
              </w:rPr>
              <w:tab/>
            </w:r>
            <w:r w:rsidR="00A902C4">
              <w:rPr>
                <w:webHidden/>
              </w:rPr>
              <w:fldChar w:fldCharType="begin"/>
            </w:r>
            <w:r w:rsidR="00A902C4">
              <w:rPr>
                <w:webHidden/>
              </w:rPr>
              <w:instrText xml:space="preserve"> PAGEREF _Toc68167128 \h </w:instrText>
            </w:r>
            <w:r w:rsidR="00A902C4">
              <w:rPr>
                <w:webHidden/>
              </w:rPr>
            </w:r>
            <w:r w:rsidR="00A902C4">
              <w:rPr>
                <w:webHidden/>
              </w:rPr>
              <w:fldChar w:fldCharType="separate"/>
            </w:r>
            <w:r>
              <w:rPr>
                <w:webHidden/>
              </w:rPr>
              <w:t>8</w:t>
            </w:r>
            <w:r w:rsidR="00A902C4">
              <w:rPr>
                <w:webHidden/>
              </w:rPr>
              <w:fldChar w:fldCharType="end"/>
            </w:r>
          </w:hyperlink>
        </w:p>
        <w:p w14:paraId="0B5B6603" w14:textId="12C141F3" w:rsidR="00A902C4" w:rsidRDefault="00C7417B">
          <w:pPr>
            <w:pStyle w:val="TOC1"/>
            <w:rPr>
              <w:rFonts w:eastAsiaTheme="minorEastAsia" w:cstheme="minorBidi"/>
              <w:sz w:val="22"/>
            </w:rPr>
          </w:pPr>
          <w:hyperlink w:anchor="_Toc68167129" w:history="1">
            <w:r w:rsidR="00A902C4" w:rsidRPr="00064DD7">
              <w:rPr>
                <w:rStyle w:val="Hyperlink"/>
              </w:rPr>
              <w:t>Extension</w:t>
            </w:r>
            <w:r w:rsidR="00A902C4">
              <w:rPr>
                <w:webHidden/>
              </w:rPr>
              <w:tab/>
            </w:r>
            <w:r w:rsidR="00A902C4">
              <w:rPr>
                <w:webHidden/>
              </w:rPr>
              <w:fldChar w:fldCharType="begin"/>
            </w:r>
            <w:r w:rsidR="00A902C4">
              <w:rPr>
                <w:webHidden/>
              </w:rPr>
              <w:instrText xml:space="preserve"> PAGEREF _Toc68167129 \h </w:instrText>
            </w:r>
            <w:r w:rsidR="00A902C4">
              <w:rPr>
                <w:webHidden/>
              </w:rPr>
            </w:r>
            <w:r w:rsidR="00A902C4">
              <w:rPr>
                <w:webHidden/>
              </w:rPr>
              <w:fldChar w:fldCharType="separate"/>
            </w:r>
            <w:r>
              <w:rPr>
                <w:webHidden/>
              </w:rPr>
              <w:t>8</w:t>
            </w:r>
            <w:r w:rsidR="00A902C4">
              <w:rPr>
                <w:webHidden/>
              </w:rPr>
              <w:fldChar w:fldCharType="end"/>
            </w:r>
          </w:hyperlink>
        </w:p>
        <w:p w14:paraId="4C652C9F" w14:textId="2B505810" w:rsidR="00A902C4" w:rsidRDefault="00C7417B">
          <w:pPr>
            <w:pStyle w:val="TOC1"/>
            <w:rPr>
              <w:rFonts w:eastAsiaTheme="minorEastAsia" w:cstheme="minorBidi"/>
              <w:sz w:val="22"/>
            </w:rPr>
          </w:pPr>
          <w:hyperlink w:anchor="_Toc68167130" w:history="1">
            <w:r w:rsidR="00A902C4" w:rsidRPr="00064DD7">
              <w:rPr>
                <w:rStyle w:val="Hyperlink"/>
              </w:rPr>
              <w:t>Plenary</w:t>
            </w:r>
            <w:r w:rsidR="00A902C4">
              <w:rPr>
                <w:webHidden/>
              </w:rPr>
              <w:tab/>
            </w:r>
            <w:r w:rsidR="00A902C4">
              <w:rPr>
                <w:webHidden/>
              </w:rPr>
              <w:fldChar w:fldCharType="begin"/>
            </w:r>
            <w:r w:rsidR="00A902C4">
              <w:rPr>
                <w:webHidden/>
              </w:rPr>
              <w:instrText xml:space="preserve"> PAGEREF _Toc68167130 \h </w:instrText>
            </w:r>
            <w:r w:rsidR="00A902C4">
              <w:rPr>
                <w:webHidden/>
              </w:rPr>
            </w:r>
            <w:r w:rsidR="00A902C4">
              <w:rPr>
                <w:webHidden/>
              </w:rPr>
              <w:fldChar w:fldCharType="separate"/>
            </w:r>
            <w:r>
              <w:rPr>
                <w:webHidden/>
              </w:rPr>
              <w:t>9</w:t>
            </w:r>
            <w:r w:rsidR="00A902C4">
              <w:rPr>
                <w:webHidden/>
              </w:rPr>
              <w:fldChar w:fldCharType="end"/>
            </w:r>
          </w:hyperlink>
        </w:p>
        <w:p w14:paraId="606DBE0E" w14:textId="2D4D9C65" w:rsidR="00A902C4" w:rsidRDefault="00C7417B">
          <w:pPr>
            <w:pStyle w:val="TOC1"/>
            <w:rPr>
              <w:rFonts w:eastAsiaTheme="minorEastAsia" w:cstheme="minorBidi"/>
              <w:sz w:val="22"/>
            </w:rPr>
          </w:pPr>
          <w:hyperlink w:anchor="_Toc68167131" w:history="1">
            <w:r w:rsidR="00A902C4" w:rsidRPr="00064DD7">
              <w:rPr>
                <w:rStyle w:val="Hyperlink"/>
              </w:rPr>
              <w:t>Copyright</w:t>
            </w:r>
            <w:r w:rsidR="00A902C4">
              <w:rPr>
                <w:webHidden/>
              </w:rPr>
              <w:tab/>
            </w:r>
            <w:r w:rsidR="00A902C4">
              <w:rPr>
                <w:webHidden/>
              </w:rPr>
              <w:fldChar w:fldCharType="begin"/>
            </w:r>
            <w:r w:rsidR="00A902C4">
              <w:rPr>
                <w:webHidden/>
              </w:rPr>
              <w:instrText xml:space="preserve"> PAGEREF _Toc68167131 \h </w:instrText>
            </w:r>
            <w:r w:rsidR="00A902C4">
              <w:rPr>
                <w:webHidden/>
              </w:rPr>
            </w:r>
            <w:r w:rsidR="00A902C4">
              <w:rPr>
                <w:webHidden/>
              </w:rPr>
              <w:fldChar w:fldCharType="separate"/>
            </w:r>
            <w:r>
              <w:rPr>
                <w:webHidden/>
              </w:rPr>
              <w:t>10</w:t>
            </w:r>
            <w:r w:rsidR="00A902C4">
              <w:rPr>
                <w:webHidden/>
              </w:rPr>
              <w:fldChar w:fldCharType="end"/>
            </w:r>
          </w:hyperlink>
        </w:p>
        <w:p w14:paraId="6D21074F" w14:textId="5AFADBAB" w:rsidR="00A902C4" w:rsidRDefault="00C7417B">
          <w:pPr>
            <w:pStyle w:val="TOC1"/>
            <w:rPr>
              <w:rFonts w:eastAsiaTheme="minorEastAsia" w:cstheme="minorBidi"/>
              <w:sz w:val="22"/>
            </w:rPr>
          </w:pPr>
          <w:hyperlink w:anchor="_Toc68167132" w:history="1">
            <w:r w:rsidR="00A902C4" w:rsidRPr="00064DD7">
              <w:rPr>
                <w:rStyle w:val="Hyperlink"/>
              </w:rPr>
              <w:t>Acknowledgements</w:t>
            </w:r>
            <w:r w:rsidR="00A902C4">
              <w:rPr>
                <w:webHidden/>
              </w:rPr>
              <w:tab/>
            </w:r>
            <w:r w:rsidR="00A902C4">
              <w:rPr>
                <w:webHidden/>
              </w:rPr>
              <w:fldChar w:fldCharType="begin"/>
            </w:r>
            <w:r w:rsidR="00A902C4">
              <w:rPr>
                <w:webHidden/>
              </w:rPr>
              <w:instrText xml:space="preserve"> PAGEREF _Toc68167132 \h </w:instrText>
            </w:r>
            <w:r w:rsidR="00A902C4">
              <w:rPr>
                <w:webHidden/>
              </w:rPr>
            </w:r>
            <w:r w:rsidR="00A902C4">
              <w:rPr>
                <w:webHidden/>
              </w:rPr>
              <w:fldChar w:fldCharType="separate"/>
            </w:r>
            <w:r>
              <w:rPr>
                <w:webHidden/>
              </w:rPr>
              <w:t>10</w:t>
            </w:r>
            <w:r w:rsidR="00A902C4">
              <w:rPr>
                <w:webHidden/>
              </w:rPr>
              <w:fldChar w:fldCharType="end"/>
            </w:r>
          </w:hyperlink>
        </w:p>
        <w:p w14:paraId="345E2EC9" w14:textId="272254F1" w:rsidR="006C33C2" w:rsidRDefault="00091D17" w:rsidP="009D7FB3">
          <w:r>
            <w:fldChar w:fldCharType="end"/>
          </w:r>
        </w:p>
      </w:sdtContent>
    </w:sdt>
    <w:p w14:paraId="66D9BAB5" w14:textId="77777777" w:rsidR="006C33C2" w:rsidRDefault="006C33C2" w:rsidP="009D7FB3">
      <w:pPr>
        <w:spacing w:after="160" w:line="259" w:lineRule="auto"/>
        <w:ind w:left="0" w:firstLine="0"/>
        <w:rPr>
          <w:rFonts w:eastAsiaTheme="majorEastAsia" w:cstheme="majorBidi"/>
          <w:b/>
          <w:i/>
          <w:lang w:eastAsia="en-US"/>
        </w:rPr>
      </w:pPr>
      <w:r>
        <w:rPr>
          <w:lang w:eastAsia="en-US"/>
        </w:rPr>
        <w:br w:type="page"/>
      </w:r>
    </w:p>
    <w:p w14:paraId="33FF55AF" w14:textId="18649CA2" w:rsidR="006C33C2" w:rsidRPr="00D57374" w:rsidRDefault="006C33C2" w:rsidP="009D7FB3">
      <w:pPr>
        <w:pStyle w:val="Heading1"/>
        <w:rPr>
          <w:lang w:eastAsia="en-US"/>
        </w:rPr>
      </w:pPr>
      <w:bookmarkStart w:id="3" w:name="_Toc62746312"/>
      <w:bookmarkStart w:id="4" w:name="_Toc68167123"/>
      <w:r w:rsidRPr="00D57374">
        <w:rPr>
          <w:lang w:eastAsia="en-US"/>
        </w:rPr>
        <w:lastRenderedPageBreak/>
        <w:t>Digimap for Schools Geography Resources</w:t>
      </w:r>
      <w:bookmarkEnd w:id="3"/>
      <w:bookmarkEnd w:id="4"/>
      <w:bookmarkEnd w:id="1"/>
    </w:p>
    <w:p w14:paraId="6586E0C8" w14:textId="4E92386B" w:rsidR="006C33C2" w:rsidRPr="00D57374" w:rsidRDefault="006C33C2" w:rsidP="009D7FB3">
      <w:pPr>
        <w:spacing w:after="0" w:line="240" w:lineRule="auto"/>
        <w:ind w:left="0" w:firstLine="0"/>
        <w:rPr>
          <w:rFonts w:eastAsia="Calibri" w:cs="Times New Roman"/>
          <w:szCs w:val="20"/>
          <w:lang w:eastAsia="en-US"/>
        </w:rPr>
      </w:pPr>
      <w:r w:rsidRPr="00D57374">
        <w:rPr>
          <w:rFonts w:eastAsia="Calibri" w:cs="Times New Roman"/>
          <w:szCs w:val="20"/>
          <w:lang w:eastAsia="en-US"/>
        </w:rPr>
        <w:t>These resources are a guide for teachers to demonstrate to the whole class or direct individual students as appropriate</w:t>
      </w:r>
      <w:r>
        <w:rPr>
          <w:rFonts w:eastAsia="Calibri" w:cs="Times New Roman"/>
          <w:szCs w:val="20"/>
          <w:lang w:eastAsia="en-US"/>
        </w:rPr>
        <w:t xml:space="preserve">.  </w:t>
      </w:r>
      <w:r w:rsidRPr="00D57374">
        <w:rPr>
          <w:rFonts w:eastAsia="Calibri" w:cs="Times New Roman"/>
          <w:szCs w:val="20"/>
          <w:lang w:eastAsia="en-US"/>
        </w:rPr>
        <w:t xml:space="preserve">Each </w:t>
      </w:r>
      <w:r w:rsidR="00374390">
        <w:rPr>
          <w:rFonts w:eastAsia="Calibri" w:cs="Times New Roman"/>
          <w:szCs w:val="20"/>
          <w:lang w:eastAsia="en-US"/>
        </w:rPr>
        <w:t>resource</w:t>
      </w:r>
      <w:r w:rsidRPr="00D57374">
        <w:rPr>
          <w:rFonts w:eastAsia="Calibri" w:cs="Times New Roman"/>
          <w:szCs w:val="20"/>
          <w:lang w:eastAsia="en-US"/>
        </w:rPr>
        <w:t xml:space="preserve"> has several ideas within it that you can tailor to suit your class and pupils</w:t>
      </w:r>
      <w:r>
        <w:rPr>
          <w:rFonts w:eastAsia="Calibri" w:cs="Times New Roman"/>
          <w:szCs w:val="20"/>
          <w:lang w:eastAsia="en-US"/>
        </w:rPr>
        <w:t xml:space="preserve">.  </w:t>
      </w:r>
      <w:r w:rsidRPr="00D57374">
        <w:rPr>
          <w:rFonts w:eastAsia="Calibri" w:cs="Times New Roman"/>
          <w:szCs w:val="20"/>
          <w:lang w:eastAsia="en-US"/>
        </w:rPr>
        <w:t>Some resources contain worksheets for direct distribution to pupils.</w:t>
      </w:r>
    </w:p>
    <w:p w14:paraId="404256BF" w14:textId="288DBF05" w:rsidR="006C33C2" w:rsidRDefault="00554D74" w:rsidP="001958E5">
      <w:pPr>
        <w:pStyle w:val="Heading1"/>
      </w:pPr>
      <w:bookmarkStart w:id="5" w:name="_Toc62746313"/>
      <w:bookmarkStart w:id="6" w:name="_Toc68167124"/>
      <w:bookmarkEnd w:id="2"/>
      <w:r>
        <w:t xml:space="preserve">Content and Curriculum </w:t>
      </w:r>
      <w:r w:rsidRPr="001958E5">
        <w:t>Links</w:t>
      </w:r>
      <w:bookmarkEnd w:id="5"/>
      <w:bookmarkEnd w:id="6"/>
    </w:p>
    <w:tbl>
      <w:tblPr>
        <w:tblStyle w:val="TableGrid0"/>
        <w:tblW w:w="9928"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88" w:type="dxa"/>
          <w:left w:w="108" w:type="dxa"/>
          <w:right w:w="115" w:type="dxa"/>
        </w:tblCellMar>
        <w:tblLook w:val="04A0" w:firstRow="1" w:lastRow="0" w:firstColumn="1" w:lastColumn="0" w:noHBand="0" w:noVBand="1"/>
      </w:tblPr>
      <w:tblGrid>
        <w:gridCol w:w="1970"/>
        <w:gridCol w:w="7958"/>
      </w:tblGrid>
      <w:tr w:rsidR="001958E5" w:rsidRPr="00790D12" w14:paraId="32A49462" w14:textId="77777777" w:rsidTr="0080423D">
        <w:trPr>
          <w:trHeight w:val="869"/>
          <w:jc w:val="center"/>
        </w:trPr>
        <w:tc>
          <w:tcPr>
            <w:tcW w:w="1970" w:type="dxa"/>
          </w:tcPr>
          <w:p w14:paraId="58019A4A" w14:textId="77777777" w:rsidR="001958E5" w:rsidRPr="00790D12" w:rsidRDefault="001958E5" w:rsidP="001958E5">
            <w:pPr>
              <w:spacing w:after="0" w:line="259" w:lineRule="auto"/>
              <w:ind w:left="0" w:firstLine="0"/>
              <w:rPr>
                <w:rFonts w:cstheme="minorHAnsi"/>
              </w:rPr>
            </w:pPr>
            <w:r w:rsidRPr="00790D12">
              <w:rPr>
                <w:rFonts w:cstheme="minorHAnsi"/>
              </w:rPr>
              <w:t>Scottish Curriculum for Excellence</w:t>
            </w:r>
          </w:p>
        </w:tc>
        <w:tc>
          <w:tcPr>
            <w:tcW w:w="7958" w:type="dxa"/>
          </w:tcPr>
          <w:p w14:paraId="38A68D27" w14:textId="77777777" w:rsidR="0080423D" w:rsidRPr="0080423D" w:rsidRDefault="0080423D" w:rsidP="0080423D">
            <w:pPr>
              <w:rPr>
                <w:b/>
                <w:bCs/>
              </w:rPr>
            </w:pPr>
            <w:r w:rsidRPr="0080423D">
              <w:rPr>
                <w:b/>
                <w:bCs/>
              </w:rPr>
              <w:t xml:space="preserve">HWB 2-22a / HWB 3-22a </w:t>
            </w:r>
          </w:p>
          <w:p w14:paraId="0830E407" w14:textId="3A21AAE9" w:rsidR="0080423D" w:rsidRDefault="0080423D" w:rsidP="0080423D">
            <w:r>
              <w:t xml:space="preserve">I practise, </w:t>
            </w:r>
            <w:proofErr w:type="gramStart"/>
            <w:r>
              <w:t>consolidate</w:t>
            </w:r>
            <w:proofErr w:type="gramEnd"/>
            <w:r>
              <w:t xml:space="preserve"> and refine my skills to improve my performance. I am developing and sustaining my levels of fitness. </w:t>
            </w:r>
          </w:p>
          <w:p w14:paraId="689FC2DF" w14:textId="7E9A8017" w:rsidR="0080423D" w:rsidRPr="0080423D" w:rsidRDefault="0080423D" w:rsidP="0080423D">
            <w:pPr>
              <w:rPr>
                <w:b/>
                <w:bCs/>
              </w:rPr>
            </w:pPr>
            <w:r w:rsidRPr="0080423D">
              <w:rPr>
                <w:b/>
                <w:bCs/>
              </w:rPr>
              <w:t xml:space="preserve">HWB 2-25a / HWB 3-25a </w:t>
            </w:r>
          </w:p>
          <w:p w14:paraId="058346D4" w14:textId="6881F4AC" w:rsidR="0080423D" w:rsidRDefault="0080423D" w:rsidP="0080423D">
            <w:r>
              <w:t xml:space="preserve">I am experiencing enjoyment and achievement </w:t>
            </w:r>
            <w:proofErr w:type="gramStart"/>
            <w:r>
              <w:t>on a daily basis</w:t>
            </w:r>
            <w:proofErr w:type="gramEnd"/>
            <w:r>
              <w:t xml:space="preserve"> by taking part in different kinds of energetic physical activities of my choosing, including sport and opportunities for outdoor learning, available at my place of learning and in the wider community. </w:t>
            </w:r>
          </w:p>
          <w:p w14:paraId="5C944CB7" w14:textId="549EAFCF" w:rsidR="0080423D" w:rsidRPr="0080423D" w:rsidRDefault="0080423D" w:rsidP="0080423D">
            <w:pPr>
              <w:rPr>
                <w:b/>
                <w:bCs/>
              </w:rPr>
            </w:pPr>
            <w:r w:rsidRPr="0080423D">
              <w:rPr>
                <w:b/>
                <w:bCs/>
              </w:rPr>
              <w:t>MNU 1-03a</w:t>
            </w:r>
          </w:p>
          <w:p w14:paraId="55520766" w14:textId="77777777" w:rsidR="0080423D" w:rsidRDefault="0080423D" w:rsidP="0080423D">
            <w:pPr>
              <w:rPr>
                <w:rFonts w:ascii="Verdana"/>
                <w:sz w:val="12"/>
              </w:rPr>
            </w:pPr>
            <w:r w:rsidRPr="0080423D">
              <w:rPr>
                <w:rFonts w:cstheme="minorHAnsi"/>
                <w:color w:val="333333"/>
                <w:szCs w:val="24"/>
              </w:rPr>
              <w:t xml:space="preserve">I can use addition, subtraction, </w:t>
            </w:r>
            <w:proofErr w:type="gramStart"/>
            <w:r w:rsidRPr="0080423D">
              <w:rPr>
                <w:rFonts w:cstheme="minorHAnsi"/>
                <w:color w:val="333333"/>
                <w:szCs w:val="24"/>
              </w:rPr>
              <w:t>multiplication</w:t>
            </w:r>
            <w:proofErr w:type="gramEnd"/>
            <w:r w:rsidRPr="0080423D">
              <w:rPr>
                <w:rFonts w:cstheme="minorHAnsi"/>
                <w:color w:val="333333"/>
                <w:szCs w:val="24"/>
              </w:rPr>
              <w:t xml:space="preserve"> and division when solving </w:t>
            </w:r>
            <w:r w:rsidRPr="0080423D">
              <w:rPr>
                <w:rFonts w:cstheme="minorHAnsi"/>
                <w:szCs w:val="24"/>
              </w:rPr>
              <w:t>problems</w:t>
            </w:r>
            <w:r w:rsidRPr="0080423D">
              <w:rPr>
                <w:rFonts w:cstheme="minorHAnsi"/>
                <w:color w:val="333333"/>
                <w:szCs w:val="24"/>
              </w:rPr>
              <w:t>, making best use of the mental strategies and written skills I</w:t>
            </w:r>
            <w:r w:rsidRPr="0080423D">
              <w:rPr>
                <w:rFonts w:cstheme="minorHAnsi"/>
                <w:color w:val="333333"/>
                <w:spacing w:val="-40"/>
                <w:szCs w:val="24"/>
              </w:rPr>
              <w:t xml:space="preserve"> </w:t>
            </w:r>
            <w:r w:rsidRPr="0080423D">
              <w:rPr>
                <w:rFonts w:cstheme="minorHAnsi"/>
                <w:color w:val="333333"/>
                <w:szCs w:val="24"/>
              </w:rPr>
              <w:t>have</w:t>
            </w:r>
            <w:r w:rsidRPr="0080423D">
              <w:rPr>
                <w:rFonts w:cstheme="minorHAnsi"/>
                <w:color w:val="333333"/>
                <w:spacing w:val="-1"/>
                <w:szCs w:val="24"/>
              </w:rPr>
              <w:t xml:space="preserve"> </w:t>
            </w:r>
            <w:r w:rsidRPr="0080423D">
              <w:rPr>
                <w:rFonts w:cstheme="minorHAnsi"/>
                <w:color w:val="333333"/>
                <w:szCs w:val="24"/>
              </w:rPr>
              <w:t>developed</w:t>
            </w:r>
            <w:r>
              <w:rPr>
                <w:rFonts w:ascii="Verdana"/>
                <w:color w:val="333333"/>
                <w:sz w:val="12"/>
              </w:rPr>
              <w:t>.</w:t>
            </w:r>
          </w:p>
          <w:p w14:paraId="43CCE766" w14:textId="4A9A7DE5" w:rsidR="0080423D" w:rsidRPr="0080423D" w:rsidRDefault="0080423D" w:rsidP="0080423D">
            <w:pPr>
              <w:rPr>
                <w:b/>
                <w:bCs/>
              </w:rPr>
            </w:pPr>
            <w:r w:rsidRPr="0080423D">
              <w:rPr>
                <w:b/>
                <w:bCs/>
              </w:rPr>
              <w:t>MNU 2-20a</w:t>
            </w:r>
          </w:p>
          <w:p w14:paraId="75813DCB" w14:textId="77777777" w:rsidR="0080423D" w:rsidRDefault="0080423D" w:rsidP="0080423D">
            <w:r>
              <w:t>Having discussed the variety of ways and range of media used to present data, I can interpret and draw conclusions from the information displayed, recognising that the presentation may be misleading.</w:t>
            </w:r>
          </w:p>
          <w:p w14:paraId="47ECD884" w14:textId="68FC70EC" w:rsidR="0080423D" w:rsidRPr="0080423D" w:rsidRDefault="0080423D" w:rsidP="0080423D">
            <w:pPr>
              <w:rPr>
                <w:b/>
                <w:bCs/>
              </w:rPr>
            </w:pPr>
            <w:r w:rsidRPr="0080423D">
              <w:rPr>
                <w:b/>
                <w:bCs/>
              </w:rPr>
              <w:t>MNU 1-20b</w:t>
            </w:r>
          </w:p>
          <w:p w14:paraId="07461D72" w14:textId="77777777" w:rsidR="0080423D" w:rsidRDefault="0080423D" w:rsidP="0080423D">
            <w:r>
              <w:t xml:space="preserve">I have used a range of ways to collect information and can sort it in a logical, </w:t>
            </w:r>
            <w:proofErr w:type="gramStart"/>
            <w:r>
              <w:t>organised</w:t>
            </w:r>
            <w:proofErr w:type="gramEnd"/>
            <w:r>
              <w:t xml:space="preserve"> and imaginative way using my own and others' criteria.</w:t>
            </w:r>
          </w:p>
          <w:p w14:paraId="506BEB92" w14:textId="77777777" w:rsidR="0080423D" w:rsidRPr="0080423D" w:rsidRDefault="0080423D" w:rsidP="0080423D">
            <w:pPr>
              <w:rPr>
                <w:b/>
                <w:bCs/>
              </w:rPr>
            </w:pPr>
            <w:r w:rsidRPr="0080423D">
              <w:rPr>
                <w:b/>
                <w:bCs/>
              </w:rPr>
              <w:t>MTH 3-21a</w:t>
            </w:r>
          </w:p>
          <w:p w14:paraId="004D6133" w14:textId="77777777" w:rsidR="0080423D" w:rsidRDefault="0080423D" w:rsidP="0080423D">
            <w:r>
              <w:t xml:space="preserve">I can display data in a clear way using a suitable scale, by choosing appropriately from an extended range of tables, charts, </w:t>
            </w:r>
            <w:proofErr w:type="gramStart"/>
            <w:r>
              <w:t>diagrams</w:t>
            </w:r>
            <w:proofErr w:type="gramEnd"/>
            <w:r>
              <w:t xml:space="preserve"> and graphs making effective use of technology.</w:t>
            </w:r>
          </w:p>
          <w:p w14:paraId="5088FED2" w14:textId="5A257CA3" w:rsidR="001958E5" w:rsidRPr="00790D12" w:rsidRDefault="001958E5" w:rsidP="0080423D">
            <w:pPr>
              <w:rPr>
                <w:rFonts w:cstheme="minorHAnsi"/>
                <w:sz w:val="22"/>
              </w:rPr>
            </w:pPr>
          </w:p>
        </w:tc>
      </w:tr>
    </w:tbl>
    <w:p w14:paraId="308A5DEC" w14:textId="77777777" w:rsidR="00143928" w:rsidRDefault="00143928" w:rsidP="00143928">
      <w:pPr>
        <w:pStyle w:val="Heading2"/>
        <w:rPr>
          <w:rFonts w:eastAsia="Helvetica Neue"/>
        </w:rPr>
      </w:pPr>
    </w:p>
    <w:p w14:paraId="44E8F8B0" w14:textId="613E5D33" w:rsidR="00143928" w:rsidRDefault="00143928" w:rsidP="00143928">
      <w:pPr>
        <w:pStyle w:val="Heading2"/>
        <w:rPr>
          <w:rFonts w:eastAsia="Helvetica Neue"/>
        </w:rPr>
      </w:pPr>
      <w:r>
        <w:rPr>
          <w:rFonts w:eastAsia="Helvetica Neue"/>
        </w:rPr>
        <w:t>Learning Intention</w:t>
      </w:r>
    </w:p>
    <w:p w14:paraId="04D101CA" w14:textId="647F5FDE" w:rsidR="00143928" w:rsidRDefault="00BF5113" w:rsidP="00BF5113">
      <w:r>
        <w:t>How does our Daily Mile affect our pulse?</w:t>
      </w:r>
    </w:p>
    <w:p w14:paraId="058DBF8A" w14:textId="77777777" w:rsidR="00BF5113" w:rsidRDefault="00BF5113" w:rsidP="00BF5113">
      <w:pPr>
        <w:rPr>
          <w:rFonts w:eastAsia="Helvetica Neue"/>
        </w:rPr>
      </w:pPr>
    </w:p>
    <w:p w14:paraId="41D219DD" w14:textId="0FD1F5D7" w:rsidR="00143928" w:rsidRDefault="00143928" w:rsidP="00143928">
      <w:pPr>
        <w:pStyle w:val="Heading2"/>
        <w:rPr>
          <w:rFonts w:eastAsia="Helvetica Neue"/>
        </w:rPr>
      </w:pPr>
      <w:r>
        <w:rPr>
          <w:rFonts w:eastAsia="Helvetica Neue"/>
        </w:rPr>
        <w:t>Success Criteria:</w:t>
      </w:r>
    </w:p>
    <w:p w14:paraId="4265B835" w14:textId="77777777" w:rsidR="00BF5113" w:rsidRDefault="00BF5113" w:rsidP="00BF5113">
      <w:pPr>
        <w:pStyle w:val="ListParagraph0"/>
        <w:numPr>
          <w:ilvl w:val="0"/>
          <w:numId w:val="40"/>
        </w:numPr>
      </w:pPr>
      <w:r>
        <w:t>All pupils will learn how to measure their pulse rate.</w:t>
      </w:r>
    </w:p>
    <w:p w14:paraId="5358A68A" w14:textId="4528F599" w:rsidR="00BF5113" w:rsidRDefault="00BF5113" w:rsidP="00BF5113">
      <w:pPr>
        <w:pStyle w:val="ListParagraph0"/>
        <w:numPr>
          <w:ilvl w:val="0"/>
          <w:numId w:val="40"/>
        </w:numPr>
      </w:pPr>
      <w:r>
        <w:lastRenderedPageBreak/>
        <w:t>Most pupils will learn how to map a route using Digimap for Schools.</w:t>
      </w:r>
    </w:p>
    <w:p w14:paraId="0AF9DB72" w14:textId="77777777" w:rsidR="00BF5113" w:rsidRDefault="00BF5113" w:rsidP="00BF5113">
      <w:pPr>
        <w:pStyle w:val="ListParagraph0"/>
        <w:numPr>
          <w:ilvl w:val="0"/>
          <w:numId w:val="40"/>
        </w:numPr>
      </w:pPr>
      <w:r>
        <w:t>Some pupils will learn how to use data to graph information.</w:t>
      </w:r>
    </w:p>
    <w:p w14:paraId="35051E63" w14:textId="77777777" w:rsidR="00143928" w:rsidRDefault="00143928" w:rsidP="00143928">
      <w:pPr>
        <w:widowControl w:val="0"/>
        <w:spacing w:before="80" w:after="80" w:line="240" w:lineRule="auto"/>
        <w:ind w:right="80"/>
        <w:rPr>
          <w:rFonts w:ascii="Helvetica Neue" w:eastAsia="Helvetica Neue" w:hAnsi="Helvetica Neue" w:cs="Helvetica Neue"/>
        </w:rPr>
      </w:pPr>
    </w:p>
    <w:p w14:paraId="6B8B7970" w14:textId="77777777" w:rsidR="00143928" w:rsidRDefault="00143928" w:rsidP="00143928">
      <w:pPr>
        <w:pStyle w:val="Heading2"/>
        <w:rPr>
          <w:rFonts w:eastAsia="Helvetica Neue"/>
        </w:rPr>
      </w:pPr>
      <w:r>
        <w:rPr>
          <w:rFonts w:eastAsia="Helvetica Neue"/>
        </w:rPr>
        <w:t>Equipment</w:t>
      </w:r>
    </w:p>
    <w:p w14:paraId="14F03DB0" w14:textId="77777777" w:rsidR="00BF5113" w:rsidRDefault="00BF5113" w:rsidP="00BF5113">
      <w:pPr>
        <w:pStyle w:val="Bullets"/>
        <w:spacing w:before="0"/>
      </w:pPr>
      <w:r>
        <w:t>Note pad.</w:t>
      </w:r>
    </w:p>
    <w:p w14:paraId="393E47AF" w14:textId="5F7B56F0" w:rsidR="00BF5113" w:rsidRDefault="00BF5113" w:rsidP="00BF5113">
      <w:pPr>
        <w:pStyle w:val="Bullets"/>
        <w:spacing w:before="0"/>
      </w:pPr>
      <w:r>
        <w:t xml:space="preserve">Digimap of local area with </w:t>
      </w:r>
      <w:proofErr w:type="gramStart"/>
      <w:r>
        <w:t>0.5 mile</w:t>
      </w:r>
      <w:proofErr w:type="gramEnd"/>
      <w:r>
        <w:t xml:space="preserve"> buffer.</w:t>
      </w:r>
    </w:p>
    <w:p w14:paraId="4DAD2173" w14:textId="05E91804" w:rsidR="00BF5113" w:rsidRPr="00BF5113" w:rsidRDefault="00BF5113" w:rsidP="00BF5113">
      <w:pPr>
        <w:pStyle w:val="Bullets"/>
        <w:spacing w:before="0"/>
        <w:rPr>
          <w:rFonts w:eastAsia="Helvetica Neue"/>
        </w:rPr>
      </w:pPr>
      <w:r>
        <w:t>Hi Vis vests for the walk.</w:t>
      </w:r>
    </w:p>
    <w:p w14:paraId="0A26DBFC" w14:textId="0A16A643" w:rsidR="00143928" w:rsidRPr="00BF5113" w:rsidRDefault="00BF5113" w:rsidP="00BF5113">
      <w:pPr>
        <w:pStyle w:val="Bullets"/>
        <w:spacing w:before="0"/>
        <w:rPr>
          <w:rFonts w:eastAsia="Helvetica Neue"/>
        </w:rPr>
      </w:pPr>
      <w:r>
        <w:t>Tablet (if available).</w:t>
      </w:r>
    </w:p>
    <w:p w14:paraId="37F69749" w14:textId="77777777" w:rsidR="00BF5113" w:rsidRDefault="00BF5113" w:rsidP="00BF5113">
      <w:pPr>
        <w:pStyle w:val="Bullets"/>
        <w:numPr>
          <w:ilvl w:val="0"/>
          <w:numId w:val="0"/>
        </w:numPr>
        <w:ind w:left="720"/>
        <w:rPr>
          <w:rFonts w:eastAsia="Helvetica Neue"/>
        </w:rPr>
      </w:pPr>
    </w:p>
    <w:p w14:paraId="51D99296" w14:textId="5D4346A5" w:rsidR="00143928" w:rsidRDefault="00143928" w:rsidP="00143928">
      <w:pPr>
        <w:pStyle w:val="Heading2"/>
        <w:rPr>
          <w:rFonts w:eastAsia="Helvetica Neue"/>
        </w:rPr>
      </w:pPr>
      <w:r>
        <w:rPr>
          <w:rFonts w:eastAsia="Helvetica Neue"/>
        </w:rPr>
        <w:t xml:space="preserve">Time </w:t>
      </w:r>
      <w:proofErr w:type="gramStart"/>
      <w:r w:rsidR="00BF5113">
        <w:rPr>
          <w:rFonts w:eastAsia="Helvetica Neue"/>
        </w:rPr>
        <w:t>required</w:t>
      </w:r>
      <w:proofErr w:type="gramEnd"/>
    </w:p>
    <w:p w14:paraId="489A6CDA" w14:textId="77777777" w:rsidR="00BF5113" w:rsidRDefault="00BF5113" w:rsidP="00143928">
      <w:pPr>
        <w:widowControl w:val="0"/>
        <w:spacing w:before="80" w:after="80" w:line="240" w:lineRule="auto"/>
        <w:ind w:right="80"/>
        <w:rPr>
          <w:rFonts w:eastAsia="Helvetica Neue" w:cstheme="minorHAnsi"/>
        </w:rPr>
      </w:pPr>
      <w:r>
        <w:rPr>
          <w:rFonts w:eastAsia="Helvetica Neue" w:cstheme="minorHAnsi"/>
        </w:rPr>
        <w:t>Afternoon session (x2)</w:t>
      </w:r>
    </w:p>
    <w:p w14:paraId="4D9711B8" w14:textId="77777777" w:rsidR="00A902C4" w:rsidRDefault="00A902C4" w:rsidP="00BF5113">
      <w:pPr>
        <w:pStyle w:val="Heading1"/>
      </w:pPr>
      <w:bookmarkStart w:id="7" w:name="_Toc68167125"/>
      <w:bookmarkStart w:id="8" w:name="_Toc62746315"/>
    </w:p>
    <w:p w14:paraId="3162B0D1" w14:textId="11CF0247" w:rsidR="00BF5113" w:rsidRDefault="00BF5113" w:rsidP="00BF5113">
      <w:pPr>
        <w:pStyle w:val="Heading1"/>
      </w:pPr>
      <w:r>
        <w:t>Introduction</w:t>
      </w:r>
      <w:bookmarkEnd w:id="7"/>
    </w:p>
    <w:p w14:paraId="3ACAF374" w14:textId="77777777" w:rsidR="00BF5113" w:rsidRDefault="00BF5113" w:rsidP="00BF5113">
      <w:proofErr w:type="gramStart"/>
      <w:r>
        <w:t>A large number of</w:t>
      </w:r>
      <w:proofErr w:type="gramEnd"/>
      <w:r>
        <w:t xml:space="preserve"> Primary schools in Scotland take part in the Daily Mile initiative:</w:t>
      </w:r>
    </w:p>
    <w:p w14:paraId="62BD7459" w14:textId="09A27D5E" w:rsidR="00BF5113" w:rsidRDefault="00C7417B" w:rsidP="00BF5113">
      <w:hyperlink r:id="rId9" w:history="1">
        <w:r w:rsidR="00BF5113" w:rsidRPr="001F6EA4">
          <w:rPr>
            <w:rStyle w:val="Hyperlink"/>
          </w:rPr>
          <w:t>https://thedailymile.co.uk/</w:t>
        </w:r>
      </w:hyperlink>
    </w:p>
    <w:p w14:paraId="637F782C" w14:textId="77777777" w:rsidR="00BF5113" w:rsidRDefault="00BF5113" w:rsidP="00BF5113"/>
    <w:p w14:paraId="7869C919" w14:textId="2A77011D" w:rsidR="00BF5113" w:rsidRDefault="00BF5113" w:rsidP="00BF5113">
      <w:r>
        <w:t>Building on Alan Parkinson’s previous work on mapping the route of these miles, this lesson looks to build a range of numeracy and health and well-being Experiences and Outcomes into this daily activity. Often, pupils do not identify how numeracy and mapping can be used in their everyday lives, particularly at Primary level.</w:t>
      </w:r>
    </w:p>
    <w:p w14:paraId="03456051" w14:textId="77777777" w:rsidR="00BF5113" w:rsidRDefault="00BF5113" w:rsidP="00BF5113"/>
    <w:p w14:paraId="0D54BE4B" w14:textId="1A0D1759" w:rsidR="00BF5113" w:rsidRDefault="00BF5113" w:rsidP="00BF5113">
      <w:r>
        <w:t xml:space="preserve">The focus of the lesson is to engage pupils with their local area by combining the </w:t>
      </w:r>
      <w:proofErr w:type="gramStart"/>
      <w:r>
        <w:t>aspects</w:t>
      </w:r>
      <w:proofErr w:type="gramEnd"/>
    </w:p>
    <w:p w14:paraId="4BC557CF" w14:textId="77777777" w:rsidR="00BF5113" w:rsidRDefault="00BF5113" w:rsidP="00BF5113">
      <w:r>
        <w:t xml:space="preserve">of mapping, </w:t>
      </w:r>
      <w:proofErr w:type="gramStart"/>
      <w:r>
        <w:t>health</w:t>
      </w:r>
      <w:proofErr w:type="gramEnd"/>
      <w:r>
        <w:t xml:space="preserve"> and numeracy. This is done through movement, </w:t>
      </w:r>
      <w:proofErr w:type="gramStart"/>
      <w:r>
        <w:t>mapping</w:t>
      </w:r>
      <w:proofErr w:type="gramEnd"/>
      <w:r>
        <w:t xml:space="preserve"> and graphical creation. The lesson is designed to either act as a standalone task to embed numeracy/mapping or could be used as part of a unit looking at data processing and presentation, which could then lead onto larger data presentation projects in numeracy or the Sciences.</w:t>
      </w:r>
    </w:p>
    <w:p w14:paraId="6CC672B1" w14:textId="77777777" w:rsidR="00BF5113" w:rsidRDefault="00BF5113" w:rsidP="00BF5113"/>
    <w:p w14:paraId="142AEFFB" w14:textId="77777777" w:rsidR="00BF5113" w:rsidRDefault="00BF5113" w:rsidP="00BF5113"/>
    <w:p w14:paraId="4E453771" w14:textId="77777777" w:rsidR="00BF5113" w:rsidRDefault="00BF5113" w:rsidP="00BF5113"/>
    <w:p w14:paraId="506CB9EC" w14:textId="6A6DF2A8" w:rsidR="005C7CC2" w:rsidRDefault="005C7CC2">
      <w:pPr>
        <w:spacing w:after="160" w:line="259" w:lineRule="auto"/>
        <w:ind w:left="0" w:firstLine="0"/>
      </w:pPr>
      <w:r>
        <w:br w:type="page"/>
      </w:r>
    </w:p>
    <w:p w14:paraId="170317D6" w14:textId="77777777" w:rsidR="00BF5113" w:rsidRDefault="00BF5113" w:rsidP="00BF5113"/>
    <w:p w14:paraId="762584B3" w14:textId="7C0C73F9" w:rsidR="00BF5113" w:rsidRDefault="00BF5113" w:rsidP="00BF5113">
      <w:pPr>
        <w:pStyle w:val="Heading1"/>
      </w:pPr>
      <w:bookmarkStart w:id="9" w:name="_Toc68167126"/>
      <w:r>
        <w:t>Starter</w:t>
      </w:r>
      <w:bookmarkEnd w:id="9"/>
    </w:p>
    <w:p w14:paraId="247968DE" w14:textId="77777777" w:rsidR="00BF5113" w:rsidRDefault="00BF5113" w:rsidP="00BF5113">
      <w:pPr>
        <w:pStyle w:val="ListParagraph0"/>
        <w:numPr>
          <w:ilvl w:val="0"/>
          <w:numId w:val="43"/>
        </w:numPr>
      </w:pPr>
      <w:r>
        <w:t xml:space="preserve">Project an image of somewhere within 0.5 miles of the school site alongside a map from Digimap for Schools of the area with a </w:t>
      </w:r>
      <w:proofErr w:type="gramStart"/>
      <w:r>
        <w:t>0.5 mile</w:t>
      </w:r>
      <w:proofErr w:type="gramEnd"/>
      <w:r>
        <w:t xml:space="preserve"> buffer zone.</w:t>
      </w:r>
    </w:p>
    <w:p w14:paraId="70FAF81F" w14:textId="6CB6296F" w:rsidR="00BF5113" w:rsidRDefault="00BF5113" w:rsidP="00BF5113">
      <w:pPr>
        <w:pStyle w:val="ListParagraph0"/>
        <w:numPr>
          <w:ilvl w:val="0"/>
          <w:numId w:val="43"/>
        </w:numPr>
      </w:pPr>
      <w:r>
        <w:t>Use the buffer tool in the Drawing Tools menu:</w:t>
      </w:r>
    </w:p>
    <w:p w14:paraId="2360661C" w14:textId="77777777" w:rsidR="005C7CC2" w:rsidRDefault="005C7CC2" w:rsidP="005C7CC2">
      <w:pPr>
        <w:pStyle w:val="ListParagraph0"/>
        <w:ind w:firstLine="0"/>
      </w:pPr>
    </w:p>
    <w:p w14:paraId="0FFD69EA" w14:textId="62FE09B6" w:rsidR="00BF5113" w:rsidRDefault="00BF5113" w:rsidP="00BF5113">
      <w:pPr>
        <w:ind w:left="0" w:firstLine="0"/>
      </w:pPr>
      <w:r>
        <w:rPr>
          <w:noProof/>
        </w:rPr>
        <w:drawing>
          <wp:inline distT="0" distB="0" distL="0" distR="0" wp14:anchorId="76A98258" wp14:editId="2508D868">
            <wp:extent cx="5448300" cy="3580435"/>
            <wp:effectExtent l="19050" t="19050" r="19050" b="20320"/>
            <wp:docPr id="1" name="Picture 1" descr="buffer tool in Drawing Tool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uffer tool in Drawing Tools menu"/>
                    <pic:cNvPicPr/>
                  </pic:nvPicPr>
                  <pic:blipFill>
                    <a:blip r:embed="rId10"/>
                    <a:stretch>
                      <a:fillRect/>
                    </a:stretch>
                  </pic:blipFill>
                  <pic:spPr>
                    <a:xfrm>
                      <a:off x="0" y="0"/>
                      <a:ext cx="5453938" cy="3584140"/>
                    </a:xfrm>
                    <a:prstGeom prst="rect">
                      <a:avLst/>
                    </a:prstGeom>
                    <a:ln>
                      <a:solidFill>
                        <a:schemeClr val="bg1">
                          <a:lumMod val="75000"/>
                        </a:schemeClr>
                      </a:solidFill>
                    </a:ln>
                  </pic:spPr>
                </pic:pic>
              </a:graphicData>
            </a:graphic>
          </wp:inline>
        </w:drawing>
      </w:r>
    </w:p>
    <w:p w14:paraId="46C781F4" w14:textId="77777777" w:rsidR="00BF5113" w:rsidRDefault="00BF5113" w:rsidP="005C7CC2">
      <w:pPr>
        <w:pStyle w:val="ListParagraph0"/>
        <w:ind w:firstLine="0"/>
      </w:pPr>
    </w:p>
    <w:p w14:paraId="4168BE7B" w14:textId="77777777" w:rsidR="00BF5113" w:rsidRDefault="00BF5113" w:rsidP="00BF5113">
      <w:pPr>
        <w:pStyle w:val="ListParagraph0"/>
        <w:numPr>
          <w:ilvl w:val="0"/>
          <w:numId w:val="43"/>
        </w:numPr>
      </w:pPr>
      <w:r>
        <w:t xml:space="preserve">Ask pupils where they would like to go in the area if they had the chance and why. </w:t>
      </w:r>
    </w:p>
    <w:p w14:paraId="1860AB6F" w14:textId="536AC086" w:rsidR="00BF5113" w:rsidRDefault="00BF5113" w:rsidP="00BF5113">
      <w:pPr>
        <w:pStyle w:val="ListParagraph0"/>
        <w:numPr>
          <w:ilvl w:val="0"/>
          <w:numId w:val="43"/>
        </w:numPr>
      </w:pPr>
      <w:r>
        <w:t>Use directed questioning to establish where they find interesting and why.</w:t>
      </w:r>
    </w:p>
    <w:p w14:paraId="08AEDF04" w14:textId="77777777" w:rsidR="00BF5113" w:rsidRDefault="00BF5113" w:rsidP="00BF5113"/>
    <w:p w14:paraId="2C350422" w14:textId="77777777" w:rsidR="00BF5113" w:rsidRDefault="00BF5113" w:rsidP="00BF5113">
      <w:pPr>
        <w:pStyle w:val="Heading2"/>
      </w:pPr>
      <w:r>
        <w:t>Activity</w:t>
      </w:r>
    </w:p>
    <w:p w14:paraId="75CE2481" w14:textId="77777777" w:rsidR="005C7CC2" w:rsidRDefault="00BF5113" w:rsidP="005C7CC2">
      <w:pPr>
        <w:pStyle w:val="ListParagraph0"/>
        <w:numPr>
          <w:ilvl w:val="0"/>
          <w:numId w:val="44"/>
        </w:numPr>
      </w:pPr>
      <w:r>
        <w:t xml:space="preserve">As a class, identify and map a route for the daily mile on the board. Use the </w:t>
      </w:r>
      <w:r w:rsidR="005C7CC2">
        <w:t xml:space="preserve">line </w:t>
      </w:r>
      <w:r>
        <w:t>tool</w:t>
      </w:r>
      <w:r w:rsidR="005C7CC2">
        <w:t xml:space="preserve"> from the Drawing Tools</w:t>
      </w:r>
      <w:r>
        <w:t xml:space="preserve"> to draw the route onto the board. </w:t>
      </w:r>
    </w:p>
    <w:p w14:paraId="02F74547" w14:textId="70ED7FA3" w:rsidR="005C7CC2" w:rsidRDefault="00BF5113" w:rsidP="005C7CC2">
      <w:pPr>
        <w:pStyle w:val="ListParagraph0"/>
        <w:numPr>
          <w:ilvl w:val="0"/>
          <w:numId w:val="44"/>
        </w:numPr>
      </w:pPr>
      <w:r>
        <w:t>It must include one lap of the playground but utilising the map symbols and information from the starter, link in where pupils would like to go</w:t>
      </w:r>
      <w:r w:rsidR="005C7CC2">
        <w:t xml:space="preserve">. </w:t>
      </w:r>
    </w:p>
    <w:p w14:paraId="792E2CED" w14:textId="1CF4630E" w:rsidR="005C7CC2" w:rsidRDefault="005C7CC2" w:rsidP="005C7CC2">
      <w:pPr>
        <w:pStyle w:val="ListParagraph0"/>
        <w:numPr>
          <w:ilvl w:val="0"/>
          <w:numId w:val="44"/>
        </w:numPr>
      </w:pPr>
      <w:r>
        <w:t xml:space="preserve">Open the </w:t>
      </w:r>
      <w:r w:rsidRPr="005C7CC2">
        <w:rPr>
          <w:b/>
          <w:bCs/>
        </w:rPr>
        <w:t xml:space="preserve">Key </w:t>
      </w:r>
      <w:r>
        <w:t>on the left of the map. Encourage pupils to identify symbols of interest.</w:t>
      </w:r>
    </w:p>
    <w:p w14:paraId="624676F1" w14:textId="77777777" w:rsidR="005C7CC2" w:rsidRDefault="005C7CC2" w:rsidP="00BF5113"/>
    <w:p w14:paraId="093A9E1B" w14:textId="28D01AB9" w:rsidR="005C7CC2" w:rsidRDefault="005C7CC2" w:rsidP="00BF5113"/>
    <w:p w14:paraId="529DE56D" w14:textId="1A5B5177" w:rsidR="005C7CC2" w:rsidRDefault="00A902C4" w:rsidP="00BF5113">
      <w:r>
        <w:rPr>
          <w:noProof/>
        </w:rPr>
        <w:lastRenderedPageBreak/>
        <w:drawing>
          <wp:inline distT="0" distB="0" distL="0" distR="0" wp14:anchorId="3C51151A" wp14:editId="1A528865">
            <wp:extent cx="5057775" cy="3014434"/>
            <wp:effectExtent l="0" t="0" r="0" b="0"/>
            <wp:docPr id="4" name="Picture 4" descr="map showing rout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route line"/>
                    <pic:cNvPicPr/>
                  </pic:nvPicPr>
                  <pic:blipFill>
                    <a:blip r:embed="rId8"/>
                    <a:stretch>
                      <a:fillRect/>
                    </a:stretch>
                  </pic:blipFill>
                  <pic:spPr>
                    <a:xfrm>
                      <a:off x="0" y="0"/>
                      <a:ext cx="5075200" cy="3024819"/>
                    </a:xfrm>
                    <a:prstGeom prst="rect">
                      <a:avLst/>
                    </a:prstGeom>
                  </pic:spPr>
                </pic:pic>
              </a:graphicData>
            </a:graphic>
          </wp:inline>
        </w:drawing>
      </w:r>
    </w:p>
    <w:p w14:paraId="68E113C3" w14:textId="714B4D9D" w:rsidR="00BF5113" w:rsidRDefault="00BF5113" w:rsidP="00BF5113"/>
    <w:p w14:paraId="1DBFFC87" w14:textId="77777777" w:rsidR="00BF5113" w:rsidRDefault="00BF5113" w:rsidP="00BF5113">
      <w:r>
        <w:t xml:space="preserve"> </w:t>
      </w:r>
    </w:p>
    <w:p w14:paraId="1C6ABAAE" w14:textId="77777777" w:rsidR="005C7CC2" w:rsidRDefault="00BF5113" w:rsidP="00BF5113">
      <w:pPr>
        <w:pStyle w:val="ListParagraph0"/>
        <w:numPr>
          <w:ilvl w:val="0"/>
          <w:numId w:val="41"/>
        </w:numPr>
      </w:pPr>
      <w:r>
        <w:t>Model how to measure your pulse rate</w:t>
      </w:r>
      <w:r w:rsidR="005C7CC2">
        <w:t>:</w:t>
      </w:r>
    </w:p>
    <w:p w14:paraId="5D2E2788" w14:textId="542CE553" w:rsidR="005C7CC2" w:rsidRDefault="00C7417B" w:rsidP="005C7CC2">
      <w:pPr>
        <w:pStyle w:val="ListParagraph0"/>
        <w:numPr>
          <w:ilvl w:val="1"/>
          <w:numId w:val="41"/>
        </w:numPr>
      </w:pPr>
      <w:hyperlink r:id="rId11" w:history="1">
        <w:r w:rsidR="005C7CC2" w:rsidRPr="001F6EA4">
          <w:rPr>
            <w:rStyle w:val="Hyperlink"/>
          </w:rPr>
          <w:t>https://www.bhf.org.uk/informationsupport/tests/checking-your-pulse</w:t>
        </w:r>
      </w:hyperlink>
    </w:p>
    <w:p w14:paraId="250D22D3" w14:textId="77777777" w:rsidR="00BF5113" w:rsidRDefault="00BF5113" w:rsidP="00BF5113">
      <w:pPr>
        <w:pStyle w:val="ListParagraph0"/>
        <w:numPr>
          <w:ilvl w:val="0"/>
          <w:numId w:val="41"/>
        </w:numPr>
      </w:pPr>
      <w:r>
        <w:t xml:space="preserve">Ensure that all pupils can do this by getting them to show a partner and count out the beats they feel on their own wrist. </w:t>
      </w:r>
    </w:p>
    <w:p w14:paraId="694794F7" w14:textId="25861CD7" w:rsidR="00BF5113" w:rsidRDefault="00BF5113" w:rsidP="00BF5113">
      <w:pPr>
        <w:pStyle w:val="ListParagraph0"/>
        <w:numPr>
          <w:ilvl w:val="0"/>
          <w:numId w:val="41"/>
        </w:numPr>
      </w:pPr>
      <w:r>
        <w:t>Use the counting for 6 seconds and multiplying by 10 method to work out a pulse rate.</w:t>
      </w:r>
    </w:p>
    <w:p w14:paraId="7A2AC455" w14:textId="77777777" w:rsidR="00BF5113" w:rsidRDefault="00BF5113" w:rsidP="00BF5113">
      <w:pPr>
        <w:pStyle w:val="ListParagraph0"/>
        <w:numPr>
          <w:ilvl w:val="0"/>
          <w:numId w:val="41"/>
        </w:numPr>
      </w:pPr>
      <w:r>
        <w:t xml:space="preserve">During the mile, get pupils to stop every 2-3 minutes and measure their pulse. Note down the pulse, </w:t>
      </w:r>
      <w:proofErr w:type="gramStart"/>
      <w:r>
        <w:t>location</w:t>
      </w:r>
      <w:proofErr w:type="gramEnd"/>
      <w:r>
        <w:t xml:space="preserve"> and time.</w:t>
      </w:r>
    </w:p>
    <w:p w14:paraId="55BAF3B4" w14:textId="77777777" w:rsidR="00BF5113" w:rsidRDefault="00BF5113" w:rsidP="00BF5113">
      <w:pPr>
        <w:pStyle w:val="ListParagraph0"/>
        <w:numPr>
          <w:ilvl w:val="0"/>
          <w:numId w:val="41"/>
        </w:numPr>
      </w:pPr>
      <w:r>
        <w:t>For one side of the playground lap, get pupils to walk as fast as they can and take their pulse at the end.</w:t>
      </w:r>
    </w:p>
    <w:p w14:paraId="6030CC52" w14:textId="77777777" w:rsidR="005C7CC2" w:rsidRDefault="00BF5113" w:rsidP="00BF5113">
      <w:pPr>
        <w:pStyle w:val="ListParagraph0"/>
        <w:numPr>
          <w:ilvl w:val="0"/>
          <w:numId w:val="41"/>
        </w:numPr>
      </w:pPr>
      <w:r>
        <w:t xml:space="preserve">Return to the classroom and ask pupils to map the route, remembering the way they walked and the map from earlier (this can be a printed version or left on the board). </w:t>
      </w:r>
    </w:p>
    <w:p w14:paraId="00241FEE" w14:textId="0094ACC9" w:rsidR="00BF5113" w:rsidRDefault="00BF5113" w:rsidP="00BF5113">
      <w:pPr>
        <w:pStyle w:val="ListParagraph0"/>
        <w:numPr>
          <w:ilvl w:val="0"/>
          <w:numId w:val="41"/>
        </w:numPr>
      </w:pPr>
      <w:r>
        <w:t xml:space="preserve">They need to </w:t>
      </w:r>
      <w:r w:rsidR="0080423D">
        <w:t xml:space="preserve">add text at the points where they </w:t>
      </w:r>
      <w:r>
        <w:t xml:space="preserve">took their pulse and </w:t>
      </w:r>
      <w:r w:rsidR="0080423D">
        <w:t>note the heart rate at that location.  The Drawing Tools text option can be used.</w:t>
      </w:r>
    </w:p>
    <w:p w14:paraId="7F9DD121" w14:textId="3FD50B4F" w:rsidR="0080423D" w:rsidRDefault="0080423D" w:rsidP="0080423D">
      <w:pPr>
        <w:pStyle w:val="ListParagraph0"/>
        <w:ind w:left="1440" w:firstLine="0"/>
      </w:pPr>
    </w:p>
    <w:p w14:paraId="318B3DDD" w14:textId="4B1B48F5" w:rsidR="00BF5113" w:rsidRDefault="00BF5113" w:rsidP="00BF5113"/>
    <w:p w14:paraId="70CAB505" w14:textId="752A3CBB" w:rsidR="005C7CC2" w:rsidRDefault="005C7CC2" w:rsidP="00BF5113">
      <w:r>
        <w:rPr>
          <w:noProof/>
        </w:rPr>
        <w:lastRenderedPageBreak/>
        <w:drawing>
          <wp:inline distT="0" distB="0" distL="0" distR="0" wp14:anchorId="7068C6D2" wp14:editId="3947B659">
            <wp:extent cx="5429023" cy="4448175"/>
            <wp:effectExtent l="0" t="0" r="635" b="0"/>
            <wp:docPr id="3" name="Picture 3" descr="map with route and puls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with route and pulse measurements"/>
                    <pic:cNvPicPr/>
                  </pic:nvPicPr>
                  <pic:blipFill>
                    <a:blip r:embed="rId12"/>
                    <a:stretch>
                      <a:fillRect/>
                    </a:stretch>
                  </pic:blipFill>
                  <pic:spPr>
                    <a:xfrm>
                      <a:off x="0" y="0"/>
                      <a:ext cx="5433756" cy="4452053"/>
                    </a:xfrm>
                    <a:prstGeom prst="rect">
                      <a:avLst/>
                    </a:prstGeom>
                  </pic:spPr>
                </pic:pic>
              </a:graphicData>
            </a:graphic>
          </wp:inline>
        </w:drawing>
      </w:r>
    </w:p>
    <w:p w14:paraId="68A8B488" w14:textId="1C3ED2AD" w:rsidR="00BF5113" w:rsidRDefault="00BF5113" w:rsidP="00BF5113"/>
    <w:p w14:paraId="13E13BB5" w14:textId="154D0146" w:rsidR="0080423D" w:rsidRDefault="0080423D" w:rsidP="0080423D">
      <w:pPr>
        <w:pStyle w:val="Heading1"/>
      </w:pPr>
      <w:bookmarkStart w:id="10" w:name="_Toc68167127"/>
      <w:r>
        <w:t xml:space="preserve">Create a </w:t>
      </w:r>
      <w:proofErr w:type="gramStart"/>
      <w:r>
        <w:t>graph</w:t>
      </w:r>
      <w:bookmarkEnd w:id="10"/>
      <w:proofErr w:type="gramEnd"/>
    </w:p>
    <w:p w14:paraId="38FF8BA6" w14:textId="77777777" w:rsidR="0080423D" w:rsidRDefault="0080423D" w:rsidP="0080423D">
      <w:pPr>
        <w:pStyle w:val="ListParagraph0"/>
        <w:numPr>
          <w:ilvl w:val="0"/>
          <w:numId w:val="42"/>
        </w:numPr>
      </w:pPr>
      <w:r>
        <w:t xml:space="preserve">Using the </w:t>
      </w:r>
      <w:proofErr w:type="gramStart"/>
      <w:r>
        <w:t>data</w:t>
      </w:r>
      <w:proofErr w:type="gramEnd"/>
      <w:r>
        <w:t xml:space="preserve"> they have collected, pupils are now to use excel or hand draw a graph to show their pulse rate over the mile. Use distance for the x axis and pulse for the y.</w:t>
      </w:r>
    </w:p>
    <w:p w14:paraId="2B2B147B" w14:textId="77777777" w:rsidR="0080423D" w:rsidRDefault="00BF5113" w:rsidP="00FA11C8">
      <w:pPr>
        <w:pStyle w:val="ListParagraph0"/>
        <w:numPr>
          <w:ilvl w:val="0"/>
          <w:numId w:val="42"/>
        </w:numPr>
      </w:pPr>
      <w:r>
        <w:t>Encourage pupil to go back to the map and measure the distances between data to make the x axis as detailed as possible (see below).</w:t>
      </w:r>
    </w:p>
    <w:p w14:paraId="4EFB87F2" w14:textId="0459A4E2" w:rsidR="00BF5113" w:rsidRDefault="00BF5113" w:rsidP="00FA11C8">
      <w:pPr>
        <w:pStyle w:val="ListParagraph0"/>
        <w:numPr>
          <w:ilvl w:val="0"/>
          <w:numId w:val="42"/>
        </w:numPr>
      </w:pPr>
      <w:r>
        <w:t>Alternatively, something like th</w:t>
      </w:r>
      <w:r w:rsidR="0080423D">
        <w:t>e graph below</w:t>
      </w:r>
      <w:r>
        <w:t xml:space="preserve"> could be created by each pupil to sit alongside their mapping.</w:t>
      </w:r>
    </w:p>
    <w:p w14:paraId="229B2DC7" w14:textId="77777777" w:rsidR="00BF5113" w:rsidRDefault="00BF5113" w:rsidP="00BF5113"/>
    <w:p w14:paraId="63384D2F" w14:textId="77777777" w:rsidR="0080423D" w:rsidRDefault="0080423D" w:rsidP="00BF5113">
      <w:r>
        <w:rPr>
          <w:noProof/>
        </w:rPr>
        <w:lastRenderedPageBreak/>
        <w:drawing>
          <wp:anchor distT="0" distB="0" distL="0" distR="0" simplePos="0" relativeHeight="251659264" behindDoc="0" locked="0" layoutInCell="1" allowOverlap="1" wp14:anchorId="7AFADC6C" wp14:editId="3F0573F9">
            <wp:simplePos x="0" y="0"/>
            <wp:positionH relativeFrom="page">
              <wp:posOffset>914400</wp:posOffset>
            </wp:positionH>
            <wp:positionV relativeFrom="paragraph">
              <wp:posOffset>185420</wp:posOffset>
            </wp:positionV>
            <wp:extent cx="4724400" cy="3169920"/>
            <wp:effectExtent l="19050" t="19050" r="19050" b="11430"/>
            <wp:wrapTopAndBottom/>
            <wp:docPr id="21" name="image11.jpeg" descr="image of a graph with pulse on y axis and distance on x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image of a graph with pulse on y axis and distance on x axis"/>
                    <pic:cNvPicPr/>
                  </pic:nvPicPr>
                  <pic:blipFill>
                    <a:blip r:embed="rId13" cstate="print"/>
                    <a:stretch>
                      <a:fillRect/>
                    </a:stretch>
                  </pic:blipFill>
                  <pic:spPr>
                    <a:xfrm>
                      <a:off x="0" y="0"/>
                      <a:ext cx="4724400" cy="316992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2F065803" w14:textId="77777777" w:rsidR="0080423D" w:rsidRDefault="0080423D" w:rsidP="0080423D">
      <w:pPr>
        <w:pStyle w:val="Heading1"/>
      </w:pPr>
      <w:bookmarkStart w:id="11" w:name="_Toc68167128"/>
      <w:r>
        <w:t>Forming conclusions</w:t>
      </w:r>
      <w:bookmarkEnd w:id="11"/>
    </w:p>
    <w:p w14:paraId="3637DD1F" w14:textId="29FECCDF" w:rsidR="00BF5113" w:rsidRDefault="00BF5113" w:rsidP="00BF5113">
      <w:r>
        <w:t>By now combining the map, graph and experience, pupils can now start to form conclusions about their pulse and how it has changed, by offering geographical features such as hills or temporal aspects such as being scared by a friend that may have led to a change of pulse rates.</w:t>
      </w:r>
    </w:p>
    <w:p w14:paraId="5A73A024" w14:textId="77777777" w:rsidR="0080423D" w:rsidRDefault="0080423D" w:rsidP="00BF5113"/>
    <w:p w14:paraId="182AC016" w14:textId="77777777" w:rsidR="00BF5113" w:rsidRDefault="00BF5113" w:rsidP="00BF5113">
      <w:r>
        <w:t xml:space="preserve">The expectation is that pulse rate will quicken over the </w:t>
      </w:r>
      <w:proofErr w:type="gramStart"/>
      <w:r>
        <w:t>journey</w:t>
      </w:r>
      <w:proofErr w:type="gramEnd"/>
      <w:r>
        <w:t xml:space="preserve"> but this may not be the case. The task develops mapping, data presentation, </w:t>
      </w:r>
      <w:proofErr w:type="gramStart"/>
      <w:r>
        <w:t>conclusions</w:t>
      </w:r>
      <w:proofErr w:type="gramEnd"/>
      <w:r>
        <w:t xml:space="preserve"> and the ability to link seemingly unrelated information together.</w:t>
      </w:r>
    </w:p>
    <w:p w14:paraId="3B17CCF5" w14:textId="77777777" w:rsidR="00BF5113" w:rsidRDefault="00BF5113" w:rsidP="00BF5113"/>
    <w:p w14:paraId="36C9E11B" w14:textId="77777777" w:rsidR="00BF5113" w:rsidRDefault="00BF5113" w:rsidP="00BF5113">
      <w:pPr>
        <w:pStyle w:val="Heading1"/>
      </w:pPr>
      <w:bookmarkStart w:id="12" w:name="_Toc68167129"/>
      <w:r>
        <w:t>Extension</w:t>
      </w:r>
      <w:bookmarkEnd w:id="12"/>
    </w:p>
    <w:p w14:paraId="7FDFEE69" w14:textId="177C9B47" w:rsidR="00BF5113" w:rsidRDefault="00BF5113" w:rsidP="00BF5113">
      <w:r>
        <w:t xml:space="preserve">Further the connections in the conclusion aspect to make links with </w:t>
      </w:r>
      <w:proofErr w:type="gramStart"/>
      <w:r>
        <w:t>scientific</w:t>
      </w:r>
      <w:proofErr w:type="gramEnd"/>
      <w:r>
        <w:t xml:space="preserve"> </w:t>
      </w:r>
    </w:p>
    <w:p w14:paraId="4CCA1D71" w14:textId="77777777" w:rsidR="00BF5113" w:rsidRDefault="00BF5113" w:rsidP="00BF5113">
      <w:r>
        <w:t>explanation for the changes in pulse rate. To enhance the mapping difficulty, the route could be colour coded to show how pulse rate changed, displaying the ability to group information to create a pseudo-choropleth map.</w:t>
      </w:r>
    </w:p>
    <w:p w14:paraId="00D85617" w14:textId="77777777" w:rsidR="00BF5113" w:rsidRDefault="00BF5113" w:rsidP="00BF5113"/>
    <w:p w14:paraId="0B7855E5" w14:textId="77777777" w:rsidR="00BF5113" w:rsidRDefault="00BF5113" w:rsidP="00BF5113">
      <w:pPr>
        <w:pStyle w:val="Heading1"/>
      </w:pPr>
      <w:bookmarkStart w:id="13" w:name="_Toc68167130"/>
      <w:r>
        <w:lastRenderedPageBreak/>
        <w:t>Plenary</w:t>
      </w:r>
      <w:bookmarkEnd w:id="13"/>
    </w:p>
    <w:p w14:paraId="34326BDE" w14:textId="2788BAF1" w:rsidR="00BF5113" w:rsidRDefault="00BF5113" w:rsidP="00BF5113">
      <w:r>
        <w:t>Ask pupils to write a 5</w:t>
      </w:r>
      <w:r w:rsidR="0080423D">
        <w:t>-</w:t>
      </w:r>
      <w:r>
        <w:t>step plan to one of the following tasks:</w:t>
      </w:r>
    </w:p>
    <w:p w14:paraId="4C55121E" w14:textId="32CA922F" w:rsidR="00BF5113" w:rsidRDefault="00BF5113" w:rsidP="00BF5113">
      <w:pPr>
        <w:pStyle w:val="Bullets"/>
      </w:pPr>
      <w:r>
        <w:t xml:space="preserve">measuring your pulse (basic), </w:t>
      </w:r>
    </w:p>
    <w:p w14:paraId="1A0A7138" w14:textId="3AE30884" w:rsidR="00BF5113" w:rsidRDefault="00BF5113" w:rsidP="00BF5113">
      <w:pPr>
        <w:pStyle w:val="Bullets"/>
      </w:pPr>
      <w:r>
        <w:t>making a route on Digimap for Schools (standard),</w:t>
      </w:r>
    </w:p>
    <w:p w14:paraId="066B6243" w14:textId="08F0C8B3" w:rsidR="00BF5113" w:rsidRDefault="00BF5113" w:rsidP="00BF5113">
      <w:pPr>
        <w:pStyle w:val="Bullets"/>
      </w:pPr>
      <w:r>
        <w:t>or summarising their conclusion into 5 bullet points (most difficult).</w:t>
      </w:r>
    </w:p>
    <w:p w14:paraId="60A556C4" w14:textId="77777777" w:rsidR="00BF5113" w:rsidRDefault="00BF5113" w:rsidP="00BF5113"/>
    <w:p w14:paraId="41FE8BE8" w14:textId="77777777" w:rsidR="00BF5113" w:rsidRDefault="00BF5113" w:rsidP="00BF5113"/>
    <w:p w14:paraId="5D4A10AE" w14:textId="77777777" w:rsidR="00BF5113" w:rsidRDefault="00BF5113" w:rsidP="00BF5113"/>
    <w:p w14:paraId="7D6ED566" w14:textId="77777777" w:rsidR="00BF5113" w:rsidRDefault="00BF5113" w:rsidP="00BF5113"/>
    <w:p w14:paraId="1FFDA35E" w14:textId="77777777" w:rsidR="00BF5113" w:rsidRDefault="00BF5113" w:rsidP="00BF5113"/>
    <w:p w14:paraId="6071039F" w14:textId="556563FB" w:rsidR="00A902C4" w:rsidRDefault="00A902C4">
      <w:pPr>
        <w:spacing w:after="160" w:line="259" w:lineRule="auto"/>
        <w:ind w:left="0" w:firstLine="0"/>
      </w:pPr>
      <w:r>
        <w:br w:type="page"/>
      </w:r>
    </w:p>
    <w:p w14:paraId="2DB97837" w14:textId="77777777" w:rsidR="00BF5113" w:rsidRDefault="00BF5113" w:rsidP="00BF5113"/>
    <w:p w14:paraId="6AA4C69F" w14:textId="77777777" w:rsidR="00BF5113" w:rsidRDefault="00BF5113" w:rsidP="00BF5113"/>
    <w:p w14:paraId="0DF9AAED" w14:textId="77777777" w:rsidR="00143928" w:rsidRDefault="00143928" w:rsidP="009D7FB3">
      <w:pPr>
        <w:pStyle w:val="Heading1"/>
      </w:pPr>
      <w:bookmarkStart w:id="14" w:name="_Toc45552164"/>
      <w:bookmarkStart w:id="15" w:name="_Toc45799808"/>
      <w:bookmarkStart w:id="16" w:name="_Toc46219584"/>
      <w:bookmarkStart w:id="17" w:name="_Toc46238768"/>
      <w:bookmarkStart w:id="18" w:name="_Toc46841423"/>
      <w:bookmarkStart w:id="19" w:name="_Toc48666732"/>
      <w:bookmarkStart w:id="20" w:name="_Toc49776534"/>
      <w:bookmarkStart w:id="21" w:name="_Toc62746334"/>
      <w:bookmarkStart w:id="22" w:name="_Hlk50365496"/>
      <w:bookmarkEnd w:id="8"/>
    </w:p>
    <w:p w14:paraId="6A04CBAC" w14:textId="1CF7100A" w:rsidR="006C33C2" w:rsidRPr="006C33C2" w:rsidRDefault="006C33C2" w:rsidP="009D7FB3">
      <w:pPr>
        <w:pStyle w:val="Heading1"/>
      </w:pPr>
      <w:bookmarkStart w:id="23" w:name="_Toc68167131"/>
      <w:r w:rsidRPr="006C33C2">
        <w:t>Copyright</w:t>
      </w:r>
      <w:bookmarkEnd w:id="14"/>
      <w:bookmarkEnd w:id="15"/>
      <w:bookmarkEnd w:id="16"/>
      <w:bookmarkEnd w:id="17"/>
      <w:bookmarkEnd w:id="18"/>
      <w:bookmarkEnd w:id="19"/>
      <w:bookmarkEnd w:id="20"/>
      <w:bookmarkEnd w:id="21"/>
      <w:bookmarkEnd w:id="23"/>
    </w:p>
    <w:p w14:paraId="550684F0" w14:textId="1357C21A"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©EDINA at the University of Edinburgh 2016</w:t>
      </w:r>
      <w:r w:rsidR="00091D17">
        <w:rPr>
          <w:rFonts w:eastAsia="Times New Roman" w:cstheme="minorHAnsi"/>
          <w:szCs w:val="24"/>
        </w:rPr>
        <w:t>.</w:t>
      </w:r>
    </w:p>
    <w:p w14:paraId="7626C3E6" w14:textId="28BE1DCA"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This work is licensed under a Creative Commons Attribution-Non Commercial Licence</w:t>
      </w:r>
      <w:r w:rsidR="00091D17">
        <w:rPr>
          <w:rFonts w:eastAsia="Times New Roman" w:cstheme="minorHAnsi"/>
          <w:szCs w:val="24"/>
        </w:rPr>
        <w:t>.</w:t>
      </w:r>
      <w:r w:rsidRPr="006C33C2">
        <w:rPr>
          <w:rFonts w:eastAsia="Times New Roman" w:cstheme="minorHAnsi"/>
          <w:noProof/>
          <w:szCs w:val="24"/>
          <w:lang w:val="en-US"/>
        </w:rPr>
        <w:drawing>
          <wp:inline distT="0" distB="0" distL="0" distR="0" wp14:anchorId="752D0AED" wp14:editId="5C092F4A">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4">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48365128" w14:textId="77777777" w:rsidR="006C33C2" w:rsidRPr="006C33C2" w:rsidRDefault="006C33C2" w:rsidP="009D7FB3">
      <w:pPr>
        <w:pStyle w:val="Heading1"/>
      </w:pPr>
      <w:bookmarkStart w:id="24" w:name="_Toc33532023"/>
      <w:bookmarkStart w:id="25" w:name="_Toc33609902"/>
      <w:bookmarkStart w:id="26" w:name="_Toc43734394"/>
      <w:bookmarkStart w:id="27" w:name="_Toc44415815"/>
      <w:bookmarkStart w:id="28" w:name="_Toc45096391"/>
      <w:bookmarkStart w:id="29" w:name="_Toc45191441"/>
      <w:bookmarkStart w:id="30" w:name="_Toc45540977"/>
      <w:bookmarkStart w:id="31" w:name="_Toc45552165"/>
      <w:bookmarkStart w:id="32" w:name="_Toc45799809"/>
      <w:bookmarkStart w:id="33" w:name="_Toc46219585"/>
      <w:bookmarkStart w:id="34" w:name="_Toc46238769"/>
      <w:bookmarkStart w:id="35" w:name="_Toc46841424"/>
      <w:bookmarkStart w:id="36" w:name="_Toc48666733"/>
      <w:bookmarkStart w:id="37" w:name="_Toc49776535"/>
      <w:bookmarkStart w:id="38" w:name="_Toc62746335"/>
      <w:bookmarkStart w:id="39" w:name="_Toc68167132"/>
      <w:r w:rsidRPr="006C33C2">
        <w:t>Acknowledgements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66D43615" w14:textId="208986A8"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 CollinsBartholomew Ltd (2019) FOR SCHOOLS USE ONLY</w:t>
      </w:r>
      <w:r w:rsidR="00091D17">
        <w:rPr>
          <w:rFonts w:eastAsia="Times New Roman" w:cstheme="minorHAnsi"/>
          <w:szCs w:val="24"/>
        </w:rPr>
        <w:t>.</w:t>
      </w:r>
    </w:p>
    <w:p w14:paraId="762BB990" w14:textId="77777777"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 Crown copyright and database rights 2020 Ordnance Survey (100025252).   FOR SCHOOLS USE ONLY.</w:t>
      </w:r>
    </w:p>
    <w:p w14:paraId="067AC5C6" w14:textId="77777777"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Aerial photography © Getmapping plc.  Contains OS data.  FOR SCHOOLS USE ONLY.</w:t>
      </w:r>
    </w:p>
    <w:p w14:paraId="2F01E52B" w14:textId="77777777" w:rsidR="006C33C2" w:rsidRPr="006C33C2" w:rsidRDefault="006C33C2" w:rsidP="009D7FB3">
      <w:pPr>
        <w:spacing w:before="120" w:after="0" w:line="240" w:lineRule="auto"/>
        <w:ind w:left="0" w:firstLine="0"/>
      </w:pPr>
      <w:r w:rsidRPr="006C33C2">
        <w:rPr>
          <w:rFonts w:eastAsia="Times New Roman" w:cstheme="minorHAnsi"/>
          <w:szCs w:val="24"/>
        </w:rPr>
        <w:t>Historic mapping courtesy of the National Library of Scotland.  FOR SCHOOLS USE ONLY.</w:t>
      </w:r>
    </w:p>
    <w:bookmarkEnd w:id="22"/>
    <w:p w14:paraId="285DBF26" w14:textId="76C16AD9" w:rsidR="006C33C2" w:rsidRDefault="006C33C2" w:rsidP="009D7FB3">
      <w:pPr>
        <w:spacing w:after="160" w:line="259" w:lineRule="auto"/>
        <w:ind w:left="0" w:firstLine="0"/>
      </w:pPr>
    </w:p>
    <w:sectPr w:rsidR="006C33C2" w:rsidSect="001E0CC5">
      <w:headerReference w:type="default" r:id="rId15"/>
      <w:footerReference w:type="default" r:id="rId16"/>
      <w:pgSz w:w="11906" w:h="16838"/>
      <w:pgMar w:top="1440" w:right="1440" w:bottom="1440" w:left="1440" w:header="708" w:footer="708" w:gutter="0"/>
      <w:pgBorders w:offsetFrom="page">
        <w:top w:val="dotDash" w:sz="36" w:space="24" w:color="385623"/>
        <w:left w:val="dotDash" w:sz="36" w:space="24" w:color="385623"/>
        <w:bottom w:val="dotDash" w:sz="36" w:space="24" w:color="385623"/>
        <w:right w:val="dotDash" w:sz="36" w:space="24" w:color="38562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1C44D" w14:textId="77777777" w:rsidR="00111B50" w:rsidRDefault="00111B50" w:rsidP="005A1304">
      <w:r>
        <w:separator/>
      </w:r>
    </w:p>
  </w:endnote>
  <w:endnote w:type="continuationSeparator" w:id="0">
    <w:p w14:paraId="7FA9166C" w14:textId="77777777" w:rsidR="00111B50" w:rsidRDefault="00111B50"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8F871" w14:textId="77777777" w:rsidR="00A14AF5" w:rsidRDefault="00A14AF5" w:rsidP="005A1304">
    <w:pPr>
      <w:pStyle w:val="Footer"/>
    </w:pPr>
    <w:r>
      <w:rPr>
        <w:noProof/>
      </w:rPr>
      <w:drawing>
        <wp:inline distT="0" distB="0" distL="0" distR="0" wp14:anchorId="7B39DA8C" wp14:editId="758238AC">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C0689" w14:textId="77777777" w:rsidR="00111B50" w:rsidRDefault="00111B50" w:rsidP="005A1304">
      <w:r>
        <w:separator/>
      </w:r>
    </w:p>
  </w:footnote>
  <w:footnote w:type="continuationSeparator" w:id="0">
    <w:p w14:paraId="27F21193" w14:textId="77777777" w:rsidR="00111B50" w:rsidRDefault="00111B50"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5326A" w14:textId="77777777" w:rsidR="00A14AF5" w:rsidRDefault="00A14AF5" w:rsidP="005A1304">
    <w:pPr>
      <w:pStyle w:val="Header"/>
    </w:pPr>
    <w:r>
      <w:rPr>
        <w:noProof/>
      </w:rPr>
      <w:drawing>
        <wp:inline distT="0" distB="0" distL="0" distR="0" wp14:anchorId="779C7FF1" wp14:editId="49E542A0">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1B10"/>
    <w:multiLevelType w:val="hybridMultilevel"/>
    <w:tmpl w:val="D772AAEA"/>
    <w:lvl w:ilvl="0" w:tplc="0809000F">
      <w:start w:val="1"/>
      <w:numFmt w:val="decimal"/>
      <w:lvlText w:val="%1."/>
      <w:lvlJc w:val="left"/>
      <w:pPr>
        <w:ind w:left="6806" w:hanging="360"/>
      </w:pPr>
    </w:lvl>
    <w:lvl w:ilvl="1" w:tplc="08090019" w:tentative="1">
      <w:start w:val="1"/>
      <w:numFmt w:val="lowerLetter"/>
      <w:lvlText w:val="%2."/>
      <w:lvlJc w:val="left"/>
      <w:pPr>
        <w:ind w:left="7526" w:hanging="360"/>
      </w:pPr>
    </w:lvl>
    <w:lvl w:ilvl="2" w:tplc="0809001B" w:tentative="1">
      <w:start w:val="1"/>
      <w:numFmt w:val="lowerRoman"/>
      <w:lvlText w:val="%3."/>
      <w:lvlJc w:val="right"/>
      <w:pPr>
        <w:ind w:left="8246" w:hanging="180"/>
      </w:pPr>
    </w:lvl>
    <w:lvl w:ilvl="3" w:tplc="0809000F" w:tentative="1">
      <w:start w:val="1"/>
      <w:numFmt w:val="decimal"/>
      <w:lvlText w:val="%4."/>
      <w:lvlJc w:val="left"/>
      <w:pPr>
        <w:ind w:left="8966" w:hanging="360"/>
      </w:pPr>
    </w:lvl>
    <w:lvl w:ilvl="4" w:tplc="08090019" w:tentative="1">
      <w:start w:val="1"/>
      <w:numFmt w:val="lowerLetter"/>
      <w:lvlText w:val="%5."/>
      <w:lvlJc w:val="left"/>
      <w:pPr>
        <w:ind w:left="9686" w:hanging="360"/>
      </w:pPr>
    </w:lvl>
    <w:lvl w:ilvl="5" w:tplc="0809001B" w:tentative="1">
      <w:start w:val="1"/>
      <w:numFmt w:val="lowerRoman"/>
      <w:lvlText w:val="%6."/>
      <w:lvlJc w:val="right"/>
      <w:pPr>
        <w:ind w:left="10406" w:hanging="180"/>
      </w:pPr>
    </w:lvl>
    <w:lvl w:ilvl="6" w:tplc="0809000F" w:tentative="1">
      <w:start w:val="1"/>
      <w:numFmt w:val="decimal"/>
      <w:lvlText w:val="%7."/>
      <w:lvlJc w:val="left"/>
      <w:pPr>
        <w:ind w:left="11126" w:hanging="360"/>
      </w:pPr>
    </w:lvl>
    <w:lvl w:ilvl="7" w:tplc="08090019" w:tentative="1">
      <w:start w:val="1"/>
      <w:numFmt w:val="lowerLetter"/>
      <w:lvlText w:val="%8."/>
      <w:lvlJc w:val="left"/>
      <w:pPr>
        <w:ind w:left="11846" w:hanging="360"/>
      </w:pPr>
    </w:lvl>
    <w:lvl w:ilvl="8" w:tplc="0809001B" w:tentative="1">
      <w:start w:val="1"/>
      <w:numFmt w:val="lowerRoman"/>
      <w:lvlText w:val="%9."/>
      <w:lvlJc w:val="right"/>
      <w:pPr>
        <w:ind w:left="12566" w:hanging="180"/>
      </w:pPr>
    </w:lvl>
  </w:abstractNum>
  <w:abstractNum w:abstractNumId="1"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18487D"/>
    <w:multiLevelType w:val="hybridMultilevel"/>
    <w:tmpl w:val="6414F410"/>
    <w:lvl w:ilvl="0" w:tplc="0809000F">
      <w:start w:val="1"/>
      <w:numFmt w:val="decimal"/>
      <w:lvlText w:val="%1."/>
      <w:lvlJc w:val="left"/>
      <w:pPr>
        <w:ind w:left="970" w:hanging="360"/>
      </w:pPr>
    </w:lvl>
    <w:lvl w:ilvl="1" w:tplc="08090019" w:tentative="1">
      <w:start w:val="1"/>
      <w:numFmt w:val="lowerLetter"/>
      <w:lvlText w:val="%2."/>
      <w:lvlJc w:val="left"/>
      <w:pPr>
        <w:ind w:left="1690" w:hanging="360"/>
      </w:pPr>
    </w:lvl>
    <w:lvl w:ilvl="2" w:tplc="0809001B" w:tentative="1">
      <w:start w:val="1"/>
      <w:numFmt w:val="lowerRoman"/>
      <w:lvlText w:val="%3."/>
      <w:lvlJc w:val="right"/>
      <w:pPr>
        <w:ind w:left="2410" w:hanging="180"/>
      </w:pPr>
    </w:lvl>
    <w:lvl w:ilvl="3" w:tplc="0809000F" w:tentative="1">
      <w:start w:val="1"/>
      <w:numFmt w:val="decimal"/>
      <w:lvlText w:val="%4."/>
      <w:lvlJc w:val="left"/>
      <w:pPr>
        <w:ind w:left="3130" w:hanging="360"/>
      </w:pPr>
    </w:lvl>
    <w:lvl w:ilvl="4" w:tplc="08090019" w:tentative="1">
      <w:start w:val="1"/>
      <w:numFmt w:val="lowerLetter"/>
      <w:lvlText w:val="%5."/>
      <w:lvlJc w:val="left"/>
      <w:pPr>
        <w:ind w:left="3850" w:hanging="360"/>
      </w:pPr>
    </w:lvl>
    <w:lvl w:ilvl="5" w:tplc="0809001B" w:tentative="1">
      <w:start w:val="1"/>
      <w:numFmt w:val="lowerRoman"/>
      <w:lvlText w:val="%6."/>
      <w:lvlJc w:val="right"/>
      <w:pPr>
        <w:ind w:left="4570" w:hanging="180"/>
      </w:pPr>
    </w:lvl>
    <w:lvl w:ilvl="6" w:tplc="0809000F" w:tentative="1">
      <w:start w:val="1"/>
      <w:numFmt w:val="decimal"/>
      <w:lvlText w:val="%7."/>
      <w:lvlJc w:val="left"/>
      <w:pPr>
        <w:ind w:left="5290" w:hanging="360"/>
      </w:pPr>
    </w:lvl>
    <w:lvl w:ilvl="7" w:tplc="08090019" w:tentative="1">
      <w:start w:val="1"/>
      <w:numFmt w:val="lowerLetter"/>
      <w:lvlText w:val="%8."/>
      <w:lvlJc w:val="left"/>
      <w:pPr>
        <w:ind w:left="6010" w:hanging="360"/>
      </w:pPr>
    </w:lvl>
    <w:lvl w:ilvl="8" w:tplc="0809001B" w:tentative="1">
      <w:start w:val="1"/>
      <w:numFmt w:val="lowerRoman"/>
      <w:lvlText w:val="%9."/>
      <w:lvlJc w:val="right"/>
      <w:pPr>
        <w:ind w:left="6730" w:hanging="180"/>
      </w:pPr>
    </w:lvl>
  </w:abstractNum>
  <w:abstractNum w:abstractNumId="3" w15:restartNumberingAfterBreak="0">
    <w:nsid w:val="08BE067A"/>
    <w:multiLevelType w:val="hybridMultilevel"/>
    <w:tmpl w:val="4F2EF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C70AD"/>
    <w:multiLevelType w:val="hybridMultilevel"/>
    <w:tmpl w:val="3E5A8B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383677"/>
    <w:multiLevelType w:val="hybridMultilevel"/>
    <w:tmpl w:val="81E4A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785892"/>
    <w:multiLevelType w:val="hybridMultilevel"/>
    <w:tmpl w:val="BD0E67D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E6B17"/>
    <w:multiLevelType w:val="hybridMultilevel"/>
    <w:tmpl w:val="EBAEF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3A4B48"/>
    <w:multiLevelType w:val="hybridMultilevel"/>
    <w:tmpl w:val="B22C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437AD"/>
    <w:multiLevelType w:val="hybridMultilevel"/>
    <w:tmpl w:val="BF0268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F97DEB"/>
    <w:multiLevelType w:val="hybridMultilevel"/>
    <w:tmpl w:val="D82E0E5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7AC3758"/>
    <w:multiLevelType w:val="hybridMultilevel"/>
    <w:tmpl w:val="AF92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04F31"/>
    <w:multiLevelType w:val="hybridMultilevel"/>
    <w:tmpl w:val="50DEA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C1FD1"/>
    <w:multiLevelType w:val="hybridMultilevel"/>
    <w:tmpl w:val="8FBC8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E12EE2"/>
    <w:multiLevelType w:val="hybridMultilevel"/>
    <w:tmpl w:val="92C41402"/>
    <w:lvl w:ilvl="0" w:tplc="06F424DC">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FE1E91"/>
    <w:multiLevelType w:val="hybridMultilevel"/>
    <w:tmpl w:val="AF84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B4C0B"/>
    <w:multiLevelType w:val="hybridMultilevel"/>
    <w:tmpl w:val="E1FC44E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753D17"/>
    <w:multiLevelType w:val="hybridMultilevel"/>
    <w:tmpl w:val="32206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2C1355"/>
    <w:multiLevelType w:val="hybridMultilevel"/>
    <w:tmpl w:val="9EB0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184CAE"/>
    <w:multiLevelType w:val="hybridMultilevel"/>
    <w:tmpl w:val="C778F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236CA9"/>
    <w:multiLevelType w:val="hybridMultilevel"/>
    <w:tmpl w:val="F7D2B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5B3E4D"/>
    <w:multiLevelType w:val="hybridMultilevel"/>
    <w:tmpl w:val="AD5A0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D001B1"/>
    <w:multiLevelType w:val="hybridMultilevel"/>
    <w:tmpl w:val="25A8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9F132E"/>
    <w:multiLevelType w:val="hybridMultilevel"/>
    <w:tmpl w:val="8FC4C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4D1659"/>
    <w:multiLevelType w:val="hybridMultilevel"/>
    <w:tmpl w:val="FFD4F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70639B"/>
    <w:multiLevelType w:val="hybridMultilevel"/>
    <w:tmpl w:val="F4B4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EE3DC9"/>
    <w:multiLevelType w:val="hybridMultilevel"/>
    <w:tmpl w:val="2FF2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177E6B"/>
    <w:multiLevelType w:val="hybridMultilevel"/>
    <w:tmpl w:val="AF827A06"/>
    <w:lvl w:ilvl="0" w:tplc="28D0187A">
      <w:start w:val="1"/>
      <w:numFmt w:val="decimal"/>
      <w:lvlText w:val="%1)"/>
      <w:lvlJc w:val="left"/>
      <w:pPr>
        <w:ind w:left="370" w:hanging="360"/>
      </w:pPr>
      <w:rPr>
        <w:rFonts w:ascii="Arial" w:eastAsia="Arial" w:hAnsi="Arial" w:cs="Arial"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4DA57A04"/>
    <w:multiLevelType w:val="hybridMultilevel"/>
    <w:tmpl w:val="E8942DA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30" w15:restartNumberingAfterBreak="0">
    <w:nsid w:val="4E5C525D"/>
    <w:multiLevelType w:val="hybridMultilevel"/>
    <w:tmpl w:val="1EC24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E9B60BC"/>
    <w:multiLevelType w:val="hybridMultilevel"/>
    <w:tmpl w:val="EBAEF4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6330F1"/>
    <w:multiLevelType w:val="hybridMultilevel"/>
    <w:tmpl w:val="E4DA4596"/>
    <w:lvl w:ilvl="0" w:tplc="08090001">
      <w:start w:val="1"/>
      <w:numFmt w:val="bullet"/>
      <w:lvlText w:val=""/>
      <w:lvlJc w:val="left"/>
      <w:pPr>
        <w:ind w:left="2235" w:hanging="360"/>
      </w:pPr>
      <w:rPr>
        <w:rFonts w:ascii="Symbol" w:hAnsi="Symbol" w:hint="default"/>
      </w:rPr>
    </w:lvl>
    <w:lvl w:ilvl="1" w:tplc="08090003" w:tentative="1">
      <w:start w:val="1"/>
      <w:numFmt w:val="bullet"/>
      <w:lvlText w:val="o"/>
      <w:lvlJc w:val="left"/>
      <w:pPr>
        <w:ind w:left="2955" w:hanging="360"/>
      </w:pPr>
      <w:rPr>
        <w:rFonts w:ascii="Courier New" w:hAnsi="Courier New" w:cs="Courier New" w:hint="default"/>
      </w:rPr>
    </w:lvl>
    <w:lvl w:ilvl="2" w:tplc="08090005" w:tentative="1">
      <w:start w:val="1"/>
      <w:numFmt w:val="bullet"/>
      <w:lvlText w:val=""/>
      <w:lvlJc w:val="left"/>
      <w:pPr>
        <w:ind w:left="3675" w:hanging="360"/>
      </w:pPr>
      <w:rPr>
        <w:rFonts w:ascii="Wingdings" w:hAnsi="Wingdings" w:hint="default"/>
      </w:rPr>
    </w:lvl>
    <w:lvl w:ilvl="3" w:tplc="08090001" w:tentative="1">
      <w:start w:val="1"/>
      <w:numFmt w:val="bullet"/>
      <w:lvlText w:val=""/>
      <w:lvlJc w:val="left"/>
      <w:pPr>
        <w:ind w:left="4395" w:hanging="360"/>
      </w:pPr>
      <w:rPr>
        <w:rFonts w:ascii="Symbol" w:hAnsi="Symbol" w:hint="default"/>
      </w:rPr>
    </w:lvl>
    <w:lvl w:ilvl="4" w:tplc="08090003" w:tentative="1">
      <w:start w:val="1"/>
      <w:numFmt w:val="bullet"/>
      <w:lvlText w:val="o"/>
      <w:lvlJc w:val="left"/>
      <w:pPr>
        <w:ind w:left="5115" w:hanging="360"/>
      </w:pPr>
      <w:rPr>
        <w:rFonts w:ascii="Courier New" w:hAnsi="Courier New" w:cs="Courier New" w:hint="default"/>
      </w:rPr>
    </w:lvl>
    <w:lvl w:ilvl="5" w:tplc="08090005" w:tentative="1">
      <w:start w:val="1"/>
      <w:numFmt w:val="bullet"/>
      <w:lvlText w:val=""/>
      <w:lvlJc w:val="left"/>
      <w:pPr>
        <w:ind w:left="5835" w:hanging="360"/>
      </w:pPr>
      <w:rPr>
        <w:rFonts w:ascii="Wingdings" w:hAnsi="Wingdings" w:hint="default"/>
      </w:rPr>
    </w:lvl>
    <w:lvl w:ilvl="6" w:tplc="08090001" w:tentative="1">
      <w:start w:val="1"/>
      <w:numFmt w:val="bullet"/>
      <w:lvlText w:val=""/>
      <w:lvlJc w:val="left"/>
      <w:pPr>
        <w:ind w:left="6555" w:hanging="360"/>
      </w:pPr>
      <w:rPr>
        <w:rFonts w:ascii="Symbol" w:hAnsi="Symbol" w:hint="default"/>
      </w:rPr>
    </w:lvl>
    <w:lvl w:ilvl="7" w:tplc="08090003" w:tentative="1">
      <w:start w:val="1"/>
      <w:numFmt w:val="bullet"/>
      <w:lvlText w:val="o"/>
      <w:lvlJc w:val="left"/>
      <w:pPr>
        <w:ind w:left="7275" w:hanging="360"/>
      </w:pPr>
      <w:rPr>
        <w:rFonts w:ascii="Courier New" w:hAnsi="Courier New" w:cs="Courier New" w:hint="default"/>
      </w:rPr>
    </w:lvl>
    <w:lvl w:ilvl="8" w:tplc="08090005" w:tentative="1">
      <w:start w:val="1"/>
      <w:numFmt w:val="bullet"/>
      <w:lvlText w:val=""/>
      <w:lvlJc w:val="left"/>
      <w:pPr>
        <w:ind w:left="7995" w:hanging="360"/>
      </w:pPr>
      <w:rPr>
        <w:rFonts w:ascii="Wingdings" w:hAnsi="Wingdings" w:hint="default"/>
      </w:rPr>
    </w:lvl>
  </w:abstractNum>
  <w:abstractNum w:abstractNumId="33" w15:restartNumberingAfterBreak="0">
    <w:nsid w:val="51E61C2D"/>
    <w:multiLevelType w:val="hybridMultilevel"/>
    <w:tmpl w:val="D1229CC6"/>
    <w:lvl w:ilvl="0" w:tplc="025CD542">
      <w:start w:val="1"/>
      <w:numFmt w:val="decimal"/>
      <w:lvlText w:val="%1)"/>
      <w:lvlJc w:val="left"/>
      <w:pPr>
        <w:ind w:left="610" w:hanging="360"/>
      </w:pPr>
      <w:rPr>
        <w:rFonts w:hint="default"/>
      </w:rPr>
    </w:lvl>
    <w:lvl w:ilvl="1" w:tplc="08090019" w:tentative="1">
      <w:start w:val="1"/>
      <w:numFmt w:val="lowerLetter"/>
      <w:lvlText w:val="%2."/>
      <w:lvlJc w:val="left"/>
      <w:pPr>
        <w:ind w:left="1330" w:hanging="360"/>
      </w:pPr>
    </w:lvl>
    <w:lvl w:ilvl="2" w:tplc="0809001B" w:tentative="1">
      <w:start w:val="1"/>
      <w:numFmt w:val="lowerRoman"/>
      <w:lvlText w:val="%3."/>
      <w:lvlJc w:val="right"/>
      <w:pPr>
        <w:ind w:left="2050" w:hanging="180"/>
      </w:pPr>
    </w:lvl>
    <w:lvl w:ilvl="3" w:tplc="0809000F" w:tentative="1">
      <w:start w:val="1"/>
      <w:numFmt w:val="decimal"/>
      <w:lvlText w:val="%4."/>
      <w:lvlJc w:val="left"/>
      <w:pPr>
        <w:ind w:left="2770" w:hanging="360"/>
      </w:pPr>
    </w:lvl>
    <w:lvl w:ilvl="4" w:tplc="08090019" w:tentative="1">
      <w:start w:val="1"/>
      <w:numFmt w:val="lowerLetter"/>
      <w:lvlText w:val="%5."/>
      <w:lvlJc w:val="left"/>
      <w:pPr>
        <w:ind w:left="3490" w:hanging="360"/>
      </w:pPr>
    </w:lvl>
    <w:lvl w:ilvl="5" w:tplc="0809001B" w:tentative="1">
      <w:start w:val="1"/>
      <w:numFmt w:val="lowerRoman"/>
      <w:lvlText w:val="%6."/>
      <w:lvlJc w:val="right"/>
      <w:pPr>
        <w:ind w:left="4210" w:hanging="180"/>
      </w:pPr>
    </w:lvl>
    <w:lvl w:ilvl="6" w:tplc="0809000F" w:tentative="1">
      <w:start w:val="1"/>
      <w:numFmt w:val="decimal"/>
      <w:lvlText w:val="%7."/>
      <w:lvlJc w:val="left"/>
      <w:pPr>
        <w:ind w:left="4930" w:hanging="360"/>
      </w:pPr>
    </w:lvl>
    <w:lvl w:ilvl="7" w:tplc="08090019" w:tentative="1">
      <w:start w:val="1"/>
      <w:numFmt w:val="lowerLetter"/>
      <w:lvlText w:val="%8."/>
      <w:lvlJc w:val="left"/>
      <w:pPr>
        <w:ind w:left="5650" w:hanging="360"/>
      </w:pPr>
    </w:lvl>
    <w:lvl w:ilvl="8" w:tplc="0809001B" w:tentative="1">
      <w:start w:val="1"/>
      <w:numFmt w:val="lowerRoman"/>
      <w:lvlText w:val="%9."/>
      <w:lvlJc w:val="right"/>
      <w:pPr>
        <w:ind w:left="6370" w:hanging="180"/>
      </w:pPr>
    </w:lvl>
  </w:abstractNum>
  <w:abstractNum w:abstractNumId="34" w15:restartNumberingAfterBreak="0">
    <w:nsid w:val="5445123B"/>
    <w:multiLevelType w:val="hybridMultilevel"/>
    <w:tmpl w:val="3A4A9AD4"/>
    <w:lvl w:ilvl="0" w:tplc="0809000F">
      <w:start w:val="1"/>
      <w:numFmt w:val="decimal"/>
      <w:lvlText w:val="%1."/>
      <w:lvlJc w:val="left"/>
      <w:pPr>
        <w:ind w:left="710" w:hanging="360"/>
      </w:p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35" w15:restartNumberingAfterBreak="0">
    <w:nsid w:val="596C4204"/>
    <w:multiLevelType w:val="hybridMultilevel"/>
    <w:tmpl w:val="C07C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D1480F"/>
    <w:multiLevelType w:val="hybridMultilevel"/>
    <w:tmpl w:val="F8F46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A25E42"/>
    <w:multiLevelType w:val="hybridMultilevel"/>
    <w:tmpl w:val="4FE220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70C1391"/>
    <w:multiLevelType w:val="hybridMultilevel"/>
    <w:tmpl w:val="3230E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CC0387"/>
    <w:multiLevelType w:val="hybridMultilevel"/>
    <w:tmpl w:val="E4C04544"/>
    <w:lvl w:ilvl="0" w:tplc="BC1E570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3E0688"/>
    <w:multiLevelType w:val="hybridMultilevel"/>
    <w:tmpl w:val="CE123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7D4099"/>
    <w:multiLevelType w:val="hybridMultilevel"/>
    <w:tmpl w:val="33581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99107198">
    <w:abstractNumId w:val="1"/>
  </w:num>
  <w:num w:numId="2" w16cid:durableId="1885602779">
    <w:abstractNumId w:val="42"/>
  </w:num>
  <w:num w:numId="3" w16cid:durableId="499854828">
    <w:abstractNumId w:val="6"/>
  </w:num>
  <w:num w:numId="4" w16cid:durableId="1828934740">
    <w:abstractNumId w:val="17"/>
  </w:num>
  <w:num w:numId="5" w16cid:durableId="2049916852">
    <w:abstractNumId w:val="30"/>
  </w:num>
  <w:num w:numId="6" w16cid:durableId="236282303">
    <w:abstractNumId w:val="32"/>
  </w:num>
  <w:num w:numId="7" w16cid:durableId="51928659">
    <w:abstractNumId w:val="9"/>
  </w:num>
  <w:num w:numId="8" w16cid:durableId="1950888113">
    <w:abstractNumId w:val="26"/>
  </w:num>
  <w:num w:numId="9" w16cid:durableId="1441296488">
    <w:abstractNumId w:val="36"/>
  </w:num>
  <w:num w:numId="10" w16cid:durableId="894974460">
    <w:abstractNumId w:val="34"/>
  </w:num>
  <w:num w:numId="11" w16cid:durableId="1869562584">
    <w:abstractNumId w:val="29"/>
  </w:num>
  <w:num w:numId="12" w16cid:durableId="1705786841">
    <w:abstractNumId w:val="15"/>
  </w:num>
  <w:num w:numId="13" w16cid:durableId="643005202">
    <w:abstractNumId w:val="27"/>
  </w:num>
  <w:num w:numId="14" w16cid:durableId="1082800675">
    <w:abstractNumId w:val="12"/>
  </w:num>
  <w:num w:numId="15" w16cid:durableId="1327779704">
    <w:abstractNumId w:val="5"/>
  </w:num>
  <w:num w:numId="16" w16cid:durableId="1558928790">
    <w:abstractNumId w:val="39"/>
  </w:num>
  <w:num w:numId="17" w16cid:durableId="158927163">
    <w:abstractNumId w:val="15"/>
  </w:num>
  <w:num w:numId="18" w16cid:durableId="1141145282">
    <w:abstractNumId w:val="21"/>
  </w:num>
  <w:num w:numId="19" w16cid:durableId="1375616662">
    <w:abstractNumId w:val="35"/>
  </w:num>
  <w:num w:numId="20" w16cid:durableId="1097210633">
    <w:abstractNumId w:val="2"/>
  </w:num>
  <w:num w:numId="21" w16cid:durableId="795877354">
    <w:abstractNumId w:val="33"/>
  </w:num>
  <w:num w:numId="22" w16cid:durableId="56664589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66147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7827636">
    <w:abstractNumId w:val="22"/>
  </w:num>
  <w:num w:numId="25" w16cid:durableId="1068187339">
    <w:abstractNumId w:val="7"/>
  </w:num>
  <w:num w:numId="26" w16cid:durableId="1801993864">
    <w:abstractNumId w:val="0"/>
  </w:num>
  <w:num w:numId="27" w16cid:durableId="1124078631">
    <w:abstractNumId w:val="11"/>
  </w:num>
  <w:num w:numId="28" w16cid:durableId="1841658273">
    <w:abstractNumId w:val="13"/>
  </w:num>
  <w:num w:numId="29" w16cid:durableId="1127047002">
    <w:abstractNumId w:val="3"/>
  </w:num>
  <w:num w:numId="30" w16cid:durableId="254361726">
    <w:abstractNumId w:val="19"/>
  </w:num>
  <w:num w:numId="31" w16cid:durableId="902133737">
    <w:abstractNumId w:val="24"/>
  </w:num>
  <w:num w:numId="32" w16cid:durableId="931937856">
    <w:abstractNumId w:val="16"/>
  </w:num>
  <w:num w:numId="33" w16cid:durableId="430971312">
    <w:abstractNumId w:val="14"/>
  </w:num>
  <w:num w:numId="34" w16cid:durableId="444227134">
    <w:abstractNumId w:val="8"/>
  </w:num>
  <w:num w:numId="35" w16cid:durableId="1105734028">
    <w:abstractNumId w:val="31"/>
  </w:num>
  <w:num w:numId="36" w16cid:durableId="1139881826">
    <w:abstractNumId w:val="10"/>
  </w:num>
  <w:num w:numId="37" w16cid:durableId="299843473">
    <w:abstractNumId w:val="20"/>
  </w:num>
  <w:num w:numId="38" w16cid:durableId="1759402404">
    <w:abstractNumId w:val="25"/>
  </w:num>
  <w:num w:numId="39" w16cid:durableId="2113475021">
    <w:abstractNumId w:val="40"/>
  </w:num>
  <w:num w:numId="40" w16cid:durableId="2123914643">
    <w:abstractNumId w:val="18"/>
  </w:num>
  <w:num w:numId="41" w16cid:durableId="1300113982">
    <w:abstractNumId w:val="4"/>
  </w:num>
  <w:num w:numId="42" w16cid:durableId="1514144449">
    <w:abstractNumId w:val="23"/>
  </w:num>
  <w:num w:numId="43" w16cid:durableId="2104570239">
    <w:abstractNumId w:val="38"/>
  </w:num>
  <w:num w:numId="44" w16cid:durableId="188628750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3C2"/>
    <w:rsid w:val="00024F3A"/>
    <w:rsid w:val="00031CDC"/>
    <w:rsid w:val="00044DCB"/>
    <w:rsid w:val="00091D17"/>
    <w:rsid w:val="00111B50"/>
    <w:rsid w:val="00143928"/>
    <w:rsid w:val="001958E5"/>
    <w:rsid w:val="001E0CC5"/>
    <w:rsid w:val="00293908"/>
    <w:rsid w:val="00374390"/>
    <w:rsid w:val="0040495D"/>
    <w:rsid w:val="00426824"/>
    <w:rsid w:val="004F4337"/>
    <w:rsid w:val="00554D74"/>
    <w:rsid w:val="005A1304"/>
    <w:rsid w:val="005C7CC2"/>
    <w:rsid w:val="00612007"/>
    <w:rsid w:val="00622153"/>
    <w:rsid w:val="006C33C2"/>
    <w:rsid w:val="006C4C34"/>
    <w:rsid w:val="006E4060"/>
    <w:rsid w:val="007145DD"/>
    <w:rsid w:val="00790D12"/>
    <w:rsid w:val="007F1345"/>
    <w:rsid w:val="0080423D"/>
    <w:rsid w:val="00820055"/>
    <w:rsid w:val="008835FD"/>
    <w:rsid w:val="008901FF"/>
    <w:rsid w:val="008A326D"/>
    <w:rsid w:val="008C0959"/>
    <w:rsid w:val="008C3C31"/>
    <w:rsid w:val="009263D6"/>
    <w:rsid w:val="00972669"/>
    <w:rsid w:val="00987CD7"/>
    <w:rsid w:val="009D7FB3"/>
    <w:rsid w:val="00A10837"/>
    <w:rsid w:val="00A14AF5"/>
    <w:rsid w:val="00A902C4"/>
    <w:rsid w:val="00B46512"/>
    <w:rsid w:val="00B534F2"/>
    <w:rsid w:val="00BC7357"/>
    <w:rsid w:val="00BE3FC7"/>
    <w:rsid w:val="00BF5113"/>
    <w:rsid w:val="00C7417B"/>
    <w:rsid w:val="00CA4053"/>
    <w:rsid w:val="00D122B0"/>
    <w:rsid w:val="00D13C8F"/>
    <w:rsid w:val="00D71778"/>
    <w:rsid w:val="00DB1717"/>
    <w:rsid w:val="00DE71BA"/>
    <w:rsid w:val="00EB4C81"/>
    <w:rsid w:val="00F05C88"/>
    <w:rsid w:val="00F2274F"/>
    <w:rsid w:val="00FD1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7E69B4E"/>
  <w15:chartTrackingRefBased/>
  <w15:docId w15:val="{725FD90E-F1E9-4628-826E-D49088EE4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C8F"/>
    <w:pPr>
      <w:spacing w:after="4" w:line="250" w:lineRule="auto"/>
      <w:ind w:left="10" w:hanging="10"/>
    </w:pPr>
    <w:rPr>
      <w:rFonts w:eastAsia="Arial" w:cs="Arial"/>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D13C8F"/>
    <w:pPr>
      <w:keepNext/>
      <w:keepLines/>
      <w:spacing w:before="40" w:after="0" w:line="240" w:lineRule="auto"/>
      <w:outlineLvl w:val="1"/>
    </w:pPr>
    <w:rPr>
      <w:rFonts w:asciiTheme="majorHAnsi" w:eastAsiaTheme="majorEastAsia" w:hAnsiTheme="majorHAnsi" w:cstheme="majorBidi"/>
      <w:b/>
      <w:bCs/>
      <w:i/>
      <w:color w:val="385623" w:themeColor="accent6" w:themeShade="80"/>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D13C8F"/>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5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6C33C2"/>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Bullets">
    <w:name w:val="Bullets"/>
    <w:basedOn w:val="Normal"/>
    <w:uiPriority w:val="2"/>
    <w:qFormat/>
    <w:rsid w:val="00BF5113"/>
    <w:pPr>
      <w:numPr>
        <w:numId w:val="12"/>
      </w:numPr>
      <w:spacing w:before="120" w:after="0" w:line="240" w:lineRule="auto"/>
    </w:pPr>
    <w:rPr>
      <w:rFonts w:eastAsia="Calibri" w:cs="Times New Roman"/>
      <w:szCs w:val="20"/>
      <w:lang w:eastAsia="en-US"/>
    </w:rPr>
  </w:style>
  <w:style w:type="character" w:customStyle="1" w:styleId="nowrap">
    <w:name w:val="nowrap"/>
    <w:basedOn w:val="DefaultParagraphFont"/>
    <w:rsid w:val="00D12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4117">
      <w:bodyDiv w:val="1"/>
      <w:marLeft w:val="0"/>
      <w:marRight w:val="0"/>
      <w:marTop w:val="0"/>
      <w:marBottom w:val="0"/>
      <w:divBdr>
        <w:top w:val="none" w:sz="0" w:space="0" w:color="auto"/>
        <w:left w:val="none" w:sz="0" w:space="0" w:color="auto"/>
        <w:bottom w:val="none" w:sz="0" w:space="0" w:color="auto"/>
        <w:right w:val="none" w:sz="0" w:space="0" w:color="auto"/>
      </w:divBdr>
    </w:div>
    <w:div w:id="618991980">
      <w:bodyDiv w:val="1"/>
      <w:marLeft w:val="0"/>
      <w:marRight w:val="0"/>
      <w:marTop w:val="0"/>
      <w:marBottom w:val="0"/>
      <w:divBdr>
        <w:top w:val="none" w:sz="0" w:space="0" w:color="auto"/>
        <w:left w:val="none" w:sz="0" w:space="0" w:color="auto"/>
        <w:bottom w:val="none" w:sz="0" w:space="0" w:color="auto"/>
        <w:right w:val="none" w:sz="0" w:space="0" w:color="auto"/>
      </w:divBdr>
    </w:div>
    <w:div w:id="768163356">
      <w:bodyDiv w:val="1"/>
      <w:marLeft w:val="0"/>
      <w:marRight w:val="0"/>
      <w:marTop w:val="0"/>
      <w:marBottom w:val="0"/>
      <w:divBdr>
        <w:top w:val="none" w:sz="0" w:space="0" w:color="auto"/>
        <w:left w:val="none" w:sz="0" w:space="0" w:color="auto"/>
        <w:bottom w:val="none" w:sz="0" w:space="0" w:color="auto"/>
        <w:right w:val="none" w:sz="0" w:space="0" w:color="auto"/>
      </w:divBdr>
    </w:div>
    <w:div w:id="1101680730">
      <w:bodyDiv w:val="1"/>
      <w:marLeft w:val="0"/>
      <w:marRight w:val="0"/>
      <w:marTop w:val="0"/>
      <w:marBottom w:val="0"/>
      <w:divBdr>
        <w:top w:val="none" w:sz="0" w:space="0" w:color="auto"/>
        <w:left w:val="none" w:sz="0" w:space="0" w:color="auto"/>
        <w:bottom w:val="none" w:sz="0" w:space="0" w:color="auto"/>
        <w:right w:val="none" w:sz="0" w:space="0" w:color="auto"/>
      </w:divBdr>
    </w:div>
    <w:div w:id="1310671819">
      <w:bodyDiv w:val="1"/>
      <w:marLeft w:val="0"/>
      <w:marRight w:val="0"/>
      <w:marTop w:val="0"/>
      <w:marBottom w:val="0"/>
      <w:divBdr>
        <w:top w:val="none" w:sz="0" w:space="0" w:color="auto"/>
        <w:left w:val="none" w:sz="0" w:space="0" w:color="auto"/>
        <w:bottom w:val="none" w:sz="0" w:space="0" w:color="auto"/>
        <w:right w:val="none" w:sz="0" w:space="0" w:color="auto"/>
      </w:divBdr>
    </w:div>
    <w:div w:id="1391030083">
      <w:bodyDiv w:val="1"/>
      <w:marLeft w:val="0"/>
      <w:marRight w:val="0"/>
      <w:marTop w:val="0"/>
      <w:marBottom w:val="0"/>
      <w:divBdr>
        <w:top w:val="none" w:sz="0" w:space="0" w:color="auto"/>
        <w:left w:val="none" w:sz="0" w:space="0" w:color="auto"/>
        <w:bottom w:val="none" w:sz="0" w:space="0" w:color="auto"/>
        <w:right w:val="none" w:sz="0" w:space="0" w:color="auto"/>
      </w:divBdr>
    </w:div>
    <w:div w:id="1531069024">
      <w:bodyDiv w:val="1"/>
      <w:marLeft w:val="0"/>
      <w:marRight w:val="0"/>
      <w:marTop w:val="0"/>
      <w:marBottom w:val="0"/>
      <w:divBdr>
        <w:top w:val="none" w:sz="0" w:space="0" w:color="auto"/>
        <w:left w:val="none" w:sz="0" w:space="0" w:color="auto"/>
        <w:bottom w:val="none" w:sz="0" w:space="0" w:color="auto"/>
        <w:right w:val="none" w:sz="0" w:space="0" w:color="auto"/>
      </w:divBdr>
    </w:div>
    <w:div w:id="1555890324">
      <w:bodyDiv w:val="1"/>
      <w:marLeft w:val="0"/>
      <w:marRight w:val="0"/>
      <w:marTop w:val="0"/>
      <w:marBottom w:val="0"/>
      <w:divBdr>
        <w:top w:val="none" w:sz="0" w:space="0" w:color="auto"/>
        <w:left w:val="none" w:sz="0" w:space="0" w:color="auto"/>
        <w:bottom w:val="none" w:sz="0" w:space="0" w:color="auto"/>
        <w:right w:val="none" w:sz="0" w:space="0" w:color="auto"/>
      </w:divBdr>
    </w:div>
    <w:div w:id="191276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hf.org.uk/informationsupport/tests/checking-your-puls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hedailymile.co.uk/" TargetMode="External"/><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8F180-EED3-4D6F-AD4E-4EEFA114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template3</Template>
  <TotalTime>63</TotalTime>
  <Pages>10</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Nemeth</dc:creator>
  <cp:keywords/>
  <dc:description/>
  <cp:lastModifiedBy>Denise Hora Masek</cp:lastModifiedBy>
  <cp:revision>10</cp:revision>
  <cp:lastPrinted>2023-10-25T09:33:00Z</cp:lastPrinted>
  <dcterms:created xsi:type="dcterms:W3CDTF">2021-03-25T13:38:00Z</dcterms:created>
  <dcterms:modified xsi:type="dcterms:W3CDTF">2023-10-25T09:33:00Z</dcterms:modified>
</cp:coreProperties>
</file>