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18CE" w14:textId="77777777" w:rsidR="00294222" w:rsidRPr="00294222" w:rsidRDefault="00294222" w:rsidP="00294222">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276" w:lineRule="auto"/>
        <w:ind w:left="0" w:firstLine="0"/>
        <w:contextualSpacing/>
        <w:jc w:val="center"/>
        <w:textDirection w:val="btLr"/>
        <w:rPr>
          <w:rFonts w:ascii="Omnes Cond" w:eastAsiaTheme="majorEastAsia" w:hAnsi="Omnes Cond" w:cstheme="majorBidi"/>
          <w:b/>
          <w:bCs/>
          <w:color w:val="2F502A"/>
          <w:spacing w:val="-10"/>
          <w:kern w:val="28"/>
          <w:sz w:val="42"/>
          <w:szCs w:val="18"/>
          <w:lang w:eastAsia="en-US"/>
        </w:rPr>
      </w:pPr>
      <w:bookmarkStart w:id="0" w:name="_Toc46927023"/>
    </w:p>
    <w:p w14:paraId="50E3520E" w14:textId="154F3467" w:rsidR="00294222" w:rsidRPr="00294222" w:rsidRDefault="00294222" w:rsidP="00294222">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276" w:lineRule="auto"/>
        <w:ind w:left="0" w:firstLine="0"/>
        <w:contextualSpacing/>
        <w:jc w:val="center"/>
        <w:textDirection w:val="btLr"/>
        <w:rPr>
          <w:rFonts w:ascii="Omnes Cond" w:eastAsiaTheme="majorEastAsia" w:hAnsi="Omnes Cond" w:cstheme="majorBidi"/>
          <w:b/>
          <w:bCs/>
          <w:color w:val="2F502A"/>
          <w:spacing w:val="-10"/>
          <w:kern w:val="28"/>
          <w:sz w:val="72"/>
          <w:szCs w:val="160"/>
          <w:lang w:eastAsia="en-US"/>
        </w:rPr>
      </w:pPr>
      <w:r w:rsidRPr="00294222">
        <w:rPr>
          <w:rFonts w:ascii="Omnes Cond" w:eastAsiaTheme="majorEastAsia" w:hAnsi="Omnes Cond" w:cstheme="majorBidi"/>
          <w:b/>
          <w:bCs/>
          <w:color w:val="2F502A"/>
          <w:spacing w:val="-10"/>
          <w:kern w:val="28"/>
          <w:sz w:val="78"/>
          <w:szCs w:val="220"/>
          <w:lang w:eastAsia="en-US"/>
        </w:rPr>
        <w:t>We</w:t>
      </w:r>
      <w:r w:rsidRPr="00294222">
        <w:rPr>
          <w:rFonts w:ascii="Omnes Cond" w:eastAsiaTheme="majorEastAsia" w:hAnsi="Omnes Cond" w:cstheme="majorBidi"/>
          <w:b/>
          <w:bCs/>
          <w:color w:val="2F502A"/>
          <w:spacing w:val="-10"/>
          <w:kern w:val="28"/>
          <w:sz w:val="72"/>
          <w:szCs w:val="160"/>
          <w:lang w:eastAsia="en-US"/>
        </w:rPr>
        <w:t xml:space="preserve"> went for a walk and...</w:t>
      </w:r>
    </w:p>
    <w:p w14:paraId="3BCFC445" w14:textId="77777777" w:rsidR="00294222" w:rsidRPr="00294222" w:rsidRDefault="00294222" w:rsidP="00294222">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360" w:lineRule="auto"/>
        <w:ind w:left="0" w:firstLine="0"/>
        <w:contextualSpacing/>
        <w:jc w:val="center"/>
        <w:textDirection w:val="btLr"/>
        <w:rPr>
          <w:rFonts w:ascii="Omnes Cond" w:eastAsiaTheme="majorEastAsia" w:hAnsi="Omnes Cond" w:cstheme="majorBidi"/>
          <w:color w:val="2F502A"/>
          <w:spacing w:val="-10"/>
          <w:kern w:val="28"/>
          <w:sz w:val="36"/>
          <w:szCs w:val="12"/>
          <w:lang w:eastAsia="en-US"/>
        </w:rPr>
      </w:pPr>
      <w:r w:rsidRPr="00294222">
        <w:rPr>
          <w:rFonts w:ascii="Omnes Cond" w:eastAsiaTheme="majorEastAsia" w:hAnsi="Omnes Cond" w:cstheme="majorBidi"/>
          <w:color w:val="2F502A"/>
          <w:spacing w:val="-10"/>
          <w:kern w:val="28"/>
          <w:sz w:val="36"/>
          <w:szCs w:val="12"/>
          <w:lang w:eastAsia="en-US"/>
        </w:rPr>
        <w:t>Will Tuft</w:t>
      </w:r>
    </w:p>
    <w:p w14:paraId="2CA95519" w14:textId="77777777" w:rsidR="00294222" w:rsidRPr="00294222" w:rsidRDefault="00294222" w:rsidP="00294222">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360" w:lineRule="auto"/>
        <w:ind w:left="0" w:firstLine="0"/>
        <w:contextualSpacing/>
        <w:jc w:val="center"/>
        <w:textDirection w:val="btLr"/>
        <w:rPr>
          <w:rFonts w:ascii="Omnes Cond" w:eastAsiaTheme="majorEastAsia" w:hAnsi="Omnes Cond" w:cstheme="majorBidi"/>
          <w:b/>
          <w:bCs/>
          <w:color w:val="2F502A"/>
          <w:spacing w:val="-10"/>
          <w:kern w:val="28"/>
          <w:sz w:val="46"/>
          <w:lang w:eastAsia="en-US"/>
        </w:rPr>
      </w:pPr>
      <w:r w:rsidRPr="00294222">
        <w:rPr>
          <w:rFonts w:ascii="Omnes Cond" w:eastAsiaTheme="majorEastAsia" w:hAnsi="Omnes Cond" w:cstheme="majorBidi"/>
          <w:b/>
          <w:bCs/>
          <w:color w:val="2F502A"/>
          <w:spacing w:val="-10"/>
          <w:kern w:val="28"/>
          <w:sz w:val="46"/>
          <w:lang w:eastAsia="en-US"/>
        </w:rPr>
        <w:t>Creative writing based on experiences</w:t>
      </w:r>
    </w:p>
    <w:p w14:paraId="7732653D" w14:textId="627B8059" w:rsidR="00294222" w:rsidRPr="00294222" w:rsidRDefault="00294222" w:rsidP="00294222">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360" w:lineRule="auto"/>
        <w:ind w:left="0" w:firstLine="0"/>
        <w:contextualSpacing/>
        <w:jc w:val="center"/>
        <w:textDirection w:val="btLr"/>
        <w:rPr>
          <w:rFonts w:ascii="Omnes Cond" w:eastAsiaTheme="majorEastAsia" w:hAnsi="Omnes Cond" w:cstheme="majorBidi"/>
          <w:color w:val="2F502A"/>
          <w:spacing w:val="-10"/>
          <w:kern w:val="28"/>
          <w:sz w:val="44"/>
          <w:szCs w:val="20"/>
          <w:lang w:eastAsia="en-US"/>
        </w:rPr>
      </w:pPr>
      <w:r w:rsidRPr="00294222">
        <w:rPr>
          <w:rFonts w:ascii="Omnes Cond" w:eastAsiaTheme="majorEastAsia" w:hAnsi="Omnes Cond" w:cstheme="majorBidi"/>
          <w:color w:val="2F502A"/>
          <w:spacing w:val="-10"/>
          <w:kern w:val="28"/>
          <w:sz w:val="44"/>
          <w:szCs w:val="20"/>
          <w:lang w:eastAsia="en-US"/>
        </w:rPr>
        <w:t>P3-S2 Literacy resource</w:t>
      </w:r>
    </w:p>
    <w:p w14:paraId="5B10ECE8" w14:textId="77777777" w:rsidR="00D744B9" w:rsidRDefault="00D744B9">
      <w:pPr>
        <w:spacing w:after="160" w:line="259" w:lineRule="auto"/>
        <w:ind w:left="0" w:firstLine="0"/>
        <w:rPr>
          <w:rFonts w:asciiTheme="majorHAnsi" w:eastAsiaTheme="majorEastAsia" w:hAnsiTheme="majorHAnsi" w:cstheme="majorBidi"/>
          <w:b/>
          <w:i/>
          <w:lang w:eastAsia="en-US"/>
        </w:rPr>
      </w:pPr>
    </w:p>
    <w:p w14:paraId="240E729E" w14:textId="594FEC4A" w:rsidR="00D744B9" w:rsidRDefault="00D744B9">
      <w:pPr>
        <w:spacing w:after="160" w:line="259" w:lineRule="auto"/>
        <w:ind w:left="0" w:firstLine="0"/>
        <w:rPr>
          <w:rFonts w:asciiTheme="majorHAnsi" w:eastAsiaTheme="majorEastAsia" w:hAnsiTheme="majorHAnsi" w:cstheme="majorBidi"/>
          <w:b/>
          <w:i/>
          <w:lang w:eastAsia="en-US"/>
        </w:rPr>
      </w:pPr>
      <w:r>
        <w:rPr>
          <w:rFonts w:ascii="Helvetica Neue" w:eastAsia="Helvetica Neue" w:hAnsi="Helvetica Neue" w:cs="Helvetica Neue"/>
          <w:noProof/>
          <w:lang w:val="en-US"/>
        </w:rPr>
        <w:drawing>
          <wp:inline distT="0" distB="0" distL="0" distR="0" wp14:anchorId="6A28CB5E" wp14:editId="3A0EB1FC">
            <wp:extent cx="5362575" cy="3314700"/>
            <wp:effectExtent l="19050" t="19050" r="28575" b="19050"/>
            <wp:docPr id="4" name="image7.png" descr="OS map with a route drawn on it and images"/>
            <wp:cNvGraphicFramePr/>
            <a:graphic xmlns:a="http://schemas.openxmlformats.org/drawingml/2006/main">
              <a:graphicData uri="http://schemas.openxmlformats.org/drawingml/2006/picture">
                <pic:pic xmlns:pic="http://schemas.openxmlformats.org/drawingml/2006/picture">
                  <pic:nvPicPr>
                    <pic:cNvPr id="2" name="image7.png" descr="OS map with a route drawn on it and images"/>
                    <pic:cNvPicPr preferRelativeResize="0"/>
                  </pic:nvPicPr>
                  <pic:blipFill rotWithShape="1">
                    <a:blip r:embed="rId7" cstate="print">
                      <a:extLst>
                        <a:ext uri="{28A0092B-C50C-407E-A947-70E740481C1C}">
                          <a14:useLocalDpi xmlns:a14="http://schemas.microsoft.com/office/drawing/2010/main" val="0"/>
                        </a:ext>
                      </a:extLst>
                    </a:blip>
                    <a:srcRect l="25363" t="32205" r="14759" b="12225"/>
                    <a:stretch/>
                  </pic:blipFill>
                  <pic:spPr bwMode="auto">
                    <a:xfrm>
                      <a:off x="0" y="0"/>
                      <a:ext cx="5363785" cy="3315448"/>
                    </a:xfrm>
                    <a:prstGeom prst="rect">
                      <a:avLst/>
                    </a:prstGeom>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03E182F8" w14:textId="335D7997" w:rsidR="00294222" w:rsidRDefault="00294222">
      <w:pPr>
        <w:spacing w:after="160" w:line="259" w:lineRule="auto"/>
        <w:ind w:left="0" w:firstLine="0"/>
        <w:rPr>
          <w:rFonts w:asciiTheme="majorHAnsi" w:eastAsiaTheme="majorEastAsia" w:hAnsiTheme="majorHAnsi" w:cstheme="majorBidi"/>
          <w:b/>
          <w:i/>
          <w:lang w:eastAsia="en-US"/>
        </w:rPr>
      </w:pPr>
      <w:r>
        <w:rPr>
          <w:rFonts w:asciiTheme="majorHAnsi" w:eastAsiaTheme="majorEastAsia" w:hAnsiTheme="majorHAnsi" w:cstheme="majorBidi"/>
          <w:b/>
          <w:i/>
          <w:lang w:eastAsia="en-US"/>
        </w:rPr>
        <w:br w:type="page"/>
      </w:r>
    </w:p>
    <w:sdt>
      <w:sdtPr>
        <w:rPr>
          <w:rFonts w:asciiTheme="minorHAnsi" w:eastAsia="Arial" w:hAnsiTheme="minorHAnsi" w:cs="Arial"/>
          <w:b w:val="0"/>
          <w:bCs w:val="0"/>
          <w:sz w:val="24"/>
          <w:szCs w:val="22"/>
          <w:lang w:val="en-GB"/>
        </w:rPr>
        <w:id w:val="-937761963"/>
        <w:docPartObj>
          <w:docPartGallery w:val="Table of Contents"/>
          <w:docPartUnique/>
        </w:docPartObj>
      </w:sdtPr>
      <w:sdtEndPr>
        <w:rPr>
          <w:noProof/>
        </w:rPr>
      </w:sdtEndPr>
      <w:sdtContent>
        <w:p w14:paraId="7C3CECE5" w14:textId="5E89B5B9" w:rsidR="008463A4" w:rsidRDefault="008463A4">
          <w:pPr>
            <w:pStyle w:val="TOCHeading"/>
          </w:pPr>
          <w:r>
            <w:t>Contents</w:t>
          </w:r>
        </w:p>
        <w:p w14:paraId="55FFC80A" w14:textId="24DB8984" w:rsidR="00872BCD" w:rsidRDefault="008463A4">
          <w:pPr>
            <w:pStyle w:val="TOC1"/>
            <w:rPr>
              <w:rFonts w:eastAsiaTheme="minorEastAsia" w:cstheme="minorBidi"/>
              <w:color w:val="auto"/>
              <w:sz w:val="22"/>
            </w:rPr>
          </w:pPr>
          <w:r>
            <w:fldChar w:fldCharType="begin"/>
          </w:r>
          <w:r>
            <w:instrText xml:space="preserve"> TOC \o "1-3" \h \z \u </w:instrText>
          </w:r>
          <w:r>
            <w:fldChar w:fldCharType="separate"/>
          </w:r>
          <w:hyperlink w:anchor="_Toc49775516" w:history="1">
            <w:r w:rsidR="00872BCD" w:rsidRPr="00B53F90">
              <w:rPr>
                <w:rStyle w:val="Hyperlink"/>
                <w:lang w:eastAsia="en-US"/>
              </w:rPr>
              <w:t>Digimap for Schools Geography Resources</w:t>
            </w:r>
            <w:r w:rsidR="00872BCD">
              <w:rPr>
                <w:webHidden/>
              </w:rPr>
              <w:tab/>
            </w:r>
            <w:r w:rsidR="00872BCD">
              <w:rPr>
                <w:webHidden/>
              </w:rPr>
              <w:fldChar w:fldCharType="begin"/>
            </w:r>
            <w:r w:rsidR="00872BCD">
              <w:rPr>
                <w:webHidden/>
              </w:rPr>
              <w:instrText xml:space="preserve"> PAGEREF _Toc49775516 \h </w:instrText>
            </w:r>
            <w:r w:rsidR="00872BCD">
              <w:rPr>
                <w:webHidden/>
              </w:rPr>
            </w:r>
            <w:r w:rsidR="00872BCD">
              <w:rPr>
                <w:webHidden/>
              </w:rPr>
              <w:fldChar w:fldCharType="separate"/>
            </w:r>
            <w:r w:rsidR="00872BCD">
              <w:rPr>
                <w:webHidden/>
              </w:rPr>
              <w:t>3</w:t>
            </w:r>
            <w:r w:rsidR="00872BCD">
              <w:rPr>
                <w:webHidden/>
              </w:rPr>
              <w:fldChar w:fldCharType="end"/>
            </w:r>
          </w:hyperlink>
        </w:p>
        <w:p w14:paraId="50AA02F8" w14:textId="3B9F4827" w:rsidR="00872BCD" w:rsidRDefault="00872BCD">
          <w:pPr>
            <w:pStyle w:val="TOC1"/>
            <w:rPr>
              <w:rFonts w:eastAsiaTheme="minorEastAsia" w:cstheme="minorBidi"/>
              <w:color w:val="auto"/>
              <w:sz w:val="22"/>
            </w:rPr>
          </w:pPr>
          <w:hyperlink w:anchor="_Toc49775517" w:history="1">
            <w:r w:rsidRPr="00B53F90">
              <w:rPr>
                <w:rStyle w:val="Hyperlink"/>
                <w:rFonts w:eastAsia="Helvetica Neue"/>
              </w:rPr>
              <w:t>Learning intention</w:t>
            </w:r>
            <w:r>
              <w:rPr>
                <w:webHidden/>
              </w:rPr>
              <w:tab/>
            </w:r>
            <w:r>
              <w:rPr>
                <w:webHidden/>
              </w:rPr>
              <w:fldChar w:fldCharType="begin"/>
            </w:r>
            <w:r>
              <w:rPr>
                <w:webHidden/>
              </w:rPr>
              <w:instrText xml:space="preserve"> PAGEREF _Toc49775517 \h </w:instrText>
            </w:r>
            <w:r>
              <w:rPr>
                <w:webHidden/>
              </w:rPr>
            </w:r>
            <w:r>
              <w:rPr>
                <w:webHidden/>
              </w:rPr>
              <w:fldChar w:fldCharType="separate"/>
            </w:r>
            <w:r>
              <w:rPr>
                <w:webHidden/>
              </w:rPr>
              <w:t>3</w:t>
            </w:r>
            <w:r>
              <w:rPr>
                <w:webHidden/>
              </w:rPr>
              <w:fldChar w:fldCharType="end"/>
            </w:r>
          </w:hyperlink>
        </w:p>
        <w:p w14:paraId="2540CE0B" w14:textId="12061CD1" w:rsidR="00872BCD" w:rsidRDefault="00872BCD">
          <w:pPr>
            <w:pStyle w:val="TOC2"/>
            <w:rPr>
              <w:rFonts w:eastAsiaTheme="minorEastAsia" w:cstheme="minorBidi"/>
              <w:color w:val="auto"/>
              <w:sz w:val="22"/>
            </w:rPr>
          </w:pPr>
          <w:hyperlink w:anchor="_Toc49775518" w:history="1">
            <w:r w:rsidRPr="00B53F90">
              <w:rPr>
                <w:rStyle w:val="Hyperlink"/>
                <w:rFonts w:eastAsia="Helvetica Neue"/>
              </w:rPr>
              <w:t>Level</w:t>
            </w:r>
            <w:r>
              <w:rPr>
                <w:webHidden/>
              </w:rPr>
              <w:tab/>
            </w:r>
            <w:r>
              <w:rPr>
                <w:webHidden/>
              </w:rPr>
              <w:fldChar w:fldCharType="begin"/>
            </w:r>
            <w:r>
              <w:rPr>
                <w:webHidden/>
              </w:rPr>
              <w:instrText xml:space="preserve"> PAGEREF _Toc49775518 \h </w:instrText>
            </w:r>
            <w:r>
              <w:rPr>
                <w:webHidden/>
              </w:rPr>
            </w:r>
            <w:r>
              <w:rPr>
                <w:webHidden/>
              </w:rPr>
              <w:fldChar w:fldCharType="separate"/>
            </w:r>
            <w:r>
              <w:rPr>
                <w:webHidden/>
              </w:rPr>
              <w:t>3</w:t>
            </w:r>
            <w:r>
              <w:rPr>
                <w:webHidden/>
              </w:rPr>
              <w:fldChar w:fldCharType="end"/>
            </w:r>
          </w:hyperlink>
        </w:p>
        <w:p w14:paraId="422D4FB1" w14:textId="09531D43" w:rsidR="00872BCD" w:rsidRDefault="00872BCD">
          <w:pPr>
            <w:pStyle w:val="TOC2"/>
            <w:rPr>
              <w:rFonts w:eastAsiaTheme="minorEastAsia" w:cstheme="minorBidi"/>
              <w:color w:val="auto"/>
              <w:sz w:val="22"/>
            </w:rPr>
          </w:pPr>
          <w:hyperlink w:anchor="_Toc49775519" w:history="1">
            <w:r w:rsidRPr="00B53F90">
              <w:rPr>
                <w:rStyle w:val="Hyperlink"/>
                <w:rFonts w:eastAsia="Helvetica Neue"/>
              </w:rPr>
              <w:t>Curriculum for excellence experiences and outcomes:</w:t>
            </w:r>
            <w:r>
              <w:rPr>
                <w:webHidden/>
              </w:rPr>
              <w:tab/>
            </w:r>
            <w:r>
              <w:rPr>
                <w:webHidden/>
              </w:rPr>
              <w:fldChar w:fldCharType="begin"/>
            </w:r>
            <w:r>
              <w:rPr>
                <w:webHidden/>
              </w:rPr>
              <w:instrText xml:space="preserve"> PAGEREF _Toc49775519 \h </w:instrText>
            </w:r>
            <w:r>
              <w:rPr>
                <w:webHidden/>
              </w:rPr>
            </w:r>
            <w:r>
              <w:rPr>
                <w:webHidden/>
              </w:rPr>
              <w:fldChar w:fldCharType="separate"/>
            </w:r>
            <w:r>
              <w:rPr>
                <w:webHidden/>
              </w:rPr>
              <w:t>3</w:t>
            </w:r>
            <w:r>
              <w:rPr>
                <w:webHidden/>
              </w:rPr>
              <w:fldChar w:fldCharType="end"/>
            </w:r>
          </w:hyperlink>
        </w:p>
        <w:p w14:paraId="5F570F04" w14:textId="7222E5CD" w:rsidR="00872BCD" w:rsidRDefault="00872BCD">
          <w:pPr>
            <w:pStyle w:val="TOC2"/>
            <w:rPr>
              <w:rFonts w:eastAsiaTheme="minorEastAsia" w:cstheme="minorBidi"/>
              <w:color w:val="auto"/>
              <w:sz w:val="22"/>
            </w:rPr>
          </w:pPr>
          <w:hyperlink w:anchor="_Toc49775520" w:history="1">
            <w:r w:rsidRPr="00B53F90">
              <w:rPr>
                <w:rStyle w:val="Hyperlink"/>
                <w:rFonts w:eastAsia="Helvetica Neue"/>
              </w:rPr>
              <w:t>Success Criteria:</w:t>
            </w:r>
            <w:r>
              <w:rPr>
                <w:webHidden/>
              </w:rPr>
              <w:tab/>
            </w:r>
            <w:r>
              <w:rPr>
                <w:webHidden/>
              </w:rPr>
              <w:fldChar w:fldCharType="begin"/>
            </w:r>
            <w:r>
              <w:rPr>
                <w:webHidden/>
              </w:rPr>
              <w:instrText xml:space="preserve"> PAGEREF _Toc49775520 \h </w:instrText>
            </w:r>
            <w:r>
              <w:rPr>
                <w:webHidden/>
              </w:rPr>
            </w:r>
            <w:r>
              <w:rPr>
                <w:webHidden/>
              </w:rPr>
              <w:fldChar w:fldCharType="separate"/>
            </w:r>
            <w:r>
              <w:rPr>
                <w:webHidden/>
              </w:rPr>
              <w:t>4</w:t>
            </w:r>
            <w:r>
              <w:rPr>
                <w:webHidden/>
              </w:rPr>
              <w:fldChar w:fldCharType="end"/>
            </w:r>
          </w:hyperlink>
        </w:p>
        <w:p w14:paraId="29E804DD" w14:textId="2A8FDFBC" w:rsidR="00872BCD" w:rsidRDefault="00872BCD">
          <w:pPr>
            <w:pStyle w:val="TOC2"/>
            <w:rPr>
              <w:rFonts w:eastAsiaTheme="minorEastAsia" w:cstheme="minorBidi"/>
              <w:color w:val="auto"/>
              <w:sz w:val="22"/>
            </w:rPr>
          </w:pPr>
          <w:hyperlink w:anchor="_Toc49775521" w:history="1">
            <w:r w:rsidRPr="00B53F90">
              <w:rPr>
                <w:rStyle w:val="Hyperlink"/>
              </w:rPr>
              <w:t>Equipment</w:t>
            </w:r>
            <w:r>
              <w:rPr>
                <w:webHidden/>
              </w:rPr>
              <w:tab/>
            </w:r>
            <w:r>
              <w:rPr>
                <w:webHidden/>
              </w:rPr>
              <w:fldChar w:fldCharType="begin"/>
            </w:r>
            <w:r>
              <w:rPr>
                <w:webHidden/>
              </w:rPr>
              <w:instrText xml:space="preserve"> PAGEREF _Toc49775521 \h </w:instrText>
            </w:r>
            <w:r>
              <w:rPr>
                <w:webHidden/>
              </w:rPr>
            </w:r>
            <w:r>
              <w:rPr>
                <w:webHidden/>
              </w:rPr>
              <w:fldChar w:fldCharType="separate"/>
            </w:r>
            <w:r>
              <w:rPr>
                <w:webHidden/>
              </w:rPr>
              <w:t>4</w:t>
            </w:r>
            <w:r>
              <w:rPr>
                <w:webHidden/>
              </w:rPr>
              <w:fldChar w:fldCharType="end"/>
            </w:r>
          </w:hyperlink>
        </w:p>
        <w:p w14:paraId="450F6827" w14:textId="6C7A52F9" w:rsidR="00872BCD" w:rsidRDefault="00872BCD">
          <w:pPr>
            <w:pStyle w:val="TOC2"/>
            <w:rPr>
              <w:rFonts w:eastAsiaTheme="minorEastAsia" w:cstheme="minorBidi"/>
              <w:color w:val="auto"/>
              <w:sz w:val="22"/>
            </w:rPr>
          </w:pPr>
          <w:hyperlink w:anchor="_Toc49775522" w:history="1">
            <w:r w:rsidRPr="00B53F90">
              <w:rPr>
                <w:rStyle w:val="Hyperlink"/>
              </w:rPr>
              <w:t>Time allocated</w:t>
            </w:r>
            <w:r>
              <w:rPr>
                <w:webHidden/>
              </w:rPr>
              <w:tab/>
            </w:r>
            <w:r>
              <w:rPr>
                <w:webHidden/>
              </w:rPr>
              <w:fldChar w:fldCharType="begin"/>
            </w:r>
            <w:r>
              <w:rPr>
                <w:webHidden/>
              </w:rPr>
              <w:instrText xml:space="preserve"> PAGEREF _Toc49775522 \h </w:instrText>
            </w:r>
            <w:r>
              <w:rPr>
                <w:webHidden/>
              </w:rPr>
            </w:r>
            <w:r>
              <w:rPr>
                <w:webHidden/>
              </w:rPr>
              <w:fldChar w:fldCharType="separate"/>
            </w:r>
            <w:r>
              <w:rPr>
                <w:webHidden/>
              </w:rPr>
              <w:t>4</w:t>
            </w:r>
            <w:r>
              <w:rPr>
                <w:webHidden/>
              </w:rPr>
              <w:fldChar w:fldCharType="end"/>
            </w:r>
          </w:hyperlink>
        </w:p>
        <w:p w14:paraId="7B1B8026" w14:textId="5EBABE0B" w:rsidR="00872BCD" w:rsidRDefault="00872BCD">
          <w:pPr>
            <w:pStyle w:val="TOC1"/>
            <w:rPr>
              <w:rFonts w:eastAsiaTheme="minorEastAsia" w:cstheme="minorBidi"/>
              <w:color w:val="auto"/>
              <w:sz w:val="22"/>
            </w:rPr>
          </w:pPr>
          <w:hyperlink w:anchor="_Toc49775523" w:history="1">
            <w:r w:rsidRPr="00B53F90">
              <w:rPr>
                <w:rStyle w:val="Hyperlink"/>
                <w:rFonts w:eastAsia="Helvetica Neue"/>
              </w:rPr>
              <w:t>Introduction:</w:t>
            </w:r>
            <w:r>
              <w:rPr>
                <w:webHidden/>
              </w:rPr>
              <w:tab/>
            </w:r>
            <w:r>
              <w:rPr>
                <w:webHidden/>
              </w:rPr>
              <w:fldChar w:fldCharType="begin"/>
            </w:r>
            <w:r>
              <w:rPr>
                <w:webHidden/>
              </w:rPr>
              <w:instrText xml:space="preserve"> PAGEREF _Toc49775523 \h </w:instrText>
            </w:r>
            <w:r>
              <w:rPr>
                <w:webHidden/>
              </w:rPr>
            </w:r>
            <w:r>
              <w:rPr>
                <w:webHidden/>
              </w:rPr>
              <w:fldChar w:fldCharType="separate"/>
            </w:r>
            <w:r>
              <w:rPr>
                <w:webHidden/>
              </w:rPr>
              <w:t>5</w:t>
            </w:r>
            <w:r>
              <w:rPr>
                <w:webHidden/>
              </w:rPr>
              <w:fldChar w:fldCharType="end"/>
            </w:r>
          </w:hyperlink>
        </w:p>
        <w:p w14:paraId="691025CB" w14:textId="6B61F5B1" w:rsidR="00872BCD" w:rsidRDefault="00872BCD">
          <w:pPr>
            <w:pStyle w:val="TOC1"/>
            <w:rPr>
              <w:rFonts w:eastAsiaTheme="minorEastAsia" w:cstheme="minorBidi"/>
              <w:color w:val="auto"/>
              <w:sz w:val="22"/>
            </w:rPr>
          </w:pPr>
          <w:hyperlink w:anchor="_Toc49775524" w:history="1">
            <w:r w:rsidRPr="00B53F90">
              <w:rPr>
                <w:rStyle w:val="Hyperlink"/>
                <w:rFonts w:eastAsia="Helvetica Neue"/>
              </w:rPr>
              <w:t>Starter:</w:t>
            </w:r>
            <w:r>
              <w:rPr>
                <w:webHidden/>
              </w:rPr>
              <w:tab/>
            </w:r>
            <w:r>
              <w:rPr>
                <w:webHidden/>
              </w:rPr>
              <w:fldChar w:fldCharType="begin"/>
            </w:r>
            <w:r>
              <w:rPr>
                <w:webHidden/>
              </w:rPr>
              <w:instrText xml:space="preserve"> PAGEREF _Toc49775524 \h </w:instrText>
            </w:r>
            <w:r>
              <w:rPr>
                <w:webHidden/>
              </w:rPr>
            </w:r>
            <w:r>
              <w:rPr>
                <w:webHidden/>
              </w:rPr>
              <w:fldChar w:fldCharType="separate"/>
            </w:r>
            <w:r>
              <w:rPr>
                <w:webHidden/>
              </w:rPr>
              <w:t>5</w:t>
            </w:r>
            <w:r>
              <w:rPr>
                <w:webHidden/>
              </w:rPr>
              <w:fldChar w:fldCharType="end"/>
            </w:r>
          </w:hyperlink>
        </w:p>
        <w:p w14:paraId="2B86BD7B" w14:textId="033F1FC4" w:rsidR="00872BCD" w:rsidRDefault="00872BCD">
          <w:pPr>
            <w:pStyle w:val="TOC1"/>
            <w:rPr>
              <w:rFonts w:eastAsiaTheme="minorEastAsia" w:cstheme="minorBidi"/>
              <w:color w:val="auto"/>
              <w:sz w:val="22"/>
            </w:rPr>
          </w:pPr>
          <w:hyperlink w:anchor="_Toc49775525" w:history="1">
            <w:r w:rsidRPr="00B53F90">
              <w:rPr>
                <w:rStyle w:val="Hyperlink"/>
                <w:rFonts w:eastAsia="Helvetica Neue"/>
              </w:rPr>
              <w:t>Activity:</w:t>
            </w:r>
            <w:r>
              <w:rPr>
                <w:webHidden/>
              </w:rPr>
              <w:tab/>
            </w:r>
            <w:r>
              <w:rPr>
                <w:webHidden/>
              </w:rPr>
              <w:fldChar w:fldCharType="begin"/>
            </w:r>
            <w:r>
              <w:rPr>
                <w:webHidden/>
              </w:rPr>
              <w:instrText xml:space="preserve"> PAGEREF _Toc49775525 \h </w:instrText>
            </w:r>
            <w:r>
              <w:rPr>
                <w:webHidden/>
              </w:rPr>
            </w:r>
            <w:r>
              <w:rPr>
                <w:webHidden/>
              </w:rPr>
              <w:fldChar w:fldCharType="separate"/>
            </w:r>
            <w:r>
              <w:rPr>
                <w:webHidden/>
              </w:rPr>
              <w:t>5</w:t>
            </w:r>
            <w:r>
              <w:rPr>
                <w:webHidden/>
              </w:rPr>
              <w:fldChar w:fldCharType="end"/>
            </w:r>
          </w:hyperlink>
        </w:p>
        <w:p w14:paraId="6B1FDE44" w14:textId="7E5C12E1" w:rsidR="00872BCD" w:rsidRDefault="00872BCD">
          <w:pPr>
            <w:pStyle w:val="TOC1"/>
            <w:rPr>
              <w:rFonts w:eastAsiaTheme="minorEastAsia" w:cstheme="minorBidi"/>
              <w:color w:val="auto"/>
              <w:sz w:val="22"/>
            </w:rPr>
          </w:pPr>
          <w:hyperlink w:anchor="_Toc49775526" w:history="1">
            <w:r w:rsidRPr="00B53F90">
              <w:rPr>
                <w:rStyle w:val="Hyperlink"/>
                <w:rFonts w:eastAsia="Helvetica Neue"/>
              </w:rPr>
              <w:t>Extension:</w:t>
            </w:r>
            <w:r>
              <w:rPr>
                <w:webHidden/>
              </w:rPr>
              <w:tab/>
            </w:r>
            <w:r>
              <w:rPr>
                <w:webHidden/>
              </w:rPr>
              <w:fldChar w:fldCharType="begin"/>
            </w:r>
            <w:r>
              <w:rPr>
                <w:webHidden/>
              </w:rPr>
              <w:instrText xml:space="preserve"> PAGEREF _Toc49775526 \h </w:instrText>
            </w:r>
            <w:r>
              <w:rPr>
                <w:webHidden/>
              </w:rPr>
            </w:r>
            <w:r>
              <w:rPr>
                <w:webHidden/>
              </w:rPr>
              <w:fldChar w:fldCharType="separate"/>
            </w:r>
            <w:r>
              <w:rPr>
                <w:webHidden/>
              </w:rPr>
              <w:t>7</w:t>
            </w:r>
            <w:r>
              <w:rPr>
                <w:webHidden/>
              </w:rPr>
              <w:fldChar w:fldCharType="end"/>
            </w:r>
          </w:hyperlink>
        </w:p>
        <w:p w14:paraId="409EB497" w14:textId="13EAC02B" w:rsidR="00872BCD" w:rsidRDefault="00872BCD">
          <w:pPr>
            <w:pStyle w:val="TOC1"/>
            <w:rPr>
              <w:rFonts w:eastAsiaTheme="minorEastAsia" w:cstheme="minorBidi"/>
              <w:color w:val="auto"/>
              <w:sz w:val="22"/>
            </w:rPr>
          </w:pPr>
          <w:hyperlink w:anchor="_Toc49775527" w:history="1">
            <w:r w:rsidRPr="00B53F90">
              <w:rPr>
                <w:rStyle w:val="Hyperlink"/>
                <w:rFonts w:eastAsia="Helvetica Neue"/>
              </w:rPr>
              <w:t>Plenary:</w:t>
            </w:r>
            <w:r>
              <w:rPr>
                <w:webHidden/>
              </w:rPr>
              <w:tab/>
            </w:r>
            <w:r>
              <w:rPr>
                <w:webHidden/>
              </w:rPr>
              <w:fldChar w:fldCharType="begin"/>
            </w:r>
            <w:r>
              <w:rPr>
                <w:webHidden/>
              </w:rPr>
              <w:instrText xml:space="preserve"> PAGEREF _Toc49775527 \h </w:instrText>
            </w:r>
            <w:r>
              <w:rPr>
                <w:webHidden/>
              </w:rPr>
            </w:r>
            <w:r>
              <w:rPr>
                <w:webHidden/>
              </w:rPr>
              <w:fldChar w:fldCharType="separate"/>
            </w:r>
            <w:r>
              <w:rPr>
                <w:webHidden/>
              </w:rPr>
              <w:t>7</w:t>
            </w:r>
            <w:r>
              <w:rPr>
                <w:webHidden/>
              </w:rPr>
              <w:fldChar w:fldCharType="end"/>
            </w:r>
          </w:hyperlink>
        </w:p>
        <w:p w14:paraId="2382CF43" w14:textId="5A6D57EC" w:rsidR="00872BCD" w:rsidRDefault="00872BCD">
          <w:pPr>
            <w:pStyle w:val="TOC1"/>
            <w:rPr>
              <w:rFonts w:eastAsiaTheme="minorEastAsia" w:cstheme="minorBidi"/>
              <w:color w:val="auto"/>
              <w:sz w:val="22"/>
            </w:rPr>
          </w:pPr>
          <w:hyperlink w:anchor="_Toc49775528" w:history="1">
            <w:r w:rsidRPr="00B53F90">
              <w:rPr>
                <w:rStyle w:val="Hyperlink"/>
              </w:rPr>
              <w:t>Copyright</w:t>
            </w:r>
            <w:r>
              <w:rPr>
                <w:webHidden/>
              </w:rPr>
              <w:tab/>
            </w:r>
            <w:r>
              <w:rPr>
                <w:webHidden/>
              </w:rPr>
              <w:fldChar w:fldCharType="begin"/>
            </w:r>
            <w:r>
              <w:rPr>
                <w:webHidden/>
              </w:rPr>
              <w:instrText xml:space="preserve"> PAGEREF _Toc49775528 \h </w:instrText>
            </w:r>
            <w:r>
              <w:rPr>
                <w:webHidden/>
              </w:rPr>
            </w:r>
            <w:r>
              <w:rPr>
                <w:webHidden/>
              </w:rPr>
              <w:fldChar w:fldCharType="separate"/>
            </w:r>
            <w:r>
              <w:rPr>
                <w:webHidden/>
              </w:rPr>
              <w:t>8</w:t>
            </w:r>
            <w:r>
              <w:rPr>
                <w:webHidden/>
              </w:rPr>
              <w:fldChar w:fldCharType="end"/>
            </w:r>
          </w:hyperlink>
        </w:p>
        <w:p w14:paraId="6C55FEFA" w14:textId="620B5DB6" w:rsidR="00872BCD" w:rsidRDefault="00872BCD">
          <w:pPr>
            <w:pStyle w:val="TOC1"/>
            <w:rPr>
              <w:rFonts w:eastAsiaTheme="minorEastAsia" w:cstheme="minorBidi"/>
              <w:color w:val="auto"/>
              <w:sz w:val="22"/>
            </w:rPr>
          </w:pPr>
          <w:hyperlink w:anchor="_Toc49775529" w:history="1">
            <w:r w:rsidRPr="00B53F90">
              <w:rPr>
                <w:rStyle w:val="Hyperlink"/>
              </w:rPr>
              <w:t>Acknowledgements</w:t>
            </w:r>
            <w:r>
              <w:rPr>
                <w:webHidden/>
              </w:rPr>
              <w:tab/>
            </w:r>
            <w:r>
              <w:rPr>
                <w:webHidden/>
              </w:rPr>
              <w:fldChar w:fldCharType="begin"/>
            </w:r>
            <w:r>
              <w:rPr>
                <w:webHidden/>
              </w:rPr>
              <w:instrText xml:space="preserve"> PAGEREF _Toc49775529 \h </w:instrText>
            </w:r>
            <w:r>
              <w:rPr>
                <w:webHidden/>
              </w:rPr>
            </w:r>
            <w:r>
              <w:rPr>
                <w:webHidden/>
              </w:rPr>
              <w:fldChar w:fldCharType="separate"/>
            </w:r>
            <w:r>
              <w:rPr>
                <w:webHidden/>
              </w:rPr>
              <w:t>8</w:t>
            </w:r>
            <w:r>
              <w:rPr>
                <w:webHidden/>
              </w:rPr>
              <w:fldChar w:fldCharType="end"/>
            </w:r>
          </w:hyperlink>
        </w:p>
        <w:p w14:paraId="48590CDE" w14:textId="3A239B28" w:rsidR="008463A4" w:rsidRDefault="008463A4">
          <w:r>
            <w:rPr>
              <w:b/>
              <w:bCs/>
              <w:noProof/>
            </w:rPr>
            <w:fldChar w:fldCharType="end"/>
          </w:r>
        </w:p>
      </w:sdtContent>
    </w:sdt>
    <w:p w14:paraId="6A0EC50C" w14:textId="77777777" w:rsidR="008463A4" w:rsidRDefault="008463A4">
      <w:pPr>
        <w:spacing w:after="160" w:line="259" w:lineRule="auto"/>
        <w:ind w:left="0" w:firstLine="0"/>
        <w:rPr>
          <w:rFonts w:asciiTheme="majorHAnsi" w:eastAsiaTheme="majorEastAsia" w:hAnsiTheme="majorHAnsi" w:cstheme="majorBidi"/>
          <w:b/>
          <w:i/>
          <w:lang w:eastAsia="en-US"/>
        </w:rPr>
      </w:pPr>
      <w:r>
        <w:rPr>
          <w:rFonts w:asciiTheme="majorHAnsi" w:eastAsiaTheme="majorEastAsia" w:hAnsiTheme="majorHAnsi" w:cstheme="majorBidi"/>
          <w:b/>
          <w:i/>
          <w:lang w:eastAsia="en-US"/>
        </w:rPr>
        <w:br w:type="page"/>
      </w:r>
    </w:p>
    <w:p w14:paraId="5772A598" w14:textId="219EF44C" w:rsidR="00294222" w:rsidRPr="00294222" w:rsidRDefault="00294222" w:rsidP="001E7FB8">
      <w:pPr>
        <w:pStyle w:val="Heading1"/>
        <w:rPr>
          <w:lang w:eastAsia="en-US"/>
        </w:rPr>
      </w:pPr>
      <w:bookmarkStart w:id="1" w:name="_Toc49775516"/>
      <w:proofErr w:type="spellStart"/>
      <w:r w:rsidRPr="00294222">
        <w:rPr>
          <w:lang w:eastAsia="en-US"/>
        </w:rPr>
        <w:lastRenderedPageBreak/>
        <w:t>Digimap</w:t>
      </w:r>
      <w:proofErr w:type="spellEnd"/>
      <w:r w:rsidRPr="00294222">
        <w:rPr>
          <w:lang w:eastAsia="en-US"/>
        </w:rPr>
        <w:t xml:space="preserve"> for Schools Geography Resources</w:t>
      </w:r>
      <w:bookmarkEnd w:id="0"/>
      <w:bookmarkEnd w:id="1"/>
    </w:p>
    <w:p w14:paraId="644790DB" w14:textId="77777777" w:rsidR="00294222" w:rsidRPr="00294222" w:rsidRDefault="00294222" w:rsidP="00294222">
      <w:pPr>
        <w:spacing w:after="0" w:line="240" w:lineRule="auto"/>
        <w:ind w:left="0" w:firstLine="0"/>
        <w:jc w:val="both"/>
        <w:rPr>
          <w:rFonts w:eastAsia="Calibri" w:cs="Times New Roman"/>
          <w:szCs w:val="20"/>
          <w:lang w:eastAsia="en-US"/>
        </w:rPr>
      </w:pPr>
      <w:r w:rsidRPr="00294222">
        <w:rPr>
          <w:rFonts w:eastAsia="Calibri" w:cs="Times New Roman"/>
          <w:szCs w:val="20"/>
          <w:lang w:eastAsia="en-US"/>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62F2B095" w14:textId="77777777" w:rsidR="001E7FB8" w:rsidRDefault="001E7FB8" w:rsidP="00294222">
      <w:pPr>
        <w:pStyle w:val="Heading1"/>
        <w:rPr>
          <w:rFonts w:eastAsia="Helvetica Neue"/>
        </w:rPr>
      </w:pPr>
    </w:p>
    <w:p w14:paraId="48CAECA2" w14:textId="168FF32F" w:rsidR="001E7FB8" w:rsidRDefault="001E7FB8" w:rsidP="001E7FB8">
      <w:pPr>
        <w:pStyle w:val="Heading1"/>
        <w:rPr>
          <w:rFonts w:eastAsia="Helvetica Neue"/>
        </w:rPr>
      </w:pPr>
      <w:bookmarkStart w:id="2" w:name="_Toc49775517"/>
      <w:r>
        <w:rPr>
          <w:rFonts w:eastAsia="Helvetica Neue"/>
        </w:rPr>
        <w:t>Learning intention</w:t>
      </w:r>
      <w:bookmarkEnd w:id="2"/>
    </w:p>
    <w:p w14:paraId="2BE4E5E9" w14:textId="77777777" w:rsidR="001E7FB8" w:rsidRDefault="001E7FB8" w:rsidP="001E7FB8">
      <w:pPr>
        <w:spacing w:before="240"/>
      </w:pPr>
      <w:r>
        <w:t>How can we creatively write about our Daily Mile?</w:t>
      </w:r>
    </w:p>
    <w:p w14:paraId="231D24DD" w14:textId="77777777" w:rsidR="00860F3E" w:rsidRDefault="00860F3E" w:rsidP="00872BCD">
      <w:pPr>
        <w:pStyle w:val="Heading2"/>
        <w:rPr>
          <w:rFonts w:eastAsia="Helvetica Neue"/>
        </w:rPr>
      </w:pPr>
      <w:bookmarkStart w:id="3" w:name="_Toc49775518"/>
      <w:r>
        <w:rPr>
          <w:rFonts w:eastAsia="Helvetica Neue"/>
        </w:rPr>
        <w:t>Level</w:t>
      </w:r>
      <w:bookmarkEnd w:id="3"/>
    </w:p>
    <w:p w14:paraId="776532A1" w14:textId="0D3DBDDE" w:rsidR="00294222" w:rsidRDefault="00294222" w:rsidP="00294222">
      <w:r>
        <w:t>P3-S3</w:t>
      </w:r>
    </w:p>
    <w:p w14:paraId="4A5D8E2C" w14:textId="77777777" w:rsidR="008463A4" w:rsidRDefault="008463A4" w:rsidP="00294222"/>
    <w:p w14:paraId="00544227" w14:textId="77777777" w:rsidR="00294222" w:rsidRPr="008463A4" w:rsidRDefault="00294222" w:rsidP="00872BCD">
      <w:pPr>
        <w:pStyle w:val="Heading2"/>
        <w:rPr>
          <w:rFonts w:eastAsia="Helvetica Neue"/>
        </w:rPr>
      </w:pPr>
      <w:bookmarkStart w:id="4" w:name="_Toc49775519"/>
      <w:r w:rsidRPr="008463A4">
        <w:rPr>
          <w:rFonts w:eastAsia="Helvetica Neue"/>
        </w:rPr>
        <w:t>Curriculum for excellence experiences and outcomes:</w:t>
      </w:r>
      <w:bookmarkEnd w:id="4"/>
    </w:p>
    <w:p w14:paraId="3B7A88CB" w14:textId="77777777" w:rsidR="00294222" w:rsidRPr="008463A4" w:rsidRDefault="00294222" w:rsidP="00872BCD">
      <w:pPr>
        <w:spacing w:before="240"/>
        <w:ind w:left="170"/>
      </w:pPr>
      <w:r w:rsidRPr="008463A4">
        <w:t>I enjoy creating texts of my choice and I am developing my own style. I can regularly select subject, purpose, format and resources to suit the needs of my audience.</w:t>
      </w:r>
    </w:p>
    <w:p w14:paraId="66DE972E" w14:textId="77777777" w:rsidR="00294222" w:rsidRPr="008463A4" w:rsidRDefault="00294222" w:rsidP="00872BCD">
      <w:pPr>
        <w:ind w:left="170"/>
        <w:rPr>
          <w:b/>
          <w:i/>
        </w:rPr>
      </w:pPr>
      <w:r w:rsidRPr="008463A4">
        <w:rPr>
          <w:b/>
          <w:i/>
        </w:rPr>
        <w:t>*Responsibility of all</w:t>
      </w:r>
    </w:p>
    <w:p w14:paraId="045ABA39" w14:textId="77777777" w:rsidR="00294222" w:rsidRPr="008463A4" w:rsidRDefault="00294222" w:rsidP="00872BCD">
      <w:pPr>
        <w:ind w:left="170"/>
        <w:rPr>
          <w:b/>
        </w:rPr>
      </w:pPr>
      <w:r w:rsidRPr="008463A4">
        <w:rPr>
          <w:b/>
        </w:rPr>
        <w:t>LIT 3-20a</w:t>
      </w:r>
    </w:p>
    <w:p w14:paraId="27A6CF83" w14:textId="77777777" w:rsidR="00294222" w:rsidRPr="008463A4" w:rsidRDefault="00294222" w:rsidP="00872BCD">
      <w:pPr>
        <w:ind w:left="170"/>
      </w:pPr>
      <w:r w:rsidRPr="008463A4">
        <w:t>I can use a range of strategies and resources and spell most of the words I need to use, including specialist vocabulary, and ensure that my spelling is accurate.</w:t>
      </w:r>
    </w:p>
    <w:p w14:paraId="45738DE9" w14:textId="77777777" w:rsidR="00294222" w:rsidRPr="008463A4" w:rsidRDefault="00294222" w:rsidP="00872BCD">
      <w:pPr>
        <w:ind w:left="170"/>
        <w:rPr>
          <w:b/>
          <w:i/>
        </w:rPr>
      </w:pPr>
      <w:r w:rsidRPr="008463A4">
        <w:rPr>
          <w:b/>
          <w:i/>
        </w:rPr>
        <w:t>*Responsibility of all</w:t>
      </w:r>
    </w:p>
    <w:p w14:paraId="7D17FBC2" w14:textId="77777777" w:rsidR="00294222" w:rsidRPr="008463A4" w:rsidRDefault="00294222" w:rsidP="00872BCD">
      <w:pPr>
        <w:ind w:left="170"/>
        <w:rPr>
          <w:b/>
        </w:rPr>
      </w:pPr>
      <w:r w:rsidRPr="008463A4">
        <w:rPr>
          <w:b/>
        </w:rPr>
        <w:t>LIT 3-21a</w:t>
      </w:r>
    </w:p>
    <w:p w14:paraId="1C2232B2" w14:textId="77777777" w:rsidR="00294222" w:rsidRPr="008463A4" w:rsidRDefault="00294222" w:rsidP="00872BCD">
      <w:pPr>
        <w:ind w:left="170"/>
      </w:pPr>
      <w:r w:rsidRPr="008463A4">
        <w:t>As appropriate to my purpose and type of text, I can punctuate and structure different types of sentences with sufficient accuracy, and arrange these to make meaning clear, showing straightforward relationships between paragraphs.</w:t>
      </w:r>
    </w:p>
    <w:p w14:paraId="66FF9BD2" w14:textId="77777777" w:rsidR="00294222" w:rsidRPr="008463A4" w:rsidRDefault="00294222" w:rsidP="00872BCD">
      <w:pPr>
        <w:ind w:left="170"/>
        <w:rPr>
          <w:b/>
          <w:i/>
        </w:rPr>
      </w:pPr>
      <w:r w:rsidRPr="008463A4">
        <w:rPr>
          <w:b/>
          <w:i/>
        </w:rPr>
        <w:t>*Responsibility of all</w:t>
      </w:r>
    </w:p>
    <w:p w14:paraId="7709BA3A" w14:textId="77777777" w:rsidR="00294222" w:rsidRPr="008463A4" w:rsidRDefault="00294222" w:rsidP="00872BCD">
      <w:pPr>
        <w:ind w:left="170"/>
        <w:rPr>
          <w:b/>
        </w:rPr>
      </w:pPr>
      <w:r w:rsidRPr="008463A4">
        <w:rPr>
          <w:b/>
        </w:rPr>
        <w:t>LIT 4-22a</w:t>
      </w:r>
    </w:p>
    <w:p w14:paraId="4B3A3556" w14:textId="77777777" w:rsidR="00294222" w:rsidRPr="008463A4" w:rsidRDefault="00294222" w:rsidP="00872BCD">
      <w:pPr>
        <w:ind w:left="170"/>
      </w:pPr>
      <w:r w:rsidRPr="008463A4">
        <w:t>I can consider the impact that layout and presentation will have on my reader, selecting and using a variety of features appropriate to purpose and audience.</w:t>
      </w:r>
    </w:p>
    <w:p w14:paraId="131CFE3C" w14:textId="77777777" w:rsidR="00294222" w:rsidRPr="008463A4" w:rsidRDefault="00294222" w:rsidP="00872BCD">
      <w:pPr>
        <w:ind w:left="170"/>
        <w:rPr>
          <w:b/>
          <w:i/>
        </w:rPr>
      </w:pPr>
      <w:r w:rsidRPr="008463A4">
        <w:rPr>
          <w:b/>
          <w:i/>
        </w:rPr>
        <w:t>*Responsibility of all</w:t>
      </w:r>
    </w:p>
    <w:p w14:paraId="5A51FD0A" w14:textId="77777777" w:rsidR="00294222" w:rsidRPr="008463A4" w:rsidRDefault="004B3610" w:rsidP="00872BCD">
      <w:pPr>
        <w:ind w:left="170"/>
        <w:rPr>
          <w:b/>
        </w:rPr>
      </w:pPr>
      <w:hyperlink r:id="rId8">
        <w:r w:rsidR="00294222" w:rsidRPr="008463A4">
          <w:rPr>
            <w:b/>
          </w:rPr>
          <w:t>LIT 3-24a</w:t>
        </w:r>
      </w:hyperlink>
    </w:p>
    <w:p w14:paraId="16656025" w14:textId="77777777" w:rsidR="00294222" w:rsidRPr="008463A4" w:rsidRDefault="00294222" w:rsidP="00872BCD">
      <w:pPr>
        <w:ind w:left="170"/>
      </w:pPr>
      <w:r w:rsidRPr="008463A4">
        <w:t>I practise, consolidate and refine my skills to improve my performance. I am developing and sustaining my levels of fitness.</w:t>
      </w:r>
    </w:p>
    <w:p w14:paraId="4A263A6A" w14:textId="77777777" w:rsidR="00294222" w:rsidRPr="008463A4" w:rsidRDefault="00294222" w:rsidP="00872BCD">
      <w:pPr>
        <w:ind w:left="170"/>
        <w:rPr>
          <w:b/>
        </w:rPr>
      </w:pPr>
      <w:r w:rsidRPr="008463A4">
        <w:rPr>
          <w:b/>
        </w:rPr>
        <w:t>HWB 2-22a</w:t>
      </w:r>
    </w:p>
    <w:p w14:paraId="379BDF95" w14:textId="77777777" w:rsidR="00294222" w:rsidRPr="008463A4" w:rsidRDefault="00294222" w:rsidP="00872BCD">
      <w:pPr>
        <w:ind w:left="170"/>
      </w:pPr>
      <w:r w:rsidRPr="008463A4">
        <w:lastRenderedPageBreak/>
        <w:t xml:space="preserve">I am experiencing enjoyment and achievement </w:t>
      </w:r>
      <w:proofErr w:type="gramStart"/>
      <w:r w:rsidRPr="008463A4">
        <w:t>on a daily basis</w:t>
      </w:r>
      <w:proofErr w:type="gramEnd"/>
      <w:r w:rsidRPr="008463A4">
        <w:t xml:space="preserve"> by taking part in different kinds of energetic physical activities of my choosing, including sport and opportunities for outdoor learning, available at my place of learning and in the wider community.</w:t>
      </w:r>
    </w:p>
    <w:p w14:paraId="71DD2042" w14:textId="77777777" w:rsidR="00294222" w:rsidRPr="008463A4" w:rsidRDefault="00294222" w:rsidP="00872BCD">
      <w:pPr>
        <w:ind w:left="170"/>
        <w:rPr>
          <w:rFonts w:ascii="Arial" w:hAnsi="Arial"/>
        </w:rPr>
      </w:pPr>
      <w:r w:rsidRPr="008463A4">
        <w:rPr>
          <w:b/>
        </w:rPr>
        <w:t>HWB 2-25a</w:t>
      </w:r>
    </w:p>
    <w:p w14:paraId="7AB1F318" w14:textId="77777777" w:rsidR="00294222" w:rsidRDefault="00294222" w:rsidP="00872BCD">
      <w:pPr>
        <w:pStyle w:val="Heading2"/>
        <w:rPr>
          <w:rFonts w:eastAsia="Helvetica Neue"/>
        </w:rPr>
      </w:pPr>
      <w:bookmarkStart w:id="5" w:name="_Toc49775520"/>
      <w:r>
        <w:rPr>
          <w:rFonts w:eastAsia="Helvetica Neue"/>
        </w:rPr>
        <w:t>Success Criteria:</w:t>
      </w:r>
      <w:bookmarkEnd w:id="5"/>
      <w:r>
        <w:rPr>
          <w:rFonts w:eastAsia="Helvetica Neue"/>
        </w:rPr>
        <w:t xml:space="preserve"> </w:t>
      </w:r>
    </w:p>
    <w:p w14:paraId="17C7DFC6" w14:textId="77777777" w:rsidR="00294222" w:rsidRDefault="00294222" w:rsidP="008463A4">
      <w:pPr>
        <w:spacing w:before="240"/>
      </w:pPr>
      <w:r>
        <w:rPr>
          <w:b/>
        </w:rPr>
        <w:t>All</w:t>
      </w:r>
      <w:r>
        <w:t xml:space="preserve"> pupils will learn how to create a route map of movement.</w:t>
      </w:r>
    </w:p>
    <w:p w14:paraId="69E072BD" w14:textId="77777777" w:rsidR="00294222" w:rsidRDefault="00294222" w:rsidP="00294222">
      <w:r>
        <w:rPr>
          <w:b/>
        </w:rPr>
        <w:t>Most</w:t>
      </w:r>
      <w:r>
        <w:t xml:space="preserve"> pupils will learn how to use located stimuli to develop writing.</w:t>
      </w:r>
    </w:p>
    <w:p w14:paraId="629EA542" w14:textId="77777777" w:rsidR="00294222" w:rsidRDefault="00294222" w:rsidP="00294222">
      <w:r>
        <w:rPr>
          <w:b/>
        </w:rPr>
        <w:t>Some</w:t>
      </w:r>
      <w:r>
        <w:t xml:space="preserve"> pupils will learn how to link genre writing with their local environment.</w:t>
      </w:r>
    </w:p>
    <w:p w14:paraId="617A760C" w14:textId="77777777" w:rsidR="00860F3E" w:rsidRDefault="00860F3E" w:rsidP="00294222">
      <w:pPr>
        <w:rPr>
          <w:b/>
        </w:rPr>
      </w:pPr>
    </w:p>
    <w:p w14:paraId="24188DE4" w14:textId="77777777" w:rsidR="00860F3E" w:rsidRDefault="00294222" w:rsidP="00872BCD">
      <w:pPr>
        <w:pStyle w:val="Heading2"/>
      </w:pPr>
      <w:bookmarkStart w:id="6" w:name="_Toc49775521"/>
      <w:r>
        <w:t>Equipment</w:t>
      </w:r>
      <w:bookmarkEnd w:id="6"/>
    </w:p>
    <w:p w14:paraId="7F24B3D5" w14:textId="748B6E6F" w:rsidR="00294222" w:rsidRDefault="00294222" w:rsidP="00294222">
      <w:r>
        <w:t xml:space="preserve">Camera, </w:t>
      </w:r>
      <w:proofErr w:type="spellStart"/>
      <w:r>
        <w:t>Digimap</w:t>
      </w:r>
      <w:proofErr w:type="spellEnd"/>
      <w:r>
        <w:t xml:space="preserve"> for </w:t>
      </w:r>
      <w:r w:rsidR="00860F3E">
        <w:t>S</w:t>
      </w:r>
      <w:r>
        <w:t>chools, tablets, writing materials.</w:t>
      </w:r>
    </w:p>
    <w:p w14:paraId="1A6D1D45" w14:textId="77777777" w:rsidR="00860F3E" w:rsidRDefault="00860F3E" w:rsidP="00294222">
      <w:pPr>
        <w:rPr>
          <w:b/>
        </w:rPr>
      </w:pPr>
    </w:p>
    <w:p w14:paraId="032E4A68" w14:textId="77777777" w:rsidR="00860F3E" w:rsidRDefault="00294222" w:rsidP="00872BCD">
      <w:pPr>
        <w:pStyle w:val="Heading2"/>
      </w:pPr>
      <w:bookmarkStart w:id="7" w:name="_Toc49775522"/>
      <w:r>
        <w:t>Time allocated</w:t>
      </w:r>
      <w:bookmarkEnd w:id="7"/>
    </w:p>
    <w:p w14:paraId="3E13E432" w14:textId="21E92E8E" w:rsidR="00294222" w:rsidRDefault="00294222" w:rsidP="00294222">
      <w:r>
        <w:t>1-2 Literacy sessions</w:t>
      </w:r>
    </w:p>
    <w:p w14:paraId="09ABCEF7" w14:textId="1F2F87E3" w:rsidR="00860F3E" w:rsidRDefault="00860F3E" w:rsidP="00294222"/>
    <w:p w14:paraId="7D7CE51B" w14:textId="1A80EE83" w:rsidR="00860F3E" w:rsidRDefault="00860F3E">
      <w:pPr>
        <w:spacing w:after="160" w:line="259" w:lineRule="auto"/>
        <w:ind w:left="0" w:firstLine="0"/>
      </w:pPr>
      <w:r>
        <w:br w:type="page"/>
      </w:r>
    </w:p>
    <w:p w14:paraId="5EFC39DF" w14:textId="77777777" w:rsidR="00294222" w:rsidRDefault="00294222" w:rsidP="00294222">
      <w:pPr>
        <w:pStyle w:val="Heading1"/>
        <w:rPr>
          <w:rFonts w:eastAsia="Helvetica Neue"/>
        </w:rPr>
      </w:pPr>
      <w:bookmarkStart w:id="8" w:name="_Toc49775523"/>
      <w:r>
        <w:rPr>
          <w:rFonts w:eastAsia="Helvetica Neue"/>
        </w:rPr>
        <w:lastRenderedPageBreak/>
        <w:t>Introduction:</w:t>
      </w:r>
      <w:bookmarkEnd w:id="8"/>
    </w:p>
    <w:p w14:paraId="7EF479B9" w14:textId="0D450AB7" w:rsidR="00294222" w:rsidRDefault="00294222" w:rsidP="00294222">
      <w:r>
        <w:t xml:space="preserve">A large number of Primary schools in Scotland take part in the Daily Mile initiative ( </w:t>
      </w:r>
      <w:hyperlink r:id="rId9">
        <w:r>
          <w:rPr>
            <w:color w:val="1155CC"/>
            <w:u w:val="single"/>
          </w:rPr>
          <w:t>http://thedailymile.co.uk/</w:t>
        </w:r>
      </w:hyperlink>
      <w:r>
        <w:t xml:space="preserve"> ) and building on Alan Parkinson’s previous work on mapping the route of these miles, this lesson looks to build a range of literacy strategies into the physical activity by aligning it with elements of creative writing. This is then extended to stretch pupils to think about genre writing and how their own experiences can be aligned with creative writing to stretch their own abilities. This could be used with any age pupils to think creatively about their surroundings and develop genre writing skills.</w:t>
      </w:r>
    </w:p>
    <w:p w14:paraId="4C253907" w14:textId="77777777" w:rsidR="00860F3E" w:rsidRDefault="00860F3E" w:rsidP="00294222">
      <w:pPr>
        <w:pStyle w:val="Heading2"/>
        <w:rPr>
          <w:rFonts w:eastAsia="Helvetica Neue"/>
        </w:rPr>
      </w:pPr>
    </w:p>
    <w:p w14:paraId="1BC029C7" w14:textId="3B872F0F" w:rsidR="00294222" w:rsidRDefault="00294222" w:rsidP="00860F3E">
      <w:pPr>
        <w:pStyle w:val="Heading1"/>
        <w:rPr>
          <w:rFonts w:eastAsia="Helvetica Neue"/>
        </w:rPr>
      </w:pPr>
      <w:bookmarkStart w:id="9" w:name="_Toc49775524"/>
      <w:r>
        <w:rPr>
          <w:rFonts w:eastAsia="Helvetica Neue"/>
        </w:rPr>
        <w:t>Starter:</w:t>
      </w:r>
      <w:bookmarkEnd w:id="9"/>
    </w:p>
    <w:p w14:paraId="750216C5" w14:textId="3FF8A9B1" w:rsidR="00294222" w:rsidRDefault="00294222" w:rsidP="00294222">
      <w:pPr>
        <w:spacing w:before="240"/>
      </w:pPr>
      <w:r>
        <w:t>Display a pre made Daily Mile route on the board with a clear pathway mapped using th</w:t>
      </w:r>
      <w:r w:rsidR="00B61027">
        <w:t xml:space="preserve">e draw line tool in the Drawing Tools. </w:t>
      </w:r>
      <w:r>
        <w:t xml:space="preserve"> </w:t>
      </w:r>
      <w:r w:rsidR="00CD7C02">
        <w:rPr>
          <w:noProof/>
        </w:rPr>
        <w:drawing>
          <wp:inline distT="0" distB="0" distL="0" distR="0" wp14:anchorId="3EB82E5D" wp14:editId="0B39B59B">
            <wp:extent cx="191069" cy="186293"/>
            <wp:effectExtent l="0" t="0" r="0" b="4445"/>
            <wp:docPr id="1" name="Picture 1" descr="draw li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aw line icon"/>
                    <pic:cNvPicPr/>
                  </pic:nvPicPr>
                  <pic:blipFill>
                    <a:blip r:embed="rId10">
                      <a:extLst>
                        <a:ext uri="{28A0092B-C50C-407E-A947-70E740481C1C}">
                          <a14:useLocalDpi xmlns:a14="http://schemas.microsoft.com/office/drawing/2010/main" val="0"/>
                        </a:ext>
                      </a:extLst>
                    </a:blip>
                    <a:stretch>
                      <a:fillRect/>
                    </a:stretch>
                  </pic:blipFill>
                  <pic:spPr>
                    <a:xfrm>
                      <a:off x="0" y="0"/>
                      <a:ext cx="197958" cy="193009"/>
                    </a:xfrm>
                    <a:prstGeom prst="rect">
                      <a:avLst/>
                    </a:prstGeom>
                  </pic:spPr>
                </pic:pic>
              </a:graphicData>
            </a:graphic>
          </wp:inline>
        </w:drawing>
      </w:r>
      <w:r>
        <w:t>. Provide each 3-4 pupil group with a cheat sheet of symbols and through directed questioning, identify what pupils would expect to see on the route and why, by using the symbols and locations along the route.</w:t>
      </w:r>
      <w:r w:rsidR="00CD7C02" w:rsidRPr="00CD7C02">
        <w:rPr>
          <w:noProof/>
        </w:rPr>
        <w:t xml:space="preserve"> </w:t>
      </w:r>
    </w:p>
    <w:p w14:paraId="6C307E26" w14:textId="4192AF7C" w:rsidR="0037685B" w:rsidRDefault="0037685B">
      <w:pPr>
        <w:spacing w:after="160" w:line="259" w:lineRule="auto"/>
        <w:ind w:left="0" w:firstLine="0"/>
        <w:rPr>
          <w:rFonts w:ascii="Helvetica Neue" w:eastAsia="Helvetica Neue" w:hAnsi="Helvetica Neue" w:cs="Helvetica Neue"/>
          <w:b/>
        </w:rPr>
      </w:pPr>
    </w:p>
    <w:p w14:paraId="1B6457F1" w14:textId="77777777" w:rsidR="00294222" w:rsidRDefault="00294222" w:rsidP="00294222">
      <w:pPr>
        <w:pStyle w:val="Heading1"/>
        <w:rPr>
          <w:rFonts w:eastAsia="Helvetica Neue"/>
        </w:rPr>
      </w:pPr>
      <w:bookmarkStart w:id="10" w:name="_Toc49775525"/>
      <w:r>
        <w:rPr>
          <w:rFonts w:eastAsia="Helvetica Neue"/>
        </w:rPr>
        <w:t>Activity:</w:t>
      </w:r>
      <w:bookmarkEnd w:id="10"/>
    </w:p>
    <w:p w14:paraId="738E6DD2" w14:textId="77777777" w:rsidR="00294222" w:rsidRDefault="00294222" w:rsidP="00B61027">
      <w:pPr>
        <w:pStyle w:val="ListParagraph0"/>
        <w:numPr>
          <w:ilvl w:val="0"/>
          <w:numId w:val="4"/>
        </w:numPr>
        <w:spacing w:line="360" w:lineRule="auto"/>
      </w:pPr>
      <w:r>
        <w:t>Walk the route with the pupils and encourage pupils to take photos of anything they think is interesting. This can be done with phones, tablets or similar. Ensure that all small groups of pupils have at least 4 or 5 photos as these will be used back in the classroom.</w:t>
      </w:r>
    </w:p>
    <w:p w14:paraId="3A18171D" w14:textId="7350A6D5" w:rsidR="00294222" w:rsidRDefault="00294222" w:rsidP="00B61027">
      <w:pPr>
        <w:pStyle w:val="ListParagraph0"/>
        <w:numPr>
          <w:ilvl w:val="0"/>
          <w:numId w:val="4"/>
        </w:numPr>
        <w:spacing w:line="360" w:lineRule="auto"/>
      </w:pPr>
      <w:r>
        <w:t xml:space="preserve">Once back in the classroom, ensure all photos are uploaded to shared drives (ideally, using a program like </w:t>
      </w:r>
      <w:proofErr w:type="spellStart"/>
      <w:r>
        <w:t>Onenote</w:t>
      </w:r>
      <w:proofErr w:type="spellEnd"/>
      <w:r>
        <w:t xml:space="preserve"> or shared </w:t>
      </w:r>
      <w:r w:rsidR="00860F3E">
        <w:t>M</w:t>
      </w:r>
      <w:r>
        <w:t>icrosoft spaces will make this easier).</w:t>
      </w:r>
    </w:p>
    <w:p w14:paraId="3834A898" w14:textId="77777777" w:rsidR="00860F3E" w:rsidRDefault="00860F3E" w:rsidP="0037685B">
      <w:pPr>
        <w:spacing w:line="360" w:lineRule="auto"/>
      </w:pPr>
    </w:p>
    <w:p w14:paraId="73A82D48" w14:textId="7DCD462A" w:rsidR="00F50382" w:rsidRDefault="00294222" w:rsidP="00B61027">
      <w:pPr>
        <w:pStyle w:val="ListParagraph0"/>
        <w:numPr>
          <w:ilvl w:val="0"/>
          <w:numId w:val="4"/>
        </w:numPr>
        <w:spacing w:line="360" w:lineRule="auto"/>
      </w:pPr>
      <w:r>
        <w:t xml:space="preserve">The photos are </w:t>
      </w:r>
      <w:r w:rsidR="00F50382">
        <w:t xml:space="preserve">uploaded to the map, using the photo tool in the Drawing Tools. </w:t>
      </w:r>
      <w:r>
        <w:t xml:space="preserve"> </w:t>
      </w:r>
    </w:p>
    <w:p w14:paraId="15DE2443" w14:textId="77777777" w:rsidR="00F50382" w:rsidRDefault="00F50382" w:rsidP="00F50382">
      <w:pPr>
        <w:pStyle w:val="ListParagraph0"/>
      </w:pPr>
    </w:p>
    <w:p w14:paraId="493B76E5" w14:textId="4FB5270E" w:rsidR="00294222" w:rsidRDefault="00294222" w:rsidP="00B61027">
      <w:pPr>
        <w:pStyle w:val="ListParagraph0"/>
        <w:numPr>
          <w:ilvl w:val="0"/>
          <w:numId w:val="4"/>
        </w:numPr>
        <w:spacing w:line="360" w:lineRule="auto"/>
      </w:pPr>
      <w:r>
        <w:t>The pupils are then informed they are going to be writing a piece of creative work based around their experiences whilst walking. The piece of creative writing can be in any format they like ( or can be guided based on prior learning experiences, for example, by identifying a particular genre.) but must have the images, walk and the street names, locations and sites from the map embedded within it.</w:t>
      </w:r>
    </w:p>
    <w:p w14:paraId="094D1459" w14:textId="334205C6" w:rsidR="00294222" w:rsidRDefault="00294222" w:rsidP="00F50382">
      <w:pPr>
        <w:pStyle w:val="ListParagraph0"/>
        <w:numPr>
          <w:ilvl w:val="0"/>
          <w:numId w:val="4"/>
        </w:numPr>
        <w:spacing w:line="360" w:lineRule="auto"/>
      </w:pPr>
      <w:r>
        <w:lastRenderedPageBreak/>
        <w:t>The photos could form the illustrations to the story and could even be photoshopped to include pertinent characters/weather etc. The map could also form the basis for the story or a resource that the story interacts with.</w:t>
      </w:r>
    </w:p>
    <w:p w14:paraId="6D12560C" w14:textId="75381303" w:rsidR="00294222" w:rsidRDefault="00860F3E" w:rsidP="00294222">
      <w:pPr>
        <w:widowControl w:val="0"/>
        <w:spacing w:before="80" w:after="80" w:line="240" w:lineRule="auto"/>
        <w:ind w:right="80"/>
        <w:rPr>
          <w:rFonts w:ascii="Helvetica Neue" w:eastAsia="Helvetica Neue" w:hAnsi="Helvetica Neue" w:cs="Helvetica Neue"/>
        </w:rPr>
      </w:pPr>
      <w:r>
        <w:rPr>
          <w:rFonts w:ascii="Helvetica Neue" w:eastAsia="Helvetica Neue" w:hAnsi="Helvetica Neue" w:cs="Helvetica Neue"/>
          <w:noProof/>
          <w:lang w:val="en-US"/>
        </w:rPr>
        <w:drawing>
          <wp:inline distT="0" distB="0" distL="0" distR="0" wp14:anchorId="033E5B92" wp14:editId="41516A04">
            <wp:extent cx="5362575" cy="3314700"/>
            <wp:effectExtent l="19050" t="19050" r="28575" b="19050"/>
            <wp:docPr id="2" name="image7.png" descr="OS map with a route drawn on it and images"/>
            <wp:cNvGraphicFramePr/>
            <a:graphic xmlns:a="http://schemas.openxmlformats.org/drawingml/2006/main">
              <a:graphicData uri="http://schemas.openxmlformats.org/drawingml/2006/picture">
                <pic:pic xmlns:pic="http://schemas.openxmlformats.org/drawingml/2006/picture">
                  <pic:nvPicPr>
                    <pic:cNvPr id="2" name="image7.png" descr="OS map with a route drawn on it and images"/>
                    <pic:cNvPicPr preferRelativeResize="0"/>
                  </pic:nvPicPr>
                  <pic:blipFill rotWithShape="1">
                    <a:blip r:embed="rId7" cstate="print">
                      <a:extLst>
                        <a:ext uri="{28A0092B-C50C-407E-A947-70E740481C1C}">
                          <a14:useLocalDpi xmlns:a14="http://schemas.microsoft.com/office/drawing/2010/main" val="0"/>
                        </a:ext>
                      </a:extLst>
                    </a:blip>
                    <a:srcRect l="25363" t="32205" r="14759" b="12225"/>
                    <a:stretch/>
                  </pic:blipFill>
                  <pic:spPr bwMode="auto">
                    <a:xfrm>
                      <a:off x="0" y="0"/>
                      <a:ext cx="5363785" cy="3315448"/>
                    </a:xfrm>
                    <a:prstGeom prst="rect">
                      <a:avLst/>
                    </a:prstGeom>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6F444DFB" w14:textId="77777777" w:rsidR="00F50382" w:rsidRDefault="00F50382" w:rsidP="00294222"/>
    <w:p w14:paraId="737C01A4" w14:textId="30E13AD7" w:rsidR="00294222" w:rsidRDefault="00294222" w:rsidP="00F50382">
      <w:pPr>
        <w:pStyle w:val="ListParagraph0"/>
        <w:numPr>
          <w:ilvl w:val="0"/>
          <w:numId w:val="5"/>
        </w:numPr>
      </w:pPr>
      <w:r>
        <w:t xml:space="preserve">How these factors are used is up to the pupils, they can name a character after a street, make a row of trees into an </w:t>
      </w:r>
      <w:proofErr w:type="gramStart"/>
      <w:r>
        <w:t>army</w:t>
      </w:r>
      <w:proofErr w:type="gramEnd"/>
      <w:r>
        <w:t xml:space="preserve"> or even examine the story behind the front door of number 46.</w:t>
      </w:r>
    </w:p>
    <w:p w14:paraId="4B9B1076" w14:textId="77777777" w:rsidR="00F50382" w:rsidRDefault="00F50382" w:rsidP="00F50382">
      <w:pPr>
        <w:pStyle w:val="ListParagraph0"/>
        <w:ind w:firstLine="0"/>
      </w:pPr>
    </w:p>
    <w:p w14:paraId="7757F75F" w14:textId="77777777" w:rsidR="00294222" w:rsidRDefault="00294222" w:rsidP="00F50382">
      <w:pPr>
        <w:pStyle w:val="ListParagraph0"/>
        <w:numPr>
          <w:ilvl w:val="0"/>
          <w:numId w:val="5"/>
        </w:numPr>
      </w:pPr>
      <w:r>
        <w:t>Pupils are allocated a time frame to produce a piece of writing and allowed time to redraft ideas if applicable. The finished writing can be presented verbally to the class, for display purposes or they can be collated to tell stories to lower years about the goings on around the school site.</w:t>
      </w:r>
    </w:p>
    <w:p w14:paraId="04B9EF07" w14:textId="034FA9BC" w:rsidR="008463A4" w:rsidRDefault="008463A4">
      <w:pPr>
        <w:spacing w:after="160" w:line="259" w:lineRule="auto"/>
        <w:ind w:left="0" w:firstLine="0"/>
        <w:rPr>
          <w:rFonts w:ascii="Helvetica Neue" w:eastAsia="Helvetica Neue" w:hAnsi="Helvetica Neue" w:cs="Helvetica Neue"/>
        </w:rPr>
      </w:pPr>
      <w:r>
        <w:rPr>
          <w:rFonts w:ascii="Helvetica Neue" w:eastAsia="Helvetica Neue" w:hAnsi="Helvetica Neue" w:cs="Helvetica Neue"/>
        </w:rPr>
        <w:br w:type="page"/>
      </w:r>
    </w:p>
    <w:p w14:paraId="427AD2EC" w14:textId="77777777" w:rsidR="00294222" w:rsidRDefault="00294222" w:rsidP="00F50382">
      <w:pPr>
        <w:pStyle w:val="Heading1"/>
        <w:rPr>
          <w:rFonts w:eastAsia="Helvetica Neue"/>
        </w:rPr>
      </w:pPr>
      <w:bookmarkStart w:id="11" w:name="_Toc49775526"/>
      <w:r>
        <w:rPr>
          <w:rFonts w:eastAsia="Helvetica Neue"/>
        </w:rPr>
        <w:lastRenderedPageBreak/>
        <w:t>Extension:</w:t>
      </w:r>
      <w:bookmarkEnd w:id="11"/>
    </w:p>
    <w:p w14:paraId="6C13883A" w14:textId="16D36E37" w:rsidR="00294222" w:rsidRDefault="00294222" w:rsidP="008463A4">
      <w:pPr>
        <w:spacing w:before="240"/>
      </w:pPr>
      <w:r>
        <w:t xml:space="preserve">The genre concept would be a clear notion for extension, encouraging pupils to write outside of their comfort zone. Perhaps a pupil who is proficient in Sci-Fi may work in a comedic manner to enhance their range of skills. Several members of the class could be employed as </w:t>
      </w:r>
      <w:proofErr w:type="spellStart"/>
      <w:r>
        <w:t>SPaG</w:t>
      </w:r>
      <w:proofErr w:type="spellEnd"/>
      <w:r>
        <w:t xml:space="preserve"> monitors to check and </w:t>
      </w:r>
      <w:proofErr w:type="gramStart"/>
      <w:r>
        <w:t>help out</w:t>
      </w:r>
      <w:proofErr w:type="gramEnd"/>
      <w:r>
        <w:t xml:space="preserve"> peers with correct spelling, punctuation et al. They can also identify excellent work for further praise. If the work sits in a scheme of work related to a </w:t>
      </w:r>
      <w:proofErr w:type="gramStart"/>
      <w:r>
        <w:t>particular style</w:t>
      </w:r>
      <w:proofErr w:type="gramEnd"/>
      <w:r>
        <w:t xml:space="preserve"> of writing, the entire task could be based around this or a class wide story created.</w:t>
      </w:r>
    </w:p>
    <w:p w14:paraId="4837E44F" w14:textId="77777777" w:rsidR="00F50382" w:rsidRDefault="00F50382" w:rsidP="008463A4">
      <w:pPr>
        <w:spacing w:before="240"/>
      </w:pPr>
    </w:p>
    <w:p w14:paraId="66DD1CB1" w14:textId="77777777" w:rsidR="00294222" w:rsidRDefault="00294222" w:rsidP="00F50382">
      <w:pPr>
        <w:pStyle w:val="Heading1"/>
        <w:rPr>
          <w:rFonts w:eastAsia="Helvetica Neue"/>
        </w:rPr>
      </w:pPr>
      <w:bookmarkStart w:id="12" w:name="_Toc49775527"/>
      <w:r>
        <w:rPr>
          <w:rFonts w:eastAsia="Helvetica Neue"/>
        </w:rPr>
        <w:t>Plenary:</w:t>
      </w:r>
      <w:bookmarkEnd w:id="12"/>
    </w:p>
    <w:p w14:paraId="4BA2A53E" w14:textId="77777777" w:rsidR="00294222" w:rsidRDefault="00294222" w:rsidP="00F50382">
      <w:r>
        <w:t xml:space="preserve">Start a class discussion about why the pupils chose to write in the style they did. Group all the horror writers together, the crime writers and so forth. Ask each group to explore why they chose that genre, what was it about the surroundings that led them in that direction? Feedback as a class through directed questioning and collate responses on the board to enhance future planning about the stimuli that </w:t>
      </w:r>
      <w:proofErr w:type="spellStart"/>
      <w:r>
        <w:t>caughts</w:t>
      </w:r>
      <w:proofErr w:type="spellEnd"/>
      <w:r>
        <w:t xml:space="preserve"> the pupils’ attention. </w:t>
      </w:r>
    </w:p>
    <w:p w14:paraId="39AA076D" w14:textId="77777777" w:rsidR="00294222" w:rsidRDefault="00294222" w:rsidP="00294222">
      <w:r>
        <w:t>Ask 1-3 pupils to read a passage from their stories and for the class to write a book review of how they found it, a blurb to summarise the story or bullet points for how they predict the story will go from there.</w:t>
      </w:r>
    </w:p>
    <w:p w14:paraId="4AEBBA83" w14:textId="1A7C2827" w:rsidR="00294222" w:rsidRDefault="00294222">
      <w:pPr>
        <w:spacing w:after="160" w:line="259" w:lineRule="auto"/>
        <w:ind w:left="0" w:firstLine="0"/>
        <w:rPr>
          <w:rFonts w:ascii="Helvetica Neue" w:eastAsia="Helvetica Neue" w:hAnsi="Helvetica Neue" w:cs="Helvetica Neue"/>
        </w:rPr>
      </w:pPr>
      <w:r>
        <w:rPr>
          <w:rFonts w:ascii="Helvetica Neue" w:eastAsia="Helvetica Neue" w:hAnsi="Helvetica Neue" w:cs="Helvetica Neue"/>
        </w:rPr>
        <w:br w:type="page"/>
      </w:r>
    </w:p>
    <w:p w14:paraId="02DA20D4" w14:textId="77777777" w:rsidR="00294222" w:rsidRPr="00294222" w:rsidRDefault="00294222" w:rsidP="00294222">
      <w:pPr>
        <w:pStyle w:val="Heading1"/>
      </w:pPr>
      <w:bookmarkStart w:id="13" w:name="_Toc45552164"/>
      <w:bookmarkStart w:id="14" w:name="_Toc45799808"/>
      <w:bookmarkStart w:id="15" w:name="_Toc46219584"/>
      <w:bookmarkStart w:id="16" w:name="_Toc46238768"/>
      <w:bookmarkStart w:id="17" w:name="_Toc46927031"/>
      <w:bookmarkStart w:id="18" w:name="_Toc49775528"/>
      <w:r w:rsidRPr="00294222">
        <w:lastRenderedPageBreak/>
        <w:t>Copyright</w:t>
      </w:r>
      <w:bookmarkEnd w:id="13"/>
      <w:bookmarkEnd w:id="14"/>
      <w:bookmarkEnd w:id="15"/>
      <w:bookmarkEnd w:id="16"/>
      <w:bookmarkEnd w:id="17"/>
      <w:bookmarkEnd w:id="18"/>
    </w:p>
    <w:p w14:paraId="052A0A55" w14:textId="77777777" w:rsidR="00294222" w:rsidRPr="00294222" w:rsidRDefault="00294222" w:rsidP="00294222">
      <w:pPr>
        <w:rPr>
          <w:rFonts w:eastAsia="Times New Roman" w:cstheme="minorHAnsi"/>
          <w:szCs w:val="24"/>
        </w:rPr>
      </w:pPr>
      <w:r w:rsidRPr="00294222">
        <w:rPr>
          <w:rFonts w:eastAsia="Times New Roman" w:cstheme="minorHAnsi"/>
          <w:szCs w:val="24"/>
        </w:rPr>
        <w:t>©EDINA at the University of Edinburgh 2016</w:t>
      </w:r>
    </w:p>
    <w:p w14:paraId="38DB23E4" w14:textId="77777777" w:rsidR="00294222" w:rsidRPr="00294222" w:rsidRDefault="00294222" w:rsidP="00294222">
      <w:pPr>
        <w:rPr>
          <w:rFonts w:eastAsia="Times New Roman" w:cstheme="minorHAnsi"/>
          <w:szCs w:val="24"/>
        </w:rPr>
      </w:pPr>
      <w:r w:rsidRPr="00294222">
        <w:rPr>
          <w:rFonts w:eastAsia="Times New Roman" w:cstheme="minorHAnsi"/>
          <w:szCs w:val="24"/>
        </w:rPr>
        <w:t>This work is licensed under a Creative Commons Attribution-</w:t>
      </w:r>
      <w:proofErr w:type="gramStart"/>
      <w:r w:rsidRPr="00294222">
        <w:rPr>
          <w:rFonts w:eastAsia="Times New Roman" w:cstheme="minorHAnsi"/>
          <w:szCs w:val="24"/>
        </w:rPr>
        <w:t>Non Commercial</w:t>
      </w:r>
      <w:proofErr w:type="gramEnd"/>
      <w:r w:rsidRPr="00294222">
        <w:rPr>
          <w:rFonts w:eastAsia="Times New Roman" w:cstheme="minorHAnsi"/>
          <w:szCs w:val="24"/>
        </w:rPr>
        <w:t xml:space="preserve"> Licence</w:t>
      </w:r>
      <w:r w:rsidRPr="00294222">
        <w:rPr>
          <w:rFonts w:eastAsia="Times New Roman" w:cstheme="minorHAnsi"/>
          <w:noProof/>
          <w:szCs w:val="24"/>
          <w:lang w:val="en-US"/>
        </w:rPr>
        <w:drawing>
          <wp:inline distT="0" distB="0" distL="0" distR="0" wp14:anchorId="3BBFF451" wp14:editId="4E0CA263">
            <wp:extent cx="616402" cy="215741"/>
            <wp:effectExtent l="0" t="0" r="0" b="0"/>
            <wp:docPr id="21" name="Picture 21"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1">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49FCB776" w14:textId="77777777" w:rsidR="00294222" w:rsidRPr="00294222" w:rsidRDefault="00294222" w:rsidP="00294222">
      <w:pPr>
        <w:pStyle w:val="Heading1"/>
      </w:pPr>
      <w:bookmarkStart w:id="19" w:name="_Toc33532023"/>
      <w:bookmarkStart w:id="20" w:name="_Toc33609902"/>
      <w:bookmarkStart w:id="21" w:name="_Toc43734394"/>
      <w:bookmarkStart w:id="22" w:name="_Toc44415815"/>
      <w:bookmarkStart w:id="23" w:name="_Toc45096391"/>
      <w:bookmarkStart w:id="24" w:name="_Toc45191441"/>
      <w:bookmarkStart w:id="25" w:name="_Toc45540977"/>
      <w:bookmarkStart w:id="26" w:name="_Toc45552165"/>
      <w:bookmarkStart w:id="27" w:name="_Toc45799809"/>
      <w:bookmarkStart w:id="28" w:name="_Toc46219585"/>
      <w:bookmarkStart w:id="29" w:name="_Toc46238769"/>
      <w:bookmarkStart w:id="30" w:name="_Toc46927032"/>
      <w:bookmarkStart w:id="31" w:name="_Toc49775529"/>
      <w:r w:rsidRPr="00294222">
        <w:t>Acknowledgements</w:t>
      </w:r>
      <w:bookmarkEnd w:id="19"/>
      <w:bookmarkEnd w:id="20"/>
      <w:bookmarkEnd w:id="21"/>
      <w:bookmarkEnd w:id="22"/>
      <w:bookmarkEnd w:id="23"/>
      <w:bookmarkEnd w:id="24"/>
      <w:bookmarkEnd w:id="25"/>
      <w:bookmarkEnd w:id="26"/>
      <w:bookmarkEnd w:id="27"/>
      <w:bookmarkEnd w:id="28"/>
      <w:bookmarkEnd w:id="29"/>
      <w:bookmarkEnd w:id="30"/>
      <w:bookmarkEnd w:id="31"/>
    </w:p>
    <w:p w14:paraId="7F170C05" w14:textId="77777777" w:rsidR="00294222" w:rsidRPr="00294222" w:rsidRDefault="00294222" w:rsidP="00294222">
      <w:pPr>
        <w:rPr>
          <w:rFonts w:eastAsia="Times New Roman" w:cstheme="minorHAnsi"/>
          <w:szCs w:val="24"/>
        </w:rPr>
      </w:pPr>
      <w:r w:rsidRPr="00294222">
        <w:rPr>
          <w:rFonts w:eastAsia="Times New Roman" w:cstheme="minorHAnsi"/>
          <w:szCs w:val="24"/>
        </w:rPr>
        <w:t xml:space="preserve">© </w:t>
      </w:r>
      <w:proofErr w:type="spellStart"/>
      <w:r w:rsidRPr="00294222">
        <w:rPr>
          <w:rFonts w:eastAsia="Times New Roman" w:cstheme="minorHAnsi"/>
          <w:szCs w:val="24"/>
        </w:rPr>
        <w:t>CollinsBartholomew</w:t>
      </w:r>
      <w:proofErr w:type="spellEnd"/>
      <w:r w:rsidRPr="00294222">
        <w:rPr>
          <w:rFonts w:eastAsia="Times New Roman" w:cstheme="minorHAnsi"/>
          <w:szCs w:val="24"/>
        </w:rPr>
        <w:t xml:space="preserve"> Ltd (2019) FOR SCHOOLS USE ONLY</w:t>
      </w:r>
    </w:p>
    <w:p w14:paraId="32351A12" w14:textId="77777777" w:rsidR="00294222" w:rsidRPr="00294222" w:rsidRDefault="00294222" w:rsidP="00294222">
      <w:pPr>
        <w:rPr>
          <w:rFonts w:eastAsia="Times New Roman" w:cstheme="minorHAnsi"/>
          <w:szCs w:val="24"/>
        </w:rPr>
      </w:pPr>
      <w:r w:rsidRPr="00294222">
        <w:rPr>
          <w:rFonts w:eastAsia="Times New Roman" w:cstheme="minorHAnsi"/>
          <w:szCs w:val="24"/>
        </w:rPr>
        <w:t>© Crown copyright and database rights 2020 Ordnance Survey (100025252).  FOR SCHOOLS USE ONLY.</w:t>
      </w:r>
    </w:p>
    <w:p w14:paraId="3A3600ED" w14:textId="77777777" w:rsidR="00294222" w:rsidRPr="00294222" w:rsidRDefault="00294222" w:rsidP="00294222">
      <w:pPr>
        <w:rPr>
          <w:rFonts w:eastAsia="Times New Roman" w:cstheme="minorHAnsi"/>
          <w:szCs w:val="24"/>
        </w:rPr>
      </w:pPr>
      <w:r w:rsidRPr="00294222">
        <w:rPr>
          <w:rFonts w:eastAsia="Times New Roman" w:cstheme="minorHAnsi"/>
          <w:szCs w:val="24"/>
        </w:rPr>
        <w:t xml:space="preserve">Aerial photography © </w:t>
      </w:r>
      <w:proofErr w:type="spellStart"/>
      <w:r w:rsidRPr="00294222">
        <w:rPr>
          <w:rFonts w:eastAsia="Times New Roman" w:cstheme="minorHAnsi"/>
          <w:szCs w:val="24"/>
        </w:rPr>
        <w:t>Getmapping</w:t>
      </w:r>
      <w:proofErr w:type="spellEnd"/>
      <w:r w:rsidRPr="00294222">
        <w:rPr>
          <w:rFonts w:eastAsia="Times New Roman" w:cstheme="minorHAnsi"/>
          <w:szCs w:val="24"/>
        </w:rPr>
        <w:t xml:space="preserve"> plc.  Contains OS data.  FOR SCHOOLS USE ONLY.</w:t>
      </w:r>
    </w:p>
    <w:p w14:paraId="44CE5C83" w14:textId="77777777" w:rsidR="00294222" w:rsidRPr="00294222" w:rsidRDefault="00294222" w:rsidP="00294222">
      <w:pPr>
        <w:rPr>
          <w:rFonts w:eastAsia="Calibri" w:cs="Calibri"/>
          <w:szCs w:val="24"/>
          <w:lang w:eastAsia="en-US"/>
        </w:rPr>
      </w:pPr>
      <w:r w:rsidRPr="00294222">
        <w:rPr>
          <w:rFonts w:eastAsia="Times New Roman" w:cstheme="minorHAnsi"/>
          <w:szCs w:val="24"/>
        </w:rPr>
        <w:t>Historic mapping courtesy of the National Library of Scotland.  FOR SCHOOLS USE ONLY.</w:t>
      </w:r>
    </w:p>
    <w:p w14:paraId="281D307E" w14:textId="77777777" w:rsidR="00294222" w:rsidRDefault="00294222" w:rsidP="00294222">
      <w:pPr>
        <w:widowControl w:val="0"/>
        <w:spacing w:after="0" w:line="240" w:lineRule="auto"/>
        <w:rPr>
          <w:rFonts w:ascii="Helvetica Neue" w:eastAsia="Helvetica Neue" w:hAnsi="Helvetica Neue" w:cs="Helvetica Neue"/>
        </w:rPr>
      </w:pPr>
    </w:p>
    <w:sectPr w:rsidR="00294222" w:rsidSect="008C0959">
      <w:headerReference w:type="default" r:id="rId12"/>
      <w:footerReference w:type="default" r:id="rId13"/>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35B5D" w14:textId="77777777" w:rsidR="00CE200A" w:rsidRDefault="00CE200A" w:rsidP="005A1304">
      <w:r>
        <w:separator/>
      </w:r>
    </w:p>
  </w:endnote>
  <w:endnote w:type="continuationSeparator" w:id="0">
    <w:p w14:paraId="607AC127" w14:textId="77777777" w:rsidR="00CE200A" w:rsidRDefault="00CE200A"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7042" w14:textId="77777777" w:rsidR="00A14AF5" w:rsidRDefault="00A14AF5" w:rsidP="005A1304">
    <w:pPr>
      <w:pStyle w:val="Footer"/>
    </w:pPr>
    <w:r>
      <w:rPr>
        <w:noProof/>
      </w:rPr>
      <w:drawing>
        <wp:inline distT="0" distB="0" distL="0" distR="0" wp14:anchorId="2B44C5A4" wp14:editId="085EF475">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CFFE" w14:textId="77777777" w:rsidR="00CE200A" w:rsidRDefault="00CE200A" w:rsidP="005A1304">
      <w:r>
        <w:separator/>
      </w:r>
    </w:p>
  </w:footnote>
  <w:footnote w:type="continuationSeparator" w:id="0">
    <w:p w14:paraId="76831AE4" w14:textId="77777777" w:rsidR="00CE200A" w:rsidRDefault="00CE200A"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F288" w14:textId="77777777" w:rsidR="00A14AF5" w:rsidRDefault="00A14AF5" w:rsidP="005A1304">
    <w:pPr>
      <w:pStyle w:val="Header"/>
    </w:pPr>
    <w:r>
      <w:rPr>
        <w:noProof/>
      </w:rPr>
      <w:drawing>
        <wp:inline distT="0" distB="0" distL="0" distR="0" wp14:anchorId="6BABBBDD" wp14:editId="36530DCA">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0381B"/>
    <w:multiLevelType w:val="hybridMultilevel"/>
    <w:tmpl w:val="C07C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279FA"/>
    <w:multiLevelType w:val="hybridMultilevel"/>
    <w:tmpl w:val="8E12B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85"/>
    <w:rsid w:val="00044DCB"/>
    <w:rsid w:val="001E7FB8"/>
    <w:rsid w:val="00293908"/>
    <w:rsid w:val="00294222"/>
    <w:rsid w:val="0037685B"/>
    <w:rsid w:val="0040495D"/>
    <w:rsid w:val="00426824"/>
    <w:rsid w:val="005A1304"/>
    <w:rsid w:val="00687485"/>
    <w:rsid w:val="008463A4"/>
    <w:rsid w:val="00860F3E"/>
    <w:rsid w:val="00872BCD"/>
    <w:rsid w:val="008901FF"/>
    <w:rsid w:val="008C0959"/>
    <w:rsid w:val="008C3C31"/>
    <w:rsid w:val="009263D6"/>
    <w:rsid w:val="00A10837"/>
    <w:rsid w:val="00A14AF5"/>
    <w:rsid w:val="00B46512"/>
    <w:rsid w:val="00B61027"/>
    <w:rsid w:val="00CA4053"/>
    <w:rsid w:val="00CD7C02"/>
    <w:rsid w:val="00CE200A"/>
    <w:rsid w:val="00D71778"/>
    <w:rsid w:val="00D744B9"/>
    <w:rsid w:val="00EB4C81"/>
    <w:rsid w:val="00F05C88"/>
    <w:rsid w:val="00F50382"/>
    <w:rsid w:val="00FA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F4A6E"/>
  <w15:chartTrackingRefBased/>
  <w15:docId w15:val="{011C3AB9-2CC9-43F5-8A3D-FC2EF168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37"/>
    <w:pPr>
      <w:spacing w:after="4" w:line="250"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872BCD"/>
    <w:pPr>
      <w:keepNext/>
      <w:keepLines/>
      <w:spacing w:before="40" w:after="0" w:line="240" w:lineRule="auto"/>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872BCD"/>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cotland.gov.uk/myexperiencesandoutcomes/experiencesandoutcomes/lit324a.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hedailymile.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template3.dotx</Template>
  <TotalTime>89</TotalTime>
  <Pages>8</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went for a walk and... - Digimap for Schools resource</dc:title>
  <dc:subject/>
  <dc:creator>Piroska Nemeth</dc:creator>
  <cp:keywords/>
  <dc:description/>
  <cp:lastModifiedBy>vivienne.mayo@ed.ac.uk</cp:lastModifiedBy>
  <cp:revision>8</cp:revision>
  <dcterms:created xsi:type="dcterms:W3CDTF">2020-07-29T14:07:00Z</dcterms:created>
  <dcterms:modified xsi:type="dcterms:W3CDTF">2020-08-31T13:12:00Z</dcterms:modified>
</cp:coreProperties>
</file>