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82561" w14:textId="224B1997" w:rsidR="003971DB" w:rsidRPr="00955DCC" w:rsidRDefault="00AB4599" w:rsidP="003971DB">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rPr>
          <w:b/>
          <w:bCs/>
        </w:rPr>
      </w:pPr>
      <w:r>
        <w:rPr>
          <w:b/>
          <w:bCs/>
        </w:rPr>
        <w:t>Aerial Landmarks</w:t>
      </w:r>
    </w:p>
    <w:p w14:paraId="430F363F" w14:textId="77777777" w:rsidR="003971DB" w:rsidRPr="003971DB" w:rsidRDefault="003971DB" w:rsidP="003971D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sz w:val="36"/>
          <w:szCs w:val="36"/>
        </w:rPr>
      </w:pPr>
      <w:r w:rsidRPr="003971DB">
        <w:rPr>
          <w:sz w:val="36"/>
          <w:szCs w:val="36"/>
        </w:rPr>
        <w:t>Paula Owens</w:t>
      </w:r>
    </w:p>
    <w:p w14:paraId="39A0F1CB" w14:textId="6880AB1B" w:rsidR="003971DB" w:rsidRPr="00955DCC" w:rsidRDefault="003971DB" w:rsidP="003971D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sz w:val="52"/>
          <w:szCs w:val="52"/>
        </w:rPr>
      </w:pPr>
      <w:r w:rsidRPr="00955DCC">
        <w:rPr>
          <w:sz w:val="52"/>
          <w:szCs w:val="52"/>
        </w:rPr>
        <w:t xml:space="preserve">Geography </w:t>
      </w:r>
      <w:r w:rsidR="00955DCC" w:rsidRPr="00955DCC">
        <w:rPr>
          <w:sz w:val="52"/>
          <w:szCs w:val="52"/>
        </w:rPr>
        <w:t>T</w:t>
      </w:r>
      <w:r w:rsidRPr="00955DCC">
        <w:rPr>
          <w:sz w:val="52"/>
          <w:szCs w:val="52"/>
        </w:rPr>
        <w:t xml:space="preserve">eaching </w:t>
      </w:r>
      <w:r w:rsidR="00955DCC" w:rsidRPr="00955DCC">
        <w:rPr>
          <w:sz w:val="52"/>
          <w:szCs w:val="52"/>
        </w:rPr>
        <w:t>R</w:t>
      </w:r>
      <w:r w:rsidRPr="00955DCC">
        <w:rPr>
          <w:sz w:val="52"/>
          <w:szCs w:val="52"/>
        </w:rPr>
        <w:t>esource</w:t>
      </w:r>
    </w:p>
    <w:p w14:paraId="6E68C997" w14:textId="6ABAB379" w:rsidR="003971DB" w:rsidRPr="003971DB" w:rsidRDefault="00AB4599" w:rsidP="003971D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sz w:val="56"/>
          <w:szCs w:val="56"/>
        </w:rPr>
      </w:pPr>
      <w:r>
        <w:rPr>
          <w:sz w:val="56"/>
          <w:szCs w:val="56"/>
        </w:rPr>
        <w:t>5-7 years</w:t>
      </w:r>
    </w:p>
    <w:p w14:paraId="594D8BBD" w14:textId="77777777" w:rsidR="004E4509" w:rsidRDefault="004E4509"/>
    <w:p w14:paraId="492FF2D4" w14:textId="0AEB8D1F" w:rsidR="006561B0" w:rsidRDefault="00196FC5" w:rsidP="006561B0">
      <w:pPr>
        <w:keepNext/>
      </w:pPr>
      <w:r>
        <w:rPr>
          <w:noProof/>
        </w:rPr>
        <w:drawing>
          <wp:inline distT="0" distB="0" distL="0" distR="0" wp14:anchorId="099194BD" wp14:editId="0A23B801">
            <wp:extent cx="5698929" cy="4133850"/>
            <wp:effectExtent l="0" t="0" r="0" b="0"/>
            <wp:docPr id="5" name="Picture 5" descr="aerial image of Caernarfo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image of Caernarfon Castle"/>
                    <pic:cNvPicPr/>
                  </pic:nvPicPr>
                  <pic:blipFill rotWithShape="1">
                    <a:blip r:embed="rId7"/>
                    <a:srcRect l="18447" t="5790" r="25881" b="11444"/>
                    <a:stretch/>
                  </pic:blipFill>
                  <pic:spPr bwMode="auto">
                    <a:xfrm>
                      <a:off x="0" y="0"/>
                      <a:ext cx="5707631" cy="4140162"/>
                    </a:xfrm>
                    <a:prstGeom prst="rect">
                      <a:avLst/>
                    </a:prstGeom>
                    <a:ln>
                      <a:noFill/>
                    </a:ln>
                    <a:extLst>
                      <a:ext uri="{53640926-AAD7-44D8-BBD7-CCE9431645EC}">
                        <a14:shadowObscured xmlns:a14="http://schemas.microsoft.com/office/drawing/2010/main"/>
                      </a:ext>
                    </a:extLst>
                  </pic:spPr>
                </pic:pic>
              </a:graphicData>
            </a:graphic>
          </wp:inline>
        </w:drawing>
      </w:r>
    </w:p>
    <w:p w14:paraId="60AB640A" w14:textId="5EB6190A" w:rsidR="003971DB" w:rsidRDefault="003971DB">
      <w:r>
        <w:br w:type="page"/>
      </w:r>
    </w:p>
    <w:sdt>
      <w:sdtPr>
        <w:rPr>
          <w:rFonts w:asciiTheme="minorHAnsi" w:eastAsia="Times New Roman" w:hAnsiTheme="minorHAnsi" w:cstheme="minorHAnsi"/>
          <w:b w:val="0"/>
          <w:bCs w:val="0"/>
          <w:sz w:val="24"/>
          <w:szCs w:val="24"/>
          <w:lang w:val="en-GB"/>
        </w:rPr>
        <w:id w:val="1512186203"/>
        <w:docPartObj>
          <w:docPartGallery w:val="Table of Contents"/>
          <w:docPartUnique/>
        </w:docPartObj>
      </w:sdtPr>
      <w:sdtEndPr>
        <w:rPr>
          <w:noProof/>
        </w:rPr>
      </w:sdtEndPr>
      <w:sdtContent>
        <w:p w14:paraId="23194C6E" w14:textId="1ECCACE4" w:rsidR="00A42087" w:rsidRDefault="00A42087">
          <w:pPr>
            <w:pStyle w:val="TOCHeading"/>
          </w:pPr>
          <w:r>
            <w:t>Contents</w:t>
          </w:r>
        </w:p>
        <w:p w14:paraId="6E90C768" w14:textId="2AE42F4E" w:rsidR="00196FC5" w:rsidRDefault="00A42087">
          <w:pPr>
            <w:pStyle w:val="TOC1"/>
            <w:rPr>
              <w:rFonts w:eastAsiaTheme="minorEastAsia" w:cstheme="minorBidi"/>
              <w:color w:val="auto"/>
              <w:sz w:val="22"/>
              <w:szCs w:val="22"/>
            </w:rPr>
          </w:pPr>
          <w:r>
            <w:fldChar w:fldCharType="begin"/>
          </w:r>
          <w:r>
            <w:instrText xml:space="preserve"> TOC \o "1-3" \h \z \u </w:instrText>
          </w:r>
          <w:r>
            <w:fldChar w:fldCharType="separate"/>
          </w:r>
          <w:hyperlink w:anchor="_Toc68081699" w:history="1">
            <w:r w:rsidR="00196FC5" w:rsidRPr="005F43BC">
              <w:rPr>
                <w:rStyle w:val="Hyperlink"/>
              </w:rPr>
              <w:t>Digimap for Schools Geography Resources</w:t>
            </w:r>
            <w:r w:rsidR="00196FC5">
              <w:rPr>
                <w:webHidden/>
              </w:rPr>
              <w:tab/>
            </w:r>
            <w:r w:rsidR="00196FC5">
              <w:rPr>
                <w:webHidden/>
              </w:rPr>
              <w:fldChar w:fldCharType="begin"/>
            </w:r>
            <w:r w:rsidR="00196FC5">
              <w:rPr>
                <w:webHidden/>
              </w:rPr>
              <w:instrText xml:space="preserve"> PAGEREF _Toc68081699 \h </w:instrText>
            </w:r>
            <w:r w:rsidR="00196FC5">
              <w:rPr>
                <w:webHidden/>
              </w:rPr>
            </w:r>
            <w:r w:rsidR="00196FC5">
              <w:rPr>
                <w:webHidden/>
              </w:rPr>
              <w:fldChar w:fldCharType="separate"/>
            </w:r>
            <w:r w:rsidR="00196FC5">
              <w:rPr>
                <w:webHidden/>
              </w:rPr>
              <w:t>3</w:t>
            </w:r>
            <w:r w:rsidR="00196FC5">
              <w:rPr>
                <w:webHidden/>
              </w:rPr>
              <w:fldChar w:fldCharType="end"/>
            </w:r>
          </w:hyperlink>
        </w:p>
        <w:p w14:paraId="433ECB8E" w14:textId="0B0B557E" w:rsidR="00196FC5" w:rsidRDefault="00196FC5">
          <w:pPr>
            <w:pStyle w:val="TOC1"/>
            <w:rPr>
              <w:rFonts w:eastAsiaTheme="minorEastAsia" w:cstheme="minorBidi"/>
              <w:color w:val="auto"/>
              <w:sz w:val="22"/>
              <w:szCs w:val="22"/>
            </w:rPr>
          </w:pPr>
          <w:hyperlink w:anchor="_Toc68081700" w:history="1">
            <w:r w:rsidRPr="005F43BC">
              <w:rPr>
                <w:rStyle w:val="Hyperlink"/>
              </w:rPr>
              <w:t>Content and Curriculum Links</w:t>
            </w:r>
            <w:r>
              <w:rPr>
                <w:webHidden/>
              </w:rPr>
              <w:tab/>
            </w:r>
            <w:r>
              <w:rPr>
                <w:webHidden/>
              </w:rPr>
              <w:fldChar w:fldCharType="begin"/>
            </w:r>
            <w:r>
              <w:rPr>
                <w:webHidden/>
              </w:rPr>
              <w:instrText xml:space="preserve"> PAGEREF _Toc68081700 \h </w:instrText>
            </w:r>
            <w:r>
              <w:rPr>
                <w:webHidden/>
              </w:rPr>
            </w:r>
            <w:r>
              <w:rPr>
                <w:webHidden/>
              </w:rPr>
              <w:fldChar w:fldCharType="separate"/>
            </w:r>
            <w:r>
              <w:rPr>
                <w:webHidden/>
              </w:rPr>
              <w:t>3</w:t>
            </w:r>
            <w:r>
              <w:rPr>
                <w:webHidden/>
              </w:rPr>
              <w:fldChar w:fldCharType="end"/>
            </w:r>
          </w:hyperlink>
        </w:p>
        <w:p w14:paraId="5B13DA48" w14:textId="470A4FE9" w:rsidR="00196FC5" w:rsidRDefault="00196FC5">
          <w:pPr>
            <w:pStyle w:val="TOC1"/>
            <w:rPr>
              <w:rFonts w:eastAsiaTheme="minorEastAsia" w:cstheme="minorBidi"/>
              <w:color w:val="auto"/>
              <w:sz w:val="22"/>
              <w:szCs w:val="22"/>
            </w:rPr>
          </w:pPr>
          <w:hyperlink w:anchor="_Toc68081701" w:history="1">
            <w:r w:rsidRPr="005F43BC">
              <w:rPr>
                <w:rStyle w:val="Hyperlink"/>
              </w:rPr>
              <w:t>Introduction</w:t>
            </w:r>
            <w:r>
              <w:rPr>
                <w:webHidden/>
              </w:rPr>
              <w:tab/>
            </w:r>
            <w:r>
              <w:rPr>
                <w:webHidden/>
              </w:rPr>
              <w:fldChar w:fldCharType="begin"/>
            </w:r>
            <w:r>
              <w:rPr>
                <w:webHidden/>
              </w:rPr>
              <w:instrText xml:space="preserve"> PAGEREF _Toc68081701 \h </w:instrText>
            </w:r>
            <w:r>
              <w:rPr>
                <w:webHidden/>
              </w:rPr>
            </w:r>
            <w:r>
              <w:rPr>
                <w:webHidden/>
              </w:rPr>
              <w:fldChar w:fldCharType="separate"/>
            </w:r>
            <w:r>
              <w:rPr>
                <w:webHidden/>
              </w:rPr>
              <w:t>5</w:t>
            </w:r>
            <w:r>
              <w:rPr>
                <w:webHidden/>
              </w:rPr>
              <w:fldChar w:fldCharType="end"/>
            </w:r>
          </w:hyperlink>
        </w:p>
        <w:p w14:paraId="23A9D1E0" w14:textId="506BA2C3" w:rsidR="00196FC5" w:rsidRDefault="00196FC5">
          <w:pPr>
            <w:pStyle w:val="TOC1"/>
            <w:rPr>
              <w:rFonts w:eastAsiaTheme="minorEastAsia" w:cstheme="minorBidi"/>
              <w:color w:val="auto"/>
              <w:sz w:val="22"/>
              <w:szCs w:val="22"/>
            </w:rPr>
          </w:pPr>
          <w:hyperlink w:anchor="_Toc68081702" w:history="1">
            <w:r w:rsidRPr="005F43BC">
              <w:rPr>
                <w:rStyle w:val="Hyperlink"/>
              </w:rPr>
              <w:t>Main activity</w:t>
            </w:r>
            <w:r>
              <w:rPr>
                <w:webHidden/>
              </w:rPr>
              <w:tab/>
            </w:r>
            <w:r>
              <w:rPr>
                <w:webHidden/>
              </w:rPr>
              <w:fldChar w:fldCharType="begin"/>
            </w:r>
            <w:r>
              <w:rPr>
                <w:webHidden/>
              </w:rPr>
              <w:instrText xml:space="preserve"> PAGEREF _Toc68081702 \h </w:instrText>
            </w:r>
            <w:r>
              <w:rPr>
                <w:webHidden/>
              </w:rPr>
            </w:r>
            <w:r>
              <w:rPr>
                <w:webHidden/>
              </w:rPr>
              <w:fldChar w:fldCharType="separate"/>
            </w:r>
            <w:r>
              <w:rPr>
                <w:webHidden/>
              </w:rPr>
              <w:t>5</w:t>
            </w:r>
            <w:r>
              <w:rPr>
                <w:webHidden/>
              </w:rPr>
              <w:fldChar w:fldCharType="end"/>
            </w:r>
          </w:hyperlink>
        </w:p>
        <w:p w14:paraId="44E5506C" w14:textId="5DC03580" w:rsidR="00196FC5" w:rsidRDefault="00196FC5">
          <w:pPr>
            <w:pStyle w:val="TOC1"/>
            <w:rPr>
              <w:rFonts w:eastAsiaTheme="minorEastAsia" w:cstheme="minorBidi"/>
              <w:color w:val="auto"/>
              <w:sz w:val="22"/>
              <w:szCs w:val="22"/>
            </w:rPr>
          </w:pPr>
          <w:hyperlink w:anchor="_Toc68081703" w:history="1">
            <w:r w:rsidRPr="005F43BC">
              <w:rPr>
                <w:rStyle w:val="Hyperlink"/>
                <w:lang w:val="en-US"/>
              </w:rPr>
              <w:t xml:space="preserve">1 Buckingham </w:t>
            </w:r>
            <w:r w:rsidRPr="005F43BC">
              <w:rPr>
                <w:rStyle w:val="Hyperlink"/>
              </w:rPr>
              <w:t>Palace</w:t>
            </w:r>
            <w:r w:rsidRPr="005F43BC">
              <w:rPr>
                <w:rStyle w:val="Hyperlink"/>
                <w:lang w:val="en-US"/>
              </w:rPr>
              <w:t>, London</w:t>
            </w:r>
            <w:r>
              <w:rPr>
                <w:webHidden/>
              </w:rPr>
              <w:tab/>
            </w:r>
            <w:r>
              <w:rPr>
                <w:webHidden/>
              </w:rPr>
              <w:fldChar w:fldCharType="begin"/>
            </w:r>
            <w:r>
              <w:rPr>
                <w:webHidden/>
              </w:rPr>
              <w:instrText xml:space="preserve"> PAGEREF _Toc68081703 \h </w:instrText>
            </w:r>
            <w:r>
              <w:rPr>
                <w:webHidden/>
              </w:rPr>
            </w:r>
            <w:r>
              <w:rPr>
                <w:webHidden/>
              </w:rPr>
              <w:fldChar w:fldCharType="separate"/>
            </w:r>
            <w:r>
              <w:rPr>
                <w:webHidden/>
              </w:rPr>
              <w:t>6</w:t>
            </w:r>
            <w:r>
              <w:rPr>
                <w:webHidden/>
              </w:rPr>
              <w:fldChar w:fldCharType="end"/>
            </w:r>
          </w:hyperlink>
        </w:p>
        <w:p w14:paraId="2C4B151B" w14:textId="42ADFB9F" w:rsidR="00196FC5" w:rsidRDefault="00196FC5">
          <w:pPr>
            <w:pStyle w:val="TOC1"/>
            <w:rPr>
              <w:rFonts w:eastAsiaTheme="minorEastAsia" w:cstheme="minorBidi"/>
              <w:color w:val="auto"/>
              <w:sz w:val="22"/>
              <w:szCs w:val="22"/>
            </w:rPr>
          </w:pPr>
          <w:hyperlink w:anchor="_Toc68081704" w:history="1">
            <w:r w:rsidRPr="005F43BC">
              <w:rPr>
                <w:rStyle w:val="Hyperlink"/>
              </w:rPr>
              <w:t>2 Arthur’s Seat, Edinburgh</w:t>
            </w:r>
            <w:r>
              <w:rPr>
                <w:webHidden/>
              </w:rPr>
              <w:tab/>
            </w:r>
            <w:r>
              <w:rPr>
                <w:webHidden/>
              </w:rPr>
              <w:fldChar w:fldCharType="begin"/>
            </w:r>
            <w:r>
              <w:rPr>
                <w:webHidden/>
              </w:rPr>
              <w:instrText xml:space="preserve"> PAGEREF _Toc68081704 \h </w:instrText>
            </w:r>
            <w:r>
              <w:rPr>
                <w:webHidden/>
              </w:rPr>
            </w:r>
            <w:r>
              <w:rPr>
                <w:webHidden/>
              </w:rPr>
              <w:fldChar w:fldCharType="separate"/>
            </w:r>
            <w:r>
              <w:rPr>
                <w:webHidden/>
              </w:rPr>
              <w:t>8</w:t>
            </w:r>
            <w:r>
              <w:rPr>
                <w:webHidden/>
              </w:rPr>
              <w:fldChar w:fldCharType="end"/>
            </w:r>
          </w:hyperlink>
        </w:p>
        <w:p w14:paraId="5775666D" w14:textId="11D2C3A3" w:rsidR="00196FC5" w:rsidRDefault="00196FC5">
          <w:pPr>
            <w:pStyle w:val="TOC1"/>
            <w:rPr>
              <w:rFonts w:eastAsiaTheme="minorEastAsia" w:cstheme="minorBidi"/>
              <w:color w:val="auto"/>
              <w:sz w:val="22"/>
              <w:szCs w:val="22"/>
            </w:rPr>
          </w:pPr>
          <w:hyperlink w:anchor="_Toc68081705" w:history="1">
            <w:r w:rsidRPr="005F43BC">
              <w:rPr>
                <w:rStyle w:val="Hyperlink"/>
              </w:rPr>
              <w:t>3 Caernarfon Castle</w:t>
            </w:r>
            <w:r>
              <w:rPr>
                <w:webHidden/>
              </w:rPr>
              <w:tab/>
            </w:r>
            <w:r>
              <w:rPr>
                <w:webHidden/>
              </w:rPr>
              <w:fldChar w:fldCharType="begin"/>
            </w:r>
            <w:r>
              <w:rPr>
                <w:webHidden/>
              </w:rPr>
              <w:instrText xml:space="preserve"> PAGEREF _Toc68081705 \h </w:instrText>
            </w:r>
            <w:r>
              <w:rPr>
                <w:webHidden/>
              </w:rPr>
            </w:r>
            <w:r>
              <w:rPr>
                <w:webHidden/>
              </w:rPr>
              <w:fldChar w:fldCharType="separate"/>
            </w:r>
            <w:r>
              <w:rPr>
                <w:webHidden/>
              </w:rPr>
              <w:t>10</w:t>
            </w:r>
            <w:r>
              <w:rPr>
                <w:webHidden/>
              </w:rPr>
              <w:fldChar w:fldCharType="end"/>
            </w:r>
          </w:hyperlink>
        </w:p>
        <w:p w14:paraId="4DE75796" w14:textId="198D01C2" w:rsidR="00196FC5" w:rsidRDefault="00196FC5">
          <w:pPr>
            <w:pStyle w:val="TOC1"/>
            <w:rPr>
              <w:rFonts w:eastAsiaTheme="minorEastAsia" w:cstheme="minorBidi"/>
              <w:color w:val="auto"/>
              <w:sz w:val="22"/>
              <w:szCs w:val="22"/>
            </w:rPr>
          </w:pPr>
          <w:hyperlink w:anchor="_Toc68081706" w:history="1">
            <w:r w:rsidRPr="005F43BC">
              <w:rPr>
                <w:rStyle w:val="Hyperlink"/>
              </w:rPr>
              <w:t>Taking it further</w:t>
            </w:r>
            <w:r>
              <w:rPr>
                <w:webHidden/>
              </w:rPr>
              <w:tab/>
            </w:r>
            <w:r>
              <w:rPr>
                <w:webHidden/>
              </w:rPr>
              <w:fldChar w:fldCharType="begin"/>
            </w:r>
            <w:r>
              <w:rPr>
                <w:webHidden/>
              </w:rPr>
              <w:instrText xml:space="preserve"> PAGEREF _Toc68081706 \h </w:instrText>
            </w:r>
            <w:r>
              <w:rPr>
                <w:webHidden/>
              </w:rPr>
            </w:r>
            <w:r>
              <w:rPr>
                <w:webHidden/>
              </w:rPr>
              <w:fldChar w:fldCharType="separate"/>
            </w:r>
            <w:r>
              <w:rPr>
                <w:webHidden/>
              </w:rPr>
              <w:t>12</w:t>
            </w:r>
            <w:r>
              <w:rPr>
                <w:webHidden/>
              </w:rPr>
              <w:fldChar w:fldCharType="end"/>
            </w:r>
          </w:hyperlink>
        </w:p>
        <w:p w14:paraId="3F17F63A" w14:textId="31815666" w:rsidR="00196FC5" w:rsidRDefault="00196FC5">
          <w:pPr>
            <w:pStyle w:val="TOC1"/>
            <w:rPr>
              <w:rFonts w:eastAsiaTheme="minorEastAsia" w:cstheme="minorBidi"/>
              <w:color w:val="auto"/>
              <w:sz w:val="22"/>
              <w:szCs w:val="22"/>
            </w:rPr>
          </w:pPr>
          <w:hyperlink w:anchor="_Toc68081707" w:history="1">
            <w:r w:rsidRPr="005F43BC">
              <w:rPr>
                <w:rStyle w:val="Hyperlink"/>
              </w:rPr>
              <w:t>Copyright</w:t>
            </w:r>
            <w:r>
              <w:rPr>
                <w:webHidden/>
              </w:rPr>
              <w:tab/>
            </w:r>
            <w:r>
              <w:rPr>
                <w:webHidden/>
              </w:rPr>
              <w:fldChar w:fldCharType="begin"/>
            </w:r>
            <w:r>
              <w:rPr>
                <w:webHidden/>
              </w:rPr>
              <w:instrText xml:space="preserve"> PAGEREF _Toc68081707 \h </w:instrText>
            </w:r>
            <w:r>
              <w:rPr>
                <w:webHidden/>
              </w:rPr>
            </w:r>
            <w:r>
              <w:rPr>
                <w:webHidden/>
              </w:rPr>
              <w:fldChar w:fldCharType="separate"/>
            </w:r>
            <w:r>
              <w:rPr>
                <w:webHidden/>
              </w:rPr>
              <w:t>13</w:t>
            </w:r>
            <w:r>
              <w:rPr>
                <w:webHidden/>
              </w:rPr>
              <w:fldChar w:fldCharType="end"/>
            </w:r>
          </w:hyperlink>
        </w:p>
        <w:p w14:paraId="154DD5A8" w14:textId="4E0E469F" w:rsidR="00196FC5" w:rsidRDefault="00196FC5">
          <w:pPr>
            <w:pStyle w:val="TOC1"/>
            <w:rPr>
              <w:rFonts w:eastAsiaTheme="minorEastAsia" w:cstheme="minorBidi"/>
              <w:color w:val="auto"/>
              <w:sz w:val="22"/>
              <w:szCs w:val="22"/>
            </w:rPr>
          </w:pPr>
          <w:hyperlink w:anchor="_Toc68081708" w:history="1">
            <w:r w:rsidRPr="005F43BC">
              <w:rPr>
                <w:rStyle w:val="Hyperlink"/>
              </w:rPr>
              <w:t>Acknowledgements</w:t>
            </w:r>
            <w:r>
              <w:rPr>
                <w:webHidden/>
              </w:rPr>
              <w:tab/>
            </w:r>
            <w:r>
              <w:rPr>
                <w:webHidden/>
              </w:rPr>
              <w:fldChar w:fldCharType="begin"/>
            </w:r>
            <w:r>
              <w:rPr>
                <w:webHidden/>
              </w:rPr>
              <w:instrText xml:space="preserve"> PAGEREF _Toc68081708 \h </w:instrText>
            </w:r>
            <w:r>
              <w:rPr>
                <w:webHidden/>
              </w:rPr>
            </w:r>
            <w:r>
              <w:rPr>
                <w:webHidden/>
              </w:rPr>
              <w:fldChar w:fldCharType="separate"/>
            </w:r>
            <w:r>
              <w:rPr>
                <w:webHidden/>
              </w:rPr>
              <w:t>13</w:t>
            </w:r>
            <w:r>
              <w:rPr>
                <w:webHidden/>
              </w:rPr>
              <w:fldChar w:fldCharType="end"/>
            </w:r>
          </w:hyperlink>
        </w:p>
        <w:p w14:paraId="1C95E3F1" w14:textId="660A458D" w:rsidR="00A42087" w:rsidRDefault="00A42087">
          <w:r>
            <w:rPr>
              <w:b/>
              <w:bCs/>
              <w:noProof/>
            </w:rPr>
            <w:fldChar w:fldCharType="end"/>
          </w:r>
        </w:p>
      </w:sdtContent>
    </w:sdt>
    <w:p w14:paraId="45A54C80" w14:textId="77777777" w:rsidR="003971DB" w:rsidRDefault="003971DB" w:rsidP="003971DB">
      <w:r>
        <w:br w:type="page"/>
      </w:r>
    </w:p>
    <w:p w14:paraId="7C6E997C" w14:textId="77777777" w:rsidR="003971DB" w:rsidRPr="0057250C" w:rsidRDefault="003971DB" w:rsidP="00F67FE5">
      <w:pPr>
        <w:pStyle w:val="Heading1"/>
      </w:pPr>
      <w:bookmarkStart w:id="0" w:name="_Toc33532014"/>
      <w:bookmarkStart w:id="1" w:name="_Toc33609889"/>
      <w:bookmarkStart w:id="2" w:name="_Toc68081699"/>
      <w:r w:rsidRPr="0057250C">
        <w:lastRenderedPageBreak/>
        <w:t xml:space="preserve">Digimap for </w:t>
      </w:r>
      <w:r w:rsidRPr="003167C5">
        <w:t>Schools</w:t>
      </w:r>
      <w:r w:rsidRPr="0057250C">
        <w:t xml:space="preserve"> Geography Resources</w:t>
      </w:r>
      <w:bookmarkEnd w:id="0"/>
      <w:bookmarkEnd w:id="1"/>
      <w:bookmarkEnd w:id="2"/>
    </w:p>
    <w:p w14:paraId="3A0311D3" w14:textId="77777777" w:rsidR="003971DB" w:rsidRDefault="003971DB" w:rsidP="003971DB">
      <w:pPr>
        <w:spacing w:after="240"/>
      </w:pPr>
      <w:r w:rsidRPr="0034263E">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22CF9529" w14:textId="74B0DA2F" w:rsidR="00955DCC" w:rsidRDefault="00196FC5" w:rsidP="003971DB">
      <w:pPr>
        <w:rPr>
          <w:rStyle w:val="Hyperlink"/>
        </w:rPr>
      </w:pPr>
      <w:hyperlink r:id="rId8" w:history="1">
        <w:r w:rsidR="003971DB" w:rsidRPr="00305E70">
          <w:rPr>
            <w:rStyle w:val="Hyperlink"/>
          </w:rPr>
          <w:t>https://digimapforschools.edina.ac.uk/</w:t>
        </w:r>
      </w:hyperlink>
    </w:p>
    <w:p w14:paraId="3FAF2779" w14:textId="2FEBB20B" w:rsidR="00955DCC" w:rsidRDefault="00955DCC">
      <w:pPr>
        <w:rPr>
          <w:rStyle w:val="Hyperlink"/>
        </w:rPr>
      </w:pPr>
    </w:p>
    <w:p w14:paraId="2558322E" w14:textId="77777777" w:rsidR="003971DB" w:rsidRDefault="003971DB" w:rsidP="00955DCC">
      <w:pPr>
        <w:pStyle w:val="Heading1"/>
        <w:spacing w:after="240"/>
      </w:pPr>
      <w:bookmarkStart w:id="3" w:name="_Toc33609891"/>
      <w:bookmarkStart w:id="4" w:name="_Toc68081700"/>
      <w:r>
        <w:t xml:space="preserve">Content and </w:t>
      </w:r>
      <w:r w:rsidRPr="00955DCC">
        <w:t>Curriculum</w:t>
      </w:r>
      <w:r>
        <w:t xml:space="preserve"> Links</w:t>
      </w:r>
      <w:bookmarkEnd w:id="3"/>
      <w:bookmarkEnd w:id="4"/>
    </w:p>
    <w:tbl>
      <w:tblPr>
        <w:tblW w:w="0" w:type="auto"/>
        <w:tblInd w:w="108"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1431"/>
        <w:gridCol w:w="4327"/>
        <w:gridCol w:w="3130"/>
      </w:tblGrid>
      <w:tr w:rsidR="003971DB" w:rsidRPr="0084752D" w14:paraId="7E571BB2" w14:textId="77777777" w:rsidTr="00955DCC">
        <w:tc>
          <w:tcPr>
            <w:tcW w:w="1433" w:type="dxa"/>
            <w:shd w:val="clear" w:color="auto" w:fill="auto"/>
          </w:tcPr>
          <w:p w14:paraId="4389E1A8" w14:textId="77777777" w:rsidR="003971DB" w:rsidRPr="0084752D" w:rsidRDefault="003971DB" w:rsidP="000A3FF3">
            <w:pPr>
              <w:spacing w:before="60" w:after="60"/>
              <w:rPr>
                <w:b/>
              </w:rPr>
            </w:pPr>
            <w:r w:rsidRPr="0084752D">
              <w:rPr>
                <w:b/>
              </w:rPr>
              <w:t>Level</w:t>
            </w:r>
          </w:p>
        </w:tc>
        <w:tc>
          <w:tcPr>
            <w:tcW w:w="4338" w:type="dxa"/>
            <w:shd w:val="clear" w:color="auto" w:fill="auto"/>
          </w:tcPr>
          <w:p w14:paraId="1BA2C6CC" w14:textId="77777777" w:rsidR="003971DB" w:rsidRPr="0084752D" w:rsidRDefault="003971DB" w:rsidP="000A3FF3">
            <w:pPr>
              <w:spacing w:before="60" w:after="60"/>
              <w:rPr>
                <w:b/>
              </w:rPr>
            </w:pPr>
            <w:r w:rsidRPr="0084752D">
              <w:rPr>
                <w:b/>
              </w:rPr>
              <w:t>Context</w:t>
            </w:r>
          </w:p>
        </w:tc>
        <w:tc>
          <w:tcPr>
            <w:tcW w:w="3137" w:type="dxa"/>
            <w:shd w:val="clear" w:color="auto" w:fill="auto"/>
          </w:tcPr>
          <w:p w14:paraId="4EB12EA4" w14:textId="77777777" w:rsidR="003971DB" w:rsidRPr="0084752D" w:rsidRDefault="003971DB" w:rsidP="000A3FF3">
            <w:pPr>
              <w:spacing w:before="60" w:after="60"/>
              <w:rPr>
                <w:b/>
              </w:rPr>
            </w:pPr>
            <w:r w:rsidRPr="0084752D">
              <w:rPr>
                <w:b/>
              </w:rPr>
              <w:t>Location</w:t>
            </w:r>
          </w:p>
        </w:tc>
      </w:tr>
      <w:tr w:rsidR="003971DB" w:rsidRPr="007F2B8B" w14:paraId="603238CB" w14:textId="77777777" w:rsidTr="00955DCC">
        <w:tc>
          <w:tcPr>
            <w:tcW w:w="1433" w:type="dxa"/>
            <w:shd w:val="clear" w:color="auto" w:fill="auto"/>
          </w:tcPr>
          <w:p w14:paraId="6ECE7EDC" w14:textId="79D157A0" w:rsidR="003971DB" w:rsidRPr="007F2B8B" w:rsidRDefault="00AB4599" w:rsidP="000A3FF3">
            <w:pPr>
              <w:spacing w:before="60" w:after="60"/>
            </w:pPr>
            <w:r>
              <w:t>5-7 years</w:t>
            </w:r>
          </w:p>
          <w:p w14:paraId="02E5C03A" w14:textId="77777777" w:rsidR="003971DB" w:rsidRPr="007F2B8B" w:rsidRDefault="003971DB" w:rsidP="000A3FF3">
            <w:pPr>
              <w:spacing w:before="60" w:after="60"/>
            </w:pPr>
          </w:p>
        </w:tc>
        <w:tc>
          <w:tcPr>
            <w:tcW w:w="4338" w:type="dxa"/>
            <w:shd w:val="clear" w:color="auto" w:fill="auto"/>
          </w:tcPr>
          <w:p w14:paraId="430C1FC0" w14:textId="2E538C8B" w:rsidR="003971DB" w:rsidRPr="007F2B8B" w:rsidRDefault="00AB4599" w:rsidP="000A3FF3">
            <w:pPr>
              <w:spacing w:before="60" w:after="60"/>
            </w:pPr>
            <w:r>
              <w:t>Landmarks in Great Britain</w:t>
            </w:r>
          </w:p>
        </w:tc>
        <w:tc>
          <w:tcPr>
            <w:tcW w:w="3137" w:type="dxa"/>
            <w:shd w:val="clear" w:color="auto" w:fill="auto"/>
          </w:tcPr>
          <w:p w14:paraId="432AE8CF" w14:textId="6F1B9C98" w:rsidR="003971DB" w:rsidRPr="007F2B8B" w:rsidRDefault="003971DB" w:rsidP="000A3FF3">
            <w:pPr>
              <w:spacing w:before="60" w:after="60"/>
            </w:pPr>
            <w:r>
              <w:t xml:space="preserve">Various </w:t>
            </w:r>
          </w:p>
        </w:tc>
      </w:tr>
    </w:tbl>
    <w:p w14:paraId="01B9BDA9" w14:textId="77777777" w:rsidR="003971DB" w:rsidRDefault="003971DB" w:rsidP="003971DB">
      <w:pPr>
        <w:spacing w:before="60" w:after="60"/>
        <w:rPr>
          <w:b/>
        </w:rPr>
      </w:pPr>
    </w:p>
    <w:tbl>
      <w:tblPr>
        <w:tblW w:w="9091" w:type="dxa"/>
        <w:tblInd w:w="108" w:type="dxa"/>
        <w:tblLook w:val="04A0" w:firstRow="1" w:lastRow="0" w:firstColumn="1" w:lastColumn="0" w:noHBand="0" w:noVBand="1"/>
      </w:tblPr>
      <w:tblGrid>
        <w:gridCol w:w="3157"/>
        <w:gridCol w:w="5934"/>
      </w:tblGrid>
      <w:tr w:rsidR="003971DB" w:rsidRPr="003971DB" w14:paraId="5022AD51"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4DAD9DD0" w14:textId="77777777" w:rsidR="003971DB" w:rsidRPr="00955DCC" w:rsidRDefault="003971DB" w:rsidP="003971DB">
            <w:pPr>
              <w:rPr>
                <w:b/>
                <w:bCs/>
              </w:rPr>
            </w:pPr>
            <w:r w:rsidRPr="00955DCC">
              <w:rPr>
                <w:b/>
                <w:bCs/>
              </w:rPr>
              <w:t>Knowledge</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188C0EDB" w14:textId="0392F917" w:rsidR="003971DB" w:rsidRPr="00955DCC" w:rsidRDefault="00AB4599" w:rsidP="003971DB">
            <w:pPr>
              <w:rPr>
                <w:b/>
                <w:bCs/>
              </w:rPr>
            </w:pPr>
            <w:r>
              <w:rPr>
                <w:rFonts w:cs="Arial"/>
              </w:rPr>
              <w:t>Using aerial imagery with maps</w:t>
            </w:r>
          </w:p>
        </w:tc>
      </w:tr>
      <w:tr w:rsidR="003971DB" w:rsidRPr="003971DB" w14:paraId="21D5DD83"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5D5FDA62" w14:textId="77777777" w:rsidR="003971DB" w:rsidRPr="003971DB" w:rsidRDefault="003971DB" w:rsidP="003971DB">
            <w:r w:rsidRPr="003971DB">
              <w:t>Curriculum links (England)</w:t>
            </w:r>
          </w:p>
          <w:p w14:paraId="4149D943" w14:textId="519F21BE" w:rsidR="003971DB" w:rsidRPr="003971DB" w:rsidRDefault="003971DB" w:rsidP="003971DB">
            <w:r w:rsidRPr="003971DB">
              <w:t>Geography KS</w:t>
            </w:r>
            <w:r w:rsidR="00AB4599">
              <w:t>1</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4E3445BB" w14:textId="77777777" w:rsidR="00AB4599" w:rsidRPr="00E822F5" w:rsidRDefault="00AB4599" w:rsidP="00AB4599">
            <w:pPr>
              <w:autoSpaceDE w:val="0"/>
              <w:autoSpaceDN w:val="0"/>
              <w:adjustRightInd w:val="0"/>
              <w:ind w:left="360"/>
              <w:rPr>
                <w:color w:val="000000"/>
              </w:rPr>
            </w:pPr>
            <w:r w:rsidRPr="00E822F5">
              <w:rPr>
                <w:color w:val="000000"/>
              </w:rPr>
              <w:t xml:space="preserve">Use basic geographical vocabulary to refer to: </w:t>
            </w:r>
          </w:p>
          <w:p w14:paraId="4663E5AF" w14:textId="77777777" w:rsidR="00AB4599" w:rsidRPr="00E822F5" w:rsidRDefault="00AB4599" w:rsidP="00AB4599">
            <w:pPr>
              <w:numPr>
                <w:ilvl w:val="0"/>
                <w:numId w:val="9"/>
              </w:numPr>
              <w:autoSpaceDE w:val="0"/>
              <w:autoSpaceDN w:val="0"/>
              <w:adjustRightInd w:val="0"/>
              <w:spacing w:after="0" w:line="240" w:lineRule="auto"/>
              <w:rPr>
                <w:color w:val="000000"/>
              </w:rPr>
            </w:pPr>
            <w:r w:rsidRPr="00E822F5">
              <w:rPr>
                <w:color w:val="000000"/>
              </w:rPr>
              <w:t xml:space="preserve">key physical features, </w:t>
            </w:r>
            <w:proofErr w:type="gramStart"/>
            <w:r w:rsidRPr="00E822F5">
              <w:rPr>
                <w:color w:val="000000"/>
              </w:rPr>
              <w:t>including:</w:t>
            </w:r>
            <w:proofErr w:type="gramEnd"/>
            <w:r w:rsidRPr="00E822F5">
              <w:rPr>
                <w:color w:val="000000"/>
              </w:rPr>
              <w:t xml:space="preserve"> beach, cliff, coast, forest, hill, mountain, sea, ocean, river, soil, valley, vegetation, season and weather </w:t>
            </w:r>
          </w:p>
          <w:p w14:paraId="016F40BF" w14:textId="77777777" w:rsidR="00AB4599" w:rsidRPr="00E822F5" w:rsidRDefault="00AB4599" w:rsidP="00AB4599">
            <w:pPr>
              <w:numPr>
                <w:ilvl w:val="0"/>
                <w:numId w:val="9"/>
              </w:numPr>
              <w:autoSpaceDE w:val="0"/>
              <w:autoSpaceDN w:val="0"/>
              <w:adjustRightInd w:val="0"/>
              <w:spacing w:after="0" w:line="240" w:lineRule="auto"/>
              <w:rPr>
                <w:color w:val="000000"/>
              </w:rPr>
            </w:pPr>
            <w:r w:rsidRPr="00E822F5">
              <w:rPr>
                <w:color w:val="000000"/>
              </w:rPr>
              <w:t xml:space="preserve">key human features, </w:t>
            </w:r>
            <w:proofErr w:type="gramStart"/>
            <w:r w:rsidRPr="00E822F5">
              <w:rPr>
                <w:color w:val="000000"/>
              </w:rPr>
              <w:t>including:</w:t>
            </w:r>
            <w:proofErr w:type="gramEnd"/>
            <w:r w:rsidRPr="00E822F5">
              <w:rPr>
                <w:color w:val="000000"/>
              </w:rPr>
              <w:t xml:space="preserve"> city, town, village, factory, farm, house, office, port, harbour and shop </w:t>
            </w:r>
          </w:p>
          <w:p w14:paraId="07E2C616" w14:textId="24138E85" w:rsidR="003971DB" w:rsidRPr="003971DB" w:rsidRDefault="00AB4599" w:rsidP="00AB4599">
            <w:pPr>
              <w:pStyle w:val="ListParagraph"/>
              <w:numPr>
                <w:ilvl w:val="0"/>
                <w:numId w:val="9"/>
              </w:numPr>
              <w:jc w:val="both"/>
              <w:rPr>
                <w:rFonts w:cs="Arial"/>
                <w:sz w:val="23"/>
                <w:szCs w:val="23"/>
              </w:rPr>
            </w:pPr>
            <w:r w:rsidRPr="00E822F5">
              <w:rPr>
                <w:color w:val="000000"/>
              </w:rPr>
              <w:t>Use aerial photographs and plan perspectives to recognise landmarks and basic human and physical features.</w:t>
            </w:r>
          </w:p>
        </w:tc>
      </w:tr>
      <w:tr w:rsidR="003971DB" w:rsidRPr="003971DB" w14:paraId="61BCD823"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201FA0B9" w14:textId="77777777" w:rsidR="00AB4599" w:rsidRDefault="00AB4599" w:rsidP="00AB4599">
            <w:pPr>
              <w:spacing w:before="60" w:after="60"/>
            </w:pPr>
            <w:r>
              <w:t>Curriculum links (Wales</w:t>
            </w:r>
            <w:r w:rsidRPr="0084752D">
              <w:t>)</w:t>
            </w:r>
          </w:p>
          <w:p w14:paraId="78658DBB" w14:textId="77777777" w:rsidR="00AB4599" w:rsidRDefault="00AB4599" w:rsidP="00AB4599">
            <w:pPr>
              <w:spacing w:before="60" w:after="60"/>
            </w:pPr>
            <w:r>
              <w:t xml:space="preserve">Communication, Language and Literacy (CLL) Reading </w:t>
            </w:r>
          </w:p>
          <w:p w14:paraId="6AFB256F" w14:textId="77777777" w:rsidR="00AB4599" w:rsidRDefault="00AB4599" w:rsidP="00AB4599">
            <w:pPr>
              <w:spacing w:before="60" w:after="60"/>
            </w:pPr>
          </w:p>
          <w:p w14:paraId="3C49E3C1" w14:textId="3FD7FFBF" w:rsidR="003971DB" w:rsidRPr="003971DB" w:rsidRDefault="00AB4599" w:rsidP="00AB4599">
            <w:r>
              <w:t>Knowledge and Understanding of the World</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67E09C62" w14:textId="77777777" w:rsidR="00AB4599" w:rsidRPr="00E822F5" w:rsidRDefault="00AB4599" w:rsidP="00AB4599">
            <w:pPr>
              <w:numPr>
                <w:ilvl w:val="0"/>
                <w:numId w:val="9"/>
              </w:numPr>
              <w:autoSpaceDE w:val="0"/>
              <w:autoSpaceDN w:val="0"/>
              <w:adjustRightInd w:val="0"/>
              <w:spacing w:after="0" w:line="240" w:lineRule="auto"/>
              <w:rPr>
                <w:color w:val="000000"/>
              </w:rPr>
            </w:pPr>
            <w:r w:rsidRPr="00E822F5">
              <w:rPr>
                <w:color w:val="000000"/>
              </w:rPr>
              <w:t xml:space="preserve">(Y1) understand the meaning of visual features and link to written text, </w:t>
            </w:r>
            <w:proofErr w:type="gramStart"/>
            <w:r w:rsidRPr="00E822F5">
              <w:rPr>
                <w:color w:val="000000"/>
              </w:rPr>
              <w:t>e.g.</w:t>
            </w:r>
            <w:proofErr w:type="gramEnd"/>
            <w:r w:rsidRPr="00E822F5">
              <w:rPr>
                <w:color w:val="000000"/>
              </w:rPr>
              <w:t xml:space="preserve"> illustrations, photographs, diagrams and charts</w:t>
            </w:r>
          </w:p>
          <w:p w14:paraId="2EDC591C" w14:textId="77777777" w:rsidR="00AB4599" w:rsidRPr="00E822F5" w:rsidRDefault="00AB4599" w:rsidP="00AB4599">
            <w:pPr>
              <w:numPr>
                <w:ilvl w:val="0"/>
                <w:numId w:val="9"/>
              </w:numPr>
              <w:autoSpaceDE w:val="0"/>
              <w:autoSpaceDN w:val="0"/>
              <w:adjustRightInd w:val="0"/>
              <w:spacing w:after="0" w:line="240" w:lineRule="auto"/>
              <w:rPr>
                <w:color w:val="000000"/>
              </w:rPr>
            </w:pPr>
            <w:r w:rsidRPr="00E822F5">
              <w:rPr>
                <w:color w:val="000000"/>
              </w:rPr>
              <w:t xml:space="preserve">(Y2) use the different features of texts to make meaning, </w:t>
            </w:r>
            <w:proofErr w:type="gramStart"/>
            <w:r w:rsidRPr="00E822F5">
              <w:rPr>
                <w:color w:val="000000"/>
              </w:rPr>
              <w:t>e.g.</w:t>
            </w:r>
            <w:proofErr w:type="gramEnd"/>
            <w:r w:rsidRPr="00E822F5">
              <w:rPr>
                <w:color w:val="000000"/>
              </w:rPr>
              <w:t xml:space="preserve"> pictures, charts and layout.</w:t>
            </w:r>
          </w:p>
          <w:p w14:paraId="5653442A" w14:textId="77777777" w:rsidR="00AB4599" w:rsidRPr="00E822F5" w:rsidRDefault="00AB4599" w:rsidP="00AB4599">
            <w:pPr>
              <w:numPr>
                <w:ilvl w:val="0"/>
                <w:numId w:val="9"/>
              </w:numPr>
              <w:autoSpaceDE w:val="0"/>
              <w:autoSpaceDN w:val="0"/>
              <w:adjustRightInd w:val="0"/>
              <w:spacing w:after="0" w:line="240" w:lineRule="auto"/>
              <w:rPr>
                <w:color w:val="000000"/>
              </w:rPr>
            </w:pPr>
            <w:r w:rsidRPr="00E822F5">
              <w:rPr>
                <w:color w:val="000000"/>
              </w:rPr>
              <w:t xml:space="preserve">Identify natural features, </w:t>
            </w:r>
            <w:proofErr w:type="gramStart"/>
            <w:r w:rsidRPr="00E822F5">
              <w:rPr>
                <w:color w:val="000000"/>
              </w:rPr>
              <w:t>e.g.</w:t>
            </w:r>
            <w:proofErr w:type="gramEnd"/>
            <w:r w:rsidRPr="00E822F5">
              <w:rPr>
                <w:color w:val="000000"/>
              </w:rPr>
              <w:t xml:space="preserve"> rivers, hills, beaches, and the human features, e.g. buildings, roads, bridges, of their own locality </w:t>
            </w:r>
          </w:p>
          <w:p w14:paraId="6D474206" w14:textId="536AD38D" w:rsidR="003971DB" w:rsidRPr="003971DB" w:rsidRDefault="00AB4599" w:rsidP="00AB4599">
            <w:pPr>
              <w:pStyle w:val="ListParagraph"/>
              <w:numPr>
                <w:ilvl w:val="0"/>
                <w:numId w:val="9"/>
              </w:numPr>
            </w:pPr>
            <w:r w:rsidRPr="00E822F5">
              <w:rPr>
                <w:color w:val="000000"/>
              </w:rPr>
              <w:lastRenderedPageBreak/>
              <w:t>Begin to recognise differences between their own locality, localities in other parts of Wales and in different parts of the world</w:t>
            </w:r>
          </w:p>
        </w:tc>
      </w:tr>
      <w:tr w:rsidR="003971DB" w:rsidRPr="003971DB" w14:paraId="4851A1B9"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24BCAF93" w14:textId="77777777" w:rsidR="003971DB" w:rsidRPr="003971DB" w:rsidRDefault="003971DB" w:rsidP="003971DB">
            <w:r w:rsidRPr="003971DB">
              <w:lastRenderedPageBreak/>
              <w:t>Scottish Curriculum for Excellence</w:t>
            </w:r>
          </w:p>
          <w:p w14:paraId="75A873B7" w14:textId="77777777" w:rsidR="003971DB" w:rsidRPr="003971DB" w:rsidRDefault="003971DB" w:rsidP="003971DB">
            <w:r w:rsidRPr="003971DB">
              <w:t xml:space="preserve">Social studies </w:t>
            </w:r>
          </w:p>
          <w:p w14:paraId="5A6C2119" w14:textId="77777777" w:rsidR="003971DB" w:rsidRPr="003971DB" w:rsidRDefault="003971DB" w:rsidP="003971DB">
            <w:r w:rsidRPr="003971DB">
              <w:t>Experiences and outcomes</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3A3B7E24" w14:textId="77777777" w:rsidR="00AB4599" w:rsidRPr="00BF4B10" w:rsidRDefault="00AB4599" w:rsidP="00AB4599">
            <w:pPr>
              <w:spacing w:before="60" w:after="60"/>
              <w:ind w:left="360"/>
            </w:pPr>
            <w:r w:rsidRPr="00E822F5">
              <w:rPr>
                <w:color w:val="000000"/>
              </w:rPr>
              <w:t xml:space="preserve">Learn how to locate, </w:t>
            </w:r>
            <w:proofErr w:type="gramStart"/>
            <w:r w:rsidRPr="00E822F5">
              <w:rPr>
                <w:color w:val="000000"/>
              </w:rPr>
              <w:t>explore</w:t>
            </w:r>
            <w:proofErr w:type="gramEnd"/>
            <w:r w:rsidRPr="00E822F5">
              <w:rPr>
                <w:color w:val="000000"/>
              </w:rPr>
              <w:t xml:space="preserve"> and link features and places locally and further afield.</w:t>
            </w:r>
          </w:p>
          <w:p w14:paraId="17631089" w14:textId="77777777" w:rsidR="00AB4599" w:rsidRPr="00BF4B10" w:rsidRDefault="00AB4599" w:rsidP="00AB4599">
            <w:pPr>
              <w:numPr>
                <w:ilvl w:val="0"/>
                <w:numId w:val="2"/>
              </w:numPr>
              <w:spacing w:before="60" w:after="60" w:line="240" w:lineRule="auto"/>
            </w:pPr>
            <w:r w:rsidRPr="00BF4B10">
              <w:t>I can describe and recreate the characteristics of my local environment by exploring the features of the landscape.</w:t>
            </w:r>
          </w:p>
          <w:p w14:paraId="2C40ADA0" w14:textId="4E7E08FF" w:rsidR="003971DB" w:rsidRPr="003971DB" w:rsidRDefault="00AB4599" w:rsidP="00AB4599">
            <w:r w:rsidRPr="00BF4B10">
              <w:t>SOC 1-07a</w:t>
            </w:r>
          </w:p>
        </w:tc>
      </w:tr>
      <w:tr w:rsidR="003971DB" w:rsidRPr="0084752D" w14:paraId="153BAF9A"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7EB624CC" w14:textId="77777777" w:rsidR="003971DB" w:rsidRDefault="003971DB" w:rsidP="000A3FF3">
            <w:pPr>
              <w:spacing w:before="60" w:after="60"/>
            </w:pPr>
            <w:r>
              <w:t>All: Literacy opportunities</w:t>
            </w:r>
          </w:p>
          <w:p w14:paraId="2CAEAA36" w14:textId="77777777" w:rsidR="003971DB" w:rsidRPr="0084752D" w:rsidRDefault="003971DB" w:rsidP="000A3FF3">
            <w:pPr>
              <w:spacing w:before="60" w:after="60"/>
            </w:pPr>
            <w:r>
              <w:t>All: Numeracy opportunities</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67BE93DF" w14:textId="0197E78D" w:rsidR="003971DB" w:rsidRPr="004E6B38" w:rsidRDefault="003971DB" w:rsidP="000A3FF3">
            <w:pPr>
              <w:spacing w:before="60" w:after="60" w:line="240" w:lineRule="auto"/>
            </w:pPr>
            <w:r>
              <w:t>Activities have identified opportunities for literacy and numeracy</w:t>
            </w:r>
          </w:p>
        </w:tc>
      </w:tr>
    </w:tbl>
    <w:p w14:paraId="0376AE71" w14:textId="77777777" w:rsidR="00F67FE5" w:rsidRDefault="00F67FE5" w:rsidP="00955DCC">
      <w:pPr>
        <w:pStyle w:val="Heading1"/>
        <w:spacing w:after="240"/>
      </w:pPr>
      <w:bookmarkStart w:id="5" w:name="_Toc33609892"/>
    </w:p>
    <w:p w14:paraId="011D2F8B" w14:textId="77777777" w:rsidR="00F67FE5" w:rsidRDefault="00F67FE5">
      <w:pP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3F5F7183" w14:textId="77777777" w:rsidR="00AB4599" w:rsidRPr="003F6230" w:rsidRDefault="00AB4599" w:rsidP="00AB4599">
      <w:pPr>
        <w:pStyle w:val="Heading1"/>
      </w:pPr>
      <w:bookmarkStart w:id="6" w:name="_Toc34060014"/>
      <w:bookmarkStart w:id="7" w:name="_Toc68081701"/>
      <w:r w:rsidRPr="003F6230">
        <w:lastRenderedPageBreak/>
        <w:t>Introduction</w:t>
      </w:r>
      <w:bookmarkEnd w:id="6"/>
      <w:bookmarkEnd w:id="7"/>
    </w:p>
    <w:p w14:paraId="4B9273F9" w14:textId="77777777" w:rsidR="00AB4599" w:rsidRPr="003F6230" w:rsidRDefault="00AB4599" w:rsidP="00AB4599">
      <w:r>
        <w:t xml:space="preserve">Landmarks are significant features in the landscape. They might be nationally and internationally significant such as for example, London’s Buckingham Palace, Edinburgh’s Arthur’s Seat or Caernarvon’s Castle, or a landmark might just have regional or local significance. A landmark might be a built feature such as the ‘Angel of the North’ sculpture or a physical feature such as a peak, </w:t>
      </w:r>
      <w:proofErr w:type="gramStart"/>
      <w:r>
        <w:t>lake</w:t>
      </w:r>
      <w:proofErr w:type="gramEnd"/>
      <w:r>
        <w:t xml:space="preserve"> or ridge. No matter where you live in the country, there will be landmarks near you with either national and / or local significance. Recognising and describing national and local landmarks is a good activity for young children to engage with when learning to interpret aerial images and maps: they can provide a common frame of reference when moving away from the familiar school grounds and local area.</w:t>
      </w:r>
    </w:p>
    <w:p w14:paraId="4C77F8F0" w14:textId="77777777" w:rsidR="00AB4599" w:rsidRPr="003F6230" w:rsidRDefault="00AB4599" w:rsidP="00AB4599"/>
    <w:p w14:paraId="3195F517" w14:textId="77777777" w:rsidR="00AB4599" w:rsidRPr="003F6230" w:rsidRDefault="00AB4599" w:rsidP="00AB4599">
      <w:pPr>
        <w:pStyle w:val="Heading1"/>
      </w:pPr>
      <w:bookmarkStart w:id="8" w:name="_Toc34060015"/>
      <w:bookmarkStart w:id="9" w:name="_Toc68081702"/>
      <w:r w:rsidRPr="003F6230">
        <w:t>Main activity</w:t>
      </w:r>
      <w:bookmarkEnd w:id="8"/>
      <w:bookmarkEnd w:id="9"/>
    </w:p>
    <w:p w14:paraId="60E84E64" w14:textId="77777777" w:rsidR="00AB4599" w:rsidRPr="003F6230" w:rsidRDefault="00AB4599" w:rsidP="00AB4599">
      <w:r>
        <w:t xml:space="preserve">Three landmarks with national significance for Great Britain </w:t>
      </w:r>
      <w:proofErr w:type="gramStart"/>
      <w:r>
        <w:t>and also</w:t>
      </w:r>
      <w:proofErr w:type="gramEnd"/>
      <w:r>
        <w:t xml:space="preserve"> more particularly, to England, Wales and Scotland have been chosen here. You might select to do one of the activities or all three. You could also develop your own enquiry for your own selected landmarks, some of which might be chosen because of their special significance to children in their own locality.</w:t>
      </w:r>
    </w:p>
    <w:p w14:paraId="4B1446C4" w14:textId="72E77C26" w:rsidR="00085EBF" w:rsidRDefault="00085EBF">
      <w:pPr>
        <w:rPr>
          <w:rFonts w:cs="Arial"/>
          <w:color w:val="FF0000"/>
        </w:rPr>
      </w:pPr>
      <w:r>
        <w:rPr>
          <w:rFonts w:cs="Arial"/>
          <w:color w:val="FF0000"/>
        </w:rPr>
        <w:br w:type="page"/>
      </w:r>
    </w:p>
    <w:p w14:paraId="3592AB47" w14:textId="77777777" w:rsidR="00AB4599" w:rsidRDefault="00AB4599" w:rsidP="00AB4599">
      <w:pPr>
        <w:rPr>
          <w:rFonts w:cs="Arial"/>
          <w:color w:val="FF0000"/>
        </w:rPr>
      </w:pPr>
    </w:p>
    <w:p w14:paraId="6400D0D2" w14:textId="2AB2AE14" w:rsidR="00AB4599" w:rsidRPr="00E06440" w:rsidRDefault="00085EBF" w:rsidP="00085EBF">
      <w:pPr>
        <w:pStyle w:val="Heading1"/>
        <w:rPr>
          <w:lang w:val="en-US"/>
        </w:rPr>
      </w:pPr>
      <w:bookmarkStart w:id="10" w:name="_Toc68081703"/>
      <w:r>
        <w:rPr>
          <w:lang w:val="en-US"/>
        </w:rPr>
        <w:t xml:space="preserve">1 </w:t>
      </w:r>
      <w:r w:rsidR="00AB4599" w:rsidRPr="00E06440">
        <w:rPr>
          <w:lang w:val="en-US"/>
        </w:rPr>
        <w:t xml:space="preserve">Buckingham </w:t>
      </w:r>
      <w:r w:rsidR="00AB4599" w:rsidRPr="00E06440">
        <w:t>Palace</w:t>
      </w:r>
      <w:r w:rsidR="00AB4599" w:rsidRPr="00E06440">
        <w:rPr>
          <w:lang w:val="en-US"/>
        </w:rPr>
        <w:t>, London</w:t>
      </w:r>
      <w:bookmarkEnd w:id="10"/>
    </w:p>
    <w:p w14:paraId="7DD533B7" w14:textId="77777777" w:rsidR="00085EBF" w:rsidRPr="00085EBF" w:rsidRDefault="00AB4599" w:rsidP="00085EBF">
      <w:pPr>
        <w:pStyle w:val="ListParagraph"/>
        <w:numPr>
          <w:ilvl w:val="0"/>
          <w:numId w:val="22"/>
        </w:numPr>
        <w:rPr>
          <w:rFonts w:cs="Arial"/>
          <w:lang w:val="en-US"/>
        </w:rPr>
      </w:pPr>
      <w:r w:rsidRPr="00085EBF">
        <w:rPr>
          <w:rFonts w:cs="Arial"/>
          <w:lang w:val="en-US"/>
        </w:rPr>
        <w:t xml:space="preserve">Enter ‘Buckingham Palace’ into the search box. </w:t>
      </w:r>
    </w:p>
    <w:p w14:paraId="2CA80B76" w14:textId="77777777" w:rsidR="00085EBF" w:rsidRDefault="00AB4599" w:rsidP="00085EBF">
      <w:pPr>
        <w:pStyle w:val="ListParagraph"/>
        <w:numPr>
          <w:ilvl w:val="0"/>
          <w:numId w:val="22"/>
        </w:numPr>
        <w:rPr>
          <w:rFonts w:cs="Arial"/>
          <w:lang w:val="en-US"/>
        </w:rPr>
      </w:pPr>
      <w:r w:rsidRPr="00085EBF">
        <w:rPr>
          <w:rFonts w:cs="Arial"/>
          <w:lang w:val="en-US"/>
        </w:rPr>
        <w:t xml:space="preserve">Zoom in as far as you can. </w:t>
      </w:r>
    </w:p>
    <w:p w14:paraId="0E57E86D" w14:textId="6AAA91CB" w:rsidR="00AB4599" w:rsidRPr="00085EBF" w:rsidRDefault="00AB4599" w:rsidP="00085EBF">
      <w:pPr>
        <w:pStyle w:val="ListParagraph"/>
        <w:numPr>
          <w:ilvl w:val="0"/>
          <w:numId w:val="22"/>
        </w:numPr>
        <w:rPr>
          <w:rFonts w:cs="Arial"/>
          <w:lang w:val="en-US"/>
        </w:rPr>
      </w:pPr>
      <w:r w:rsidRPr="00085EBF">
        <w:rPr>
          <w:rFonts w:cs="Arial"/>
          <w:lang w:val="en-US"/>
        </w:rPr>
        <w:t>Then, with the landmark at the</w:t>
      </w:r>
      <w:r w:rsidRPr="00085EBF">
        <w:rPr>
          <w:rFonts w:cs="Arial"/>
        </w:rPr>
        <w:t xml:space="preserve"> centre</w:t>
      </w:r>
      <w:r w:rsidRPr="00085EBF">
        <w:rPr>
          <w:rFonts w:cs="Arial"/>
          <w:lang w:val="en-US"/>
        </w:rPr>
        <w:t xml:space="preserve"> of the map, expand the view by zooming out until you can see the outline of the Palace, the Quadrangle within it, the road curving around it (Constitution Hill) and the Queen Victoria memorial.</w:t>
      </w:r>
    </w:p>
    <w:p w14:paraId="5D7C52CC" w14:textId="77777777" w:rsidR="00AB4599" w:rsidRDefault="00AB4599" w:rsidP="00AB4599">
      <w:pPr>
        <w:rPr>
          <w:rFonts w:cs="Arial"/>
          <w:lang w:val="en-US"/>
        </w:rPr>
      </w:pPr>
      <w:r>
        <w:rPr>
          <w:noProof/>
          <w:lang w:val="en-US"/>
        </w:rPr>
        <w:drawing>
          <wp:inline distT="0" distB="0" distL="0" distR="0" wp14:anchorId="260D3D64" wp14:editId="54C76944">
            <wp:extent cx="4400550" cy="3344418"/>
            <wp:effectExtent l="0" t="0" r="0" b="8890"/>
            <wp:docPr id="11" name="Picture 11" descr="OS map of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ck palace map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627" r="11690"/>
                    <a:stretch/>
                  </pic:blipFill>
                  <pic:spPr bwMode="auto">
                    <a:xfrm>
                      <a:off x="0" y="0"/>
                      <a:ext cx="4430095" cy="3366872"/>
                    </a:xfrm>
                    <a:prstGeom prst="rect">
                      <a:avLst/>
                    </a:prstGeom>
                    <a:noFill/>
                    <a:ln>
                      <a:noFill/>
                    </a:ln>
                    <a:extLst>
                      <a:ext uri="{53640926-AAD7-44D8-BBD7-CCE9431645EC}">
                        <a14:shadowObscured xmlns:a14="http://schemas.microsoft.com/office/drawing/2010/main"/>
                      </a:ext>
                    </a:extLst>
                  </pic:spPr>
                </pic:pic>
              </a:graphicData>
            </a:graphic>
          </wp:inline>
        </w:drawing>
      </w:r>
    </w:p>
    <w:p w14:paraId="0581349B" w14:textId="77777777" w:rsidR="00AB4599" w:rsidRDefault="00AB4599" w:rsidP="00AB4599">
      <w:pPr>
        <w:rPr>
          <w:rFonts w:cs="Arial"/>
          <w:lang w:val="en-US"/>
        </w:rPr>
      </w:pPr>
    </w:p>
    <w:p w14:paraId="48CBBF47" w14:textId="77777777" w:rsidR="00AB4599" w:rsidRPr="00085EBF" w:rsidRDefault="00AB4599" w:rsidP="00085EBF">
      <w:pPr>
        <w:pStyle w:val="ListParagraph"/>
        <w:numPr>
          <w:ilvl w:val="0"/>
          <w:numId w:val="22"/>
        </w:numPr>
        <w:rPr>
          <w:rFonts w:cs="Arial"/>
          <w:lang w:val="en-US"/>
        </w:rPr>
      </w:pPr>
      <w:r w:rsidRPr="00085EBF">
        <w:rPr>
          <w:rFonts w:cs="Arial"/>
          <w:lang w:val="en-US"/>
        </w:rPr>
        <w:t xml:space="preserve">Open the Map Selector, select Aerial to show the aerial view of Buckingham Palace. </w:t>
      </w:r>
    </w:p>
    <w:p w14:paraId="4B75DDA2" w14:textId="77777777" w:rsidR="00AB4599" w:rsidRDefault="00AB4599" w:rsidP="00AB4599">
      <w:pPr>
        <w:rPr>
          <w:rFonts w:cs="Arial"/>
          <w:lang w:val="en-US"/>
        </w:rPr>
      </w:pPr>
    </w:p>
    <w:p w14:paraId="03C47DB3" w14:textId="77777777" w:rsidR="00AB4599" w:rsidRDefault="00AB4599" w:rsidP="00AB4599">
      <w:pPr>
        <w:rPr>
          <w:rFonts w:cs="Arial"/>
          <w:lang w:val="en-US"/>
        </w:rPr>
      </w:pPr>
      <w:r>
        <w:rPr>
          <w:noProof/>
          <w:lang w:val="en-US"/>
        </w:rPr>
        <w:lastRenderedPageBreak/>
        <w:drawing>
          <wp:inline distT="0" distB="0" distL="0" distR="0" wp14:anchorId="39EA0546" wp14:editId="50078D7C">
            <wp:extent cx="3876675" cy="3077843"/>
            <wp:effectExtent l="0" t="0" r="0" b="8890"/>
            <wp:docPr id="13" name="Picture 13" descr="Aerial image of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kPalace_A_"/>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17" r="19841"/>
                    <a:stretch/>
                  </pic:blipFill>
                  <pic:spPr bwMode="auto">
                    <a:xfrm>
                      <a:off x="0" y="0"/>
                      <a:ext cx="3907022" cy="3101937"/>
                    </a:xfrm>
                    <a:prstGeom prst="rect">
                      <a:avLst/>
                    </a:prstGeom>
                    <a:noFill/>
                    <a:ln>
                      <a:noFill/>
                    </a:ln>
                    <a:extLst>
                      <a:ext uri="{53640926-AAD7-44D8-BBD7-CCE9431645EC}">
                        <a14:shadowObscured xmlns:a14="http://schemas.microsoft.com/office/drawing/2010/main"/>
                      </a:ext>
                    </a:extLst>
                  </pic:spPr>
                </pic:pic>
              </a:graphicData>
            </a:graphic>
          </wp:inline>
        </w:drawing>
      </w:r>
    </w:p>
    <w:p w14:paraId="2416FA72" w14:textId="77777777" w:rsidR="00AB4599" w:rsidRDefault="00AB4599" w:rsidP="00AB4599">
      <w:pPr>
        <w:rPr>
          <w:rFonts w:cs="Arial"/>
          <w:lang w:val="en-US"/>
        </w:rPr>
      </w:pPr>
    </w:p>
    <w:p w14:paraId="2092A6A8" w14:textId="77777777" w:rsidR="00AB4599" w:rsidRPr="00085EBF" w:rsidRDefault="00AB4599" w:rsidP="00085EBF">
      <w:pPr>
        <w:pStyle w:val="ListParagraph"/>
        <w:numPr>
          <w:ilvl w:val="0"/>
          <w:numId w:val="22"/>
        </w:numPr>
        <w:rPr>
          <w:rFonts w:cs="Arial"/>
          <w:lang w:val="en-US"/>
        </w:rPr>
      </w:pPr>
      <w:r w:rsidRPr="00085EBF">
        <w:rPr>
          <w:rFonts w:cs="Arial"/>
          <w:lang w:val="en-US"/>
        </w:rPr>
        <w:t xml:space="preserve">Discuss what you can see. </w:t>
      </w:r>
      <w:r w:rsidRPr="00085EBF">
        <w:rPr>
          <w:rFonts w:cs="Arial"/>
        </w:rPr>
        <w:t>For example, you might ask:</w:t>
      </w:r>
    </w:p>
    <w:p w14:paraId="35103A32" w14:textId="77777777" w:rsidR="00AB4599" w:rsidRPr="00EA6FA4" w:rsidRDefault="00AB4599" w:rsidP="00AB4599">
      <w:pPr>
        <w:numPr>
          <w:ilvl w:val="0"/>
          <w:numId w:val="16"/>
        </w:numPr>
        <w:spacing w:after="0" w:line="240" w:lineRule="auto"/>
        <w:rPr>
          <w:rFonts w:cs="Arial"/>
          <w:lang w:val="en-US"/>
        </w:rPr>
      </w:pPr>
      <w:r w:rsidRPr="00EA6FA4">
        <w:rPr>
          <w:rFonts w:cs="Arial"/>
          <w:lang w:val="en-US"/>
        </w:rPr>
        <w:t xml:space="preserve">How many cars </w:t>
      </w:r>
      <w:r>
        <w:rPr>
          <w:rFonts w:cs="Arial"/>
          <w:lang w:val="en-US"/>
        </w:rPr>
        <w:t xml:space="preserve">are </w:t>
      </w:r>
      <w:r w:rsidRPr="00EA6FA4">
        <w:rPr>
          <w:rFonts w:cs="Arial"/>
          <w:lang w:val="en-US"/>
        </w:rPr>
        <w:t>parked in the Palace grounds? Can you count them?</w:t>
      </w:r>
    </w:p>
    <w:p w14:paraId="4A956EB9" w14:textId="77777777" w:rsidR="00AB4599" w:rsidRPr="00EA6FA4" w:rsidRDefault="00AB4599" w:rsidP="00AB4599">
      <w:pPr>
        <w:numPr>
          <w:ilvl w:val="0"/>
          <w:numId w:val="16"/>
        </w:numPr>
        <w:spacing w:after="0" w:line="240" w:lineRule="auto"/>
        <w:rPr>
          <w:rFonts w:cs="Arial"/>
          <w:lang w:val="en-US"/>
        </w:rPr>
      </w:pPr>
      <w:r w:rsidRPr="00EA6FA4">
        <w:rPr>
          <w:rFonts w:cs="Arial"/>
          <w:lang w:val="en-US"/>
        </w:rPr>
        <w:t>How many people do you think are outside</w:t>
      </w:r>
      <w:r>
        <w:rPr>
          <w:rFonts w:cs="Arial"/>
          <w:lang w:val="en-US"/>
        </w:rPr>
        <w:t xml:space="preserve"> the Palace? Can you estimate this?</w:t>
      </w:r>
    </w:p>
    <w:p w14:paraId="61C591E3" w14:textId="77777777" w:rsidR="00AB4599" w:rsidRPr="00EA6FA4" w:rsidRDefault="00AB4599" w:rsidP="00AB4599">
      <w:pPr>
        <w:numPr>
          <w:ilvl w:val="0"/>
          <w:numId w:val="16"/>
        </w:numPr>
        <w:spacing w:after="0" w:line="240" w:lineRule="auto"/>
        <w:rPr>
          <w:rFonts w:cs="Arial"/>
          <w:lang w:val="en-US"/>
        </w:rPr>
      </w:pPr>
      <w:r w:rsidRPr="00EA6FA4">
        <w:rPr>
          <w:rFonts w:cs="Arial"/>
          <w:lang w:val="en-US"/>
        </w:rPr>
        <w:t>What time of year do you think it is? How can you tell?</w:t>
      </w:r>
    </w:p>
    <w:p w14:paraId="737A93C5" w14:textId="77777777" w:rsidR="00AB4599" w:rsidRDefault="00AB4599" w:rsidP="00AB4599">
      <w:pPr>
        <w:numPr>
          <w:ilvl w:val="0"/>
          <w:numId w:val="16"/>
        </w:numPr>
        <w:spacing w:after="0" w:line="240" w:lineRule="auto"/>
        <w:rPr>
          <w:rFonts w:cs="Arial"/>
          <w:lang w:val="en-US"/>
        </w:rPr>
      </w:pPr>
      <w:r w:rsidRPr="00EA6FA4">
        <w:rPr>
          <w:rFonts w:cs="Arial"/>
          <w:lang w:val="en-US"/>
        </w:rPr>
        <w:t xml:space="preserve">Do you think </w:t>
      </w:r>
      <w:proofErr w:type="gramStart"/>
      <w:r w:rsidRPr="00EA6FA4">
        <w:rPr>
          <w:rFonts w:cs="Arial"/>
          <w:lang w:val="en-US"/>
        </w:rPr>
        <w:t>it’s</w:t>
      </w:r>
      <w:proofErr w:type="gramEnd"/>
      <w:r w:rsidRPr="00EA6FA4">
        <w:rPr>
          <w:rFonts w:cs="Arial"/>
          <w:lang w:val="en-US"/>
        </w:rPr>
        <w:t xml:space="preserve"> morning or afternoon? How can you tell?</w:t>
      </w:r>
    </w:p>
    <w:p w14:paraId="4083D265" w14:textId="77777777" w:rsidR="00AB4599" w:rsidRPr="00EA6FA4" w:rsidRDefault="00AB4599" w:rsidP="00AB4599">
      <w:pPr>
        <w:numPr>
          <w:ilvl w:val="0"/>
          <w:numId w:val="16"/>
        </w:numPr>
        <w:spacing w:after="0" w:line="240" w:lineRule="auto"/>
        <w:rPr>
          <w:rFonts w:cs="Arial"/>
          <w:lang w:val="en-US"/>
        </w:rPr>
      </w:pPr>
      <w:r>
        <w:rPr>
          <w:rFonts w:cs="Arial"/>
          <w:lang w:val="en-US"/>
        </w:rPr>
        <w:t>What surprises you about the view of the Palace from above? For example, the quadrangle inside the palace with vehicles in it might be an unexpected feature.</w:t>
      </w:r>
    </w:p>
    <w:p w14:paraId="1C2B40D7" w14:textId="77777777" w:rsidR="00AB4599" w:rsidRPr="00EA6FA4" w:rsidRDefault="00AB4599" w:rsidP="00AB4599">
      <w:pPr>
        <w:numPr>
          <w:ilvl w:val="0"/>
          <w:numId w:val="16"/>
        </w:numPr>
        <w:spacing w:after="0" w:line="240" w:lineRule="auto"/>
        <w:rPr>
          <w:rFonts w:cs="Arial"/>
          <w:lang w:val="en-US"/>
        </w:rPr>
      </w:pPr>
      <w:r w:rsidRPr="00EA6FA4">
        <w:rPr>
          <w:rFonts w:cs="Arial"/>
          <w:lang w:val="en-US"/>
        </w:rPr>
        <w:t>Can you map the cars and the people on a blank map?</w:t>
      </w:r>
      <w:r>
        <w:rPr>
          <w:rFonts w:cs="Arial"/>
          <w:lang w:val="en-US"/>
        </w:rPr>
        <w:t xml:space="preserve"> Using the Drawing Tools, select </w:t>
      </w:r>
      <w:proofErr w:type="gramStart"/>
      <w:r>
        <w:rPr>
          <w:rFonts w:cs="Arial"/>
          <w:lang w:val="en-US"/>
        </w:rPr>
        <w:t>an</w:t>
      </w:r>
      <w:proofErr w:type="gramEnd"/>
      <w:r>
        <w:rPr>
          <w:rFonts w:cs="Arial"/>
          <w:lang w:val="en-US"/>
        </w:rPr>
        <w:t xml:space="preserve"> marker to represent cars or people and mark these. These will then be on the map when you select an OS map again.</w:t>
      </w:r>
    </w:p>
    <w:p w14:paraId="42632AE8" w14:textId="77777777" w:rsidR="00AB4599" w:rsidRPr="00EA6FA4" w:rsidRDefault="00AB4599" w:rsidP="00AB4599">
      <w:pPr>
        <w:rPr>
          <w:rFonts w:cs="Arial"/>
          <w:lang w:val="en-US"/>
        </w:rPr>
      </w:pPr>
    </w:p>
    <w:p w14:paraId="51E76FAF" w14:textId="77777777" w:rsidR="00085EBF" w:rsidRDefault="00AB4599" w:rsidP="00085EBF">
      <w:pPr>
        <w:pStyle w:val="ListParagraph"/>
        <w:numPr>
          <w:ilvl w:val="0"/>
          <w:numId w:val="22"/>
        </w:numPr>
        <w:rPr>
          <w:rFonts w:cs="Arial"/>
          <w:lang w:val="en-US"/>
        </w:rPr>
      </w:pPr>
      <w:r w:rsidRPr="00085EBF">
        <w:rPr>
          <w:rFonts w:cs="Arial"/>
          <w:lang w:val="en-US"/>
        </w:rPr>
        <w:t xml:space="preserve">Now zoom in further. What do you notice? </w:t>
      </w:r>
    </w:p>
    <w:p w14:paraId="47940C87" w14:textId="77777777" w:rsidR="00085EBF" w:rsidRDefault="00AB4599" w:rsidP="00AB4599">
      <w:pPr>
        <w:pStyle w:val="ListParagraph"/>
        <w:numPr>
          <w:ilvl w:val="0"/>
          <w:numId w:val="22"/>
        </w:numPr>
        <w:rPr>
          <w:rFonts w:cs="Arial"/>
          <w:lang w:val="en-US"/>
        </w:rPr>
      </w:pPr>
      <w:r w:rsidRPr="00085EBF">
        <w:rPr>
          <w:rFonts w:cs="Arial"/>
          <w:lang w:val="en-US"/>
        </w:rPr>
        <w:t>What patterns can you find on the roof of Buckingham Palace? Draw around the ones you like the best using one of the shapes from the Drawing tools.</w:t>
      </w:r>
    </w:p>
    <w:p w14:paraId="54A03020" w14:textId="77777777" w:rsidR="00085EBF" w:rsidRDefault="00AB4599" w:rsidP="00AB4599">
      <w:pPr>
        <w:pStyle w:val="ListParagraph"/>
        <w:numPr>
          <w:ilvl w:val="0"/>
          <w:numId w:val="22"/>
        </w:numPr>
        <w:rPr>
          <w:rFonts w:cs="Arial"/>
          <w:lang w:val="en-US"/>
        </w:rPr>
      </w:pPr>
      <w:r w:rsidRPr="00085EBF">
        <w:rPr>
          <w:rFonts w:cs="Arial"/>
          <w:lang w:val="en-US"/>
        </w:rPr>
        <w:t xml:space="preserve">Where do you think the garden boundary is? Zoom out a little and explore this. </w:t>
      </w:r>
    </w:p>
    <w:p w14:paraId="39900CD9" w14:textId="15B179F4" w:rsidR="00AB4599" w:rsidRPr="00085EBF" w:rsidRDefault="00AB4599" w:rsidP="00AB4599">
      <w:pPr>
        <w:pStyle w:val="ListParagraph"/>
        <w:numPr>
          <w:ilvl w:val="0"/>
          <w:numId w:val="22"/>
        </w:numPr>
        <w:rPr>
          <w:rFonts w:cs="Arial"/>
          <w:lang w:val="en-US"/>
        </w:rPr>
      </w:pPr>
      <w:r w:rsidRPr="00085EBF">
        <w:rPr>
          <w:rFonts w:cs="Arial"/>
          <w:lang w:val="en-US"/>
        </w:rPr>
        <w:t>What are the gardens like? Are there any unusual features?</w:t>
      </w:r>
    </w:p>
    <w:p w14:paraId="6649ABAF" w14:textId="77777777" w:rsidR="00AB4599" w:rsidRDefault="00AB4599" w:rsidP="00AB4599">
      <w:pPr>
        <w:rPr>
          <w:rFonts w:cs="Arial"/>
          <w:b/>
          <w:lang w:val="en-US"/>
        </w:rPr>
      </w:pPr>
    </w:p>
    <w:p w14:paraId="334C4406" w14:textId="77777777" w:rsidR="00AB4599" w:rsidRDefault="00AB4599" w:rsidP="00AB4599">
      <w:pPr>
        <w:rPr>
          <w:lang w:val="en-US"/>
        </w:rPr>
      </w:pPr>
      <w:r w:rsidRPr="00212537">
        <w:rPr>
          <w:b/>
          <w:bCs/>
          <w:lang w:val="en-US"/>
        </w:rPr>
        <w:t>Useful Vocabulary</w:t>
      </w:r>
      <w:r>
        <w:rPr>
          <w:lang w:val="en-US"/>
        </w:rPr>
        <w:t>:</w:t>
      </w:r>
    </w:p>
    <w:p w14:paraId="0FDA5FCB" w14:textId="77777777" w:rsidR="00AB4599" w:rsidRDefault="00AB4599" w:rsidP="00AB4599">
      <w:pPr>
        <w:rPr>
          <w:lang w:val="en-US"/>
        </w:rPr>
      </w:pPr>
      <w:r>
        <w:rPr>
          <w:lang w:val="en-US"/>
        </w:rPr>
        <w:t xml:space="preserve">capital, </w:t>
      </w:r>
      <w:r w:rsidRPr="00EA6FA4">
        <w:rPr>
          <w:lang w:val="en-US"/>
        </w:rPr>
        <w:t>grounds</w:t>
      </w:r>
      <w:r>
        <w:rPr>
          <w:lang w:val="en-US"/>
        </w:rPr>
        <w:t>, landmark, memorial, p</w:t>
      </w:r>
      <w:r w:rsidRPr="00EA6FA4">
        <w:rPr>
          <w:lang w:val="en-US"/>
        </w:rPr>
        <w:t>alace</w:t>
      </w:r>
      <w:r>
        <w:rPr>
          <w:lang w:val="en-US"/>
        </w:rPr>
        <w:t xml:space="preserve">, quadrangle, </w:t>
      </w:r>
      <w:r w:rsidRPr="00EA6FA4">
        <w:rPr>
          <w:lang w:val="en-US"/>
        </w:rPr>
        <w:t>tourists</w:t>
      </w:r>
      <w:r>
        <w:rPr>
          <w:lang w:val="en-US"/>
        </w:rPr>
        <w:t>, trees, woods.</w:t>
      </w:r>
    </w:p>
    <w:p w14:paraId="6A78A751" w14:textId="3CA6C495" w:rsidR="00AB4599" w:rsidRDefault="00085EBF" w:rsidP="00C32660">
      <w:pPr>
        <w:pStyle w:val="Heading1"/>
      </w:pPr>
      <w:r>
        <w:rPr>
          <w:rFonts w:cs="Arial"/>
          <w:lang w:val="en-US"/>
        </w:rPr>
        <w:br w:type="page"/>
      </w:r>
      <w:bookmarkStart w:id="11" w:name="_Toc68081704"/>
      <w:r>
        <w:lastRenderedPageBreak/>
        <w:t xml:space="preserve">2 </w:t>
      </w:r>
      <w:r w:rsidR="00AB4599" w:rsidRPr="00E822F5">
        <w:t>Arthur’s Seat, Edinburgh</w:t>
      </w:r>
      <w:bookmarkEnd w:id="11"/>
    </w:p>
    <w:p w14:paraId="142CE88D" w14:textId="77777777" w:rsidR="00085EBF" w:rsidRDefault="00AB4599" w:rsidP="00085EBF">
      <w:pPr>
        <w:pStyle w:val="ListParagraph"/>
        <w:numPr>
          <w:ilvl w:val="0"/>
          <w:numId w:val="24"/>
        </w:numPr>
      </w:pPr>
      <w:r w:rsidRPr="00D530A6">
        <w:t xml:space="preserve">Enter ‘Arthur’s Seat’ into the search box and select the one in ‘Edinburgh’. </w:t>
      </w:r>
    </w:p>
    <w:p w14:paraId="31B7D0F4" w14:textId="20631517" w:rsidR="00AB4599" w:rsidRDefault="00AB4599" w:rsidP="00085EBF">
      <w:pPr>
        <w:pStyle w:val="ListParagraph"/>
        <w:numPr>
          <w:ilvl w:val="0"/>
          <w:numId w:val="24"/>
        </w:numPr>
      </w:pPr>
      <w:r>
        <w:t xml:space="preserve">Zoom in as far as you can then zoom out four times to 200m view (visible in the bottom right of the map window). Arthur’s Seat is marked with its name and the Viewpoint symbol. </w:t>
      </w:r>
    </w:p>
    <w:p w14:paraId="73D7E426" w14:textId="77777777" w:rsidR="00AB4599" w:rsidRPr="006B71F6" w:rsidRDefault="00AB4599" w:rsidP="00AB4599"/>
    <w:p w14:paraId="3C5878E5" w14:textId="77777777" w:rsidR="00AB4599" w:rsidRDefault="00AB4599" w:rsidP="00AB4599">
      <w:pPr>
        <w:rPr>
          <w:noProof/>
        </w:rPr>
      </w:pPr>
      <w:r w:rsidRPr="00725CAE">
        <w:rPr>
          <w:noProof/>
        </w:rPr>
        <w:t xml:space="preserve"> </w:t>
      </w:r>
      <w:r>
        <w:rPr>
          <w:noProof/>
        </w:rPr>
        <w:drawing>
          <wp:inline distT="0" distB="0" distL="0" distR="0" wp14:anchorId="64A83CB1" wp14:editId="7422B7D4">
            <wp:extent cx="3486150" cy="2020338"/>
            <wp:effectExtent l="0" t="0" r="0" b="0"/>
            <wp:docPr id="15" name="Picture 15" descr="OS map displayed in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7159" cy="2026718"/>
                    </a:xfrm>
                    <a:prstGeom prst="rect">
                      <a:avLst/>
                    </a:prstGeom>
                  </pic:spPr>
                </pic:pic>
              </a:graphicData>
            </a:graphic>
          </wp:inline>
        </w:drawing>
      </w:r>
      <w:r w:rsidRPr="00EB2422">
        <w:rPr>
          <w:noProof/>
        </w:rPr>
        <w:t xml:space="preserve"> </w:t>
      </w:r>
    </w:p>
    <w:p w14:paraId="2922C308" w14:textId="77777777" w:rsidR="00AB4599" w:rsidRDefault="00AB4599" w:rsidP="00AB4599">
      <w:pPr>
        <w:rPr>
          <w:noProof/>
        </w:rPr>
      </w:pPr>
    </w:p>
    <w:p w14:paraId="35A0DB94" w14:textId="77777777" w:rsidR="00AB4599" w:rsidRDefault="00AB4599" w:rsidP="00AB4599">
      <w:r w:rsidRPr="00D46A09">
        <w:rPr>
          <w:noProof/>
          <w:lang w:val="en-US"/>
        </w:rPr>
        <w:drawing>
          <wp:inline distT="0" distB="0" distL="0" distR="0" wp14:anchorId="52F47C60" wp14:editId="0854583A">
            <wp:extent cx="1498600" cy="279400"/>
            <wp:effectExtent l="19050" t="19050" r="25400" b="25400"/>
            <wp:docPr id="4" name="Picture 4" descr="Image of viewpoint symbol from OS 1:25000 scale colour rast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279400"/>
                    </a:xfrm>
                    <a:prstGeom prst="rect">
                      <a:avLst/>
                    </a:prstGeom>
                    <a:noFill/>
                    <a:ln>
                      <a:solidFill>
                        <a:schemeClr val="tx1"/>
                      </a:solidFill>
                    </a:ln>
                  </pic:spPr>
                </pic:pic>
              </a:graphicData>
            </a:graphic>
          </wp:inline>
        </w:drawing>
      </w:r>
    </w:p>
    <w:p w14:paraId="77149627" w14:textId="77777777" w:rsidR="00AB4599" w:rsidRDefault="00AB4599" w:rsidP="00085EBF">
      <w:pPr>
        <w:pStyle w:val="ListParagraph"/>
        <w:numPr>
          <w:ilvl w:val="0"/>
          <w:numId w:val="24"/>
        </w:numPr>
      </w:pPr>
      <w:r>
        <w:t xml:space="preserve">Select the Drawing Tools and add a marker to the spot where ‘Arthur’s Seat is. </w:t>
      </w:r>
    </w:p>
    <w:p w14:paraId="6BD14AC1" w14:textId="77777777" w:rsidR="00AB4599" w:rsidRDefault="00AB4599" w:rsidP="00085EBF">
      <w:pPr>
        <w:pStyle w:val="ListParagraph"/>
        <w:numPr>
          <w:ilvl w:val="0"/>
          <w:numId w:val="24"/>
        </w:numPr>
      </w:pPr>
      <w:r>
        <w:t xml:space="preserve">Open the Map Selector and select Aerial. </w:t>
      </w:r>
    </w:p>
    <w:p w14:paraId="572DC03A" w14:textId="77777777" w:rsidR="00AB4599" w:rsidRDefault="00AB4599" w:rsidP="00AB4599">
      <w:pPr>
        <w:rPr>
          <w:noProof/>
        </w:rPr>
      </w:pPr>
    </w:p>
    <w:p w14:paraId="1134637D" w14:textId="77777777" w:rsidR="00AB4599" w:rsidRDefault="00AB4599" w:rsidP="00AB4599">
      <w:pPr>
        <w:rPr>
          <w:noProof/>
        </w:rPr>
      </w:pPr>
      <w:r>
        <w:rPr>
          <w:noProof/>
        </w:rPr>
        <w:drawing>
          <wp:inline distT="0" distB="0" distL="0" distR="0" wp14:anchorId="26C96B62" wp14:editId="55A1D52D">
            <wp:extent cx="4202518" cy="2419350"/>
            <wp:effectExtent l="0" t="0" r="7620" b="0"/>
            <wp:docPr id="16" name="Picture 16" descr="Aerial map displayed in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5380" cy="2420998"/>
                    </a:xfrm>
                    <a:prstGeom prst="rect">
                      <a:avLst/>
                    </a:prstGeom>
                  </pic:spPr>
                </pic:pic>
              </a:graphicData>
            </a:graphic>
          </wp:inline>
        </w:drawing>
      </w:r>
    </w:p>
    <w:p w14:paraId="61E1B7B1" w14:textId="77777777" w:rsidR="00085EBF" w:rsidRDefault="00085EBF" w:rsidP="00AB4599">
      <w:pPr>
        <w:rPr>
          <w:noProof/>
        </w:rPr>
      </w:pPr>
    </w:p>
    <w:p w14:paraId="2E400EF4" w14:textId="77777777" w:rsidR="00AB4599" w:rsidRDefault="00AB4599" w:rsidP="00085EBF">
      <w:pPr>
        <w:pStyle w:val="ListParagraph"/>
        <w:numPr>
          <w:ilvl w:val="0"/>
          <w:numId w:val="24"/>
        </w:numPr>
      </w:pPr>
      <w:r>
        <w:lastRenderedPageBreak/>
        <w:t>Describe what you can see. You might ask:</w:t>
      </w:r>
    </w:p>
    <w:p w14:paraId="5DDD26F3" w14:textId="77777777" w:rsidR="00AB4599" w:rsidRDefault="00AB4599" w:rsidP="00AB4599">
      <w:pPr>
        <w:numPr>
          <w:ilvl w:val="0"/>
          <w:numId w:val="17"/>
        </w:numPr>
        <w:spacing w:after="0" w:line="240" w:lineRule="auto"/>
      </w:pPr>
      <w:r>
        <w:t>What do you think scenery is like around Arthur’s Seat?</w:t>
      </w:r>
    </w:p>
    <w:p w14:paraId="082C2407" w14:textId="77777777" w:rsidR="00AB4599" w:rsidRDefault="00AB4599" w:rsidP="00AB4599">
      <w:pPr>
        <w:numPr>
          <w:ilvl w:val="0"/>
          <w:numId w:val="17"/>
        </w:numPr>
        <w:spacing w:after="0" w:line="240" w:lineRule="auto"/>
      </w:pPr>
      <w:r>
        <w:t>Why might this be a good viewpoint?</w:t>
      </w:r>
    </w:p>
    <w:p w14:paraId="206EDBAA" w14:textId="77777777" w:rsidR="00AB4599" w:rsidRDefault="00AB4599" w:rsidP="00AB4599">
      <w:pPr>
        <w:numPr>
          <w:ilvl w:val="0"/>
          <w:numId w:val="17"/>
        </w:numPr>
        <w:spacing w:after="0" w:line="240" w:lineRule="auto"/>
      </w:pPr>
      <w:r>
        <w:t>What would the ground be like here beneath your feet?</w:t>
      </w:r>
    </w:p>
    <w:p w14:paraId="57EDC84C" w14:textId="77777777" w:rsidR="00AB4599" w:rsidRDefault="00AB4599" w:rsidP="00AB4599">
      <w:pPr>
        <w:numPr>
          <w:ilvl w:val="0"/>
          <w:numId w:val="17"/>
        </w:numPr>
        <w:spacing w:after="0" w:line="240" w:lineRule="auto"/>
      </w:pPr>
      <w:r>
        <w:t>What other features can you see on the aerial image? Can you find houses and roads?</w:t>
      </w:r>
    </w:p>
    <w:p w14:paraId="5829E6A5" w14:textId="77777777" w:rsidR="00AB4599" w:rsidRDefault="00AB4599" w:rsidP="00AB4599">
      <w:pPr>
        <w:numPr>
          <w:ilvl w:val="0"/>
          <w:numId w:val="17"/>
        </w:numPr>
        <w:spacing w:after="0" w:line="240" w:lineRule="auto"/>
      </w:pPr>
      <w:r>
        <w:t>Why aren’t there any roads or houses built over ‘Arthur’s Seat’?</w:t>
      </w:r>
    </w:p>
    <w:p w14:paraId="5A823C61" w14:textId="77777777" w:rsidR="00AB4599" w:rsidRDefault="00AB4599" w:rsidP="00AB4599">
      <w:pPr>
        <w:numPr>
          <w:ilvl w:val="0"/>
          <w:numId w:val="17"/>
        </w:numPr>
        <w:spacing w:after="0" w:line="240" w:lineRule="auto"/>
      </w:pPr>
      <w:r>
        <w:t xml:space="preserve">What patterns can you see in the landscape? </w:t>
      </w:r>
    </w:p>
    <w:p w14:paraId="5153396B" w14:textId="77777777" w:rsidR="00AB4599" w:rsidRDefault="00AB4599" w:rsidP="00AB4599">
      <w:pPr>
        <w:ind w:left="720"/>
      </w:pPr>
    </w:p>
    <w:p w14:paraId="00CE9218" w14:textId="77777777" w:rsidR="00AB4599" w:rsidRDefault="00AB4599" w:rsidP="00085EBF">
      <w:pPr>
        <w:pStyle w:val="ListParagraph"/>
        <w:numPr>
          <w:ilvl w:val="0"/>
          <w:numId w:val="24"/>
        </w:numPr>
      </w:pPr>
      <w:r>
        <w:t>Select the OS map and look for the symbol that means other tourist attractions or features.</w:t>
      </w:r>
    </w:p>
    <w:p w14:paraId="0FC75C7E" w14:textId="77777777" w:rsidR="00AB4599" w:rsidRDefault="00AB4599" w:rsidP="00AB4599">
      <w:r w:rsidRPr="00DA104E">
        <w:rPr>
          <w:noProof/>
          <w:lang w:val="en-US"/>
        </w:rPr>
        <w:drawing>
          <wp:inline distT="0" distB="0" distL="0" distR="0" wp14:anchorId="062B7927" wp14:editId="4CD3727B">
            <wp:extent cx="2082800" cy="342900"/>
            <wp:effectExtent l="19050" t="19050" r="12700" b="19050"/>
            <wp:docPr id="2" name="Picture 2" descr="Symbol for touris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342900"/>
                    </a:xfrm>
                    <a:prstGeom prst="rect">
                      <a:avLst/>
                    </a:prstGeom>
                    <a:noFill/>
                    <a:ln>
                      <a:solidFill>
                        <a:schemeClr val="tx1"/>
                      </a:solidFill>
                    </a:ln>
                  </pic:spPr>
                </pic:pic>
              </a:graphicData>
            </a:graphic>
          </wp:inline>
        </w:drawing>
      </w:r>
    </w:p>
    <w:p w14:paraId="6E3402F9" w14:textId="77777777" w:rsidR="00AB4599" w:rsidRDefault="00AB4599" w:rsidP="00AB4599"/>
    <w:p w14:paraId="475A3FCD" w14:textId="77777777" w:rsidR="00085EBF" w:rsidRDefault="00AB4599" w:rsidP="00085EBF">
      <w:pPr>
        <w:pStyle w:val="ListParagraph"/>
        <w:numPr>
          <w:ilvl w:val="0"/>
          <w:numId w:val="24"/>
        </w:numPr>
      </w:pPr>
      <w:r>
        <w:t xml:space="preserve">Zoom into these areas and switch to aerial view again to see what you can find out about them. </w:t>
      </w:r>
    </w:p>
    <w:p w14:paraId="17B55E39" w14:textId="77777777" w:rsidR="00085EBF" w:rsidRDefault="00AB4599" w:rsidP="00085EBF">
      <w:pPr>
        <w:pStyle w:val="ListParagraph"/>
        <w:numPr>
          <w:ilvl w:val="0"/>
          <w:numId w:val="24"/>
        </w:numPr>
      </w:pPr>
      <w:r>
        <w:t xml:space="preserve">Can you find the Scottish Parliament building? Look at its shape on the map and guess what it will look like from the air. </w:t>
      </w:r>
    </w:p>
    <w:p w14:paraId="5C62EE73" w14:textId="6C4E6CEB" w:rsidR="00AB4599" w:rsidRDefault="00AB4599" w:rsidP="00085EBF">
      <w:pPr>
        <w:pStyle w:val="ListParagraph"/>
        <w:numPr>
          <w:ilvl w:val="0"/>
          <w:numId w:val="24"/>
        </w:numPr>
      </w:pPr>
      <w:r>
        <w:t xml:space="preserve">Which is your favourite landmark in Edinburgh – Arthur’s Seat or the Scottish Parliament Building? </w:t>
      </w:r>
    </w:p>
    <w:p w14:paraId="5A6287DE" w14:textId="77777777" w:rsidR="00AB4599" w:rsidRDefault="00AB4599" w:rsidP="00AB4599"/>
    <w:p w14:paraId="1103448A" w14:textId="72EBBE4C" w:rsidR="00AB4599" w:rsidRDefault="00AB4599" w:rsidP="00AB4599">
      <w:pPr>
        <w:rPr>
          <w:rFonts w:cs="Arial"/>
          <w:lang w:val="en-US"/>
        </w:rPr>
      </w:pPr>
      <w:r w:rsidRPr="00BC1BEC">
        <w:rPr>
          <w:rFonts w:cs="Arial"/>
          <w:b/>
          <w:lang w:val="en-US"/>
        </w:rPr>
        <w:t>Useful Vocabulary</w:t>
      </w:r>
      <w:r>
        <w:rPr>
          <w:rFonts w:cs="Arial"/>
          <w:lang w:val="en-US"/>
        </w:rPr>
        <w:t>:</w:t>
      </w:r>
      <w:r w:rsidRPr="00EA6FA4">
        <w:rPr>
          <w:rFonts w:cs="Arial"/>
          <w:lang w:val="en-US"/>
        </w:rPr>
        <w:t xml:space="preserve"> </w:t>
      </w:r>
      <w:r>
        <w:rPr>
          <w:rFonts w:cs="Arial"/>
          <w:lang w:val="en-US"/>
        </w:rPr>
        <w:t>capital, feature, Holyrood Park, hill, Marilyn, mountain, parliament, tourist</w:t>
      </w:r>
      <w:r w:rsidR="00085EBF">
        <w:rPr>
          <w:rFonts w:cs="Arial"/>
          <w:lang w:val="en-US"/>
        </w:rPr>
        <w:t>.</w:t>
      </w:r>
    </w:p>
    <w:p w14:paraId="45692365" w14:textId="77777777" w:rsidR="00AB4599" w:rsidRDefault="00AB4599" w:rsidP="00AB4599"/>
    <w:p w14:paraId="6D7FBB8C" w14:textId="58F057D4" w:rsidR="00085EBF" w:rsidRDefault="00085EBF">
      <w:r>
        <w:br w:type="page"/>
      </w:r>
    </w:p>
    <w:p w14:paraId="77EE62D2" w14:textId="4347D78E" w:rsidR="00AB4599" w:rsidRDefault="00085EBF" w:rsidP="00085EBF">
      <w:pPr>
        <w:pStyle w:val="Heading1"/>
      </w:pPr>
      <w:bookmarkStart w:id="12" w:name="_Toc68081705"/>
      <w:r>
        <w:lastRenderedPageBreak/>
        <w:t xml:space="preserve">3 </w:t>
      </w:r>
      <w:r w:rsidR="00AB4599" w:rsidRPr="00112AF9">
        <w:t>Caernarfon Castle</w:t>
      </w:r>
      <w:bookmarkEnd w:id="12"/>
    </w:p>
    <w:p w14:paraId="32CE5186" w14:textId="77777777" w:rsidR="00C32660" w:rsidRDefault="00AB4599" w:rsidP="00C32660">
      <w:pPr>
        <w:pStyle w:val="ListParagraph"/>
        <w:numPr>
          <w:ilvl w:val="0"/>
          <w:numId w:val="27"/>
        </w:numPr>
      </w:pPr>
      <w:r w:rsidRPr="00112AF9">
        <w:t xml:space="preserve">Enter </w:t>
      </w:r>
      <w:r>
        <w:t>‘</w:t>
      </w:r>
      <w:r w:rsidRPr="00112AF9">
        <w:t>Caernarfon</w:t>
      </w:r>
      <w:r>
        <w:t>’</w:t>
      </w:r>
      <w:r w:rsidRPr="00112AF9">
        <w:t xml:space="preserve"> into the search b</w:t>
      </w:r>
      <w:r>
        <w:t xml:space="preserve">ox and select Caernarfon (Gwynedd). </w:t>
      </w:r>
    </w:p>
    <w:p w14:paraId="7AE2F544" w14:textId="77777777" w:rsidR="00C32660" w:rsidRDefault="00AB4599" w:rsidP="00C32660">
      <w:pPr>
        <w:pStyle w:val="ListParagraph"/>
        <w:numPr>
          <w:ilvl w:val="0"/>
          <w:numId w:val="27"/>
        </w:numPr>
      </w:pPr>
      <w:r>
        <w:t xml:space="preserve">Zoom in and look for the castle. </w:t>
      </w:r>
      <w:proofErr w:type="gramStart"/>
      <w:r>
        <w:t>It’s</w:t>
      </w:r>
      <w:proofErr w:type="gramEnd"/>
      <w:r>
        <w:t xml:space="preserve"> located on the coast, where the two bodies of water meet. </w:t>
      </w:r>
    </w:p>
    <w:p w14:paraId="0F52071B" w14:textId="301A4557" w:rsidR="00AB4599" w:rsidRDefault="00AB4599" w:rsidP="00C32660">
      <w:pPr>
        <w:pStyle w:val="ListParagraph"/>
        <w:numPr>
          <w:ilvl w:val="0"/>
          <w:numId w:val="27"/>
        </w:numPr>
      </w:pPr>
      <w:r w:rsidRPr="00112AF9">
        <w:t>Once you have found th</w:t>
      </w:r>
      <w:r>
        <w:t>e castle</w:t>
      </w:r>
      <w:r w:rsidRPr="00112AF9">
        <w:t xml:space="preserve"> zoom in so that you can see the castle walls.</w:t>
      </w:r>
      <w:r>
        <w:t xml:space="preserve"> </w:t>
      </w:r>
    </w:p>
    <w:p w14:paraId="58E7512D" w14:textId="77777777" w:rsidR="00AB4599" w:rsidRDefault="00AB4599" w:rsidP="00AB4599">
      <w:r>
        <w:rPr>
          <w:noProof/>
        </w:rPr>
        <w:drawing>
          <wp:inline distT="0" distB="0" distL="0" distR="0" wp14:anchorId="66DBC40E" wp14:editId="0C1D931B">
            <wp:extent cx="5989482" cy="3448050"/>
            <wp:effectExtent l="0" t="0" r="0" b="0"/>
            <wp:docPr id="7" name="Picture 7" descr="Image of OS map of Caernarfo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8971" cy="3453513"/>
                    </a:xfrm>
                    <a:prstGeom prst="rect">
                      <a:avLst/>
                    </a:prstGeom>
                  </pic:spPr>
                </pic:pic>
              </a:graphicData>
            </a:graphic>
          </wp:inline>
        </w:drawing>
      </w:r>
    </w:p>
    <w:p w14:paraId="3D22184B" w14:textId="77777777" w:rsidR="00AB4599" w:rsidRDefault="00AB4599" w:rsidP="00AB4599"/>
    <w:p w14:paraId="4E37AFF2" w14:textId="77777777" w:rsidR="00C32660" w:rsidRDefault="00AB4599" w:rsidP="00C32660">
      <w:pPr>
        <w:pStyle w:val="ListParagraph"/>
        <w:numPr>
          <w:ilvl w:val="0"/>
          <w:numId w:val="27"/>
        </w:numPr>
      </w:pPr>
      <w:r>
        <w:t xml:space="preserve">Open the Map Selector and select Aerial. </w:t>
      </w:r>
    </w:p>
    <w:p w14:paraId="5D0F8FB9" w14:textId="77777777" w:rsidR="00C32660" w:rsidRDefault="00AB4599" w:rsidP="00C32660">
      <w:pPr>
        <w:pStyle w:val="ListParagraph"/>
        <w:numPr>
          <w:ilvl w:val="0"/>
          <w:numId w:val="27"/>
        </w:numPr>
      </w:pPr>
      <w:r>
        <w:t xml:space="preserve">Discuss what you can see inside the castle walls. </w:t>
      </w:r>
    </w:p>
    <w:p w14:paraId="600AD321" w14:textId="4965AFA1" w:rsidR="00AB4599" w:rsidRDefault="00AB4599" w:rsidP="00C32660">
      <w:pPr>
        <w:pStyle w:val="ListParagraph"/>
        <w:numPr>
          <w:ilvl w:val="0"/>
          <w:numId w:val="27"/>
        </w:numPr>
      </w:pPr>
      <w:r>
        <w:t>Use the zoom feature to explore the castle and the area around it. You might ask children to identify and label:</w:t>
      </w:r>
    </w:p>
    <w:p w14:paraId="1A5289AF" w14:textId="77777777" w:rsidR="00AB4599" w:rsidRDefault="00AB4599" w:rsidP="00AB4599">
      <w:pPr>
        <w:numPr>
          <w:ilvl w:val="0"/>
          <w:numId w:val="18"/>
        </w:numPr>
        <w:spacing w:after="0" w:line="240" w:lineRule="auto"/>
      </w:pPr>
      <w:r>
        <w:t>the river</w:t>
      </w:r>
    </w:p>
    <w:p w14:paraId="6B78B93E" w14:textId="77777777" w:rsidR="00AB4599" w:rsidRDefault="00AB4599" w:rsidP="00AB4599">
      <w:pPr>
        <w:numPr>
          <w:ilvl w:val="0"/>
          <w:numId w:val="18"/>
        </w:numPr>
        <w:spacing w:after="0" w:line="240" w:lineRule="auto"/>
      </w:pPr>
      <w:r>
        <w:t>the bridge</w:t>
      </w:r>
    </w:p>
    <w:p w14:paraId="116761FB" w14:textId="77777777" w:rsidR="00AB4599" w:rsidRDefault="00AB4599" w:rsidP="00AB4599">
      <w:pPr>
        <w:numPr>
          <w:ilvl w:val="0"/>
          <w:numId w:val="18"/>
        </w:numPr>
        <w:spacing w:after="0" w:line="240" w:lineRule="auto"/>
      </w:pPr>
      <w:r>
        <w:t xml:space="preserve">the car </w:t>
      </w:r>
      <w:proofErr w:type="gramStart"/>
      <w:r>
        <w:t>park</w:t>
      </w:r>
      <w:proofErr w:type="gramEnd"/>
    </w:p>
    <w:p w14:paraId="4626A7BC" w14:textId="77777777" w:rsidR="00AB4599" w:rsidRDefault="00AB4599" w:rsidP="00AB4599">
      <w:pPr>
        <w:numPr>
          <w:ilvl w:val="0"/>
          <w:numId w:val="18"/>
        </w:numPr>
        <w:spacing w:after="0" w:line="240" w:lineRule="auto"/>
      </w:pPr>
      <w:r>
        <w:t>the town</w:t>
      </w:r>
    </w:p>
    <w:p w14:paraId="53FDB10F" w14:textId="77777777" w:rsidR="00AB4599" w:rsidRDefault="00AB4599" w:rsidP="00AB4599">
      <w:pPr>
        <w:ind w:left="720"/>
      </w:pPr>
    </w:p>
    <w:p w14:paraId="31958D49" w14:textId="77777777" w:rsidR="00C32660" w:rsidRDefault="00AB4599" w:rsidP="00C32660">
      <w:pPr>
        <w:pStyle w:val="ListParagraph"/>
        <w:numPr>
          <w:ilvl w:val="0"/>
          <w:numId w:val="27"/>
        </w:numPr>
      </w:pPr>
      <w:r>
        <w:t xml:space="preserve">Ask children to work in pairs to find as many different features as they can. </w:t>
      </w:r>
    </w:p>
    <w:p w14:paraId="467E7D84" w14:textId="7D7FF98D" w:rsidR="00AB4599" w:rsidRDefault="00AB4599" w:rsidP="00C32660">
      <w:pPr>
        <w:pStyle w:val="ListParagraph"/>
        <w:numPr>
          <w:ilvl w:val="0"/>
          <w:numId w:val="27"/>
        </w:numPr>
      </w:pPr>
      <w:r>
        <w:t>Can they label them using different colours for ‘physical’ and ‘built’ or ‘human’ features? That could be a useful extension for more able children.</w:t>
      </w:r>
    </w:p>
    <w:p w14:paraId="7DA20E76" w14:textId="77777777" w:rsidR="00AB4599" w:rsidRDefault="00AB4599" w:rsidP="00C32660">
      <w:pPr>
        <w:pStyle w:val="ListParagraph"/>
        <w:numPr>
          <w:ilvl w:val="0"/>
          <w:numId w:val="27"/>
        </w:numPr>
      </w:pPr>
      <w:r>
        <w:lastRenderedPageBreak/>
        <w:t xml:space="preserve">You could also play ‘spot the difference’. Put children in pairs and ask them to switch between the OS map and the aerial view and list all the things that the aerial view shows that the OS map doesn’t, </w:t>
      </w:r>
      <w:proofErr w:type="gramStart"/>
      <w:r>
        <w:t>e.g.</w:t>
      </w:r>
      <w:proofErr w:type="gramEnd"/>
      <w:r>
        <w:t xml:space="preserve"> the cars, the green grass inside the castle, the boats on the river etc.</w:t>
      </w:r>
    </w:p>
    <w:p w14:paraId="4D11B915" w14:textId="77777777" w:rsidR="00AB4599" w:rsidRDefault="00AB4599" w:rsidP="00C32660">
      <w:pPr>
        <w:pStyle w:val="ListParagraph"/>
        <w:numPr>
          <w:ilvl w:val="0"/>
          <w:numId w:val="27"/>
        </w:numPr>
      </w:pPr>
      <w:r>
        <w:t>You could also ask the children to find out which way the river is flowing. They will have to zoom out to answer this.</w:t>
      </w:r>
    </w:p>
    <w:p w14:paraId="3BF629FB" w14:textId="77777777" w:rsidR="00AB4599" w:rsidRDefault="00AB4599" w:rsidP="00AB4599"/>
    <w:p w14:paraId="6DB5435E" w14:textId="77777777" w:rsidR="00AB4599" w:rsidRPr="00212537" w:rsidRDefault="00AB4599" w:rsidP="00AB4599">
      <w:pPr>
        <w:rPr>
          <w:b/>
          <w:bCs/>
          <w:lang w:val="en-US"/>
        </w:rPr>
      </w:pPr>
      <w:r w:rsidRPr="00212537">
        <w:rPr>
          <w:b/>
          <w:bCs/>
          <w:lang w:val="en-US"/>
        </w:rPr>
        <w:t>Useful Vocabulary:</w:t>
      </w:r>
    </w:p>
    <w:p w14:paraId="5DE66E66" w14:textId="77777777" w:rsidR="00AB4599" w:rsidRDefault="00AB4599" w:rsidP="00AB4599">
      <w:pPr>
        <w:rPr>
          <w:rFonts w:cs="Arial"/>
          <w:lang w:val="en-US"/>
        </w:rPr>
      </w:pPr>
      <w:r>
        <w:rPr>
          <w:rFonts w:cs="Arial"/>
          <w:lang w:val="en-US"/>
        </w:rPr>
        <w:t>bridge, castle, car park, estuary, mooring, river, town, turret</w:t>
      </w:r>
    </w:p>
    <w:p w14:paraId="6C2625A1" w14:textId="77777777" w:rsidR="00AB4599" w:rsidRPr="00112AF9" w:rsidRDefault="00AB4599" w:rsidP="00AB4599"/>
    <w:p w14:paraId="0E7E84E2" w14:textId="40033204" w:rsidR="00C32660" w:rsidRDefault="00C32660">
      <w:pPr>
        <w:rPr>
          <w:b/>
        </w:rPr>
      </w:pPr>
      <w:r>
        <w:rPr>
          <w:b/>
        </w:rPr>
        <w:br w:type="page"/>
      </w:r>
    </w:p>
    <w:p w14:paraId="55A29127" w14:textId="77777777" w:rsidR="00AB4599" w:rsidRDefault="00AB4599" w:rsidP="00AB4599">
      <w:pPr>
        <w:rPr>
          <w:b/>
        </w:rPr>
      </w:pPr>
    </w:p>
    <w:p w14:paraId="26BC7B17" w14:textId="77777777" w:rsidR="00AB4599" w:rsidRDefault="00AB4599" w:rsidP="00AB4599">
      <w:pPr>
        <w:pStyle w:val="Heading1"/>
      </w:pPr>
      <w:bookmarkStart w:id="13" w:name="_Toc34060017"/>
      <w:bookmarkStart w:id="14" w:name="_Toc68081706"/>
      <w:r w:rsidRPr="003F6230">
        <w:t>Taking it further</w:t>
      </w:r>
      <w:bookmarkEnd w:id="13"/>
      <w:bookmarkEnd w:id="14"/>
      <w:r>
        <w:t xml:space="preserve"> </w:t>
      </w:r>
    </w:p>
    <w:p w14:paraId="27CAE28B" w14:textId="77777777" w:rsidR="00AB4599" w:rsidRDefault="00AB4599" w:rsidP="00AB4599">
      <w:pPr>
        <w:pStyle w:val="ListParagraph"/>
        <w:numPr>
          <w:ilvl w:val="0"/>
          <w:numId w:val="19"/>
        </w:numPr>
        <w:spacing w:after="200" w:line="276" w:lineRule="auto"/>
      </w:pPr>
      <w:r w:rsidRPr="00C713E8">
        <w:t xml:space="preserve">Use </w:t>
      </w:r>
      <w:r>
        <w:t>the Image Search tool to locate images of your chosen locations, so that you can view your landmarks in three ways: on the map, through aerial imagery and as a photograph.</w:t>
      </w:r>
    </w:p>
    <w:p w14:paraId="2D61C963" w14:textId="77777777" w:rsidR="00AB4599" w:rsidRDefault="00AB4599" w:rsidP="00AB4599">
      <w:pPr>
        <w:pStyle w:val="ListParagraph"/>
        <w:numPr>
          <w:ilvl w:val="1"/>
          <w:numId w:val="19"/>
        </w:numPr>
        <w:spacing w:after="200" w:line="276" w:lineRule="auto"/>
      </w:pPr>
      <w:r>
        <w:rPr>
          <w:rFonts w:cs="Arial"/>
        </w:rPr>
        <w:t>Select Image Search</w:t>
      </w:r>
      <w:r w:rsidRPr="002F5BAD">
        <w:rPr>
          <w:rFonts w:cs="Arial"/>
        </w:rPr>
        <w:t xml:space="preserve"> and enter your search terms to find matching images.  NOTE: you can also enter an asterisk to see all available </w:t>
      </w:r>
      <w:hyperlink r:id="rId16" w:history="1">
        <w:proofErr w:type="spellStart"/>
        <w:r w:rsidRPr="000F1BF7">
          <w:rPr>
            <w:rStyle w:val="Hyperlink"/>
            <w:rFonts w:cs="Arial"/>
          </w:rPr>
          <w:t>Geograph</w:t>
        </w:r>
        <w:proofErr w:type="spellEnd"/>
      </w:hyperlink>
      <w:r w:rsidRPr="002F5BAD">
        <w:rPr>
          <w:rFonts w:cs="Arial"/>
        </w:rPr>
        <w:t xml:space="preserve"> images at a location (only in the 5 most zoomed in maps).</w:t>
      </w:r>
    </w:p>
    <w:p w14:paraId="1B779B1B" w14:textId="7431B687" w:rsidR="00AB4599" w:rsidRDefault="00AB4599" w:rsidP="00AB4599">
      <w:pPr>
        <w:pStyle w:val="ListParagraph"/>
        <w:ind w:left="1440"/>
      </w:pPr>
    </w:p>
    <w:p w14:paraId="32344637" w14:textId="1A76787C" w:rsidR="00C32660" w:rsidRDefault="00C32660" w:rsidP="00AB4599">
      <w:pPr>
        <w:pStyle w:val="ListParagraph"/>
        <w:ind w:left="1440"/>
      </w:pPr>
    </w:p>
    <w:p w14:paraId="4DF8F1FB" w14:textId="6A242FAA" w:rsidR="00C32660" w:rsidRDefault="00C32660" w:rsidP="00C32660">
      <w:pPr>
        <w:pStyle w:val="ListParagraph"/>
        <w:ind w:left="360"/>
      </w:pPr>
      <w:r>
        <w:rPr>
          <w:noProof/>
        </w:rPr>
        <w:drawing>
          <wp:inline distT="0" distB="0" distL="0" distR="0" wp14:anchorId="094580C0" wp14:editId="5189CADB">
            <wp:extent cx="5029200" cy="3498574"/>
            <wp:effectExtent l="0" t="0" r="0" b="6985"/>
            <wp:docPr id="1" name="Picture 1" descr="Image Search tool in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earch tool in Digimap for Schools"/>
                    <pic:cNvPicPr/>
                  </pic:nvPicPr>
                  <pic:blipFill rotWithShape="1">
                    <a:blip r:embed="rId17"/>
                    <a:srcRect r="38843" b="12807"/>
                    <a:stretch/>
                  </pic:blipFill>
                  <pic:spPr bwMode="auto">
                    <a:xfrm>
                      <a:off x="0" y="0"/>
                      <a:ext cx="5038821" cy="3505267"/>
                    </a:xfrm>
                    <a:prstGeom prst="rect">
                      <a:avLst/>
                    </a:prstGeom>
                    <a:ln>
                      <a:noFill/>
                    </a:ln>
                    <a:extLst>
                      <a:ext uri="{53640926-AAD7-44D8-BBD7-CCE9431645EC}">
                        <a14:shadowObscured xmlns:a14="http://schemas.microsoft.com/office/drawing/2010/main"/>
                      </a:ext>
                    </a:extLst>
                  </pic:spPr>
                </pic:pic>
              </a:graphicData>
            </a:graphic>
          </wp:inline>
        </w:drawing>
      </w:r>
    </w:p>
    <w:p w14:paraId="2A29C119" w14:textId="77777777" w:rsidR="00C32660" w:rsidRDefault="00C32660" w:rsidP="00C32660">
      <w:pPr>
        <w:spacing w:after="200" w:line="276" w:lineRule="auto"/>
        <w:ind w:left="360"/>
      </w:pPr>
    </w:p>
    <w:p w14:paraId="568620DE" w14:textId="0D3E4D57" w:rsidR="00AB4599" w:rsidRDefault="00AB4599" w:rsidP="00AB4599">
      <w:pPr>
        <w:pStyle w:val="ListParagraph"/>
        <w:numPr>
          <w:ilvl w:val="0"/>
          <w:numId w:val="19"/>
        </w:numPr>
        <w:spacing w:after="200" w:line="276" w:lineRule="auto"/>
      </w:pPr>
      <w:r>
        <w:t>Research some facts about your landmark to develop links in literacy and history.</w:t>
      </w:r>
    </w:p>
    <w:p w14:paraId="72A7B81E" w14:textId="77777777" w:rsidR="00AB4599" w:rsidRDefault="00AB4599" w:rsidP="00AB4599">
      <w:pPr>
        <w:pStyle w:val="ListParagraph"/>
        <w:numPr>
          <w:ilvl w:val="0"/>
          <w:numId w:val="19"/>
        </w:numPr>
        <w:spacing w:after="200" w:line="276" w:lineRule="auto"/>
      </w:pPr>
      <w:r>
        <w:t xml:space="preserve">Select some landmarks that best represent your area and create a file of facts, </w:t>
      </w:r>
      <w:proofErr w:type="gramStart"/>
      <w:r>
        <w:t>maps</w:t>
      </w:r>
      <w:proofErr w:type="gramEnd"/>
      <w:r>
        <w:t xml:space="preserve"> and images.</w:t>
      </w:r>
    </w:p>
    <w:p w14:paraId="274F3E14" w14:textId="48E5CB4C" w:rsidR="00085EBF" w:rsidRDefault="00085EBF">
      <w:r>
        <w:br w:type="page"/>
      </w:r>
    </w:p>
    <w:p w14:paraId="32B505E4" w14:textId="77777777" w:rsidR="00AB4599" w:rsidRDefault="00AB4599" w:rsidP="00AB4599"/>
    <w:p w14:paraId="1FD163C2" w14:textId="77777777" w:rsidR="003971DB" w:rsidRDefault="003971DB" w:rsidP="00A42087">
      <w:pPr>
        <w:pStyle w:val="Heading1"/>
        <w:spacing w:after="240"/>
      </w:pPr>
      <w:bookmarkStart w:id="15" w:name="_Toc33532022"/>
      <w:bookmarkStart w:id="16" w:name="_Toc33609901"/>
      <w:bookmarkStart w:id="17" w:name="_Toc68081707"/>
      <w:bookmarkEnd w:id="5"/>
      <w:r>
        <w:t>Copyright</w:t>
      </w:r>
      <w:bookmarkEnd w:id="15"/>
      <w:bookmarkEnd w:id="16"/>
      <w:bookmarkEnd w:id="17"/>
    </w:p>
    <w:p w14:paraId="1BA967D9" w14:textId="18749C6B" w:rsidR="003971DB" w:rsidRDefault="003971DB" w:rsidP="003971DB">
      <w:r>
        <w:t>©EDINA at the University of Edinburgh 2016</w:t>
      </w:r>
      <w:r>
        <w:br/>
        <w:t>This work is licensed under a Creative Commons Attribution-</w:t>
      </w:r>
      <w:proofErr w:type="gramStart"/>
      <w:r>
        <w:t>Non Commercial</w:t>
      </w:r>
      <w:proofErr w:type="gramEnd"/>
      <w:r>
        <w:t xml:space="preserve"> Licence  </w:t>
      </w:r>
      <w:r>
        <w:rPr>
          <w:noProof/>
          <w:lang w:val="en-US"/>
        </w:rPr>
        <w:drawing>
          <wp:inline distT="0" distB="0" distL="0" distR="0" wp14:anchorId="71396FB8" wp14:editId="437FE825">
            <wp:extent cx="616402" cy="215741"/>
            <wp:effectExtent l="0" t="0" r="0" b="0"/>
            <wp:docPr id="12" name="Picture 1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8">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D01BAFC" w14:textId="77777777" w:rsidR="003971DB" w:rsidRDefault="003971DB" w:rsidP="00A42087">
      <w:pPr>
        <w:pStyle w:val="Heading1"/>
        <w:spacing w:after="240"/>
      </w:pPr>
      <w:bookmarkStart w:id="18" w:name="_Toc33532023"/>
      <w:bookmarkStart w:id="19" w:name="_Toc33609902"/>
      <w:bookmarkStart w:id="20" w:name="_Toc68081708"/>
      <w:r>
        <w:t>Acknowledgements</w:t>
      </w:r>
      <w:bookmarkEnd w:id="18"/>
      <w:bookmarkEnd w:id="19"/>
      <w:bookmarkEnd w:id="20"/>
    </w:p>
    <w:p w14:paraId="566F3681" w14:textId="77777777" w:rsidR="003971DB" w:rsidRDefault="003971DB" w:rsidP="003971DB">
      <w:r>
        <w:t xml:space="preserve">© </w:t>
      </w:r>
      <w:proofErr w:type="spellStart"/>
      <w:r>
        <w:t>CollinsBartholomew</w:t>
      </w:r>
      <w:proofErr w:type="spellEnd"/>
      <w:r>
        <w:t xml:space="preserve"> Ltd (2019) FOR SCHOOLS USE ONLY</w:t>
      </w:r>
    </w:p>
    <w:p w14:paraId="038ACE5B" w14:textId="77777777" w:rsidR="003971DB" w:rsidRDefault="003971DB" w:rsidP="003971DB">
      <w:r>
        <w:t>© Crown copyright and database rights 2020 Ordnance Survey (100025252). FOR SCHOOLS USE ONLY.</w:t>
      </w:r>
    </w:p>
    <w:p w14:paraId="7F1B2437" w14:textId="77777777" w:rsidR="003971DB" w:rsidRDefault="003971DB" w:rsidP="003971DB">
      <w:r>
        <w:t xml:space="preserve">Aerial photography © </w:t>
      </w:r>
      <w:proofErr w:type="spellStart"/>
      <w:r>
        <w:t>Getmapping</w:t>
      </w:r>
      <w:proofErr w:type="spellEnd"/>
      <w:r>
        <w:t xml:space="preserve"> plc. Contains OS data. FOR SCHOOLS USE ONLY.</w:t>
      </w:r>
    </w:p>
    <w:p w14:paraId="717EC33A" w14:textId="7B84B013" w:rsidR="008C0959" w:rsidRPr="00B46512" w:rsidRDefault="003971DB" w:rsidP="005A1304">
      <w:r>
        <w:t>Historic mapping courtesy of the National Library of Scotland. FOR SCHOOLS USE ONLY.</w:t>
      </w:r>
    </w:p>
    <w:sectPr w:rsidR="008C0959" w:rsidRPr="00B46512" w:rsidSect="008C0959">
      <w:headerReference w:type="default" r:id="rId19"/>
      <w:footerReference w:type="default" r:id="rId20"/>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5E3C4" w14:textId="77777777" w:rsidR="00C738C2" w:rsidRDefault="00C738C2" w:rsidP="005A1304">
      <w:r>
        <w:separator/>
      </w:r>
    </w:p>
  </w:endnote>
  <w:endnote w:type="continuationSeparator" w:id="0">
    <w:p w14:paraId="10E5A7E0" w14:textId="77777777" w:rsidR="00C738C2" w:rsidRDefault="00C738C2"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B755D" w14:textId="77777777" w:rsidR="00A14AF5" w:rsidRDefault="00A14AF5" w:rsidP="005A1304">
    <w:pPr>
      <w:pStyle w:val="Footer"/>
    </w:pPr>
    <w:r>
      <w:rPr>
        <w:noProof/>
      </w:rPr>
      <w:drawing>
        <wp:inline distT="0" distB="0" distL="0" distR="0" wp14:anchorId="2D3A86A4" wp14:editId="394BF9ED">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A7F1B" w14:textId="77777777" w:rsidR="00C738C2" w:rsidRDefault="00C738C2" w:rsidP="005A1304">
      <w:r>
        <w:separator/>
      </w:r>
    </w:p>
  </w:footnote>
  <w:footnote w:type="continuationSeparator" w:id="0">
    <w:p w14:paraId="71A65059" w14:textId="77777777" w:rsidR="00C738C2" w:rsidRDefault="00C738C2"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1D441" w14:textId="77777777" w:rsidR="00A14AF5" w:rsidRDefault="00A14AF5" w:rsidP="005A1304">
    <w:pPr>
      <w:pStyle w:val="Header"/>
    </w:pPr>
    <w:r>
      <w:rPr>
        <w:noProof/>
      </w:rPr>
      <w:drawing>
        <wp:inline distT="0" distB="0" distL="0" distR="0" wp14:anchorId="39CE62C7" wp14:editId="3DB03DAA">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D1A"/>
    <w:multiLevelType w:val="hybridMultilevel"/>
    <w:tmpl w:val="475C1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A236B"/>
    <w:multiLevelType w:val="hybridMultilevel"/>
    <w:tmpl w:val="12F6B8A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9733B0"/>
    <w:multiLevelType w:val="hybridMultilevel"/>
    <w:tmpl w:val="4480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E622F5"/>
    <w:multiLevelType w:val="hybridMultilevel"/>
    <w:tmpl w:val="C7DE3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41D73"/>
    <w:multiLevelType w:val="hybridMultilevel"/>
    <w:tmpl w:val="DF9CF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DA15F2"/>
    <w:multiLevelType w:val="hybridMultilevel"/>
    <w:tmpl w:val="1E14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5339D"/>
    <w:multiLevelType w:val="hybridMultilevel"/>
    <w:tmpl w:val="02302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E11578"/>
    <w:multiLevelType w:val="hybridMultilevel"/>
    <w:tmpl w:val="C02C0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DD431F"/>
    <w:multiLevelType w:val="hybridMultilevel"/>
    <w:tmpl w:val="5A98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262AA"/>
    <w:multiLevelType w:val="hybridMultilevel"/>
    <w:tmpl w:val="C5B8A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5F2DEA"/>
    <w:multiLevelType w:val="hybridMultilevel"/>
    <w:tmpl w:val="9D74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55334"/>
    <w:multiLevelType w:val="hybridMultilevel"/>
    <w:tmpl w:val="832E0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F75BCA"/>
    <w:multiLevelType w:val="hybridMultilevel"/>
    <w:tmpl w:val="E2127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940DA"/>
    <w:multiLevelType w:val="hybridMultilevel"/>
    <w:tmpl w:val="4754C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262A93"/>
    <w:multiLevelType w:val="hybridMultilevel"/>
    <w:tmpl w:val="D7FC9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727459"/>
    <w:multiLevelType w:val="hybridMultilevel"/>
    <w:tmpl w:val="6AB633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B3261F"/>
    <w:multiLevelType w:val="hybridMultilevel"/>
    <w:tmpl w:val="0A501E9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425E91"/>
    <w:multiLevelType w:val="hybridMultilevel"/>
    <w:tmpl w:val="4A1A1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241FB"/>
    <w:multiLevelType w:val="hybridMultilevel"/>
    <w:tmpl w:val="FC202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7433BF"/>
    <w:multiLevelType w:val="hybridMultilevel"/>
    <w:tmpl w:val="A5D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54CD4"/>
    <w:multiLevelType w:val="hybridMultilevel"/>
    <w:tmpl w:val="55949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8474B9"/>
    <w:multiLevelType w:val="hybridMultilevel"/>
    <w:tmpl w:val="560EB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282D69"/>
    <w:multiLevelType w:val="hybridMultilevel"/>
    <w:tmpl w:val="9B56C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981864"/>
    <w:multiLevelType w:val="hybridMultilevel"/>
    <w:tmpl w:val="37F89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8A2484"/>
    <w:multiLevelType w:val="hybridMultilevel"/>
    <w:tmpl w:val="50066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72D3A2B"/>
    <w:multiLevelType w:val="hybridMultilevel"/>
    <w:tmpl w:val="9E64F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461811"/>
    <w:multiLevelType w:val="hybridMultilevel"/>
    <w:tmpl w:val="8E2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BF1C91"/>
    <w:multiLevelType w:val="hybridMultilevel"/>
    <w:tmpl w:val="423E98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7"/>
  </w:num>
  <w:num w:numId="3">
    <w:abstractNumId w:val="15"/>
  </w:num>
  <w:num w:numId="4">
    <w:abstractNumId w:val="9"/>
  </w:num>
  <w:num w:numId="5">
    <w:abstractNumId w:val="11"/>
  </w:num>
  <w:num w:numId="6">
    <w:abstractNumId w:val="22"/>
  </w:num>
  <w:num w:numId="7">
    <w:abstractNumId w:val="18"/>
  </w:num>
  <w:num w:numId="8">
    <w:abstractNumId w:val="23"/>
  </w:num>
  <w:num w:numId="9">
    <w:abstractNumId w:val="13"/>
  </w:num>
  <w:num w:numId="10">
    <w:abstractNumId w:val="21"/>
  </w:num>
  <w:num w:numId="11">
    <w:abstractNumId w:val="2"/>
  </w:num>
  <w:num w:numId="12">
    <w:abstractNumId w:val="5"/>
  </w:num>
  <w:num w:numId="13">
    <w:abstractNumId w:val="1"/>
  </w:num>
  <w:num w:numId="14">
    <w:abstractNumId w:val="24"/>
  </w:num>
  <w:num w:numId="15">
    <w:abstractNumId w:val="7"/>
  </w:num>
  <w:num w:numId="16">
    <w:abstractNumId w:val="20"/>
  </w:num>
  <w:num w:numId="17">
    <w:abstractNumId w:val="27"/>
  </w:num>
  <w:num w:numId="18">
    <w:abstractNumId w:val="6"/>
  </w:num>
  <w:num w:numId="19">
    <w:abstractNumId w:val="28"/>
  </w:num>
  <w:num w:numId="20">
    <w:abstractNumId w:val="26"/>
  </w:num>
  <w:num w:numId="21">
    <w:abstractNumId w:val="0"/>
  </w:num>
  <w:num w:numId="22">
    <w:abstractNumId w:val="16"/>
  </w:num>
  <w:num w:numId="23">
    <w:abstractNumId w:val="8"/>
  </w:num>
  <w:num w:numId="24">
    <w:abstractNumId w:val="19"/>
  </w:num>
  <w:num w:numId="25">
    <w:abstractNumId w:val="4"/>
  </w:num>
  <w:num w:numId="26">
    <w:abstractNumId w:val="12"/>
  </w:num>
  <w:num w:numId="27">
    <w:abstractNumId w:val="25"/>
  </w:num>
  <w:num w:numId="28">
    <w:abstractNumId w:val="1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1DB"/>
    <w:rsid w:val="00006D4C"/>
    <w:rsid w:val="00044DCB"/>
    <w:rsid w:val="000850C6"/>
    <w:rsid w:val="00085EBF"/>
    <w:rsid w:val="00091E6F"/>
    <w:rsid w:val="00173F76"/>
    <w:rsid w:val="00196FC5"/>
    <w:rsid w:val="003971DB"/>
    <w:rsid w:val="004E4509"/>
    <w:rsid w:val="005A1304"/>
    <w:rsid w:val="006561B0"/>
    <w:rsid w:val="008901FF"/>
    <w:rsid w:val="008C0959"/>
    <w:rsid w:val="008C2F75"/>
    <w:rsid w:val="008C3C31"/>
    <w:rsid w:val="00955DCC"/>
    <w:rsid w:val="00A14AF5"/>
    <w:rsid w:val="00A42087"/>
    <w:rsid w:val="00A80472"/>
    <w:rsid w:val="00AB4599"/>
    <w:rsid w:val="00B46512"/>
    <w:rsid w:val="00BD723F"/>
    <w:rsid w:val="00C32660"/>
    <w:rsid w:val="00C738C2"/>
    <w:rsid w:val="00CA4053"/>
    <w:rsid w:val="00EB4C81"/>
    <w:rsid w:val="00EE04B2"/>
    <w:rsid w:val="00F05C88"/>
    <w:rsid w:val="00F15CFA"/>
    <w:rsid w:val="00F15EBA"/>
    <w:rsid w:val="00F67FE5"/>
    <w:rsid w:val="00F85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B62DC3"/>
  <w15:chartTrackingRefBased/>
  <w15:docId w15:val="{C48255E7-6F48-4FB4-B4AF-44AC1349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04"/>
    <w:rPr>
      <w:rFonts w:eastAsia="Times New Roman" w:cstheme="minorHAnsi"/>
      <w:color w:val="385623" w:themeColor="accent6" w:themeShade="80"/>
      <w:sz w:val="24"/>
      <w:szCs w:val="24"/>
      <w:lang w:eastAsia="en-GB"/>
    </w:rPr>
  </w:style>
  <w:style w:type="paragraph" w:styleId="Heading1">
    <w:name w:val="heading 1"/>
    <w:basedOn w:val="Heading2"/>
    <w:next w:val="Normal"/>
    <w:link w:val="Heading1Char"/>
    <w:uiPriority w:val="9"/>
    <w:qFormat/>
    <w:rsid w:val="008C3C31"/>
    <w:pPr>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F67FE5"/>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F67FE5"/>
    <w:rPr>
      <w:rFonts w:asciiTheme="majorHAnsi" w:eastAsiaTheme="majorEastAsia" w:hAnsiTheme="majorHAnsi" w:cstheme="majorBidi"/>
      <w:b/>
      <w:bCs/>
      <w:i/>
      <w:color w:val="385623" w:themeColor="accent6" w:themeShade="80"/>
      <w:sz w:val="28"/>
      <w:szCs w:val="24"/>
      <w:lang w:eastAsia="en-GB"/>
    </w:rPr>
  </w:style>
  <w:style w:type="character" w:customStyle="1" w:styleId="Heading1Char">
    <w:name w:val="Heading 1 Char"/>
    <w:basedOn w:val="DefaultParagraphFont"/>
    <w:link w:val="Heading1"/>
    <w:uiPriority w:val="9"/>
    <w:rsid w:val="008C3C31"/>
    <w:rPr>
      <w:rFonts w:asciiTheme="majorHAnsi" w:eastAsiaTheme="majorEastAsia" w:hAnsiTheme="majorHAnsi" w:cstheme="majorBidi"/>
      <w:b/>
      <w:bCs/>
      <w:color w:val="385623" w:themeColor="accent6" w:themeShade="80"/>
      <w:sz w:val="24"/>
      <w:szCs w:val="24"/>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
    <w:name w:val="List Paragraph"/>
    <w:basedOn w:val="Normal"/>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before="240"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styleId="Caption">
    <w:name w:val="caption"/>
    <w:basedOn w:val="Normal"/>
    <w:next w:val="Normal"/>
    <w:uiPriority w:val="35"/>
    <w:unhideWhenUsed/>
    <w:qFormat/>
    <w:rsid w:val="006561B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mapforschools.edina.ac.uk/" TargetMode="External"/><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geograph.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template2.dotx</Template>
  <TotalTime>30</TotalTime>
  <Pages>13</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 focus on rivers - DfS resource</vt:lpstr>
    </vt:vector>
  </TitlesOfParts>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focus on rivers - DfS resource</dc:title>
  <dc:subject/>
  <dc:creator>Piroska Nemeth</dc:creator>
  <cp:keywords/>
  <dc:description/>
  <cp:lastModifiedBy>vivienne mayo</cp:lastModifiedBy>
  <cp:revision>18</cp:revision>
  <dcterms:created xsi:type="dcterms:W3CDTF">2020-07-27T11:09:00Z</dcterms:created>
  <dcterms:modified xsi:type="dcterms:W3CDTF">2021-03-31T10:16:00Z</dcterms:modified>
</cp:coreProperties>
</file>