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B17E1" w14:textId="77777777"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28"/>
          <w:szCs w:val="28"/>
          <w:lang w:eastAsia="en-US"/>
        </w:rPr>
      </w:pPr>
    </w:p>
    <w:p w14:paraId="199A26C5" w14:textId="4D14E9F9" w:rsidR="008C0959"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74"/>
          <w:szCs w:val="200"/>
          <w:lang w:eastAsia="en-US"/>
        </w:rPr>
      </w:pPr>
      <w:r w:rsidRPr="005E2AFC">
        <w:rPr>
          <w:b/>
          <w:bCs/>
          <w:color w:val="2F502A"/>
          <w:sz w:val="74"/>
          <w:szCs w:val="200"/>
          <w:lang w:eastAsia="en-US"/>
        </w:rPr>
        <w:t>Wh</w:t>
      </w:r>
      <w:r w:rsidR="007B6D7E">
        <w:rPr>
          <w:b/>
          <w:bCs/>
          <w:color w:val="2F502A"/>
          <w:sz w:val="74"/>
          <w:szCs w:val="200"/>
          <w:lang w:eastAsia="en-US"/>
        </w:rPr>
        <w:t>ere does milk come from</w:t>
      </w:r>
      <w:r w:rsidRPr="005E2AFC">
        <w:rPr>
          <w:b/>
          <w:bCs/>
          <w:color w:val="2F502A"/>
          <w:sz w:val="74"/>
          <w:szCs w:val="200"/>
          <w:lang w:eastAsia="en-US"/>
        </w:rPr>
        <w:t>?</w:t>
      </w:r>
    </w:p>
    <w:p w14:paraId="3798E368" w14:textId="2629887E"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Paula Owens</w:t>
      </w:r>
    </w:p>
    <w:p w14:paraId="226614C7" w14:textId="5D31848A"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4"/>
          <w:lang w:eastAsia="en-US"/>
        </w:rPr>
      </w:pPr>
      <w:r w:rsidRPr="005E2AFC">
        <w:rPr>
          <w:b/>
          <w:bCs/>
          <w:color w:val="2F502A"/>
          <w:sz w:val="64"/>
          <w:lang w:eastAsia="en-US"/>
        </w:rPr>
        <w:t>Geography Teaching Resource</w:t>
      </w:r>
    </w:p>
    <w:p w14:paraId="4FB6881C" w14:textId="70DB9735" w:rsid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Primary</w:t>
      </w:r>
    </w:p>
    <w:p w14:paraId="6CAD2C91" w14:textId="351079EB" w:rsidR="00585E32" w:rsidRDefault="0021273C" w:rsidP="00585E32">
      <w:pPr>
        <w:spacing w:after="160" w:line="259" w:lineRule="auto"/>
        <w:ind w:left="0" w:firstLine="0"/>
        <w:jc w:val="center"/>
        <w:rPr>
          <w:lang w:eastAsia="en-US"/>
        </w:rPr>
      </w:pPr>
      <w:r>
        <w:rPr>
          <w:noProof/>
        </w:rPr>
        <w:drawing>
          <wp:inline distT="0" distB="0" distL="0" distR="0" wp14:anchorId="54220948" wp14:editId="7AD8D522">
            <wp:extent cx="4414920" cy="4257675"/>
            <wp:effectExtent l="0" t="0" r="5080" b="0"/>
            <wp:docPr id="9" name="Picture 9" descr="aerial image of Broadston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erial image of Broadstone Farm"/>
                    <pic:cNvPicPr/>
                  </pic:nvPicPr>
                  <pic:blipFill>
                    <a:blip r:embed="rId7"/>
                    <a:stretch>
                      <a:fillRect/>
                    </a:stretch>
                  </pic:blipFill>
                  <pic:spPr>
                    <a:xfrm>
                      <a:off x="0" y="0"/>
                      <a:ext cx="4423028" cy="4265494"/>
                    </a:xfrm>
                    <a:prstGeom prst="rect">
                      <a:avLst/>
                    </a:prstGeom>
                  </pic:spPr>
                </pic:pic>
              </a:graphicData>
            </a:graphic>
          </wp:inline>
        </w:drawing>
      </w:r>
    </w:p>
    <w:p w14:paraId="0DC2A50C" w14:textId="3344ACFD" w:rsidR="005E2AFC" w:rsidRDefault="005E2AFC">
      <w:pPr>
        <w:spacing w:after="160" w:line="259" w:lineRule="auto"/>
        <w:ind w:left="0" w:firstLine="0"/>
        <w:rPr>
          <w:lang w:eastAsia="en-US"/>
        </w:rPr>
      </w:pPr>
      <w:r>
        <w:rPr>
          <w:lang w:eastAsia="en-US"/>
        </w:rPr>
        <w:br w:type="page"/>
      </w:r>
    </w:p>
    <w:bookmarkStart w:id="0" w:name="_Toc49776523" w:displacedByCustomXml="next"/>
    <w:bookmarkStart w:id="1" w:name="_Hlk50366088" w:displacedByCustomXml="next"/>
    <w:sdt>
      <w:sdtPr>
        <w:rPr>
          <w:rFonts w:asciiTheme="minorHAnsi" w:eastAsia="Arial" w:hAnsiTheme="minorHAnsi" w:cs="Arial"/>
          <w:b w:val="0"/>
          <w:bCs w:val="0"/>
          <w:sz w:val="24"/>
          <w:szCs w:val="22"/>
          <w:lang w:val="en-GB"/>
        </w:rPr>
        <w:id w:val="-2052372294"/>
        <w:docPartObj>
          <w:docPartGallery w:val="Table of Contents"/>
          <w:docPartUnique/>
        </w:docPartObj>
      </w:sdtPr>
      <w:sdtEndPr>
        <w:rPr>
          <w:noProof/>
        </w:rPr>
      </w:sdtEndPr>
      <w:sdtContent>
        <w:p w14:paraId="64F3788F" w14:textId="5C6C53C1" w:rsidR="00FA2E78" w:rsidRDefault="00FA2E78">
          <w:pPr>
            <w:pStyle w:val="TOCHeading"/>
          </w:pPr>
          <w:r>
            <w:t>Contents</w:t>
          </w:r>
        </w:p>
        <w:p w14:paraId="1CA9B765" w14:textId="756F4A0F" w:rsidR="0021273C" w:rsidRDefault="00FA2E78">
          <w:pPr>
            <w:pStyle w:val="TOC1"/>
            <w:rPr>
              <w:rFonts w:eastAsiaTheme="minorEastAsia" w:cstheme="minorBidi"/>
              <w:color w:val="auto"/>
              <w:sz w:val="22"/>
            </w:rPr>
          </w:pPr>
          <w:r>
            <w:fldChar w:fldCharType="begin"/>
          </w:r>
          <w:r>
            <w:instrText xml:space="preserve"> TOC \o "1-3" \h \z \u </w:instrText>
          </w:r>
          <w:r>
            <w:fldChar w:fldCharType="separate"/>
          </w:r>
          <w:hyperlink w:anchor="_Toc68093219" w:history="1">
            <w:r w:rsidR="0021273C" w:rsidRPr="004D113C">
              <w:rPr>
                <w:rStyle w:val="Hyperlink"/>
                <w:lang w:eastAsia="en-US"/>
              </w:rPr>
              <w:t>Digimap for Schools Geography Resources</w:t>
            </w:r>
            <w:r w:rsidR="0021273C">
              <w:rPr>
                <w:webHidden/>
              </w:rPr>
              <w:tab/>
            </w:r>
            <w:r w:rsidR="0021273C">
              <w:rPr>
                <w:webHidden/>
              </w:rPr>
              <w:fldChar w:fldCharType="begin"/>
            </w:r>
            <w:r w:rsidR="0021273C">
              <w:rPr>
                <w:webHidden/>
              </w:rPr>
              <w:instrText xml:space="preserve"> PAGEREF _Toc68093219 \h </w:instrText>
            </w:r>
            <w:r w:rsidR="0021273C">
              <w:rPr>
                <w:webHidden/>
              </w:rPr>
            </w:r>
            <w:r w:rsidR="0021273C">
              <w:rPr>
                <w:webHidden/>
              </w:rPr>
              <w:fldChar w:fldCharType="separate"/>
            </w:r>
            <w:r w:rsidR="0021273C">
              <w:rPr>
                <w:webHidden/>
              </w:rPr>
              <w:t>3</w:t>
            </w:r>
            <w:r w:rsidR="0021273C">
              <w:rPr>
                <w:webHidden/>
              </w:rPr>
              <w:fldChar w:fldCharType="end"/>
            </w:r>
          </w:hyperlink>
        </w:p>
        <w:p w14:paraId="35ED5956" w14:textId="29659715" w:rsidR="0021273C" w:rsidRDefault="0021273C">
          <w:pPr>
            <w:pStyle w:val="TOC1"/>
            <w:rPr>
              <w:rFonts w:eastAsiaTheme="minorEastAsia" w:cstheme="minorBidi"/>
              <w:color w:val="auto"/>
              <w:sz w:val="22"/>
            </w:rPr>
          </w:pPr>
          <w:hyperlink w:anchor="_Toc68093220" w:history="1">
            <w:r w:rsidRPr="004D113C">
              <w:rPr>
                <w:rStyle w:val="Hyperlink"/>
              </w:rPr>
              <w:t>Content and curriculum links</w:t>
            </w:r>
            <w:r>
              <w:rPr>
                <w:webHidden/>
              </w:rPr>
              <w:tab/>
            </w:r>
            <w:r>
              <w:rPr>
                <w:webHidden/>
              </w:rPr>
              <w:fldChar w:fldCharType="begin"/>
            </w:r>
            <w:r>
              <w:rPr>
                <w:webHidden/>
              </w:rPr>
              <w:instrText xml:space="preserve"> PAGEREF _Toc68093220 \h </w:instrText>
            </w:r>
            <w:r>
              <w:rPr>
                <w:webHidden/>
              </w:rPr>
            </w:r>
            <w:r>
              <w:rPr>
                <w:webHidden/>
              </w:rPr>
              <w:fldChar w:fldCharType="separate"/>
            </w:r>
            <w:r>
              <w:rPr>
                <w:webHidden/>
              </w:rPr>
              <w:t>3</w:t>
            </w:r>
            <w:r>
              <w:rPr>
                <w:webHidden/>
              </w:rPr>
              <w:fldChar w:fldCharType="end"/>
            </w:r>
          </w:hyperlink>
        </w:p>
        <w:p w14:paraId="6D890232" w14:textId="77B882B4" w:rsidR="0021273C" w:rsidRDefault="0021273C">
          <w:pPr>
            <w:pStyle w:val="TOC1"/>
            <w:rPr>
              <w:rFonts w:eastAsiaTheme="minorEastAsia" w:cstheme="minorBidi"/>
              <w:color w:val="auto"/>
              <w:sz w:val="22"/>
            </w:rPr>
          </w:pPr>
          <w:hyperlink w:anchor="_Toc68093221" w:history="1">
            <w:r w:rsidRPr="004D113C">
              <w:rPr>
                <w:rStyle w:val="Hyperlink"/>
              </w:rPr>
              <w:t>Activity</w:t>
            </w:r>
            <w:r>
              <w:rPr>
                <w:webHidden/>
              </w:rPr>
              <w:tab/>
            </w:r>
            <w:r>
              <w:rPr>
                <w:webHidden/>
              </w:rPr>
              <w:fldChar w:fldCharType="begin"/>
            </w:r>
            <w:r>
              <w:rPr>
                <w:webHidden/>
              </w:rPr>
              <w:instrText xml:space="preserve"> PAGEREF _Toc68093221 \h </w:instrText>
            </w:r>
            <w:r>
              <w:rPr>
                <w:webHidden/>
              </w:rPr>
            </w:r>
            <w:r>
              <w:rPr>
                <w:webHidden/>
              </w:rPr>
              <w:fldChar w:fldCharType="separate"/>
            </w:r>
            <w:r>
              <w:rPr>
                <w:webHidden/>
              </w:rPr>
              <w:t>4</w:t>
            </w:r>
            <w:r>
              <w:rPr>
                <w:webHidden/>
              </w:rPr>
              <w:fldChar w:fldCharType="end"/>
            </w:r>
          </w:hyperlink>
        </w:p>
        <w:p w14:paraId="3C261CB8" w14:textId="048F0CC9" w:rsidR="0021273C" w:rsidRDefault="0021273C">
          <w:pPr>
            <w:pStyle w:val="TOC1"/>
            <w:rPr>
              <w:rFonts w:eastAsiaTheme="minorEastAsia" w:cstheme="minorBidi"/>
              <w:color w:val="auto"/>
              <w:sz w:val="22"/>
            </w:rPr>
          </w:pPr>
          <w:hyperlink w:anchor="_Toc68093222" w:history="1">
            <w:r w:rsidRPr="004D113C">
              <w:rPr>
                <w:rStyle w:val="Hyperlink"/>
              </w:rPr>
              <w:t>Introduction</w:t>
            </w:r>
            <w:r>
              <w:rPr>
                <w:webHidden/>
              </w:rPr>
              <w:tab/>
            </w:r>
            <w:r>
              <w:rPr>
                <w:webHidden/>
              </w:rPr>
              <w:fldChar w:fldCharType="begin"/>
            </w:r>
            <w:r>
              <w:rPr>
                <w:webHidden/>
              </w:rPr>
              <w:instrText xml:space="preserve"> PAGEREF _Toc68093222 \h </w:instrText>
            </w:r>
            <w:r>
              <w:rPr>
                <w:webHidden/>
              </w:rPr>
            </w:r>
            <w:r>
              <w:rPr>
                <w:webHidden/>
              </w:rPr>
              <w:fldChar w:fldCharType="separate"/>
            </w:r>
            <w:r>
              <w:rPr>
                <w:webHidden/>
              </w:rPr>
              <w:t>4</w:t>
            </w:r>
            <w:r>
              <w:rPr>
                <w:webHidden/>
              </w:rPr>
              <w:fldChar w:fldCharType="end"/>
            </w:r>
          </w:hyperlink>
        </w:p>
        <w:p w14:paraId="1D288FB2" w14:textId="396C102B" w:rsidR="0021273C" w:rsidRDefault="0021273C">
          <w:pPr>
            <w:pStyle w:val="TOC1"/>
            <w:rPr>
              <w:rFonts w:eastAsiaTheme="minorEastAsia" w:cstheme="minorBidi"/>
              <w:color w:val="auto"/>
              <w:sz w:val="22"/>
            </w:rPr>
          </w:pPr>
          <w:hyperlink w:anchor="_Toc68093223" w:history="1">
            <w:r w:rsidRPr="004D113C">
              <w:rPr>
                <w:rStyle w:val="Hyperlink"/>
              </w:rPr>
              <w:t>Part 1</w:t>
            </w:r>
            <w:r>
              <w:rPr>
                <w:webHidden/>
              </w:rPr>
              <w:tab/>
            </w:r>
            <w:r>
              <w:rPr>
                <w:webHidden/>
              </w:rPr>
              <w:fldChar w:fldCharType="begin"/>
            </w:r>
            <w:r>
              <w:rPr>
                <w:webHidden/>
              </w:rPr>
              <w:instrText xml:space="preserve"> PAGEREF _Toc68093223 \h </w:instrText>
            </w:r>
            <w:r>
              <w:rPr>
                <w:webHidden/>
              </w:rPr>
            </w:r>
            <w:r>
              <w:rPr>
                <w:webHidden/>
              </w:rPr>
              <w:fldChar w:fldCharType="separate"/>
            </w:r>
            <w:r>
              <w:rPr>
                <w:webHidden/>
              </w:rPr>
              <w:t>5</w:t>
            </w:r>
            <w:r>
              <w:rPr>
                <w:webHidden/>
              </w:rPr>
              <w:fldChar w:fldCharType="end"/>
            </w:r>
          </w:hyperlink>
        </w:p>
        <w:p w14:paraId="381D52C4" w14:textId="5714A005" w:rsidR="0021273C" w:rsidRDefault="0021273C">
          <w:pPr>
            <w:pStyle w:val="TOC2"/>
            <w:rPr>
              <w:rFonts w:eastAsiaTheme="minorEastAsia" w:cstheme="minorBidi"/>
              <w:color w:val="auto"/>
              <w:sz w:val="22"/>
            </w:rPr>
          </w:pPr>
          <w:hyperlink w:anchor="_Toc68093224" w:history="1">
            <w:r w:rsidRPr="004D113C">
              <w:rPr>
                <w:rStyle w:val="Hyperlink"/>
              </w:rPr>
              <w:t>Tasks</w:t>
            </w:r>
            <w:r>
              <w:rPr>
                <w:webHidden/>
              </w:rPr>
              <w:tab/>
            </w:r>
            <w:r>
              <w:rPr>
                <w:webHidden/>
              </w:rPr>
              <w:fldChar w:fldCharType="begin"/>
            </w:r>
            <w:r>
              <w:rPr>
                <w:webHidden/>
              </w:rPr>
              <w:instrText xml:space="preserve"> PAGEREF _Toc68093224 \h </w:instrText>
            </w:r>
            <w:r>
              <w:rPr>
                <w:webHidden/>
              </w:rPr>
            </w:r>
            <w:r>
              <w:rPr>
                <w:webHidden/>
              </w:rPr>
              <w:fldChar w:fldCharType="separate"/>
            </w:r>
            <w:r>
              <w:rPr>
                <w:webHidden/>
              </w:rPr>
              <w:t>5</w:t>
            </w:r>
            <w:r>
              <w:rPr>
                <w:webHidden/>
              </w:rPr>
              <w:fldChar w:fldCharType="end"/>
            </w:r>
          </w:hyperlink>
        </w:p>
        <w:p w14:paraId="57FCFE65" w14:textId="18DDA5B9" w:rsidR="0021273C" w:rsidRDefault="0021273C">
          <w:pPr>
            <w:pStyle w:val="TOC1"/>
            <w:rPr>
              <w:rFonts w:eastAsiaTheme="minorEastAsia" w:cstheme="minorBidi"/>
              <w:color w:val="auto"/>
              <w:sz w:val="22"/>
            </w:rPr>
          </w:pPr>
          <w:hyperlink w:anchor="_Toc68093225" w:history="1">
            <w:r w:rsidRPr="004D113C">
              <w:rPr>
                <w:rStyle w:val="Hyperlink"/>
              </w:rPr>
              <w:t>Part 2</w:t>
            </w:r>
            <w:r>
              <w:rPr>
                <w:webHidden/>
              </w:rPr>
              <w:tab/>
            </w:r>
            <w:r>
              <w:rPr>
                <w:webHidden/>
              </w:rPr>
              <w:fldChar w:fldCharType="begin"/>
            </w:r>
            <w:r>
              <w:rPr>
                <w:webHidden/>
              </w:rPr>
              <w:instrText xml:space="preserve"> PAGEREF _Toc68093225 \h </w:instrText>
            </w:r>
            <w:r>
              <w:rPr>
                <w:webHidden/>
              </w:rPr>
            </w:r>
            <w:r>
              <w:rPr>
                <w:webHidden/>
              </w:rPr>
              <w:fldChar w:fldCharType="separate"/>
            </w:r>
            <w:r>
              <w:rPr>
                <w:webHidden/>
              </w:rPr>
              <w:t>8</w:t>
            </w:r>
            <w:r>
              <w:rPr>
                <w:webHidden/>
              </w:rPr>
              <w:fldChar w:fldCharType="end"/>
            </w:r>
          </w:hyperlink>
        </w:p>
        <w:p w14:paraId="1FB856B0" w14:textId="15B8C2E4" w:rsidR="0021273C" w:rsidRDefault="0021273C">
          <w:pPr>
            <w:pStyle w:val="TOC2"/>
            <w:rPr>
              <w:rFonts w:eastAsiaTheme="minorEastAsia" w:cstheme="minorBidi"/>
              <w:color w:val="auto"/>
              <w:sz w:val="22"/>
            </w:rPr>
          </w:pPr>
          <w:hyperlink w:anchor="_Toc68093226" w:history="1">
            <w:r w:rsidRPr="004D113C">
              <w:rPr>
                <w:rStyle w:val="Hyperlink"/>
              </w:rPr>
              <w:t>Tasks</w:t>
            </w:r>
            <w:r>
              <w:rPr>
                <w:webHidden/>
              </w:rPr>
              <w:tab/>
            </w:r>
            <w:r>
              <w:rPr>
                <w:webHidden/>
              </w:rPr>
              <w:fldChar w:fldCharType="begin"/>
            </w:r>
            <w:r>
              <w:rPr>
                <w:webHidden/>
              </w:rPr>
              <w:instrText xml:space="preserve"> PAGEREF _Toc68093226 \h </w:instrText>
            </w:r>
            <w:r>
              <w:rPr>
                <w:webHidden/>
              </w:rPr>
            </w:r>
            <w:r>
              <w:rPr>
                <w:webHidden/>
              </w:rPr>
              <w:fldChar w:fldCharType="separate"/>
            </w:r>
            <w:r>
              <w:rPr>
                <w:webHidden/>
              </w:rPr>
              <w:t>8</w:t>
            </w:r>
            <w:r>
              <w:rPr>
                <w:webHidden/>
              </w:rPr>
              <w:fldChar w:fldCharType="end"/>
            </w:r>
          </w:hyperlink>
        </w:p>
        <w:p w14:paraId="7DE26A49" w14:textId="41454B8A" w:rsidR="0021273C" w:rsidRDefault="0021273C">
          <w:pPr>
            <w:pStyle w:val="TOC1"/>
            <w:rPr>
              <w:rFonts w:eastAsiaTheme="minorEastAsia" w:cstheme="minorBidi"/>
              <w:color w:val="auto"/>
              <w:sz w:val="22"/>
            </w:rPr>
          </w:pPr>
          <w:hyperlink w:anchor="_Toc68093227" w:history="1">
            <w:r w:rsidRPr="004D113C">
              <w:rPr>
                <w:rStyle w:val="Hyperlink"/>
              </w:rPr>
              <w:t>Part 3</w:t>
            </w:r>
            <w:r>
              <w:rPr>
                <w:webHidden/>
              </w:rPr>
              <w:tab/>
            </w:r>
            <w:r>
              <w:rPr>
                <w:webHidden/>
              </w:rPr>
              <w:fldChar w:fldCharType="begin"/>
            </w:r>
            <w:r>
              <w:rPr>
                <w:webHidden/>
              </w:rPr>
              <w:instrText xml:space="preserve"> PAGEREF _Toc68093227 \h </w:instrText>
            </w:r>
            <w:r>
              <w:rPr>
                <w:webHidden/>
              </w:rPr>
            </w:r>
            <w:r>
              <w:rPr>
                <w:webHidden/>
              </w:rPr>
              <w:fldChar w:fldCharType="separate"/>
            </w:r>
            <w:r>
              <w:rPr>
                <w:webHidden/>
              </w:rPr>
              <w:t>10</w:t>
            </w:r>
            <w:r>
              <w:rPr>
                <w:webHidden/>
              </w:rPr>
              <w:fldChar w:fldCharType="end"/>
            </w:r>
          </w:hyperlink>
        </w:p>
        <w:p w14:paraId="7214763E" w14:textId="7B98DF45" w:rsidR="0021273C" w:rsidRDefault="0021273C">
          <w:pPr>
            <w:pStyle w:val="TOC2"/>
            <w:rPr>
              <w:rFonts w:eastAsiaTheme="minorEastAsia" w:cstheme="minorBidi"/>
              <w:color w:val="auto"/>
              <w:sz w:val="22"/>
            </w:rPr>
          </w:pPr>
          <w:hyperlink w:anchor="_Toc68093228" w:history="1">
            <w:r w:rsidRPr="004D113C">
              <w:rPr>
                <w:rStyle w:val="Hyperlink"/>
              </w:rPr>
              <w:t>Tasks</w:t>
            </w:r>
            <w:r>
              <w:rPr>
                <w:webHidden/>
              </w:rPr>
              <w:tab/>
            </w:r>
            <w:r>
              <w:rPr>
                <w:webHidden/>
              </w:rPr>
              <w:fldChar w:fldCharType="begin"/>
            </w:r>
            <w:r>
              <w:rPr>
                <w:webHidden/>
              </w:rPr>
              <w:instrText xml:space="preserve"> PAGEREF _Toc68093228 \h </w:instrText>
            </w:r>
            <w:r>
              <w:rPr>
                <w:webHidden/>
              </w:rPr>
            </w:r>
            <w:r>
              <w:rPr>
                <w:webHidden/>
              </w:rPr>
              <w:fldChar w:fldCharType="separate"/>
            </w:r>
            <w:r>
              <w:rPr>
                <w:webHidden/>
              </w:rPr>
              <w:t>10</w:t>
            </w:r>
            <w:r>
              <w:rPr>
                <w:webHidden/>
              </w:rPr>
              <w:fldChar w:fldCharType="end"/>
            </w:r>
          </w:hyperlink>
        </w:p>
        <w:p w14:paraId="16090EF4" w14:textId="28EDAA8B" w:rsidR="0021273C" w:rsidRDefault="0021273C">
          <w:pPr>
            <w:pStyle w:val="TOC1"/>
            <w:rPr>
              <w:rFonts w:eastAsiaTheme="minorEastAsia" w:cstheme="minorBidi"/>
              <w:color w:val="auto"/>
              <w:sz w:val="22"/>
            </w:rPr>
          </w:pPr>
          <w:hyperlink w:anchor="_Toc68093229" w:history="1">
            <w:r w:rsidRPr="004D113C">
              <w:rPr>
                <w:rStyle w:val="Hyperlink"/>
              </w:rPr>
              <w:t>Taking it further</w:t>
            </w:r>
            <w:r>
              <w:rPr>
                <w:webHidden/>
              </w:rPr>
              <w:tab/>
            </w:r>
            <w:r>
              <w:rPr>
                <w:webHidden/>
              </w:rPr>
              <w:fldChar w:fldCharType="begin"/>
            </w:r>
            <w:r>
              <w:rPr>
                <w:webHidden/>
              </w:rPr>
              <w:instrText xml:space="preserve"> PAGEREF _Toc68093229 \h </w:instrText>
            </w:r>
            <w:r>
              <w:rPr>
                <w:webHidden/>
              </w:rPr>
            </w:r>
            <w:r>
              <w:rPr>
                <w:webHidden/>
              </w:rPr>
              <w:fldChar w:fldCharType="separate"/>
            </w:r>
            <w:r>
              <w:rPr>
                <w:webHidden/>
              </w:rPr>
              <w:t>11</w:t>
            </w:r>
            <w:r>
              <w:rPr>
                <w:webHidden/>
              </w:rPr>
              <w:fldChar w:fldCharType="end"/>
            </w:r>
          </w:hyperlink>
        </w:p>
        <w:p w14:paraId="748F65CD" w14:textId="3C334969" w:rsidR="0021273C" w:rsidRDefault="0021273C">
          <w:pPr>
            <w:pStyle w:val="TOC1"/>
            <w:rPr>
              <w:rFonts w:eastAsiaTheme="minorEastAsia" w:cstheme="minorBidi"/>
              <w:color w:val="auto"/>
              <w:sz w:val="22"/>
            </w:rPr>
          </w:pPr>
          <w:hyperlink w:anchor="_Toc68093230" w:history="1">
            <w:r w:rsidRPr="004D113C">
              <w:rPr>
                <w:rStyle w:val="Hyperlink"/>
              </w:rPr>
              <w:t>Web links</w:t>
            </w:r>
            <w:r>
              <w:rPr>
                <w:webHidden/>
              </w:rPr>
              <w:tab/>
            </w:r>
            <w:r>
              <w:rPr>
                <w:webHidden/>
              </w:rPr>
              <w:fldChar w:fldCharType="begin"/>
            </w:r>
            <w:r>
              <w:rPr>
                <w:webHidden/>
              </w:rPr>
              <w:instrText xml:space="preserve"> PAGEREF _Toc68093230 \h </w:instrText>
            </w:r>
            <w:r>
              <w:rPr>
                <w:webHidden/>
              </w:rPr>
            </w:r>
            <w:r>
              <w:rPr>
                <w:webHidden/>
              </w:rPr>
              <w:fldChar w:fldCharType="separate"/>
            </w:r>
            <w:r>
              <w:rPr>
                <w:webHidden/>
              </w:rPr>
              <w:t>11</w:t>
            </w:r>
            <w:r>
              <w:rPr>
                <w:webHidden/>
              </w:rPr>
              <w:fldChar w:fldCharType="end"/>
            </w:r>
          </w:hyperlink>
        </w:p>
        <w:p w14:paraId="3C416E65" w14:textId="410EB2C7" w:rsidR="0021273C" w:rsidRDefault="0021273C">
          <w:pPr>
            <w:pStyle w:val="TOC1"/>
            <w:rPr>
              <w:rFonts w:eastAsiaTheme="minorEastAsia" w:cstheme="minorBidi"/>
              <w:color w:val="auto"/>
              <w:sz w:val="22"/>
            </w:rPr>
          </w:pPr>
          <w:hyperlink w:anchor="_Toc68093231" w:history="1">
            <w:r w:rsidRPr="004D113C">
              <w:rPr>
                <w:rStyle w:val="Hyperlink"/>
              </w:rPr>
              <w:t>Copyright</w:t>
            </w:r>
            <w:r>
              <w:rPr>
                <w:webHidden/>
              </w:rPr>
              <w:tab/>
            </w:r>
            <w:r>
              <w:rPr>
                <w:webHidden/>
              </w:rPr>
              <w:fldChar w:fldCharType="begin"/>
            </w:r>
            <w:r>
              <w:rPr>
                <w:webHidden/>
              </w:rPr>
              <w:instrText xml:space="preserve"> PAGEREF _Toc68093231 \h </w:instrText>
            </w:r>
            <w:r>
              <w:rPr>
                <w:webHidden/>
              </w:rPr>
            </w:r>
            <w:r>
              <w:rPr>
                <w:webHidden/>
              </w:rPr>
              <w:fldChar w:fldCharType="separate"/>
            </w:r>
            <w:r>
              <w:rPr>
                <w:webHidden/>
              </w:rPr>
              <w:t>12</w:t>
            </w:r>
            <w:r>
              <w:rPr>
                <w:webHidden/>
              </w:rPr>
              <w:fldChar w:fldCharType="end"/>
            </w:r>
          </w:hyperlink>
        </w:p>
        <w:p w14:paraId="3534FB86" w14:textId="02AD7A8A" w:rsidR="0021273C" w:rsidRDefault="0021273C">
          <w:pPr>
            <w:pStyle w:val="TOC1"/>
            <w:rPr>
              <w:rFonts w:eastAsiaTheme="minorEastAsia" w:cstheme="minorBidi"/>
              <w:color w:val="auto"/>
              <w:sz w:val="22"/>
            </w:rPr>
          </w:pPr>
          <w:hyperlink w:anchor="_Toc68093232" w:history="1">
            <w:r w:rsidRPr="004D113C">
              <w:rPr>
                <w:rStyle w:val="Hyperlink"/>
              </w:rPr>
              <w:t>Acknowledgements</w:t>
            </w:r>
            <w:r>
              <w:rPr>
                <w:webHidden/>
              </w:rPr>
              <w:tab/>
            </w:r>
            <w:r>
              <w:rPr>
                <w:webHidden/>
              </w:rPr>
              <w:fldChar w:fldCharType="begin"/>
            </w:r>
            <w:r>
              <w:rPr>
                <w:webHidden/>
              </w:rPr>
              <w:instrText xml:space="preserve"> PAGEREF _Toc68093232 \h </w:instrText>
            </w:r>
            <w:r>
              <w:rPr>
                <w:webHidden/>
              </w:rPr>
            </w:r>
            <w:r>
              <w:rPr>
                <w:webHidden/>
              </w:rPr>
              <w:fldChar w:fldCharType="separate"/>
            </w:r>
            <w:r>
              <w:rPr>
                <w:webHidden/>
              </w:rPr>
              <w:t>12</w:t>
            </w:r>
            <w:r>
              <w:rPr>
                <w:webHidden/>
              </w:rPr>
              <w:fldChar w:fldCharType="end"/>
            </w:r>
          </w:hyperlink>
        </w:p>
        <w:p w14:paraId="6B64E9C0" w14:textId="4CA20D8F" w:rsidR="00FA2E78" w:rsidRDefault="00FA2E78">
          <w:r>
            <w:rPr>
              <w:b/>
              <w:bCs/>
              <w:noProof/>
            </w:rPr>
            <w:fldChar w:fldCharType="end"/>
          </w:r>
        </w:p>
      </w:sdtContent>
    </w:sdt>
    <w:p w14:paraId="0C469955" w14:textId="77777777" w:rsidR="00FA2E78" w:rsidRDefault="00FA2E78">
      <w:pPr>
        <w:spacing w:after="160" w:line="259" w:lineRule="auto"/>
        <w:ind w:left="0" w:firstLine="0"/>
        <w:rPr>
          <w:rFonts w:eastAsiaTheme="majorEastAsia" w:cstheme="majorBidi"/>
          <w:b/>
          <w:i/>
          <w:lang w:eastAsia="en-US"/>
        </w:rPr>
      </w:pPr>
      <w:r>
        <w:rPr>
          <w:lang w:eastAsia="en-US"/>
        </w:rPr>
        <w:br w:type="page"/>
      </w:r>
    </w:p>
    <w:p w14:paraId="33B878EE" w14:textId="565EC208" w:rsidR="005E2AFC" w:rsidRPr="00D57374" w:rsidRDefault="005E2AFC" w:rsidP="00912152">
      <w:pPr>
        <w:pStyle w:val="Heading1"/>
        <w:rPr>
          <w:lang w:eastAsia="en-US"/>
        </w:rPr>
      </w:pPr>
      <w:bookmarkStart w:id="2" w:name="_Toc68093219"/>
      <w:r w:rsidRPr="00D57374">
        <w:rPr>
          <w:lang w:eastAsia="en-US"/>
        </w:rPr>
        <w:lastRenderedPageBreak/>
        <w:t>Digimap for Schools Geography Resources</w:t>
      </w:r>
      <w:bookmarkEnd w:id="0"/>
      <w:bookmarkEnd w:id="2"/>
    </w:p>
    <w:p w14:paraId="470412A2" w14:textId="77777777" w:rsidR="005E2AFC" w:rsidRPr="00D57374" w:rsidRDefault="005E2AFC" w:rsidP="005E2AFC">
      <w:pPr>
        <w:spacing w:after="0" w:line="240" w:lineRule="auto"/>
        <w:ind w:left="0" w:firstLine="0"/>
        <w:jc w:val="both"/>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4BB855" w14:textId="77777777" w:rsidR="005E2AFC" w:rsidRPr="00D57374" w:rsidRDefault="0021273C" w:rsidP="005E2AFC">
      <w:pPr>
        <w:spacing w:after="240" w:line="240" w:lineRule="auto"/>
        <w:ind w:left="0" w:firstLine="0"/>
        <w:jc w:val="both"/>
        <w:rPr>
          <w:rFonts w:eastAsia="Calibri" w:cs="Times New Roman"/>
          <w:b/>
          <w:szCs w:val="20"/>
          <w:lang w:eastAsia="en-US"/>
        </w:rPr>
      </w:pPr>
      <w:hyperlink r:id="rId8" w:history="1">
        <w:r w:rsidR="005E2AFC" w:rsidRPr="00D57374">
          <w:rPr>
            <w:rFonts w:eastAsia="Calibri" w:cs="Times New Roman"/>
            <w:color w:val="0563C1" w:themeColor="hyperlink"/>
            <w:szCs w:val="20"/>
            <w:u w:val="single"/>
            <w:lang w:eastAsia="en-US"/>
          </w:rPr>
          <w:t>https://digimapforschools.edina.ac.uk/</w:t>
        </w:r>
      </w:hyperlink>
    </w:p>
    <w:p w14:paraId="735257A3" w14:textId="2F49F6C1" w:rsidR="005E2AFC" w:rsidRDefault="00912152" w:rsidP="005E2AFC">
      <w:pPr>
        <w:pStyle w:val="Heading1"/>
      </w:pPr>
      <w:bookmarkStart w:id="3" w:name="_Toc68093220"/>
      <w:bookmarkEnd w:id="1"/>
      <w:r>
        <w:t>Content and curriculum links</w:t>
      </w:r>
      <w:bookmarkEnd w:id="3"/>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1" w:type="dxa"/>
          <w:left w:w="105" w:type="dxa"/>
          <w:right w:w="115" w:type="dxa"/>
        </w:tblCellMar>
        <w:tblLook w:val="04A0" w:firstRow="1" w:lastRow="0" w:firstColumn="1" w:lastColumn="0" w:noHBand="0" w:noVBand="1"/>
      </w:tblPr>
      <w:tblGrid>
        <w:gridCol w:w="1552"/>
        <w:gridCol w:w="4837"/>
        <w:gridCol w:w="3426"/>
      </w:tblGrid>
      <w:tr w:rsidR="005E2AFC" w14:paraId="69BA661E" w14:textId="77777777" w:rsidTr="005E2AFC">
        <w:trPr>
          <w:trHeight w:val="385"/>
          <w:jc w:val="center"/>
        </w:trPr>
        <w:tc>
          <w:tcPr>
            <w:tcW w:w="1552" w:type="dxa"/>
          </w:tcPr>
          <w:p w14:paraId="4326D53E" w14:textId="6AC0A928" w:rsidR="005E2AFC" w:rsidRDefault="005E2AFC" w:rsidP="00BC1523">
            <w:pPr>
              <w:spacing w:after="0" w:line="259" w:lineRule="auto"/>
              <w:ind w:left="0" w:firstLine="0"/>
            </w:pPr>
            <w:r>
              <w:rPr>
                <w:b/>
              </w:rPr>
              <w:t>Level</w:t>
            </w:r>
          </w:p>
        </w:tc>
        <w:tc>
          <w:tcPr>
            <w:tcW w:w="4837" w:type="dxa"/>
          </w:tcPr>
          <w:p w14:paraId="43CF7780" w14:textId="5C3B51DE" w:rsidR="005E2AFC" w:rsidRDefault="005E2AFC" w:rsidP="00BC1523">
            <w:pPr>
              <w:spacing w:after="0" w:line="259" w:lineRule="auto"/>
              <w:ind w:left="0" w:firstLine="0"/>
            </w:pPr>
            <w:r>
              <w:rPr>
                <w:b/>
              </w:rPr>
              <w:t>Context</w:t>
            </w:r>
          </w:p>
        </w:tc>
        <w:tc>
          <w:tcPr>
            <w:tcW w:w="3426" w:type="dxa"/>
          </w:tcPr>
          <w:p w14:paraId="09284A63" w14:textId="7C2658DE" w:rsidR="005E2AFC" w:rsidRDefault="005E2AFC" w:rsidP="00BC1523">
            <w:pPr>
              <w:spacing w:after="0" w:line="259" w:lineRule="auto"/>
              <w:ind w:left="0" w:firstLine="0"/>
            </w:pPr>
            <w:r>
              <w:rPr>
                <w:b/>
              </w:rPr>
              <w:t>Location</w:t>
            </w:r>
          </w:p>
        </w:tc>
      </w:tr>
      <w:tr w:rsidR="005E2AFC" w14:paraId="5AC4C1C0" w14:textId="77777777" w:rsidTr="005E2AFC">
        <w:trPr>
          <w:trHeight w:val="635"/>
          <w:jc w:val="center"/>
        </w:trPr>
        <w:tc>
          <w:tcPr>
            <w:tcW w:w="1552" w:type="dxa"/>
          </w:tcPr>
          <w:p w14:paraId="2EEC88E8" w14:textId="77777777" w:rsidR="005E2AFC" w:rsidRDefault="005E2AFC" w:rsidP="00BC1523">
            <w:pPr>
              <w:spacing w:after="0" w:line="259" w:lineRule="auto"/>
              <w:ind w:left="0" w:firstLine="0"/>
            </w:pPr>
            <w:r>
              <w:t>Primary</w:t>
            </w:r>
          </w:p>
        </w:tc>
        <w:tc>
          <w:tcPr>
            <w:tcW w:w="4837" w:type="dxa"/>
          </w:tcPr>
          <w:p w14:paraId="434CF75C" w14:textId="1BE986C9" w:rsidR="005E2AFC" w:rsidRDefault="007B6D7E" w:rsidP="00BC1523">
            <w:pPr>
              <w:spacing w:after="0" w:line="259" w:lineRule="auto"/>
              <w:ind w:left="0" w:firstLine="0"/>
            </w:pPr>
            <w:r w:rsidRPr="007B6D7E">
              <w:t xml:space="preserve">Food and farming, </w:t>
            </w:r>
            <w:proofErr w:type="gramStart"/>
            <w:r w:rsidRPr="007B6D7E">
              <w:t>resources</w:t>
            </w:r>
            <w:proofErr w:type="gramEnd"/>
            <w:r w:rsidRPr="007B6D7E">
              <w:t xml:space="preserve"> and shops</w:t>
            </w:r>
          </w:p>
        </w:tc>
        <w:tc>
          <w:tcPr>
            <w:tcW w:w="3426" w:type="dxa"/>
          </w:tcPr>
          <w:p w14:paraId="7ABA5E68" w14:textId="6D63F80C" w:rsidR="005E2AFC" w:rsidRDefault="007B6D7E" w:rsidP="00BC1523">
            <w:pPr>
              <w:spacing w:after="0" w:line="259" w:lineRule="auto"/>
              <w:ind w:left="0" w:firstLine="0"/>
            </w:pPr>
            <w:r w:rsidRPr="007B6D7E">
              <w:t>Rural, dairy farm, Somerset.</w:t>
            </w:r>
          </w:p>
        </w:tc>
      </w:tr>
    </w:tbl>
    <w:p w14:paraId="4949DA43" w14:textId="564476E7" w:rsidR="005E2AFC" w:rsidRDefault="005E2AFC" w:rsidP="005E2AFC">
      <w:pPr>
        <w:spacing w:after="0" w:line="259" w:lineRule="auto"/>
        <w:ind w:left="0" w:firstLine="0"/>
      </w:pPr>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3" w:type="dxa"/>
          <w:left w:w="105" w:type="dxa"/>
          <w:right w:w="117" w:type="dxa"/>
        </w:tblCellMar>
        <w:tblLook w:val="04A0" w:firstRow="1" w:lastRow="0" w:firstColumn="1" w:lastColumn="0" w:noHBand="0" w:noVBand="1"/>
      </w:tblPr>
      <w:tblGrid>
        <w:gridCol w:w="3437"/>
        <w:gridCol w:w="6378"/>
      </w:tblGrid>
      <w:tr w:rsidR="005E2AFC" w14:paraId="7E74F2D7" w14:textId="77777777" w:rsidTr="005E2AFC">
        <w:trPr>
          <w:trHeight w:val="640"/>
          <w:jc w:val="center"/>
        </w:trPr>
        <w:tc>
          <w:tcPr>
            <w:tcW w:w="3437" w:type="dxa"/>
          </w:tcPr>
          <w:p w14:paraId="31470B51" w14:textId="7AB13F24" w:rsidR="005E2AFC" w:rsidRDefault="005E2AFC" w:rsidP="00BC1523">
            <w:pPr>
              <w:spacing w:after="0" w:line="259" w:lineRule="auto"/>
              <w:ind w:left="0" w:firstLine="0"/>
            </w:pPr>
            <w:r>
              <w:t>Knowledge/Skills</w:t>
            </w:r>
          </w:p>
        </w:tc>
        <w:tc>
          <w:tcPr>
            <w:tcW w:w="6378" w:type="dxa"/>
          </w:tcPr>
          <w:p w14:paraId="0D89E723" w14:textId="274362E1" w:rsidR="005E2AFC" w:rsidRDefault="007B6D7E" w:rsidP="0021273C">
            <w:r w:rsidRPr="007B6D7E">
              <w:t>Locating places using postcode and word searches/adding markers and labels/plotting and marking simple routes/knowing some of the ways that milk travels from farm to shop.</w:t>
            </w:r>
          </w:p>
        </w:tc>
      </w:tr>
      <w:tr w:rsidR="005E2AFC" w14:paraId="49088F9B" w14:textId="77777777" w:rsidTr="005E2AFC">
        <w:trPr>
          <w:trHeight w:val="1765"/>
          <w:jc w:val="center"/>
        </w:trPr>
        <w:tc>
          <w:tcPr>
            <w:tcW w:w="3437" w:type="dxa"/>
          </w:tcPr>
          <w:p w14:paraId="67952D18" w14:textId="1532E033" w:rsidR="005E2AFC" w:rsidRDefault="005E2AFC" w:rsidP="00BC1523">
            <w:pPr>
              <w:spacing w:after="0" w:line="259" w:lineRule="auto"/>
              <w:ind w:left="0" w:firstLine="0"/>
            </w:pPr>
            <w:r>
              <w:t>Curriculum links (England)</w:t>
            </w:r>
          </w:p>
        </w:tc>
        <w:tc>
          <w:tcPr>
            <w:tcW w:w="6378" w:type="dxa"/>
          </w:tcPr>
          <w:p w14:paraId="2335263C" w14:textId="5E3662A6" w:rsidR="005E2AFC" w:rsidRDefault="007B6D7E" w:rsidP="0021273C">
            <w:r w:rsidRPr="007B6D7E">
              <w:t>Understand key aspects of physical and human geography, including the distribution of natural resources, including food.</w:t>
            </w:r>
          </w:p>
        </w:tc>
      </w:tr>
      <w:tr w:rsidR="005E2AFC" w14:paraId="6474B42B" w14:textId="77777777" w:rsidTr="005E2AFC">
        <w:trPr>
          <w:trHeight w:val="1116"/>
          <w:jc w:val="center"/>
        </w:trPr>
        <w:tc>
          <w:tcPr>
            <w:tcW w:w="3437" w:type="dxa"/>
          </w:tcPr>
          <w:p w14:paraId="687A15E8" w14:textId="685B64B2" w:rsidR="005E2AFC" w:rsidRDefault="005E2AFC" w:rsidP="00BC1523">
            <w:pPr>
              <w:spacing w:after="0" w:line="259" w:lineRule="auto"/>
              <w:ind w:left="0" w:firstLine="0"/>
            </w:pPr>
            <w:r>
              <w:t>Curriculum links (Wales)</w:t>
            </w:r>
          </w:p>
        </w:tc>
        <w:tc>
          <w:tcPr>
            <w:tcW w:w="6378" w:type="dxa"/>
          </w:tcPr>
          <w:p w14:paraId="08C8045C" w14:textId="77777777" w:rsidR="00DD3A93" w:rsidRDefault="00DD3A93" w:rsidP="0021273C">
            <w:r>
              <w:rPr>
                <w:sz w:val="22"/>
              </w:rPr>
              <w:t>Knowledge and Understanding of the World:</w:t>
            </w:r>
            <w:r>
              <w:rPr>
                <w:spacing w:val="1"/>
                <w:sz w:val="22"/>
              </w:rPr>
              <w:t xml:space="preserve"> </w:t>
            </w:r>
            <w:r>
              <w:rPr>
                <w:sz w:val="22"/>
              </w:rPr>
              <w:t>Use and make</w:t>
            </w:r>
            <w:r>
              <w:rPr>
                <w:spacing w:val="1"/>
                <w:sz w:val="22"/>
              </w:rPr>
              <w:t xml:space="preserve"> </w:t>
            </w:r>
            <w:r>
              <w:rPr>
                <w:sz w:val="22"/>
              </w:rPr>
              <w:t>simple maps, to find where places are and how places relate to</w:t>
            </w:r>
            <w:r>
              <w:rPr>
                <w:spacing w:val="-59"/>
                <w:sz w:val="22"/>
              </w:rPr>
              <w:t xml:space="preserve"> </w:t>
            </w:r>
            <w:r>
              <w:rPr>
                <w:sz w:val="22"/>
              </w:rPr>
              <w:t>other</w:t>
            </w:r>
            <w:r>
              <w:rPr>
                <w:spacing w:val="-1"/>
                <w:sz w:val="22"/>
              </w:rPr>
              <w:t xml:space="preserve"> </w:t>
            </w:r>
            <w:r>
              <w:rPr>
                <w:sz w:val="22"/>
              </w:rPr>
              <w:t>places.</w:t>
            </w:r>
          </w:p>
          <w:p w14:paraId="2EA75500" w14:textId="7C5BF564" w:rsidR="005E2AFC" w:rsidRDefault="00DD3A93" w:rsidP="0021273C">
            <w:r>
              <w:rPr>
                <w:sz w:val="22"/>
              </w:rPr>
              <w:t>Geography: identify</w:t>
            </w:r>
            <w:r>
              <w:rPr>
                <w:spacing w:val="-3"/>
                <w:sz w:val="22"/>
              </w:rPr>
              <w:t xml:space="preserve"> </w:t>
            </w:r>
            <w:r>
              <w:rPr>
                <w:sz w:val="22"/>
              </w:rPr>
              <w:t>and</w:t>
            </w:r>
            <w:r>
              <w:rPr>
                <w:spacing w:val="-3"/>
                <w:sz w:val="22"/>
              </w:rPr>
              <w:t xml:space="preserve"> </w:t>
            </w:r>
            <w:r>
              <w:rPr>
                <w:sz w:val="22"/>
              </w:rPr>
              <w:t>describe</w:t>
            </w:r>
            <w:r>
              <w:rPr>
                <w:spacing w:val="-1"/>
                <w:sz w:val="22"/>
              </w:rPr>
              <w:t xml:space="preserve"> </w:t>
            </w:r>
            <w:r>
              <w:rPr>
                <w:sz w:val="22"/>
              </w:rPr>
              <w:t>natural</w:t>
            </w:r>
            <w:r>
              <w:rPr>
                <w:spacing w:val="-1"/>
                <w:sz w:val="22"/>
              </w:rPr>
              <w:t xml:space="preserve"> </w:t>
            </w:r>
            <w:r>
              <w:rPr>
                <w:sz w:val="22"/>
              </w:rPr>
              <w:t>and</w:t>
            </w:r>
            <w:r>
              <w:rPr>
                <w:spacing w:val="-3"/>
                <w:sz w:val="22"/>
              </w:rPr>
              <w:t xml:space="preserve"> </w:t>
            </w:r>
            <w:r>
              <w:rPr>
                <w:sz w:val="22"/>
              </w:rPr>
              <w:t>human</w:t>
            </w:r>
            <w:r>
              <w:rPr>
                <w:spacing w:val="-3"/>
                <w:sz w:val="22"/>
              </w:rPr>
              <w:t xml:space="preserve"> </w:t>
            </w:r>
            <w:r>
              <w:rPr>
                <w:sz w:val="22"/>
              </w:rPr>
              <w:t>features.</w:t>
            </w:r>
          </w:p>
        </w:tc>
      </w:tr>
      <w:tr w:rsidR="005E2AFC" w14:paraId="6C19F7C0" w14:textId="77777777" w:rsidTr="005E2AFC">
        <w:trPr>
          <w:trHeight w:val="635"/>
          <w:jc w:val="center"/>
        </w:trPr>
        <w:tc>
          <w:tcPr>
            <w:tcW w:w="3437" w:type="dxa"/>
          </w:tcPr>
          <w:p w14:paraId="6C30C749" w14:textId="573AEFEC" w:rsidR="005E2AFC" w:rsidRDefault="005E2AFC" w:rsidP="00BC1523">
            <w:pPr>
              <w:spacing w:after="0" w:line="259" w:lineRule="auto"/>
              <w:ind w:left="0" w:firstLine="0"/>
            </w:pPr>
            <w:r>
              <w:t>Scottish Curriculum for Excellence</w:t>
            </w:r>
          </w:p>
        </w:tc>
        <w:tc>
          <w:tcPr>
            <w:tcW w:w="6378" w:type="dxa"/>
          </w:tcPr>
          <w:p w14:paraId="265A2A6A" w14:textId="17436345" w:rsidR="005E2AFC" w:rsidRDefault="00DD3A93" w:rsidP="0021273C">
            <w:r>
              <w:rPr>
                <w:sz w:val="22"/>
              </w:rPr>
              <w:t>Social Studies Outcomes: People, Place and</w:t>
            </w:r>
            <w:r>
              <w:rPr>
                <w:spacing w:val="-59"/>
                <w:sz w:val="22"/>
              </w:rPr>
              <w:t xml:space="preserve"> </w:t>
            </w:r>
            <w:r>
              <w:rPr>
                <w:sz w:val="22"/>
              </w:rPr>
              <w:t>Environment:1-13b,</w:t>
            </w:r>
            <w:r>
              <w:rPr>
                <w:spacing w:val="-2"/>
                <w:sz w:val="22"/>
              </w:rPr>
              <w:t xml:space="preserve"> </w:t>
            </w:r>
            <w:r>
              <w:rPr>
                <w:sz w:val="22"/>
              </w:rPr>
              <w:t>2-14a, 2-12a</w:t>
            </w:r>
          </w:p>
        </w:tc>
      </w:tr>
    </w:tbl>
    <w:p w14:paraId="56721172" w14:textId="77777777" w:rsidR="00645480" w:rsidRDefault="00645480" w:rsidP="005E2AFC">
      <w:pPr>
        <w:pStyle w:val="Heading1"/>
      </w:pPr>
    </w:p>
    <w:p w14:paraId="2ACC23F4" w14:textId="77777777" w:rsidR="00645480" w:rsidRDefault="00645480">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045172EA" w14:textId="77777777" w:rsidR="007B6D7E" w:rsidRDefault="007B6D7E" w:rsidP="007B6D7E">
      <w:pPr>
        <w:pStyle w:val="Heading1"/>
      </w:pPr>
      <w:bookmarkStart w:id="4" w:name="_Toc68093221"/>
      <w:r>
        <w:lastRenderedPageBreak/>
        <w:t>Activity</w:t>
      </w:r>
      <w:bookmarkEnd w:id="4"/>
    </w:p>
    <w:p w14:paraId="22BCFE9B" w14:textId="77777777" w:rsidR="007B6D7E" w:rsidRDefault="007B6D7E" w:rsidP="00DD3A93">
      <w:r>
        <w:t>This activity investigates where milk comes from and what happens to it after it leaves the cow. Pupils explore a rural setting and the landscape that supports dairy farming then map the route that the milk takes from field to milking parlour, to dairy and then on to the shops. There are three parts to this activity so this could form part of a topic of work over several days or weeks. It also links well with locality fieldwork to investigate either a local farm and/or supermarket/shop.</w:t>
      </w:r>
    </w:p>
    <w:p w14:paraId="1D12EEE6" w14:textId="3DC8E51F" w:rsidR="007B6D7E" w:rsidRDefault="00DD3A93" w:rsidP="007B6D7E">
      <w:pPr>
        <w:pStyle w:val="Heading1"/>
      </w:pPr>
      <w:bookmarkStart w:id="5" w:name="_Toc68093222"/>
      <w:r>
        <w:t>I</w:t>
      </w:r>
      <w:r w:rsidR="007B6D7E">
        <w:t>ntroduction</w:t>
      </w:r>
      <w:bookmarkEnd w:id="5"/>
    </w:p>
    <w:p w14:paraId="165B7161" w14:textId="0C4A29AB" w:rsidR="007B6D7E" w:rsidRPr="0021273C" w:rsidRDefault="007B6D7E" w:rsidP="00DD3A93">
      <w:pPr>
        <w:rPr>
          <w:i/>
          <w:iCs/>
        </w:rPr>
      </w:pPr>
      <w:r>
        <w:t xml:space="preserve">The dairy industry makes a major contribution to the British diet. British farmers produce around eleven billion litres of milk a year; </w:t>
      </w:r>
      <w:proofErr w:type="gramStart"/>
      <w:r>
        <w:t>that’s</w:t>
      </w:r>
      <w:proofErr w:type="gramEnd"/>
      <w:r>
        <w:t xml:space="preserve"> enough to fill 4,500 Olympic sized swimming pools. Five billion litres are sold as milk and around six billion litres of milk </w:t>
      </w:r>
      <w:proofErr w:type="gramStart"/>
      <w:r>
        <w:t>goes</w:t>
      </w:r>
      <w:proofErr w:type="gramEnd"/>
      <w:r>
        <w:t xml:space="preserve"> to make other dairy products such as cheese, butter and dried milk.</w:t>
      </w:r>
      <w:r w:rsidR="0021273C">
        <w:t xml:space="preserve"> </w:t>
      </w:r>
      <w:r w:rsidRPr="0021273C">
        <w:rPr>
          <w:i/>
          <w:iCs/>
        </w:rPr>
        <w:t>Source: British Nutritional Foundation (2011)</w:t>
      </w:r>
      <w:r w:rsidR="0021273C" w:rsidRPr="0021273C">
        <w:rPr>
          <w:i/>
          <w:iCs/>
        </w:rPr>
        <w:t>.</w:t>
      </w:r>
    </w:p>
    <w:p w14:paraId="142D396D" w14:textId="77777777" w:rsidR="0021273C" w:rsidRPr="0021273C" w:rsidRDefault="0021273C" w:rsidP="00DD3A93">
      <w:pPr>
        <w:rPr>
          <w:i/>
          <w:iCs/>
        </w:rPr>
      </w:pPr>
    </w:p>
    <w:p w14:paraId="044C7ECE" w14:textId="77777777" w:rsidR="0021273C" w:rsidRDefault="007B6D7E" w:rsidP="00DD3A93">
      <w:r>
        <w:t xml:space="preserve"> There are more cows in Britain than there are people in Birmingham, Liverpool and Manchester put together, and dairy cows have passports! Yet many children have little idea of even the most basic things about the milk they see on supermarket shelves or pour on their cereal. </w:t>
      </w:r>
    </w:p>
    <w:p w14:paraId="4B8E53AB" w14:textId="77777777" w:rsidR="0021273C" w:rsidRDefault="0021273C" w:rsidP="00DD3A93"/>
    <w:p w14:paraId="2F44D537" w14:textId="2E2C969F" w:rsidR="007B6D7E" w:rsidRDefault="007B6D7E" w:rsidP="00DD3A93">
      <w:r>
        <w:t>With the aid of the detailed maps from Digimap for Schools, children can begin to visualise where milk comes from and the process that brings milk into our homes.</w:t>
      </w:r>
    </w:p>
    <w:p w14:paraId="7F9B20E2" w14:textId="77777777" w:rsidR="0021273C" w:rsidRDefault="0021273C" w:rsidP="00DD3A93"/>
    <w:p w14:paraId="7EB46CD4" w14:textId="77777777" w:rsidR="007B6D7E" w:rsidRDefault="007B6D7E" w:rsidP="00DD3A93">
      <w:r>
        <w:t xml:space="preserve">This is the story of milk from one farm called Broadstone Farm, in a place called Middle </w:t>
      </w:r>
      <w:proofErr w:type="spellStart"/>
      <w:r>
        <w:t>Chinnock</w:t>
      </w:r>
      <w:proofErr w:type="spellEnd"/>
      <w:r>
        <w:t>, in the county of Somerset. On this organic farm, a herd of 300 dairy cows produce around 7,000 litres of milk a day. A single cow can give as much as 60 litres each day.</w:t>
      </w:r>
    </w:p>
    <w:p w14:paraId="6ABFF6A7" w14:textId="5C2374D2" w:rsidR="007B6D7E" w:rsidRDefault="007B6D7E" w:rsidP="00DD3A93">
      <w:r>
        <w:t xml:space="preserve">The cows graze on the fields in the summer months and come indoors into the barns in the winter. Twice a day they go to the milking parlour to be milked. The milk is then kept cold in a big tank until the tanker arrives each day to take the milk to the local dairy at </w:t>
      </w:r>
      <w:proofErr w:type="spellStart"/>
      <w:r>
        <w:t>Roundham</w:t>
      </w:r>
      <w:proofErr w:type="spellEnd"/>
      <w:r>
        <w:t>, where it is processed and put into plastic bottles. These milk containers are then labelled and sent off by lorry to shops and supermarkets.</w:t>
      </w:r>
    </w:p>
    <w:p w14:paraId="574592F9" w14:textId="23244FDF" w:rsidR="00DD3A93" w:rsidRDefault="00DD3A93">
      <w:pPr>
        <w:spacing w:after="160" w:line="259" w:lineRule="auto"/>
        <w:ind w:left="0" w:firstLine="0"/>
      </w:pPr>
      <w:r>
        <w:br w:type="page"/>
      </w:r>
    </w:p>
    <w:p w14:paraId="4318E9B0" w14:textId="77777777" w:rsidR="00DD3A93" w:rsidRDefault="00DD3A93" w:rsidP="00DD3A93"/>
    <w:p w14:paraId="6A94D6CB" w14:textId="1C94D1EB" w:rsidR="007B6D7E" w:rsidRDefault="007B6D7E" w:rsidP="0021273C">
      <w:pPr>
        <w:pStyle w:val="Heading1"/>
      </w:pPr>
      <w:bookmarkStart w:id="6" w:name="_Toc68093223"/>
      <w:r>
        <w:t>Part 1</w:t>
      </w:r>
      <w:bookmarkEnd w:id="6"/>
    </w:p>
    <w:p w14:paraId="220756C0" w14:textId="77777777" w:rsidR="007B6D7E" w:rsidRDefault="007B6D7E" w:rsidP="00DD3A93">
      <w:r>
        <w:t xml:space="preserve">Find out what children already know about milk and have a litre of milk to show. If only it could talk to say where </w:t>
      </w:r>
      <w:proofErr w:type="gramStart"/>
      <w:r>
        <w:t>it’s</w:t>
      </w:r>
      <w:proofErr w:type="gramEnd"/>
      <w:r>
        <w:t xml:space="preserve"> come from! This is the story of a litre of organic milk made on a farm in Somerset.</w:t>
      </w:r>
    </w:p>
    <w:p w14:paraId="0E97D14E" w14:textId="162999B5" w:rsidR="007B6D7E" w:rsidRDefault="007B6D7E" w:rsidP="00DD3A93">
      <w:pPr>
        <w:pStyle w:val="ListParagraph0"/>
        <w:numPr>
          <w:ilvl w:val="0"/>
          <w:numId w:val="21"/>
        </w:numPr>
      </w:pPr>
      <w:r>
        <w:t>What county do you live in?</w:t>
      </w:r>
    </w:p>
    <w:p w14:paraId="714550BC" w14:textId="3B80DF64" w:rsidR="007B6D7E" w:rsidRDefault="007B6D7E" w:rsidP="00DD3A93">
      <w:pPr>
        <w:pStyle w:val="ListParagraph0"/>
        <w:numPr>
          <w:ilvl w:val="0"/>
          <w:numId w:val="21"/>
        </w:numPr>
      </w:pPr>
      <w:r>
        <w:t>Do you know where Somerset is?</w:t>
      </w:r>
    </w:p>
    <w:p w14:paraId="0B372D5E" w14:textId="77777777" w:rsidR="007B6D7E" w:rsidRDefault="007B6D7E" w:rsidP="007B6D7E">
      <w:pPr>
        <w:pStyle w:val="Heading1"/>
      </w:pPr>
    </w:p>
    <w:p w14:paraId="5ED4265E" w14:textId="77777777" w:rsidR="007B6D7E" w:rsidRDefault="007B6D7E" w:rsidP="00DD3A93">
      <w:pPr>
        <w:pStyle w:val="Heading2"/>
      </w:pPr>
      <w:bookmarkStart w:id="7" w:name="_Toc68093224"/>
      <w:r>
        <w:t>Tasks</w:t>
      </w:r>
      <w:bookmarkEnd w:id="7"/>
    </w:p>
    <w:p w14:paraId="5F3C2832" w14:textId="77777777" w:rsidR="00DD3A93" w:rsidRDefault="007B6D7E" w:rsidP="00DD3A93">
      <w:pPr>
        <w:pStyle w:val="ListParagraph0"/>
        <w:numPr>
          <w:ilvl w:val="0"/>
          <w:numId w:val="24"/>
        </w:numPr>
      </w:pPr>
      <w:r>
        <w:t>Open Digimap for Schools. Use the search box and enter ‘</w:t>
      </w:r>
      <w:proofErr w:type="spellStart"/>
      <w:r>
        <w:t>Chinnock</w:t>
      </w:r>
      <w:proofErr w:type="spellEnd"/>
      <w:r>
        <w:t xml:space="preserve">’. </w:t>
      </w:r>
    </w:p>
    <w:p w14:paraId="53F59990" w14:textId="77777777" w:rsidR="00DD3A93" w:rsidRDefault="00DD3A93" w:rsidP="00DD3A93">
      <w:pPr>
        <w:pStyle w:val="ListParagraph0"/>
        <w:numPr>
          <w:ilvl w:val="0"/>
          <w:numId w:val="24"/>
        </w:numPr>
      </w:pPr>
      <w:r>
        <w:t xml:space="preserve">Select </w:t>
      </w:r>
      <w:proofErr w:type="spellStart"/>
      <w:r>
        <w:t>Chinnock</w:t>
      </w:r>
      <w:proofErr w:type="spellEnd"/>
      <w:r>
        <w:t xml:space="preserve"> Brook from the results list.</w:t>
      </w:r>
    </w:p>
    <w:p w14:paraId="0BD0DF56" w14:textId="10111703" w:rsidR="007B6D7E" w:rsidRDefault="007B6D7E" w:rsidP="00DD3A93">
      <w:pPr>
        <w:pStyle w:val="ListParagraph0"/>
        <w:numPr>
          <w:ilvl w:val="0"/>
          <w:numId w:val="24"/>
        </w:numPr>
      </w:pPr>
      <w:r>
        <w:t xml:space="preserve">Without moving the map, use the scale bar to zoom out as far as possible to Level </w:t>
      </w:r>
      <w:proofErr w:type="gramStart"/>
      <w:r>
        <w:t>1.Then</w:t>
      </w:r>
      <w:proofErr w:type="gramEnd"/>
      <w:r>
        <w:t xml:space="preserve"> zoom in gradually, one level at a time until you can see ‘Somerset’. Which part of Britain is this place? (South-West England).</w:t>
      </w:r>
    </w:p>
    <w:p w14:paraId="67148B08" w14:textId="76030EAF" w:rsidR="007B6D7E" w:rsidRDefault="007B6D7E" w:rsidP="00DD3A93">
      <w:pPr>
        <w:pStyle w:val="ListParagraph0"/>
        <w:numPr>
          <w:ilvl w:val="0"/>
          <w:numId w:val="24"/>
        </w:numPr>
      </w:pPr>
      <w:r>
        <w:t xml:space="preserve">Keep zooming until you can find the villages of East </w:t>
      </w:r>
      <w:proofErr w:type="spellStart"/>
      <w:r>
        <w:t>Chinnock</w:t>
      </w:r>
      <w:proofErr w:type="spellEnd"/>
      <w:r>
        <w:t xml:space="preserve">, West </w:t>
      </w:r>
      <w:proofErr w:type="spellStart"/>
      <w:r>
        <w:t>Chinnock</w:t>
      </w:r>
      <w:proofErr w:type="spellEnd"/>
      <w:r>
        <w:t xml:space="preserve"> and Middle </w:t>
      </w:r>
      <w:proofErr w:type="spellStart"/>
      <w:r>
        <w:t>Chinnock</w:t>
      </w:r>
      <w:proofErr w:type="spellEnd"/>
      <w:r>
        <w:t xml:space="preserve">. Middle </w:t>
      </w:r>
      <w:proofErr w:type="spellStart"/>
      <w:r>
        <w:t>Chinnock</w:t>
      </w:r>
      <w:proofErr w:type="spellEnd"/>
      <w:r>
        <w:t xml:space="preserve"> is the village you are looking for. Why do you think it is called ‘Middle’ </w:t>
      </w:r>
      <w:proofErr w:type="spellStart"/>
      <w:r>
        <w:t>Chinnock</w:t>
      </w:r>
      <w:proofErr w:type="spellEnd"/>
      <w:r>
        <w:t>?</w:t>
      </w:r>
    </w:p>
    <w:p w14:paraId="1ECE88D6" w14:textId="77777777" w:rsidR="00DD3A93" w:rsidRDefault="007B6D7E" w:rsidP="00DD3A93">
      <w:pPr>
        <w:pStyle w:val="ListParagraph0"/>
        <w:numPr>
          <w:ilvl w:val="0"/>
          <w:numId w:val="24"/>
        </w:numPr>
      </w:pPr>
      <w:r>
        <w:t xml:space="preserve">Double click on Middle </w:t>
      </w:r>
      <w:proofErr w:type="spellStart"/>
      <w:r>
        <w:t>Chinnock</w:t>
      </w:r>
      <w:proofErr w:type="spellEnd"/>
      <w:r>
        <w:t xml:space="preserve"> and keep zooming in until you can find Broadstone Farm. </w:t>
      </w:r>
    </w:p>
    <w:p w14:paraId="427DCB23" w14:textId="77777777" w:rsidR="00DD3A93" w:rsidRDefault="007B6D7E" w:rsidP="00DD3A93">
      <w:pPr>
        <w:pStyle w:val="ListParagraph0"/>
        <w:numPr>
          <w:ilvl w:val="0"/>
          <w:numId w:val="24"/>
        </w:numPr>
      </w:pPr>
      <w:r>
        <w:t xml:space="preserve">Then double click on this place until you have zoomed in as far as you can. What can you see? </w:t>
      </w:r>
    </w:p>
    <w:p w14:paraId="3A706CF1" w14:textId="1C536122" w:rsidR="007B6D7E" w:rsidRDefault="007B6D7E" w:rsidP="00DD3A93">
      <w:pPr>
        <w:pStyle w:val="ListParagraph0"/>
        <w:numPr>
          <w:ilvl w:val="0"/>
          <w:numId w:val="24"/>
        </w:numPr>
      </w:pPr>
      <w:r>
        <w:t>Open and use the Key to help you identify and label:</w:t>
      </w:r>
    </w:p>
    <w:p w14:paraId="06102C93" w14:textId="411FC6A8" w:rsidR="007B6D7E" w:rsidRDefault="007B6D7E" w:rsidP="00DD3A93">
      <w:pPr>
        <w:pStyle w:val="ListParagraph0"/>
        <w:numPr>
          <w:ilvl w:val="1"/>
          <w:numId w:val="24"/>
        </w:numPr>
      </w:pPr>
      <w:r>
        <w:t>Farm buildings</w:t>
      </w:r>
    </w:p>
    <w:p w14:paraId="358AC0C5" w14:textId="7B14EF79" w:rsidR="007B6D7E" w:rsidRDefault="007B6D7E" w:rsidP="00DD3A93">
      <w:pPr>
        <w:pStyle w:val="ListParagraph0"/>
        <w:numPr>
          <w:ilvl w:val="1"/>
          <w:numId w:val="24"/>
        </w:numPr>
      </w:pPr>
      <w:r>
        <w:t xml:space="preserve">Man – made </w:t>
      </w:r>
      <w:proofErr w:type="gramStart"/>
      <w:r>
        <w:t>surface</w:t>
      </w:r>
      <w:proofErr w:type="gramEnd"/>
    </w:p>
    <w:p w14:paraId="27121657" w14:textId="7D49771B" w:rsidR="007B6D7E" w:rsidRDefault="007B6D7E" w:rsidP="00DD3A93">
      <w:pPr>
        <w:pStyle w:val="ListParagraph0"/>
        <w:numPr>
          <w:ilvl w:val="1"/>
          <w:numId w:val="24"/>
        </w:numPr>
      </w:pPr>
      <w:r>
        <w:t>Natural surface</w:t>
      </w:r>
    </w:p>
    <w:p w14:paraId="066B5480" w14:textId="6F9AA91D" w:rsidR="0021273C" w:rsidRDefault="0021273C" w:rsidP="0021273C">
      <w:pPr>
        <w:pStyle w:val="ListParagraph0"/>
        <w:numPr>
          <w:ilvl w:val="0"/>
          <w:numId w:val="24"/>
        </w:numPr>
      </w:pPr>
      <w:r>
        <w:t>Use the Map Selector to switch to Aerial to help to visualise the surfaces.</w:t>
      </w:r>
    </w:p>
    <w:p w14:paraId="7BEFDA19" w14:textId="63E93129" w:rsidR="007B6D7E" w:rsidRDefault="00DD3A93" w:rsidP="00DD3A93">
      <w:r>
        <w:rPr>
          <w:noProof/>
        </w:rPr>
        <w:lastRenderedPageBreak/>
        <w:drawing>
          <wp:inline distT="0" distB="0" distL="0" distR="0" wp14:anchorId="040FD720" wp14:editId="405549D0">
            <wp:extent cx="5969343" cy="3562350"/>
            <wp:effectExtent l="19050" t="19050" r="12700" b="19050"/>
            <wp:docPr id="1" name="Picture 1" descr="large scale map of Broadston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rge scale map of Broadstone Farm"/>
                    <pic:cNvPicPr/>
                  </pic:nvPicPr>
                  <pic:blipFill rotWithShape="1">
                    <a:blip r:embed="rId9"/>
                    <a:srcRect t="5435" r="27875" b="16364"/>
                    <a:stretch/>
                  </pic:blipFill>
                  <pic:spPr bwMode="auto">
                    <a:xfrm>
                      <a:off x="0" y="0"/>
                      <a:ext cx="5973187" cy="356464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F9A1B7" w14:textId="77777777" w:rsidR="00DD3A93" w:rsidRDefault="00DD3A93" w:rsidP="00DD3A93">
      <w:pPr>
        <w:ind w:left="0" w:firstLine="0"/>
      </w:pPr>
    </w:p>
    <w:p w14:paraId="1641CD47" w14:textId="585200E8" w:rsidR="00DD3A93" w:rsidRDefault="007B6D7E" w:rsidP="00DD3A93">
      <w:pPr>
        <w:pStyle w:val="ListParagraph0"/>
        <w:numPr>
          <w:ilvl w:val="0"/>
          <w:numId w:val="24"/>
        </w:numPr>
      </w:pPr>
      <w:r>
        <w:t xml:space="preserve">Open the </w:t>
      </w:r>
      <w:r w:rsidR="00DD3A93">
        <w:t>Drawing Tools.</w:t>
      </w:r>
    </w:p>
    <w:p w14:paraId="3B8EF0C3" w14:textId="20216147" w:rsidR="007B6D7E" w:rsidRDefault="00DD3A93" w:rsidP="00DD3A93">
      <w:pPr>
        <w:pStyle w:val="ListParagraph0"/>
        <w:numPr>
          <w:ilvl w:val="0"/>
          <w:numId w:val="24"/>
        </w:numPr>
      </w:pPr>
      <w:r>
        <w:t>Se</w:t>
      </w:r>
      <w:r w:rsidR="007B6D7E">
        <w:t>lect ‘</w:t>
      </w:r>
      <w:r w:rsidR="00B44EE2">
        <w:t>Text</w:t>
      </w:r>
      <w:r w:rsidR="007B6D7E">
        <w:t>’ then click on the map where you want your label to go.</w:t>
      </w:r>
    </w:p>
    <w:p w14:paraId="0FBCFEF5" w14:textId="77777777" w:rsidR="007B6D7E" w:rsidRDefault="007B6D7E" w:rsidP="00DD3A93">
      <w:pPr>
        <w:pStyle w:val="ListParagraph0"/>
        <w:numPr>
          <w:ilvl w:val="0"/>
          <w:numId w:val="24"/>
        </w:numPr>
      </w:pPr>
      <w:r>
        <w:t>Can you answer these questions?</w:t>
      </w:r>
    </w:p>
    <w:p w14:paraId="608DC8C1" w14:textId="7BA4AAFC" w:rsidR="007B6D7E" w:rsidRDefault="007B6D7E" w:rsidP="00DD3A93">
      <w:pPr>
        <w:pStyle w:val="ListParagraph0"/>
        <w:numPr>
          <w:ilvl w:val="1"/>
          <w:numId w:val="24"/>
        </w:numPr>
      </w:pPr>
      <w:r>
        <w:t>What colour on the map might show the fields where the cows graze?</w:t>
      </w:r>
    </w:p>
    <w:p w14:paraId="3A5B8674" w14:textId="77406D2B" w:rsidR="007B6D7E" w:rsidRDefault="007B6D7E" w:rsidP="00DD3A93">
      <w:pPr>
        <w:pStyle w:val="ListParagraph0"/>
        <w:numPr>
          <w:ilvl w:val="1"/>
          <w:numId w:val="24"/>
        </w:numPr>
      </w:pPr>
      <w:r>
        <w:t>In which parts of the farm might the cows be milked?</w:t>
      </w:r>
    </w:p>
    <w:p w14:paraId="6441F105" w14:textId="7DA912EA" w:rsidR="007B6D7E" w:rsidRDefault="007B6D7E" w:rsidP="00DD3A93">
      <w:pPr>
        <w:pStyle w:val="ListParagraph0"/>
        <w:numPr>
          <w:ilvl w:val="1"/>
          <w:numId w:val="24"/>
        </w:numPr>
      </w:pPr>
      <w:r>
        <w:t>Why do you think there is such a large area of man-made hard surface around the farm buildings?</w:t>
      </w:r>
    </w:p>
    <w:p w14:paraId="50C847B3" w14:textId="0D09FE89" w:rsidR="007B6D7E" w:rsidRDefault="007B6D7E" w:rsidP="00DD3A93"/>
    <w:p w14:paraId="53768DD5" w14:textId="5209D6DC" w:rsidR="00B44EE2" w:rsidRDefault="00B44EE2" w:rsidP="00DD3A93">
      <w:r>
        <w:rPr>
          <w:noProof/>
        </w:rPr>
        <w:lastRenderedPageBreak/>
        <w:drawing>
          <wp:inline distT="0" distB="0" distL="0" distR="0" wp14:anchorId="5E84A8B6" wp14:editId="117DF0E0">
            <wp:extent cx="5771823" cy="2657475"/>
            <wp:effectExtent l="19050" t="19050" r="19685" b="9525"/>
            <wp:docPr id="4" name="Picture 4" descr="small scale map with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mall scale map with labels "/>
                    <pic:cNvPicPr/>
                  </pic:nvPicPr>
                  <pic:blipFill>
                    <a:blip r:embed="rId10"/>
                    <a:stretch>
                      <a:fillRect/>
                    </a:stretch>
                  </pic:blipFill>
                  <pic:spPr>
                    <a:xfrm>
                      <a:off x="0" y="0"/>
                      <a:ext cx="5777337" cy="2660014"/>
                    </a:xfrm>
                    <a:prstGeom prst="rect">
                      <a:avLst/>
                    </a:prstGeom>
                    <a:ln>
                      <a:solidFill>
                        <a:schemeClr val="bg1">
                          <a:lumMod val="75000"/>
                        </a:schemeClr>
                      </a:solidFill>
                    </a:ln>
                  </pic:spPr>
                </pic:pic>
              </a:graphicData>
            </a:graphic>
          </wp:inline>
        </w:drawing>
      </w:r>
    </w:p>
    <w:p w14:paraId="3F7D3AEC" w14:textId="77777777" w:rsidR="00B44EE2" w:rsidRDefault="007B6D7E" w:rsidP="00DD3A93">
      <w:r>
        <w:t xml:space="preserve"> </w:t>
      </w:r>
    </w:p>
    <w:p w14:paraId="38962B53" w14:textId="77777777" w:rsidR="00B44EE2" w:rsidRDefault="00B44EE2" w:rsidP="00B44EE2">
      <w:pPr>
        <w:ind w:left="0" w:firstLine="0"/>
      </w:pPr>
    </w:p>
    <w:p w14:paraId="297534D7" w14:textId="424A5470" w:rsidR="00DD3A93" w:rsidRDefault="007B6D7E" w:rsidP="00B44EE2">
      <w:pPr>
        <w:ind w:left="0" w:firstLine="0"/>
      </w:pPr>
      <w:r>
        <w:t xml:space="preserve">This farm has around 300 acres of land – you could describe this area by relating it to the size of your school to give pupils an idea of how large it is. As well as keeping the cows they </w:t>
      </w:r>
      <w:proofErr w:type="gramStart"/>
      <w:r>
        <w:t>have to</w:t>
      </w:r>
      <w:proofErr w:type="gramEnd"/>
      <w:r>
        <w:t xml:space="preserve"> grow enough high-quality grass to feed them.</w:t>
      </w:r>
    </w:p>
    <w:p w14:paraId="06E5A29E" w14:textId="77777777" w:rsidR="00DD3A93" w:rsidRDefault="00DD3A93" w:rsidP="00DD3A93"/>
    <w:p w14:paraId="3337664D" w14:textId="01F800F8" w:rsidR="007B6D7E" w:rsidRDefault="007B6D7E" w:rsidP="00DD3A93">
      <w:pPr>
        <w:pStyle w:val="ListParagraph0"/>
        <w:numPr>
          <w:ilvl w:val="0"/>
          <w:numId w:val="24"/>
        </w:numPr>
      </w:pPr>
      <w:r>
        <w:t>Give your map a title and save it.</w:t>
      </w:r>
    </w:p>
    <w:p w14:paraId="2249DA80" w14:textId="3A79CB74" w:rsidR="00DD3A93" w:rsidRDefault="00DD3A93">
      <w:pPr>
        <w:spacing w:after="160" w:line="259" w:lineRule="auto"/>
        <w:ind w:left="0" w:firstLine="0"/>
      </w:pPr>
      <w:r>
        <w:br w:type="page"/>
      </w:r>
    </w:p>
    <w:p w14:paraId="6D7EF2CF" w14:textId="77777777" w:rsidR="00DD3A93" w:rsidRDefault="00DD3A93" w:rsidP="00DD3A93"/>
    <w:p w14:paraId="2ACE52D8" w14:textId="77777777" w:rsidR="007B6D7E" w:rsidRDefault="007B6D7E" w:rsidP="0021273C">
      <w:pPr>
        <w:pStyle w:val="Heading1"/>
      </w:pPr>
      <w:bookmarkStart w:id="8" w:name="_Toc68093225"/>
      <w:r>
        <w:t>Part 2</w:t>
      </w:r>
      <w:bookmarkEnd w:id="8"/>
    </w:p>
    <w:p w14:paraId="484CF425" w14:textId="77777777" w:rsidR="007B6D7E" w:rsidRDefault="007B6D7E" w:rsidP="00DD3A93">
      <w:r>
        <w:t xml:space="preserve">The milk travels to the local dairy at </w:t>
      </w:r>
      <w:proofErr w:type="spellStart"/>
      <w:r>
        <w:t>Roundham</w:t>
      </w:r>
      <w:proofErr w:type="spellEnd"/>
      <w:r>
        <w:t>. You are going to find and plot the journey from farm to dairy.</w:t>
      </w:r>
    </w:p>
    <w:p w14:paraId="6A85E44C" w14:textId="77777777" w:rsidR="0021273C" w:rsidRDefault="0021273C" w:rsidP="0021273C">
      <w:pPr>
        <w:pStyle w:val="Heading2"/>
      </w:pPr>
    </w:p>
    <w:p w14:paraId="4EF48291" w14:textId="1B56C30F" w:rsidR="007B6D7E" w:rsidRDefault="007B6D7E" w:rsidP="0021273C">
      <w:pPr>
        <w:pStyle w:val="Heading2"/>
      </w:pPr>
      <w:bookmarkStart w:id="9" w:name="_Toc68093226"/>
      <w:r>
        <w:t>Tasks</w:t>
      </w:r>
      <w:bookmarkEnd w:id="9"/>
    </w:p>
    <w:p w14:paraId="1541C8D3" w14:textId="556C4B21" w:rsidR="007B6D7E" w:rsidRDefault="007B6D7E" w:rsidP="00DD3A93">
      <w:pPr>
        <w:pStyle w:val="ListParagraph0"/>
        <w:numPr>
          <w:ilvl w:val="0"/>
          <w:numId w:val="26"/>
        </w:numPr>
      </w:pPr>
      <w:r>
        <w:t>Open a new map and this time find Broadstone Farm through a postcode search: TA18 7PN.</w:t>
      </w:r>
    </w:p>
    <w:p w14:paraId="353F990E" w14:textId="28D369F3" w:rsidR="00DD3A93" w:rsidRDefault="007B6D7E" w:rsidP="00DD3A93">
      <w:pPr>
        <w:pStyle w:val="ListParagraph0"/>
        <w:numPr>
          <w:ilvl w:val="0"/>
          <w:numId w:val="26"/>
        </w:numPr>
      </w:pPr>
      <w:r>
        <w:t xml:space="preserve">Add a marker and label </w:t>
      </w:r>
      <w:r w:rsidR="00B44EE2">
        <w:t>it Broadstone Farm</w:t>
      </w:r>
      <w:r>
        <w:t xml:space="preserve">. </w:t>
      </w:r>
    </w:p>
    <w:p w14:paraId="2BD13B3C" w14:textId="77777777" w:rsidR="00DD3A93" w:rsidRDefault="007B6D7E" w:rsidP="00DD3A93">
      <w:pPr>
        <w:pStyle w:val="ListParagraph0"/>
        <w:numPr>
          <w:ilvl w:val="1"/>
          <w:numId w:val="26"/>
        </w:numPr>
      </w:pPr>
      <w:r>
        <w:t xml:space="preserve">Open the </w:t>
      </w:r>
      <w:r w:rsidR="00DD3A93">
        <w:t>Drawing Tools.</w:t>
      </w:r>
    </w:p>
    <w:p w14:paraId="3F22A468" w14:textId="77777777" w:rsidR="00DD3A93" w:rsidRDefault="00DD3A93" w:rsidP="00DD3A93">
      <w:pPr>
        <w:pStyle w:val="ListParagraph0"/>
        <w:numPr>
          <w:ilvl w:val="1"/>
          <w:numId w:val="26"/>
        </w:numPr>
      </w:pPr>
      <w:r>
        <w:t>S</w:t>
      </w:r>
      <w:r w:rsidR="007B6D7E">
        <w:t>elect ‘Add Marker’</w:t>
      </w:r>
      <w:r>
        <w:t>.</w:t>
      </w:r>
    </w:p>
    <w:p w14:paraId="7554B44D" w14:textId="77777777" w:rsidR="00DD3A93" w:rsidRDefault="00DD3A93" w:rsidP="00DD3A93">
      <w:pPr>
        <w:pStyle w:val="ListParagraph0"/>
        <w:numPr>
          <w:ilvl w:val="1"/>
          <w:numId w:val="26"/>
        </w:numPr>
      </w:pPr>
      <w:r>
        <w:t xml:space="preserve">Choose your maker </w:t>
      </w:r>
      <w:r w:rsidR="007B6D7E">
        <w:t xml:space="preserve">and click on the map. </w:t>
      </w:r>
    </w:p>
    <w:p w14:paraId="17C1F975" w14:textId="466795D6" w:rsidR="007B6D7E" w:rsidRDefault="007B6D7E" w:rsidP="00DD3A93">
      <w:pPr>
        <w:pStyle w:val="ListParagraph0"/>
        <w:numPr>
          <w:ilvl w:val="1"/>
          <w:numId w:val="26"/>
        </w:numPr>
      </w:pPr>
      <w:r>
        <w:t>Then select ‘</w:t>
      </w:r>
      <w:r w:rsidR="00DD3A93">
        <w:t>Text</w:t>
      </w:r>
      <w:r>
        <w:t xml:space="preserve">’, choose the smallest </w:t>
      </w:r>
      <w:proofErr w:type="gramStart"/>
      <w:r>
        <w:t>text</w:t>
      </w:r>
      <w:proofErr w:type="gramEnd"/>
      <w:r>
        <w:t xml:space="preserve"> and click where you want it to go. </w:t>
      </w:r>
      <w:r w:rsidR="00B44EE2">
        <w:t>Add the text.</w:t>
      </w:r>
    </w:p>
    <w:p w14:paraId="078BB6D4" w14:textId="38BA3E56" w:rsidR="007B6D7E" w:rsidRDefault="007B6D7E" w:rsidP="00DD3A93">
      <w:pPr>
        <w:ind w:firstLine="770"/>
      </w:pPr>
    </w:p>
    <w:p w14:paraId="15F194C5" w14:textId="5BF638F7" w:rsidR="007B6D7E" w:rsidRDefault="007B6D7E" w:rsidP="00DD3A93">
      <w:pPr>
        <w:pStyle w:val="ListParagraph0"/>
        <w:numPr>
          <w:ilvl w:val="0"/>
          <w:numId w:val="26"/>
        </w:numPr>
      </w:pPr>
      <w:r>
        <w:t>Repeat to find and label the dairy. The postcode is TA18 8RR.</w:t>
      </w:r>
    </w:p>
    <w:p w14:paraId="6FE5146B" w14:textId="6B585071" w:rsidR="007B6D7E" w:rsidRDefault="007B6D7E" w:rsidP="00DD3A93">
      <w:pPr>
        <w:ind w:firstLine="50"/>
      </w:pPr>
    </w:p>
    <w:p w14:paraId="424D3852" w14:textId="1ED1B7B4" w:rsidR="007B6D7E" w:rsidRDefault="007B6D7E" w:rsidP="00DD3A93">
      <w:pPr>
        <w:pStyle w:val="ListParagraph0"/>
        <w:numPr>
          <w:ilvl w:val="0"/>
          <w:numId w:val="26"/>
        </w:numPr>
      </w:pPr>
      <w:r>
        <w:t>Use the scale bar to zoom out until you can see both the farm and the dairy. Look at the roads and decide what route between these two places you would take if you were a tanker driver. Mark the route on the map.</w:t>
      </w:r>
    </w:p>
    <w:p w14:paraId="6F58997C" w14:textId="77777777" w:rsidR="00DD3A93" w:rsidRDefault="00DD3A93" w:rsidP="00DD3A93">
      <w:pPr>
        <w:pStyle w:val="ListParagraph0"/>
      </w:pPr>
    </w:p>
    <w:p w14:paraId="5FE81588" w14:textId="5D0E4699" w:rsidR="00DD3A93" w:rsidRDefault="007B6D7E" w:rsidP="00DD3A93">
      <w:pPr>
        <w:pStyle w:val="ListParagraph0"/>
        <w:numPr>
          <w:ilvl w:val="0"/>
          <w:numId w:val="26"/>
        </w:numPr>
      </w:pPr>
      <w:r>
        <w:t xml:space="preserve">Open the </w:t>
      </w:r>
      <w:r w:rsidR="00DD3A93">
        <w:t>Drawing Tools</w:t>
      </w:r>
      <w:r>
        <w:t xml:space="preserve"> select ‘Draw Line’. </w:t>
      </w:r>
    </w:p>
    <w:p w14:paraId="07B75438" w14:textId="4B1F2487" w:rsidR="00DD3A93" w:rsidRDefault="00DD3A93" w:rsidP="00DD3A93">
      <w:pPr>
        <w:pStyle w:val="ListParagraph0"/>
        <w:numPr>
          <w:ilvl w:val="0"/>
          <w:numId w:val="26"/>
        </w:numPr>
      </w:pPr>
      <w:r>
        <w:t>S</w:t>
      </w:r>
      <w:r>
        <w:t>elect the colour you want to use.</w:t>
      </w:r>
    </w:p>
    <w:p w14:paraId="046F43D3" w14:textId="1B99667F" w:rsidR="007B6D7E" w:rsidRDefault="007B6D7E" w:rsidP="00DD3A93">
      <w:pPr>
        <w:pStyle w:val="ListParagraph0"/>
        <w:numPr>
          <w:ilvl w:val="0"/>
          <w:numId w:val="26"/>
        </w:numPr>
      </w:pPr>
      <w:r>
        <w:t>Click on the farm and ‘drive’ the line along the road, clicking each time the road bends so that you can follow it. Double click to finish.</w:t>
      </w:r>
    </w:p>
    <w:p w14:paraId="66FDD11A" w14:textId="52A27A93" w:rsidR="00B44EE2" w:rsidRDefault="00B44EE2" w:rsidP="00DD3A93">
      <w:pPr>
        <w:pStyle w:val="ListParagraph0"/>
        <w:numPr>
          <w:ilvl w:val="0"/>
          <w:numId w:val="26"/>
        </w:numPr>
      </w:pPr>
      <w:r>
        <w:t>Add a measurement label to the line.</w:t>
      </w:r>
    </w:p>
    <w:p w14:paraId="6534E35E" w14:textId="77777777" w:rsidR="00DD3A93" w:rsidRDefault="00DD3A93" w:rsidP="00DD3A93">
      <w:pPr>
        <w:pStyle w:val="ListParagraph0"/>
        <w:ind w:left="1080" w:firstLine="0"/>
      </w:pPr>
    </w:p>
    <w:p w14:paraId="3B89A096" w14:textId="6F22EC3E" w:rsidR="007B6D7E" w:rsidRDefault="007B6D7E" w:rsidP="00DD3A93">
      <w:pPr>
        <w:pStyle w:val="ListParagraph0"/>
        <w:numPr>
          <w:ilvl w:val="0"/>
          <w:numId w:val="26"/>
        </w:numPr>
      </w:pPr>
      <w:r>
        <w:t>Give your map a title and save it.</w:t>
      </w:r>
    </w:p>
    <w:p w14:paraId="29E27768" w14:textId="3B9D9385" w:rsidR="007B6D7E" w:rsidRDefault="007B6D7E" w:rsidP="00DD3A93">
      <w:pPr>
        <w:pStyle w:val="ListParagraph0"/>
        <w:numPr>
          <w:ilvl w:val="0"/>
          <w:numId w:val="26"/>
        </w:numPr>
      </w:pPr>
      <w:r>
        <w:t>Zoom out from your map and see how the route size changes.</w:t>
      </w:r>
    </w:p>
    <w:p w14:paraId="27312E09" w14:textId="302D68BD" w:rsidR="00B44EE2" w:rsidRDefault="00B44EE2" w:rsidP="0021273C">
      <w:pPr>
        <w:spacing w:after="160" w:line="259" w:lineRule="auto"/>
        <w:ind w:left="0" w:firstLine="0"/>
        <w:jc w:val="center"/>
      </w:pPr>
      <w:r>
        <w:br w:type="page"/>
      </w:r>
      <w:r>
        <w:rPr>
          <w:noProof/>
        </w:rPr>
        <w:lastRenderedPageBreak/>
        <w:drawing>
          <wp:inline distT="0" distB="0" distL="0" distR="0" wp14:anchorId="5917F566" wp14:editId="54F379ED">
            <wp:extent cx="4695825" cy="2702461"/>
            <wp:effectExtent l="0" t="0" r="0" b="3175"/>
            <wp:docPr id="8" name="Picture 8" descr="map showing route between farm and 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route between farm and dairy"/>
                    <pic:cNvPicPr/>
                  </pic:nvPicPr>
                  <pic:blipFill>
                    <a:blip r:embed="rId11"/>
                    <a:stretch>
                      <a:fillRect/>
                    </a:stretch>
                  </pic:blipFill>
                  <pic:spPr>
                    <a:xfrm>
                      <a:off x="0" y="0"/>
                      <a:ext cx="4714411" cy="2713157"/>
                    </a:xfrm>
                    <a:prstGeom prst="rect">
                      <a:avLst/>
                    </a:prstGeom>
                  </pic:spPr>
                </pic:pic>
              </a:graphicData>
            </a:graphic>
          </wp:inline>
        </w:drawing>
      </w:r>
    </w:p>
    <w:p w14:paraId="700B8D3F" w14:textId="77777777" w:rsidR="007B6D7E" w:rsidRDefault="007B6D7E" w:rsidP="00DD3A93"/>
    <w:p w14:paraId="5AF3C813" w14:textId="77777777" w:rsidR="0021273C" w:rsidRDefault="0021273C">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06369A22" w14:textId="1C35E736" w:rsidR="007B6D7E" w:rsidRDefault="007B6D7E" w:rsidP="0021273C">
      <w:pPr>
        <w:pStyle w:val="Heading1"/>
      </w:pPr>
      <w:bookmarkStart w:id="10" w:name="_Toc68093227"/>
      <w:r>
        <w:lastRenderedPageBreak/>
        <w:t>Part 3</w:t>
      </w:r>
      <w:bookmarkEnd w:id="10"/>
    </w:p>
    <w:p w14:paraId="77C3C1B8" w14:textId="77777777" w:rsidR="007B6D7E" w:rsidRDefault="007B6D7E" w:rsidP="00DD3A93">
      <w:r>
        <w:t>Where does the milk go to from the dairy processing plant? Yeo Valley organic milk travels to many local and distant shops and supermarkets around the UK. For example, more than 200 supermarkets in the Waitrose chain stock it.</w:t>
      </w:r>
    </w:p>
    <w:p w14:paraId="2BEBB8F7" w14:textId="77777777" w:rsidR="007B6D7E" w:rsidRDefault="007B6D7E" w:rsidP="007B6D7E">
      <w:pPr>
        <w:pStyle w:val="Heading1"/>
      </w:pPr>
    </w:p>
    <w:p w14:paraId="0D239ECB" w14:textId="77777777" w:rsidR="007B6D7E" w:rsidRDefault="007B6D7E" w:rsidP="00DD3A93">
      <w:pPr>
        <w:pStyle w:val="Heading2"/>
      </w:pPr>
      <w:bookmarkStart w:id="11" w:name="_Toc68093228"/>
      <w:r>
        <w:t>Tasks</w:t>
      </w:r>
      <w:bookmarkEnd w:id="11"/>
    </w:p>
    <w:p w14:paraId="37B906FA" w14:textId="77777777" w:rsidR="00B44EE2" w:rsidRDefault="007B6D7E" w:rsidP="00B44EE2">
      <w:pPr>
        <w:pStyle w:val="ListParagraph0"/>
        <w:numPr>
          <w:ilvl w:val="0"/>
          <w:numId w:val="30"/>
        </w:numPr>
      </w:pPr>
      <w:r>
        <w:t xml:space="preserve">Do either town or postcode searches to find and mark just four of the many supermarkets that sell Yeo Valley organic milk from Somerset. </w:t>
      </w:r>
    </w:p>
    <w:p w14:paraId="46014216" w14:textId="77777777" w:rsidR="00B44EE2" w:rsidRDefault="007B6D7E" w:rsidP="00B44EE2">
      <w:pPr>
        <w:pStyle w:val="ListParagraph0"/>
        <w:numPr>
          <w:ilvl w:val="0"/>
          <w:numId w:val="30"/>
        </w:numPr>
      </w:pPr>
      <w:r>
        <w:t xml:space="preserve">Open your saved map of the farm and dairy and add these places. </w:t>
      </w:r>
    </w:p>
    <w:p w14:paraId="78DFF8CE" w14:textId="77777777" w:rsidR="00B44EE2" w:rsidRDefault="007B6D7E" w:rsidP="00B44EE2">
      <w:pPr>
        <w:pStyle w:val="ListParagraph0"/>
        <w:numPr>
          <w:ilvl w:val="0"/>
          <w:numId w:val="30"/>
        </w:numPr>
      </w:pPr>
      <w:r>
        <w:t xml:space="preserve">You do not need to worry about being accurate for this as the map will be viewed at a small scale, which means details </w:t>
      </w:r>
      <w:proofErr w:type="gramStart"/>
      <w:r>
        <w:t>can’t</w:t>
      </w:r>
      <w:proofErr w:type="gramEnd"/>
      <w:r>
        <w:t xml:space="preserve"> be seen. </w:t>
      </w:r>
    </w:p>
    <w:p w14:paraId="2A8F9B07" w14:textId="6416E9B3" w:rsidR="007B6D7E" w:rsidRDefault="00B44EE2" w:rsidP="00B44EE2">
      <w:pPr>
        <w:pStyle w:val="ListParagraph0"/>
        <w:numPr>
          <w:ilvl w:val="0"/>
          <w:numId w:val="30"/>
        </w:numPr>
      </w:pPr>
      <w:r>
        <w:t xml:space="preserve">Add </w:t>
      </w:r>
      <w:r w:rsidR="007B6D7E">
        <w:t>the marker</w:t>
      </w:r>
      <w:r>
        <w:t>s</w:t>
      </w:r>
      <w:r w:rsidR="007B6D7E">
        <w:t xml:space="preserve"> to anywhere in the postcode search area.</w:t>
      </w:r>
    </w:p>
    <w:p w14:paraId="513FF8AA" w14:textId="77777777" w:rsidR="00B44EE2" w:rsidRDefault="00B44EE2" w:rsidP="00B44EE2">
      <w:pPr>
        <w:pStyle w:val="ListParagraph0"/>
        <w:ind w:left="730" w:firstLine="0"/>
      </w:pPr>
    </w:p>
    <w:p w14:paraId="623B27BE" w14:textId="77777777" w:rsidR="007B6D7E" w:rsidRDefault="007B6D7E" w:rsidP="00B44EE2">
      <w:pPr>
        <w:ind w:left="730"/>
      </w:pPr>
      <w:r>
        <w:t>•</w:t>
      </w:r>
      <w:r>
        <w:tab/>
        <w:t>York</w:t>
      </w:r>
      <w:r>
        <w:tab/>
        <w:t>YO31 7UL</w:t>
      </w:r>
    </w:p>
    <w:p w14:paraId="127099D0" w14:textId="77777777" w:rsidR="007B6D7E" w:rsidRDefault="007B6D7E" w:rsidP="00B44EE2">
      <w:pPr>
        <w:ind w:left="730"/>
      </w:pPr>
      <w:r>
        <w:t>•</w:t>
      </w:r>
      <w:r>
        <w:tab/>
        <w:t>Newcastle</w:t>
      </w:r>
      <w:r>
        <w:tab/>
        <w:t>NE99 1AB</w:t>
      </w:r>
    </w:p>
    <w:p w14:paraId="04C988B9" w14:textId="77777777" w:rsidR="007B6D7E" w:rsidRDefault="007B6D7E" w:rsidP="00B44EE2">
      <w:pPr>
        <w:ind w:left="730"/>
      </w:pPr>
      <w:r>
        <w:t>•</w:t>
      </w:r>
      <w:r>
        <w:tab/>
        <w:t>Maidstone</w:t>
      </w:r>
      <w:r>
        <w:tab/>
        <w:t>ME16 0PX</w:t>
      </w:r>
    </w:p>
    <w:p w14:paraId="428ED19C" w14:textId="1379B458" w:rsidR="007B6D7E" w:rsidRDefault="007B6D7E" w:rsidP="00B44EE2">
      <w:pPr>
        <w:ind w:left="730"/>
      </w:pPr>
      <w:r>
        <w:t>•</w:t>
      </w:r>
      <w:r>
        <w:tab/>
        <w:t>Crewkerne</w:t>
      </w:r>
      <w:r>
        <w:tab/>
        <w:t>TA18 8DA</w:t>
      </w:r>
    </w:p>
    <w:p w14:paraId="3F0847E5" w14:textId="77777777" w:rsidR="00B44EE2" w:rsidRDefault="00B44EE2" w:rsidP="00B44EE2"/>
    <w:p w14:paraId="7C0C348C" w14:textId="3FEE4833" w:rsidR="007B6D7E" w:rsidRDefault="007B6D7E" w:rsidP="00B44EE2">
      <w:pPr>
        <w:pStyle w:val="ListParagraph0"/>
        <w:numPr>
          <w:ilvl w:val="0"/>
          <w:numId w:val="30"/>
        </w:numPr>
      </w:pPr>
      <w:r>
        <w:t>Save map with a new title.</w:t>
      </w:r>
    </w:p>
    <w:p w14:paraId="7B48C7C1" w14:textId="16008CA9" w:rsidR="007B6D7E" w:rsidRDefault="007B6D7E" w:rsidP="00B44EE2">
      <w:pPr>
        <w:pStyle w:val="ListParagraph0"/>
        <w:numPr>
          <w:ilvl w:val="0"/>
          <w:numId w:val="30"/>
        </w:numPr>
      </w:pPr>
      <w:r>
        <w:t xml:space="preserve">Look at the map you have made and zoom out until all you can see </w:t>
      </w:r>
      <w:proofErr w:type="gramStart"/>
      <w:r>
        <w:t>all of</w:t>
      </w:r>
      <w:proofErr w:type="gramEnd"/>
      <w:r>
        <w:t xml:space="preserve"> the shops you have added. What does this tell you?</w:t>
      </w:r>
    </w:p>
    <w:p w14:paraId="322442B5" w14:textId="77777777" w:rsidR="007B6D7E" w:rsidRDefault="007B6D7E" w:rsidP="00DD3A93"/>
    <w:p w14:paraId="341FDC84" w14:textId="77777777" w:rsidR="007B6D7E" w:rsidRDefault="007B6D7E" w:rsidP="00DD3A93">
      <w:r>
        <w:t>Although it is difficult to track milk from Broadstone Farm directly to a shop, Yeo Valley milk has a wide distribution area from its base in Somerset.</w:t>
      </w:r>
    </w:p>
    <w:p w14:paraId="455B87B9" w14:textId="03D09C9B" w:rsidR="0021273C" w:rsidRDefault="007B6D7E" w:rsidP="007B6D7E">
      <w:pPr>
        <w:pStyle w:val="Heading1"/>
      </w:pPr>
      <w:r>
        <w:t xml:space="preserve"> </w:t>
      </w:r>
    </w:p>
    <w:p w14:paraId="7514A612" w14:textId="77777777" w:rsidR="0021273C" w:rsidRDefault="0021273C">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2898AA79" w14:textId="77777777" w:rsidR="007B6D7E" w:rsidRDefault="007B6D7E" w:rsidP="007B6D7E">
      <w:pPr>
        <w:pStyle w:val="Heading1"/>
      </w:pPr>
    </w:p>
    <w:p w14:paraId="6372A0E4" w14:textId="77777777" w:rsidR="007B6D7E" w:rsidRDefault="007B6D7E" w:rsidP="007B6D7E">
      <w:pPr>
        <w:pStyle w:val="Heading1"/>
      </w:pPr>
      <w:bookmarkStart w:id="12" w:name="_Toc68093229"/>
      <w:r>
        <w:t>Taking it further</w:t>
      </w:r>
      <w:bookmarkEnd w:id="12"/>
    </w:p>
    <w:p w14:paraId="3F933F1E" w14:textId="42642384" w:rsidR="007B6D7E" w:rsidRDefault="007B6D7E" w:rsidP="00DD3A93">
      <w:pPr>
        <w:pStyle w:val="ListParagraph0"/>
        <w:numPr>
          <w:ilvl w:val="0"/>
          <w:numId w:val="21"/>
        </w:numPr>
      </w:pPr>
      <w:r>
        <w:t>Look again at the map showing Broadstone Farm and surrounding area. How many other farms can you find on the map? Make a list. What does this tell you about this area?</w:t>
      </w:r>
    </w:p>
    <w:p w14:paraId="0EE93825" w14:textId="71A005E4" w:rsidR="007B6D7E" w:rsidRDefault="007B6D7E" w:rsidP="00DD3A93">
      <w:pPr>
        <w:pStyle w:val="ListParagraph0"/>
        <w:numPr>
          <w:ilvl w:val="0"/>
          <w:numId w:val="21"/>
        </w:numPr>
      </w:pPr>
      <w:r>
        <w:t>Take a trip to your local shop or supermarket and investigate where the milk there comes from.</w:t>
      </w:r>
    </w:p>
    <w:p w14:paraId="241B998B" w14:textId="30FB096F" w:rsidR="007B6D7E" w:rsidRDefault="007B6D7E" w:rsidP="00DD3A93">
      <w:pPr>
        <w:pStyle w:val="ListParagraph0"/>
        <w:numPr>
          <w:ilvl w:val="0"/>
          <w:numId w:val="21"/>
        </w:numPr>
      </w:pPr>
      <w:r>
        <w:t>Are there any dairy products made in your local area? How could you find out?</w:t>
      </w:r>
    </w:p>
    <w:p w14:paraId="51DE2284" w14:textId="370FA11F" w:rsidR="007B6D7E" w:rsidRDefault="007B6D7E" w:rsidP="00DD3A93">
      <w:pPr>
        <w:pStyle w:val="ListParagraph0"/>
        <w:numPr>
          <w:ilvl w:val="0"/>
          <w:numId w:val="21"/>
        </w:numPr>
      </w:pPr>
      <w:r>
        <w:t>Visit a local farm and find out what they do there.</w:t>
      </w:r>
    </w:p>
    <w:p w14:paraId="51DF048F" w14:textId="0303B265" w:rsidR="007B6D7E" w:rsidRDefault="007B6D7E" w:rsidP="00DD3A93">
      <w:pPr>
        <w:pStyle w:val="ListParagraph0"/>
        <w:numPr>
          <w:ilvl w:val="0"/>
          <w:numId w:val="21"/>
        </w:numPr>
      </w:pPr>
      <w:r>
        <w:t>Investigate where other food stuffs come from. What foods in your lunchbox are local? Which are British? Which come from overseas?</w:t>
      </w:r>
    </w:p>
    <w:p w14:paraId="73BEBD49" w14:textId="5E5022A5" w:rsidR="007B6D7E" w:rsidRDefault="007B6D7E" w:rsidP="00DD3A93">
      <w:pPr>
        <w:pStyle w:val="ListParagraph0"/>
        <w:numPr>
          <w:ilvl w:val="0"/>
          <w:numId w:val="21"/>
        </w:numPr>
      </w:pPr>
      <w:r>
        <w:lastRenderedPageBreak/>
        <w:t>Pupils will enjoy watching the Yeo Valley adverts, which show ‘farmers’ singing.</w:t>
      </w:r>
    </w:p>
    <w:p w14:paraId="77708377" w14:textId="77777777" w:rsidR="007B6D7E" w:rsidRDefault="007B6D7E" w:rsidP="007B6D7E">
      <w:pPr>
        <w:pStyle w:val="Heading1"/>
      </w:pPr>
    </w:p>
    <w:p w14:paraId="32706671" w14:textId="77777777" w:rsidR="007B6D7E" w:rsidRDefault="007B6D7E" w:rsidP="007B6D7E">
      <w:pPr>
        <w:pStyle w:val="Heading1"/>
      </w:pPr>
      <w:bookmarkStart w:id="13" w:name="_Toc68093230"/>
      <w:r>
        <w:t>Web links</w:t>
      </w:r>
      <w:bookmarkEnd w:id="13"/>
    </w:p>
    <w:p w14:paraId="1D16BA6B" w14:textId="1E3D99C8" w:rsidR="007B6D7E" w:rsidRDefault="007B6D7E" w:rsidP="00DD3A93">
      <w:r>
        <w:t>•</w:t>
      </w:r>
      <w:r>
        <w:tab/>
        <w:t>Coombe Farm and Dairy</w:t>
      </w:r>
      <w:r>
        <w:tab/>
      </w:r>
      <w:r w:rsidR="00B44EE2" w:rsidRPr="00B44EE2">
        <w:t>https://www.coombefarm.com/</w:t>
      </w:r>
    </w:p>
    <w:p w14:paraId="0BFA6BA6" w14:textId="3B5F19C9" w:rsidR="007B6D7E" w:rsidRDefault="007B6D7E" w:rsidP="00DD3A93">
      <w:r>
        <w:t>•</w:t>
      </w:r>
      <w:r>
        <w:tab/>
        <w:t>Broadstone Farm</w:t>
      </w:r>
      <w:r>
        <w:tab/>
      </w:r>
      <w:r w:rsidR="00B44EE2">
        <w:tab/>
      </w:r>
      <w:r w:rsidR="00B44EE2" w:rsidRPr="00B44EE2">
        <w:t>https://www.coombefarm.com/page/broadstone-farm/72/</w:t>
      </w:r>
    </w:p>
    <w:p w14:paraId="21006B71" w14:textId="521BC0BA" w:rsidR="007B6D7E" w:rsidRDefault="007B6D7E" w:rsidP="00DD3A93">
      <w:r>
        <w:t>•</w:t>
      </w:r>
      <w:r>
        <w:tab/>
        <w:t>Dairy Council</w:t>
      </w:r>
      <w:r w:rsidR="00B44EE2">
        <w:tab/>
      </w:r>
      <w:r w:rsidR="00B44EE2">
        <w:tab/>
      </w:r>
      <w:r>
        <w:tab/>
      </w:r>
      <w:r w:rsidR="00B44EE2" w:rsidRPr="00B44EE2">
        <w:t>https://www.milk.co.uk/</w:t>
      </w:r>
    </w:p>
    <w:p w14:paraId="28268101" w14:textId="0DBD7A16" w:rsidR="007B6D7E" w:rsidRDefault="007B6D7E" w:rsidP="00DD3A93">
      <w:r>
        <w:t>•</w:t>
      </w:r>
      <w:r>
        <w:tab/>
        <w:t>Food a Fact of Life</w:t>
      </w:r>
      <w:r>
        <w:tab/>
      </w:r>
      <w:r w:rsidR="00B44EE2">
        <w:tab/>
      </w:r>
      <w:r w:rsidR="00B44EE2" w:rsidRPr="00B44EE2">
        <w:t>https://www.foodafactoflife.org.uk/</w:t>
      </w:r>
    </w:p>
    <w:p w14:paraId="0C7D05A4" w14:textId="08CE11A3" w:rsidR="007B6D7E" w:rsidRDefault="007B6D7E" w:rsidP="00DD3A93">
      <w:r>
        <w:t>•</w:t>
      </w:r>
      <w:r>
        <w:tab/>
        <w:t>This is Dairy Farming</w:t>
      </w:r>
      <w:r>
        <w:tab/>
      </w:r>
      <w:r w:rsidR="0021273C">
        <w:tab/>
      </w:r>
      <w:r w:rsidR="0021273C" w:rsidRPr="0021273C">
        <w:t>https://www.thisisdairyfarming.com/</w:t>
      </w:r>
    </w:p>
    <w:p w14:paraId="04A32F55" w14:textId="334E09D2" w:rsidR="007B6D7E" w:rsidRPr="00DD3A93" w:rsidRDefault="007B6D7E" w:rsidP="00DD3A93">
      <w:pPr>
        <w:rPr>
          <w:i/>
          <w:iCs/>
        </w:rPr>
      </w:pPr>
      <w:r>
        <w:t>•</w:t>
      </w:r>
      <w:r>
        <w:tab/>
        <w:t>Yeo Valley adver</w:t>
      </w:r>
      <w:r w:rsidRPr="00DD3A93">
        <w:rPr>
          <w:i/>
          <w:iCs/>
        </w:rPr>
        <w:t>ts</w:t>
      </w:r>
      <w:r w:rsidRPr="00DD3A93">
        <w:rPr>
          <w:i/>
          <w:iCs/>
        </w:rPr>
        <w:tab/>
      </w:r>
    </w:p>
    <w:p w14:paraId="70876B82" w14:textId="776FE0F3" w:rsidR="00FA2E78" w:rsidRDefault="00FA2E78" w:rsidP="00C500D4">
      <w:pPr>
        <w:pStyle w:val="ListParagraph0"/>
        <w:numPr>
          <w:ilvl w:val="0"/>
          <w:numId w:val="15"/>
        </w:numPr>
        <w:spacing w:after="160" w:line="240" w:lineRule="auto"/>
      </w:pPr>
      <w:r>
        <w:br w:type="page"/>
      </w:r>
    </w:p>
    <w:p w14:paraId="3630838A" w14:textId="5241D434" w:rsidR="00FA2E78" w:rsidRPr="00FA2E78" w:rsidRDefault="00FA2E78" w:rsidP="00585E32">
      <w:pPr>
        <w:pStyle w:val="Heading1"/>
      </w:pPr>
      <w:bookmarkStart w:id="14" w:name="_Toc45552164"/>
      <w:bookmarkStart w:id="15" w:name="_Toc45799808"/>
      <w:bookmarkStart w:id="16" w:name="_Toc46219584"/>
      <w:bookmarkStart w:id="17" w:name="_Toc46238768"/>
      <w:bookmarkStart w:id="18" w:name="_Toc46841423"/>
      <w:bookmarkStart w:id="19" w:name="_Toc48666732"/>
      <w:bookmarkStart w:id="20" w:name="_Toc49776534"/>
      <w:bookmarkStart w:id="21" w:name="_Hlk50365496"/>
      <w:bookmarkStart w:id="22" w:name="_Toc68093231"/>
      <w:r w:rsidRPr="00FA2E78">
        <w:lastRenderedPageBreak/>
        <w:t>Copyright</w:t>
      </w:r>
      <w:bookmarkEnd w:id="14"/>
      <w:bookmarkEnd w:id="15"/>
      <w:bookmarkEnd w:id="16"/>
      <w:bookmarkEnd w:id="17"/>
      <w:bookmarkEnd w:id="18"/>
      <w:bookmarkEnd w:id="19"/>
      <w:bookmarkEnd w:id="20"/>
      <w:bookmarkEnd w:id="22"/>
    </w:p>
    <w:p w14:paraId="7E330E42"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©EDINA at the University of Edinburgh 2016</w:t>
      </w:r>
    </w:p>
    <w:p w14:paraId="07B704F9"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This work is licensed under a Creative Commons Attribution-</w:t>
      </w:r>
      <w:proofErr w:type="gramStart"/>
      <w:r w:rsidRPr="00FA2E78">
        <w:rPr>
          <w:rFonts w:eastAsia="Times New Roman" w:cstheme="minorHAnsi"/>
          <w:szCs w:val="24"/>
        </w:rPr>
        <w:t>Non Commercial</w:t>
      </w:r>
      <w:proofErr w:type="gramEnd"/>
      <w:r w:rsidRPr="00FA2E78">
        <w:rPr>
          <w:rFonts w:eastAsia="Times New Roman" w:cstheme="minorHAnsi"/>
          <w:szCs w:val="24"/>
        </w:rPr>
        <w:t xml:space="preserve"> Licence</w:t>
      </w:r>
      <w:r w:rsidRPr="00FA2E78">
        <w:rPr>
          <w:rFonts w:eastAsia="Times New Roman" w:cstheme="minorHAnsi"/>
          <w:noProof/>
          <w:szCs w:val="24"/>
          <w:lang w:val="en-US"/>
        </w:rPr>
        <w:drawing>
          <wp:inline distT="0" distB="0" distL="0" distR="0" wp14:anchorId="3DEF2FF6" wp14:editId="1C0FCA22">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34675D6" w14:textId="77777777" w:rsidR="00FA2E78" w:rsidRPr="00FA2E78" w:rsidRDefault="00FA2E78" w:rsidP="00FA2E78">
      <w:pPr>
        <w:pStyle w:val="Heading1"/>
      </w:pPr>
      <w:bookmarkStart w:id="23" w:name="_Toc33532023"/>
      <w:bookmarkStart w:id="24" w:name="_Toc33609902"/>
      <w:bookmarkStart w:id="25" w:name="_Toc43734394"/>
      <w:bookmarkStart w:id="26" w:name="_Toc44415815"/>
      <w:bookmarkStart w:id="27" w:name="_Toc45096391"/>
      <w:bookmarkStart w:id="28" w:name="_Toc45191441"/>
      <w:bookmarkStart w:id="29" w:name="_Toc45540977"/>
      <w:bookmarkStart w:id="30" w:name="_Toc45552165"/>
      <w:bookmarkStart w:id="31" w:name="_Toc45799809"/>
      <w:bookmarkStart w:id="32" w:name="_Toc46219585"/>
      <w:bookmarkStart w:id="33" w:name="_Toc46238769"/>
      <w:bookmarkStart w:id="34" w:name="_Toc46841424"/>
      <w:bookmarkStart w:id="35" w:name="_Toc48666733"/>
      <w:bookmarkStart w:id="36" w:name="_Toc49776535"/>
      <w:bookmarkStart w:id="37" w:name="_Toc68093232"/>
      <w:r w:rsidRPr="00FA2E78">
        <w:t>Acknowledgements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123611F"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 </w:t>
      </w:r>
      <w:proofErr w:type="spellStart"/>
      <w:r w:rsidRPr="00FA2E78">
        <w:rPr>
          <w:rFonts w:eastAsia="Times New Roman" w:cstheme="minorHAnsi"/>
          <w:szCs w:val="24"/>
        </w:rPr>
        <w:t>CollinsBartholomew</w:t>
      </w:r>
      <w:proofErr w:type="spellEnd"/>
      <w:r w:rsidRPr="00FA2E78">
        <w:rPr>
          <w:rFonts w:eastAsia="Times New Roman" w:cstheme="minorHAnsi"/>
          <w:szCs w:val="24"/>
        </w:rPr>
        <w:t xml:space="preserve"> Ltd (2019) FOR SCHOOLS USE ONLY</w:t>
      </w:r>
    </w:p>
    <w:p w14:paraId="15519597"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Crown copyright and database rights 2020 Ordnance Survey (100025252).   FOR SCHOOLS USE ONLY.</w:t>
      </w:r>
    </w:p>
    <w:p w14:paraId="75E48596"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Aerial photography © </w:t>
      </w:r>
      <w:proofErr w:type="spellStart"/>
      <w:r w:rsidRPr="00FA2E78">
        <w:rPr>
          <w:rFonts w:eastAsia="Times New Roman" w:cstheme="minorHAnsi"/>
          <w:szCs w:val="24"/>
        </w:rPr>
        <w:t>Getmapping</w:t>
      </w:r>
      <w:proofErr w:type="spellEnd"/>
      <w:r w:rsidRPr="00FA2E78">
        <w:rPr>
          <w:rFonts w:eastAsia="Times New Roman" w:cstheme="minorHAnsi"/>
          <w:szCs w:val="24"/>
        </w:rPr>
        <w:t xml:space="preserve"> plc.  Contains OS data.  FOR SCHOOLS USE ONLY.</w:t>
      </w:r>
    </w:p>
    <w:p w14:paraId="5AE5D37C" w14:textId="77777777" w:rsidR="00FA2E78" w:rsidRPr="00FA2E78" w:rsidRDefault="00FA2E78" w:rsidP="00FA2E78">
      <w:pPr>
        <w:spacing w:before="120" w:after="0" w:line="240" w:lineRule="auto"/>
        <w:ind w:left="0" w:firstLine="0"/>
      </w:pPr>
      <w:r w:rsidRPr="00FA2E78">
        <w:rPr>
          <w:rFonts w:eastAsia="Times New Roman" w:cstheme="minorHAnsi"/>
          <w:szCs w:val="24"/>
        </w:rPr>
        <w:t>Historic mapping courtesy of the National Library of Scotland.  FOR SCHOOLS USE ONLY.</w:t>
      </w:r>
    </w:p>
    <w:bookmarkEnd w:id="21"/>
    <w:p w14:paraId="3217FD1D" w14:textId="77777777" w:rsidR="005E2AFC" w:rsidRPr="005E2AFC" w:rsidRDefault="005E2AFC" w:rsidP="007E0D73">
      <w:pPr>
        <w:rPr>
          <w:lang w:eastAsia="en-US"/>
        </w:rPr>
      </w:pPr>
    </w:p>
    <w:sectPr w:rsidR="005E2AFC" w:rsidRPr="005E2AFC" w:rsidSect="008C0959">
      <w:headerReference w:type="default" r:id="rId13"/>
      <w:footerReference w:type="default" r:id="rId14"/>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82BC1" w14:textId="77777777" w:rsidR="0035046D" w:rsidRDefault="0035046D" w:rsidP="005A1304">
      <w:r>
        <w:separator/>
      </w:r>
    </w:p>
  </w:endnote>
  <w:endnote w:type="continuationSeparator" w:id="0">
    <w:p w14:paraId="3D873F50" w14:textId="77777777" w:rsidR="0035046D" w:rsidRDefault="0035046D"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0FE7" w14:textId="77777777" w:rsidR="00A14AF5" w:rsidRDefault="00A14AF5" w:rsidP="005A1304">
    <w:pPr>
      <w:pStyle w:val="Footer"/>
    </w:pPr>
    <w:r>
      <w:rPr>
        <w:noProof/>
      </w:rPr>
      <w:drawing>
        <wp:inline distT="0" distB="0" distL="0" distR="0" wp14:anchorId="7446055B" wp14:editId="3D4860EE">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11966" w14:textId="77777777" w:rsidR="0035046D" w:rsidRDefault="0035046D" w:rsidP="005A1304">
      <w:r>
        <w:separator/>
      </w:r>
    </w:p>
  </w:footnote>
  <w:footnote w:type="continuationSeparator" w:id="0">
    <w:p w14:paraId="445A149C" w14:textId="77777777" w:rsidR="0035046D" w:rsidRDefault="0035046D"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AAE4" w14:textId="77777777" w:rsidR="00A14AF5" w:rsidRDefault="00A14AF5" w:rsidP="005A1304">
    <w:pPr>
      <w:pStyle w:val="Header"/>
    </w:pPr>
    <w:r>
      <w:rPr>
        <w:noProof/>
      </w:rPr>
      <w:drawing>
        <wp:inline distT="0" distB="0" distL="0" distR="0" wp14:anchorId="4F3E5809" wp14:editId="25C43C3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1F86"/>
    <w:multiLevelType w:val="hybridMultilevel"/>
    <w:tmpl w:val="198421D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 w15:restartNumberingAfterBreak="0">
    <w:nsid w:val="050D798F"/>
    <w:multiLevelType w:val="hybridMultilevel"/>
    <w:tmpl w:val="745A3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10180"/>
    <w:multiLevelType w:val="hybridMultilevel"/>
    <w:tmpl w:val="854AD2E8"/>
    <w:lvl w:ilvl="0" w:tplc="96002B56">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644C98">
      <w:start w:val="1"/>
      <w:numFmt w:val="bullet"/>
      <w:lvlText w:val="o"/>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A3D62">
      <w:start w:val="1"/>
      <w:numFmt w:val="bullet"/>
      <w:lvlText w:val="▪"/>
      <w:lvlJc w:val="left"/>
      <w:pPr>
        <w:ind w:left="1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64CDBE">
      <w:start w:val="1"/>
      <w:numFmt w:val="bullet"/>
      <w:lvlText w:val="•"/>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070F8">
      <w:start w:val="1"/>
      <w:numFmt w:val="bullet"/>
      <w:lvlText w:val="o"/>
      <w:lvlJc w:val="left"/>
      <w:pPr>
        <w:ind w:left="3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80828C">
      <w:start w:val="1"/>
      <w:numFmt w:val="bullet"/>
      <w:lvlText w:val="▪"/>
      <w:lvlJc w:val="left"/>
      <w:pPr>
        <w:ind w:left="4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61096">
      <w:start w:val="1"/>
      <w:numFmt w:val="bullet"/>
      <w:lvlText w:val="•"/>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EEBEA">
      <w:start w:val="1"/>
      <w:numFmt w:val="bullet"/>
      <w:lvlText w:val="o"/>
      <w:lvlJc w:val="left"/>
      <w:pPr>
        <w:ind w:left="5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4AD68">
      <w:start w:val="1"/>
      <w:numFmt w:val="bullet"/>
      <w:lvlText w:val="▪"/>
      <w:lvlJc w:val="left"/>
      <w:pPr>
        <w:ind w:left="6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3B2ABD"/>
    <w:multiLevelType w:val="hybridMultilevel"/>
    <w:tmpl w:val="9A0AE504"/>
    <w:lvl w:ilvl="0" w:tplc="5DDE94CA">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18A5F2">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877E2">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EAE130">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F30A">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EBE66">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861AA">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E14A8">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EAA192">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455656"/>
    <w:multiLevelType w:val="hybridMultilevel"/>
    <w:tmpl w:val="BBE24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460D6"/>
    <w:multiLevelType w:val="hybridMultilevel"/>
    <w:tmpl w:val="7BE6C40E"/>
    <w:lvl w:ilvl="0" w:tplc="086C78E2">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8D2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B881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C3E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FAFE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CC1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4D9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506A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265F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063A4D"/>
    <w:multiLevelType w:val="hybridMultilevel"/>
    <w:tmpl w:val="B7FA6B5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9" w15:restartNumberingAfterBreak="0">
    <w:nsid w:val="24E5236D"/>
    <w:multiLevelType w:val="hybridMultilevel"/>
    <w:tmpl w:val="6306556A"/>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D93BEE"/>
    <w:multiLevelType w:val="hybridMultilevel"/>
    <w:tmpl w:val="3D626D0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9B2D5D"/>
    <w:multiLevelType w:val="hybridMultilevel"/>
    <w:tmpl w:val="F8661B1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8A0FCE"/>
    <w:multiLevelType w:val="hybridMultilevel"/>
    <w:tmpl w:val="95764C7E"/>
    <w:lvl w:ilvl="0" w:tplc="A29E060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0356BF"/>
    <w:multiLevelType w:val="hybridMultilevel"/>
    <w:tmpl w:val="453A4A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4402C8"/>
    <w:multiLevelType w:val="hybridMultilevel"/>
    <w:tmpl w:val="AED25DE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4A419A"/>
    <w:multiLevelType w:val="hybridMultilevel"/>
    <w:tmpl w:val="DB4EFAB6"/>
    <w:lvl w:ilvl="0" w:tplc="B3069D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AE076A">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4C6A18">
      <w:start w:val="1"/>
      <w:numFmt w:val="bullet"/>
      <w:lvlText w:val="▪"/>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8E6810">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A41CA">
      <w:start w:val="1"/>
      <w:numFmt w:val="bullet"/>
      <w:lvlText w:val="o"/>
      <w:lvlJc w:val="left"/>
      <w:pPr>
        <w:ind w:left="2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465F4">
      <w:start w:val="1"/>
      <w:numFmt w:val="bullet"/>
      <w:lvlText w:val="▪"/>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9E3A3A">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2AC12">
      <w:start w:val="1"/>
      <w:numFmt w:val="bullet"/>
      <w:lvlText w:val="o"/>
      <w:lvlJc w:val="left"/>
      <w:pPr>
        <w:ind w:left="5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7858">
      <w:start w:val="1"/>
      <w:numFmt w:val="bullet"/>
      <w:lvlText w:val="▪"/>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4F92491"/>
    <w:multiLevelType w:val="hybridMultilevel"/>
    <w:tmpl w:val="55F03C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E1E46"/>
    <w:multiLevelType w:val="hybridMultilevel"/>
    <w:tmpl w:val="4BE28B9C"/>
    <w:lvl w:ilvl="0" w:tplc="A29E060C">
      <w:start w:val="1"/>
      <w:numFmt w:val="decimal"/>
      <w:lvlText w:val="%1"/>
      <w:lvlJc w:val="left"/>
      <w:pPr>
        <w:ind w:left="730" w:hanging="72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8" w15:restartNumberingAfterBreak="0">
    <w:nsid w:val="5B620226"/>
    <w:multiLevelType w:val="hybridMultilevel"/>
    <w:tmpl w:val="51243E1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47323B"/>
    <w:multiLevelType w:val="hybridMultilevel"/>
    <w:tmpl w:val="83D8897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D1AE7"/>
    <w:multiLevelType w:val="hybridMultilevel"/>
    <w:tmpl w:val="907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BE4139"/>
    <w:multiLevelType w:val="hybridMultilevel"/>
    <w:tmpl w:val="D08C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02AFA"/>
    <w:multiLevelType w:val="hybridMultilevel"/>
    <w:tmpl w:val="E98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B0275C"/>
    <w:multiLevelType w:val="hybridMultilevel"/>
    <w:tmpl w:val="7EBC82A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4" w15:restartNumberingAfterBreak="0">
    <w:nsid w:val="6C94478B"/>
    <w:multiLevelType w:val="hybridMultilevel"/>
    <w:tmpl w:val="DD408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3EA1A08"/>
    <w:multiLevelType w:val="hybridMultilevel"/>
    <w:tmpl w:val="BCEC2B6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250C80"/>
    <w:multiLevelType w:val="hybridMultilevel"/>
    <w:tmpl w:val="9B44FDFC"/>
    <w:lvl w:ilvl="0" w:tplc="334AF6BC">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E42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664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1613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654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AA2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AA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C64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18B3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AB24457"/>
    <w:multiLevelType w:val="hybridMultilevel"/>
    <w:tmpl w:val="7C4E3EC0"/>
    <w:lvl w:ilvl="0" w:tplc="A29E060C">
      <w:start w:val="1"/>
      <w:numFmt w:val="decimal"/>
      <w:lvlText w:val="%1"/>
      <w:lvlJc w:val="left"/>
      <w:pPr>
        <w:ind w:left="1080" w:hanging="72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CA06E7"/>
    <w:multiLevelType w:val="hybridMultilevel"/>
    <w:tmpl w:val="0B307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8"/>
  </w:num>
  <w:num w:numId="3">
    <w:abstractNumId w:val="7"/>
  </w:num>
  <w:num w:numId="4">
    <w:abstractNumId w:val="15"/>
  </w:num>
  <w:num w:numId="5">
    <w:abstractNumId w:val="6"/>
  </w:num>
  <w:num w:numId="6">
    <w:abstractNumId w:val="26"/>
  </w:num>
  <w:num w:numId="7">
    <w:abstractNumId w:val="4"/>
  </w:num>
  <w:num w:numId="8">
    <w:abstractNumId w:val="2"/>
  </w:num>
  <w:num w:numId="9">
    <w:abstractNumId w:val="29"/>
  </w:num>
  <w:num w:numId="10">
    <w:abstractNumId w:val="23"/>
  </w:num>
  <w:num w:numId="11">
    <w:abstractNumId w:val="21"/>
  </w:num>
  <w:num w:numId="12">
    <w:abstractNumId w:val="0"/>
  </w:num>
  <w:num w:numId="13">
    <w:abstractNumId w:val="24"/>
  </w:num>
  <w:num w:numId="14">
    <w:abstractNumId w:val="20"/>
  </w:num>
  <w:num w:numId="15">
    <w:abstractNumId w:val="1"/>
  </w:num>
  <w:num w:numId="16">
    <w:abstractNumId w:val="22"/>
  </w:num>
  <w:num w:numId="17">
    <w:abstractNumId w:val="8"/>
  </w:num>
  <w:num w:numId="18">
    <w:abstractNumId w:val="5"/>
  </w:num>
  <w:num w:numId="19">
    <w:abstractNumId w:val="16"/>
  </w:num>
  <w:num w:numId="20">
    <w:abstractNumId w:val="19"/>
  </w:num>
  <w:num w:numId="21">
    <w:abstractNumId w:val="18"/>
  </w:num>
  <w:num w:numId="22">
    <w:abstractNumId w:val="25"/>
  </w:num>
  <w:num w:numId="23">
    <w:abstractNumId w:val="10"/>
  </w:num>
  <w:num w:numId="24">
    <w:abstractNumId w:val="27"/>
  </w:num>
  <w:num w:numId="25">
    <w:abstractNumId w:val="11"/>
  </w:num>
  <w:num w:numId="26">
    <w:abstractNumId w:val="12"/>
  </w:num>
  <w:num w:numId="27">
    <w:abstractNumId w:val="13"/>
  </w:num>
  <w:num w:numId="28">
    <w:abstractNumId w:val="14"/>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AFC"/>
    <w:rsid w:val="00044DCB"/>
    <w:rsid w:val="0021273C"/>
    <w:rsid w:val="00293908"/>
    <w:rsid w:val="0035046D"/>
    <w:rsid w:val="003B542A"/>
    <w:rsid w:val="0040495D"/>
    <w:rsid w:val="00426824"/>
    <w:rsid w:val="00585E32"/>
    <w:rsid w:val="005A1304"/>
    <w:rsid w:val="005E2AFC"/>
    <w:rsid w:val="00645480"/>
    <w:rsid w:val="007B6D7E"/>
    <w:rsid w:val="007E0D73"/>
    <w:rsid w:val="008901FF"/>
    <w:rsid w:val="008C0959"/>
    <w:rsid w:val="008C3C31"/>
    <w:rsid w:val="00912152"/>
    <w:rsid w:val="009263D6"/>
    <w:rsid w:val="00A10837"/>
    <w:rsid w:val="00A14AF5"/>
    <w:rsid w:val="00AF269D"/>
    <w:rsid w:val="00B44EE2"/>
    <w:rsid w:val="00B46512"/>
    <w:rsid w:val="00C500D4"/>
    <w:rsid w:val="00CA4053"/>
    <w:rsid w:val="00D71778"/>
    <w:rsid w:val="00DD3A93"/>
    <w:rsid w:val="00EB4C81"/>
    <w:rsid w:val="00F05C88"/>
    <w:rsid w:val="00FA2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96748F"/>
  <w15:chartTrackingRefBased/>
  <w15:docId w15:val="{3D62BC9B-16E0-406A-AFFB-9A7EABD3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21273C"/>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21273C"/>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5E2AF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DD3A93"/>
    <w:pPr>
      <w:widowControl w:val="0"/>
      <w:autoSpaceDE w:val="0"/>
      <w:autoSpaceDN w:val="0"/>
      <w:spacing w:after="0" w:line="240" w:lineRule="auto"/>
      <w:ind w:left="0" w:firstLine="0"/>
    </w:pPr>
    <w:rPr>
      <w:rFonts w:ascii="Arial" w:hAnsi="Arial"/>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mapforschools.edina.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template3.dotx</Template>
  <TotalTime>92</TotalTime>
  <Pages>12</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6</cp:revision>
  <dcterms:created xsi:type="dcterms:W3CDTF">2020-09-07T17:40:00Z</dcterms:created>
  <dcterms:modified xsi:type="dcterms:W3CDTF">2021-03-31T13:26:00Z</dcterms:modified>
</cp:coreProperties>
</file>