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FC583E" w14:textId="22925A9D" w:rsidR="00234242" w:rsidRPr="00234242" w:rsidRDefault="00234242" w:rsidP="000A4942">
      <w:pPr>
        <w:pBdr>
          <w:top w:val="single" w:sz="24" w:space="1" w:color="385623" w:themeColor="accent6" w:themeShade="80"/>
          <w:left w:val="single" w:sz="24" w:space="4" w:color="385623" w:themeColor="accent6" w:themeShade="80"/>
          <w:bottom w:val="single" w:sz="24" w:space="4" w:color="385623" w:themeColor="accent6" w:themeShade="80"/>
          <w:right w:val="single" w:sz="24" w:space="4" w:color="385623" w:themeColor="accent6" w:themeShade="80"/>
        </w:pBdr>
        <w:spacing w:before="60" w:after="60" w:line="360" w:lineRule="auto"/>
        <w:ind w:left="0" w:firstLine="0"/>
        <w:contextualSpacing/>
        <w:jc w:val="center"/>
        <w:textDirection w:val="btLr"/>
        <w:rPr>
          <w:rFonts w:ascii="Omnes Cond" w:eastAsiaTheme="majorEastAsia" w:hAnsi="Omnes Cond" w:cstheme="majorBidi"/>
          <w:b/>
          <w:bCs/>
          <w:color w:val="2F502A"/>
          <w:spacing w:val="-10"/>
          <w:kern w:val="28"/>
          <w:sz w:val="28"/>
          <w:szCs w:val="28"/>
          <w:lang w:eastAsia="en-US"/>
        </w:rPr>
      </w:pPr>
    </w:p>
    <w:p w14:paraId="71D213F8" w14:textId="6D69557B" w:rsidR="00234242" w:rsidRPr="00234242" w:rsidRDefault="00234242" w:rsidP="000A4942">
      <w:pPr>
        <w:pBdr>
          <w:top w:val="single" w:sz="24" w:space="1" w:color="385623" w:themeColor="accent6" w:themeShade="80"/>
          <w:left w:val="single" w:sz="24" w:space="4" w:color="385623" w:themeColor="accent6" w:themeShade="80"/>
          <w:bottom w:val="single" w:sz="24" w:space="4" w:color="385623" w:themeColor="accent6" w:themeShade="80"/>
          <w:right w:val="single" w:sz="24" w:space="4" w:color="385623" w:themeColor="accent6" w:themeShade="80"/>
        </w:pBdr>
        <w:spacing w:before="60" w:after="60" w:line="276" w:lineRule="auto"/>
        <w:ind w:left="0" w:firstLine="0"/>
        <w:contextualSpacing/>
        <w:jc w:val="center"/>
        <w:textDirection w:val="btLr"/>
        <w:rPr>
          <w:rFonts w:ascii="Omnes Cond" w:eastAsiaTheme="majorEastAsia" w:hAnsi="Omnes Cond" w:cstheme="majorBidi"/>
          <w:b/>
          <w:bCs/>
          <w:color w:val="2F502A"/>
          <w:spacing w:val="-10"/>
          <w:kern w:val="28"/>
          <w:sz w:val="62"/>
          <w:szCs w:val="52"/>
          <w:lang w:eastAsia="en-US"/>
        </w:rPr>
      </w:pPr>
      <w:r w:rsidRPr="000A4942">
        <w:rPr>
          <w:rFonts w:ascii="Omnes Cond" w:eastAsiaTheme="majorEastAsia" w:hAnsi="Omnes Cond" w:cstheme="majorBidi"/>
          <w:b/>
          <w:bCs/>
          <w:color w:val="2F502A"/>
          <w:spacing w:val="-10"/>
          <w:kern w:val="28"/>
          <w:sz w:val="72"/>
          <w:szCs w:val="160"/>
          <w:lang w:eastAsia="en-US"/>
        </w:rPr>
        <w:t>Is there biodiversity in our school?</w:t>
      </w:r>
    </w:p>
    <w:p w14:paraId="2354FBF2" w14:textId="0F60F89E" w:rsidR="00234242" w:rsidRPr="00234242" w:rsidRDefault="00234242" w:rsidP="000A4942">
      <w:pPr>
        <w:pBdr>
          <w:top w:val="single" w:sz="24" w:space="1" w:color="385623" w:themeColor="accent6" w:themeShade="80"/>
          <w:left w:val="single" w:sz="24" w:space="4" w:color="385623" w:themeColor="accent6" w:themeShade="80"/>
          <w:bottom w:val="single" w:sz="24" w:space="4" w:color="385623" w:themeColor="accent6" w:themeShade="80"/>
          <w:right w:val="single" w:sz="24" w:space="4" w:color="385623" w:themeColor="accent6" w:themeShade="80"/>
        </w:pBdr>
        <w:spacing w:before="60" w:after="60" w:line="360" w:lineRule="auto"/>
        <w:ind w:left="0" w:firstLine="0"/>
        <w:contextualSpacing/>
        <w:jc w:val="center"/>
        <w:textDirection w:val="btLr"/>
        <w:rPr>
          <w:rFonts w:ascii="Omnes Cond" w:eastAsiaTheme="majorEastAsia" w:hAnsi="Omnes Cond" w:cstheme="majorBidi"/>
          <w:color w:val="2F502A"/>
          <w:spacing w:val="-10"/>
          <w:kern w:val="28"/>
          <w:sz w:val="40"/>
          <w:szCs w:val="16"/>
          <w:lang w:eastAsia="en-US"/>
        </w:rPr>
      </w:pPr>
      <w:r w:rsidRPr="00234242">
        <w:rPr>
          <w:rFonts w:ascii="Omnes Cond" w:eastAsiaTheme="majorEastAsia" w:hAnsi="Omnes Cond" w:cstheme="majorBidi"/>
          <w:color w:val="2F502A"/>
          <w:spacing w:val="-10"/>
          <w:kern w:val="28"/>
          <w:sz w:val="40"/>
          <w:szCs w:val="16"/>
          <w:lang w:eastAsia="en-US"/>
        </w:rPr>
        <w:t>Will Tuft</w:t>
      </w:r>
    </w:p>
    <w:p w14:paraId="0E52274B" w14:textId="0B2E6CDF" w:rsidR="00234242" w:rsidRPr="00234242" w:rsidRDefault="00234242" w:rsidP="000A4942">
      <w:pPr>
        <w:pBdr>
          <w:top w:val="single" w:sz="24" w:space="1" w:color="385623" w:themeColor="accent6" w:themeShade="80"/>
          <w:left w:val="single" w:sz="24" w:space="4" w:color="385623" w:themeColor="accent6" w:themeShade="80"/>
          <w:bottom w:val="single" w:sz="24" w:space="4" w:color="385623" w:themeColor="accent6" w:themeShade="80"/>
          <w:right w:val="single" w:sz="24" w:space="4" w:color="385623" w:themeColor="accent6" w:themeShade="80"/>
        </w:pBdr>
        <w:spacing w:before="60" w:after="60" w:line="360" w:lineRule="auto"/>
        <w:ind w:left="0" w:firstLine="0"/>
        <w:contextualSpacing/>
        <w:jc w:val="center"/>
        <w:textDirection w:val="btLr"/>
        <w:rPr>
          <w:rFonts w:ascii="Omnes Cond" w:eastAsiaTheme="majorEastAsia" w:hAnsi="Omnes Cond" w:cstheme="majorBidi"/>
          <w:b/>
          <w:bCs/>
          <w:color w:val="2F502A"/>
          <w:spacing w:val="-10"/>
          <w:kern w:val="28"/>
          <w:sz w:val="58"/>
          <w:szCs w:val="44"/>
          <w:lang w:eastAsia="en-US"/>
        </w:rPr>
      </w:pPr>
      <w:r w:rsidRPr="00234242">
        <w:rPr>
          <w:rFonts w:ascii="Omnes Cond" w:eastAsiaTheme="majorEastAsia" w:hAnsi="Omnes Cond" w:cstheme="majorBidi"/>
          <w:b/>
          <w:bCs/>
          <w:color w:val="2F502A"/>
          <w:spacing w:val="-10"/>
          <w:kern w:val="28"/>
          <w:sz w:val="58"/>
          <w:szCs w:val="44"/>
          <w:lang w:eastAsia="en-US"/>
        </w:rPr>
        <w:t>Biological fieldwork mapping</w:t>
      </w:r>
    </w:p>
    <w:p w14:paraId="00BA1A74" w14:textId="076B2032" w:rsidR="00234242" w:rsidRPr="00234242" w:rsidRDefault="00234242" w:rsidP="000A4942">
      <w:pPr>
        <w:pBdr>
          <w:top w:val="single" w:sz="24" w:space="1" w:color="385623" w:themeColor="accent6" w:themeShade="80"/>
          <w:left w:val="single" w:sz="24" w:space="4" w:color="385623" w:themeColor="accent6" w:themeShade="80"/>
          <w:bottom w:val="single" w:sz="24" w:space="4" w:color="385623" w:themeColor="accent6" w:themeShade="80"/>
          <w:right w:val="single" w:sz="24" w:space="4" w:color="385623" w:themeColor="accent6" w:themeShade="80"/>
        </w:pBdr>
        <w:spacing w:before="60" w:after="60" w:line="360" w:lineRule="auto"/>
        <w:ind w:left="0" w:firstLine="0"/>
        <w:contextualSpacing/>
        <w:jc w:val="center"/>
        <w:textDirection w:val="btLr"/>
        <w:rPr>
          <w:rFonts w:ascii="Omnes Cond" w:eastAsiaTheme="majorEastAsia" w:hAnsi="Omnes Cond" w:cstheme="majorBidi"/>
          <w:color w:val="2F502A"/>
          <w:spacing w:val="-10"/>
          <w:kern w:val="28"/>
          <w:sz w:val="46"/>
          <w:lang w:eastAsia="en-US"/>
        </w:rPr>
      </w:pPr>
      <w:r w:rsidRPr="00234242">
        <w:rPr>
          <w:rFonts w:ascii="Omnes Cond" w:eastAsiaTheme="majorEastAsia" w:hAnsi="Omnes Cond" w:cstheme="majorBidi"/>
          <w:color w:val="2F502A"/>
          <w:spacing w:val="-10"/>
          <w:kern w:val="28"/>
          <w:sz w:val="46"/>
          <w:lang w:eastAsia="en-US"/>
        </w:rPr>
        <w:t>P6-S2 Science resource</w:t>
      </w:r>
    </w:p>
    <w:p w14:paraId="3849EB99" w14:textId="06E02813" w:rsidR="008A2FDB" w:rsidRDefault="008A2FDB">
      <w:pPr>
        <w:spacing w:after="160" w:line="259" w:lineRule="auto"/>
        <w:ind w:left="0" w:firstLine="0"/>
        <w:rPr>
          <w:rFonts w:asciiTheme="majorHAnsi" w:eastAsia="Calibri" w:hAnsiTheme="majorHAnsi" w:cstheme="majorHAnsi"/>
          <w:color w:val="000000"/>
          <w:sz w:val="22"/>
          <w:lang w:eastAsia="en-US"/>
        </w:rPr>
      </w:pPr>
      <w:r>
        <w:rPr>
          <w:rFonts w:eastAsia="Helvetica Neue" w:cstheme="majorHAnsi"/>
          <w:noProof/>
          <w:szCs w:val="24"/>
          <w:lang w:eastAsia="en-US"/>
        </w:rPr>
        <w:drawing>
          <wp:anchor distT="0" distB="0" distL="114300" distR="114300" simplePos="0" relativeHeight="251667456" behindDoc="0" locked="0" layoutInCell="1" allowOverlap="1" wp14:anchorId="606E0C0F" wp14:editId="71C299D5">
            <wp:simplePos x="0" y="0"/>
            <wp:positionH relativeFrom="margin">
              <wp:align>left</wp:align>
            </wp:positionH>
            <wp:positionV relativeFrom="paragraph">
              <wp:posOffset>286385</wp:posOffset>
            </wp:positionV>
            <wp:extent cx="5543550" cy="3505200"/>
            <wp:effectExtent l="0" t="0" r="0" b="0"/>
            <wp:wrapTopAndBottom/>
            <wp:docPr id="3" name="image4.png" descr="map with polygons"/>
            <wp:cNvGraphicFramePr/>
            <a:graphic xmlns:a="http://schemas.openxmlformats.org/drawingml/2006/main">
              <a:graphicData uri="http://schemas.openxmlformats.org/drawingml/2006/picture">
                <pic:pic xmlns:pic="http://schemas.openxmlformats.org/drawingml/2006/picture">
                  <pic:nvPicPr>
                    <pic:cNvPr id="1" name="image4.png" descr="map with polygons"/>
                    <pic:cNvPicPr/>
                  </pic:nvPicPr>
                  <pic:blipFill rotWithShape="1">
                    <a:blip r:embed="rId8">
                      <a:extLst>
                        <a:ext uri="{28A0092B-C50C-407E-A947-70E740481C1C}">
                          <a14:useLocalDpi xmlns:a14="http://schemas.microsoft.com/office/drawing/2010/main" val="0"/>
                        </a:ext>
                      </a:extLst>
                    </a:blip>
                    <a:srcRect l="25582" t="28638" r="20265" b="19791"/>
                    <a:stretch/>
                  </pic:blipFill>
                  <pic:spPr bwMode="auto">
                    <a:xfrm>
                      <a:off x="0" y="0"/>
                      <a:ext cx="5543550" cy="350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279546" w14:textId="33BEC2F4" w:rsidR="000A4942" w:rsidRDefault="000A4942">
      <w:pPr>
        <w:spacing w:after="160" w:line="259" w:lineRule="auto"/>
        <w:ind w:left="0" w:firstLine="0"/>
        <w:rPr>
          <w:rFonts w:asciiTheme="majorHAnsi" w:eastAsia="Calibri" w:hAnsiTheme="majorHAnsi" w:cstheme="majorHAnsi"/>
          <w:color w:val="000000"/>
          <w:sz w:val="22"/>
          <w:lang w:eastAsia="en-US"/>
        </w:rPr>
      </w:pPr>
      <w:r>
        <w:rPr>
          <w:rFonts w:asciiTheme="majorHAnsi" w:eastAsia="Calibri" w:hAnsiTheme="majorHAnsi" w:cstheme="majorHAnsi"/>
          <w:color w:val="000000"/>
          <w:sz w:val="22"/>
          <w:lang w:eastAsia="en-US"/>
        </w:rPr>
        <w:br w:type="page"/>
      </w:r>
    </w:p>
    <w:p w14:paraId="306D2472" w14:textId="77777777" w:rsidR="008A2FDB" w:rsidRDefault="008A2FDB" w:rsidP="008A2FDB">
      <w:pPr>
        <w:pStyle w:val="Heading1"/>
        <w:rPr>
          <w:rFonts w:eastAsia="Calibri"/>
          <w:lang w:eastAsia="en-US"/>
        </w:rPr>
      </w:pPr>
      <w:bookmarkStart w:id="0" w:name="_Toc49430336"/>
      <w:bookmarkStart w:id="1" w:name="_Toc46924589"/>
      <w:r>
        <w:rPr>
          <w:rFonts w:eastAsia="Calibri"/>
          <w:lang w:eastAsia="en-US"/>
        </w:rPr>
        <w:lastRenderedPageBreak/>
        <w:t>Contents</w:t>
      </w:r>
      <w:bookmarkEnd w:id="0"/>
    </w:p>
    <w:p w14:paraId="297BE305" w14:textId="5EF9E807" w:rsidR="008A2FDB" w:rsidRDefault="008A2FDB">
      <w:pPr>
        <w:pStyle w:val="TOC1"/>
        <w:rPr>
          <w:rFonts w:eastAsiaTheme="minorEastAsia" w:cstheme="minorBidi"/>
          <w:sz w:val="22"/>
        </w:rPr>
      </w:pPr>
      <w:r>
        <w:rPr>
          <w:rFonts w:ascii="Calibri" w:eastAsia="Calibri" w:hAnsi="Calibri" w:cs="Calibri"/>
          <w:color w:val="000000"/>
          <w:sz w:val="22"/>
          <w:lang w:eastAsia="en-US"/>
        </w:rPr>
        <w:fldChar w:fldCharType="begin"/>
      </w:r>
      <w:r>
        <w:rPr>
          <w:rFonts w:ascii="Calibri" w:eastAsia="Calibri" w:hAnsi="Calibri" w:cs="Calibri"/>
          <w:color w:val="000000"/>
          <w:sz w:val="22"/>
          <w:lang w:eastAsia="en-US"/>
        </w:rPr>
        <w:instrText xml:space="preserve"> TOC \o "1-1" \h \z \u </w:instrText>
      </w:r>
      <w:r>
        <w:rPr>
          <w:rFonts w:ascii="Calibri" w:eastAsia="Calibri" w:hAnsi="Calibri" w:cs="Calibri"/>
          <w:color w:val="000000"/>
          <w:sz w:val="22"/>
          <w:lang w:eastAsia="en-US"/>
        </w:rPr>
        <w:fldChar w:fldCharType="separate"/>
      </w:r>
      <w:hyperlink w:anchor="_Toc49430336" w:history="1">
        <w:r w:rsidRPr="009A41C6">
          <w:rPr>
            <w:rStyle w:val="Hyperlink"/>
            <w:rFonts w:eastAsia="Calibri"/>
            <w:lang w:eastAsia="en-US"/>
          </w:rPr>
          <w:t>Contents</w:t>
        </w:r>
        <w:r>
          <w:rPr>
            <w:webHidden/>
          </w:rPr>
          <w:tab/>
        </w:r>
        <w:r>
          <w:rPr>
            <w:webHidden/>
          </w:rPr>
          <w:fldChar w:fldCharType="begin"/>
        </w:r>
        <w:r>
          <w:rPr>
            <w:webHidden/>
          </w:rPr>
          <w:instrText xml:space="preserve"> PAGEREF _Toc49430336 \h </w:instrText>
        </w:r>
        <w:r>
          <w:rPr>
            <w:webHidden/>
          </w:rPr>
        </w:r>
        <w:r>
          <w:rPr>
            <w:webHidden/>
          </w:rPr>
          <w:fldChar w:fldCharType="separate"/>
        </w:r>
        <w:r w:rsidR="00642F95">
          <w:rPr>
            <w:webHidden/>
          </w:rPr>
          <w:t>2</w:t>
        </w:r>
        <w:r>
          <w:rPr>
            <w:webHidden/>
          </w:rPr>
          <w:fldChar w:fldCharType="end"/>
        </w:r>
      </w:hyperlink>
    </w:p>
    <w:p w14:paraId="10C109B1" w14:textId="2700FE0D" w:rsidR="008A2FDB" w:rsidRDefault="00642F95">
      <w:pPr>
        <w:pStyle w:val="TOC1"/>
        <w:rPr>
          <w:rFonts w:eastAsiaTheme="minorEastAsia" w:cstheme="minorBidi"/>
          <w:sz w:val="22"/>
        </w:rPr>
      </w:pPr>
      <w:hyperlink w:anchor="_Toc49430337" w:history="1">
        <w:r w:rsidR="008A2FDB" w:rsidRPr="009A41C6">
          <w:rPr>
            <w:rStyle w:val="Hyperlink"/>
            <w:rFonts w:eastAsia="Helvetica Neue"/>
            <w:lang w:eastAsia="en-US"/>
          </w:rPr>
          <w:t>Content and Curriculum Links</w:t>
        </w:r>
        <w:r w:rsidR="008A2FDB">
          <w:rPr>
            <w:webHidden/>
          </w:rPr>
          <w:tab/>
        </w:r>
        <w:r w:rsidR="008A2FDB">
          <w:rPr>
            <w:webHidden/>
          </w:rPr>
          <w:fldChar w:fldCharType="begin"/>
        </w:r>
        <w:r w:rsidR="008A2FDB">
          <w:rPr>
            <w:webHidden/>
          </w:rPr>
          <w:instrText xml:space="preserve"> PAGEREF _Toc49430337 \h </w:instrText>
        </w:r>
        <w:r w:rsidR="008A2FDB">
          <w:rPr>
            <w:webHidden/>
          </w:rPr>
        </w:r>
        <w:r w:rsidR="008A2FDB">
          <w:rPr>
            <w:webHidden/>
          </w:rPr>
          <w:fldChar w:fldCharType="separate"/>
        </w:r>
        <w:r>
          <w:rPr>
            <w:webHidden/>
          </w:rPr>
          <w:t>3</w:t>
        </w:r>
        <w:r w:rsidR="008A2FDB">
          <w:rPr>
            <w:webHidden/>
          </w:rPr>
          <w:fldChar w:fldCharType="end"/>
        </w:r>
      </w:hyperlink>
    </w:p>
    <w:p w14:paraId="589D7ABB" w14:textId="7A74C565" w:rsidR="008A2FDB" w:rsidRDefault="00642F95">
      <w:pPr>
        <w:pStyle w:val="TOC1"/>
        <w:rPr>
          <w:rFonts w:eastAsiaTheme="minorEastAsia" w:cstheme="minorBidi"/>
          <w:sz w:val="22"/>
        </w:rPr>
      </w:pPr>
      <w:hyperlink w:anchor="_Toc49430338" w:history="1">
        <w:r w:rsidR="008A2FDB" w:rsidRPr="009A41C6">
          <w:rPr>
            <w:rStyle w:val="Hyperlink"/>
            <w:rFonts w:eastAsia="Helvetica Neue"/>
            <w:lang w:eastAsia="en-US"/>
          </w:rPr>
          <w:t>Introduction</w:t>
        </w:r>
        <w:r w:rsidR="008A2FDB">
          <w:rPr>
            <w:webHidden/>
          </w:rPr>
          <w:tab/>
        </w:r>
        <w:r w:rsidR="008A2FDB">
          <w:rPr>
            <w:webHidden/>
          </w:rPr>
          <w:fldChar w:fldCharType="begin"/>
        </w:r>
        <w:r w:rsidR="008A2FDB">
          <w:rPr>
            <w:webHidden/>
          </w:rPr>
          <w:instrText xml:space="preserve"> PAGEREF _Toc49430338 \h </w:instrText>
        </w:r>
        <w:r w:rsidR="008A2FDB">
          <w:rPr>
            <w:webHidden/>
          </w:rPr>
        </w:r>
        <w:r w:rsidR="008A2FDB">
          <w:rPr>
            <w:webHidden/>
          </w:rPr>
          <w:fldChar w:fldCharType="separate"/>
        </w:r>
        <w:r>
          <w:rPr>
            <w:webHidden/>
          </w:rPr>
          <w:t>4</w:t>
        </w:r>
        <w:r w:rsidR="008A2FDB">
          <w:rPr>
            <w:webHidden/>
          </w:rPr>
          <w:fldChar w:fldCharType="end"/>
        </w:r>
      </w:hyperlink>
    </w:p>
    <w:p w14:paraId="2C7A30F3" w14:textId="73DE949D" w:rsidR="008A2FDB" w:rsidRDefault="00642F95">
      <w:pPr>
        <w:pStyle w:val="TOC1"/>
        <w:rPr>
          <w:rFonts w:eastAsiaTheme="minorEastAsia" w:cstheme="minorBidi"/>
          <w:sz w:val="22"/>
        </w:rPr>
      </w:pPr>
      <w:hyperlink w:anchor="_Toc49430339" w:history="1">
        <w:r w:rsidR="008A2FDB" w:rsidRPr="009A41C6">
          <w:rPr>
            <w:rStyle w:val="Hyperlink"/>
            <w:rFonts w:eastAsia="Helvetica Neue"/>
            <w:lang w:eastAsia="en-US"/>
          </w:rPr>
          <w:t>Starter</w:t>
        </w:r>
        <w:r w:rsidR="008A2FDB">
          <w:rPr>
            <w:webHidden/>
          </w:rPr>
          <w:tab/>
        </w:r>
        <w:r w:rsidR="008A2FDB">
          <w:rPr>
            <w:webHidden/>
          </w:rPr>
          <w:fldChar w:fldCharType="begin"/>
        </w:r>
        <w:r w:rsidR="008A2FDB">
          <w:rPr>
            <w:webHidden/>
          </w:rPr>
          <w:instrText xml:space="preserve"> PAGEREF _Toc49430339 \h </w:instrText>
        </w:r>
        <w:r w:rsidR="008A2FDB">
          <w:rPr>
            <w:webHidden/>
          </w:rPr>
        </w:r>
        <w:r w:rsidR="008A2FDB">
          <w:rPr>
            <w:webHidden/>
          </w:rPr>
          <w:fldChar w:fldCharType="separate"/>
        </w:r>
        <w:r>
          <w:rPr>
            <w:webHidden/>
          </w:rPr>
          <w:t>4</w:t>
        </w:r>
        <w:r w:rsidR="008A2FDB">
          <w:rPr>
            <w:webHidden/>
          </w:rPr>
          <w:fldChar w:fldCharType="end"/>
        </w:r>
      </w:hyperlink>
    </w:p>
    <w:p w14:paraId="66B4AC06" w14:textId="1A3D8E00" w:rsidR="008A2FDB" w:rsidRDefault="00642F95">
      <w:pPr>
        <w:pStyle w:val="TOC1"/>
        <w:rPr>
          <w:rFonts w:eastAsiaTheme="minorEastAsia" w:cstheme="minorBidi"/>
          <w:sz w:val="22"/>
        </w:rPr>
      </w:pPr>
      <w:hyperlink w:anchor="_Toc49430340" w:history="1">
        <w:r w:rsidR="008A2FDB" w:rsidRPr="009A41C6">
          <w:rPr>
            <w:rStyle w:val="Hyperlink"/>
            <w:rFonts w:eastAsia="Helvetica Neue"/>
            <w:lang w:eastAsia="en-US"/>
          </w:rPr>
          <w:t>Activity</w:t>
        </w:r>
        <w:r w:rsidR="008A2FDB">
          <w:rPr>
            <w:webHidden/>
          </w:rPr>
          <w:tab/>
        </w:r>
        <w:r w:rsidR="008A2FDB">
          <w:rPr>
            <w:webHidden/>
          </w:rPr>
          <w:fldChar w:fldCharType="begin"/>
        </w:r>
        <w:r w:rsidR="008A2FDB">
          <w:rPr>
            <w:webHidden/>
          </w:rPr>
          <w:instrText xml:space="preserve"> PAGEREF _Toc49430340 \h </w:instrText>
        </w:r>
        <w:r w:rsidR="008A2FDB">
          <w:rPr>
            <w:webHidden/>
          </w:rPr>
        </w:r>
        <w:r w:rsidR="008A2FDB">
          <w:rPr>
            <w:webHidden/>
          </w:rPr>
          <w:fldChar w:fldCharType="separate"/>
        </w:r>
        <w:r>
          <w:rPr>
            <w:webHidden/>
          </w:rPr>
          <w:t>5</w:t>
        </w:r>
        <w:r w:rsidR="008A2FDB">
          <w:rPr>
            <w:webHidden/>
          </w:rPr>
          <w:fldChar w:fldCharType="end"/>
        </w:r>
      </w:hyperlink>
    </w:p>
    <w:p w14:paraId="3C38428A" w14:textId="4F86FE58" w:rsidR="008A2FDB" w:rsidRDefault="00642F95">
      <w:pPr>
        <w:pStyle w:val="TOC1"/>
        <w:rPr>
          <w:rFonts w:eastAsiaTheme="minorEastAsia" w:cstheme="minorBidi"/>
          <w:sz w:val="22"/>
        </w:rPr>
      </w:pPr>
      <w:hyperlink w:anchor="_Toc49430341" w:history="1">
        <w:r w:rsidR="008A2FDB" w:rsidRPr="009A41C6">
          <w:rPr>
            <w:rStyle w:val="Hyperlink"/>
            <w:rFonts w:eastAsia="Helvetica Neue"/>
            <w:lang w:eastAsia="en-US"/>
          </w:rPr>
          <w:t>Extension</w:t>
        </w:r>
        <w:r w:rsidR="008A2FDB">
          <w:rPr>
            <w:webHidden/>
          </w:rPr>
          <w:tab/>
        </w:r>
        <w:r w:rsidR="008A2FDB">
          <w:rPr>
            <w:webHidden/>
          </w:rPr>
          <w:fldChar w:fldCharType="begin"/>
        </w:r>
        <w:r w:rsidR="008A2FDB">
          <w:rPr>
            <w:webHidden/>
          </w:rPr>
          <w:instrText xml:space="preserve"> PAGEREF _Toc49430341 \h </w:instrText>
        </w:r>
        <w:r w:rsidR="008A2FDB">
          <w:rPr>
            <w:webHidden/>
          </w:rPr>
        </w:r>
        <w:r w:rsidR="008A2FDB">
          <w:rPr>
            <w:webHidden/>
          </w:rPr>
          <w:fldChar w:fldCharType="separate"/>
        </w:r>
        <w:r>
          <w:rPr>
            <w:webHidden/>
          </w:rPr>
          <w:t>8</w:t>
        </w:r>
        <w:r w:rsidR="008A2FDB">
          <w:rPr>
            <w:webHidden/>
          </w:rPr>
          <w:fldChar w:fldCharType="end"/>
        </w:r>
      </w:hyperlink>
    </w:p>
    <w:p w14:paraId="555D723C" w14:textId="70128BFF" w:rsidR="008A2FDB" w:rsidRDefault="00642F95">
      <w:pPr>
        <w:pStyle w:val="TOC1"/>
        <w:rPr>
          <w:rFonts w:eastAsiaTheme="minorEastAsia" w:cstheme="minorBidi"/>
          <w:sz w:val="22"/>
        </w:rPr>
      </w:pPr>
      <w:hyperlink w:anchor="_Toc49430342" w:history="1">
        <w:r w:rsidR="008A2FDB" w:rsidRPr="009A41C6">
          <w:rPr>
            <w:rStyle w:val="Hyperlink"/>
            <w:rFonts w:eastAsia="Helvetica Neue"/>
            <w:lang w:eastAsia="en-US"/>
          </w:rPr>
          <w:t>Plenary</w:t>
        </w:r>
        <w:r w:rsidR="008A2FDB">
          <w:rPr>
            <w:webHidden/>
          </w:rPr>
          <w:tab/>
        </w:r>
        <w:r w:rsidR="008A2FDB">
          <w:rPr>
            <w:webHidden/>
          </w:rPr>
          <w:fldChar w:fldCharType="begin"/>
        </w:r>
        <w:r w:rsidR="008A2FDB">
          <w:rPr>
            <w:webHidden/>
          </w:rPr>
          <w:instrText xml:space="preserve"> PAGEREF _Toc49430342 \h </w:instrText>
        </w:r>
        <w:r w:rsidR="008A2FDB">
          <w:rPr>
            <w:webHidden/>
          </w:rPr>
        </w:r>
        <w:r w:rsidR="008A2FDB">
          <w:rPr>
            <w:webHidden/>
          </w:rPr>
          <w:fldChar w:fldCharType="separate"/>
        </w:r>
        <w:r>
          <w:rPr>
            <w:webHidden/>
          </w:rPr>
          <w:t>8</w:t>
        </w:r>
        <w:r w:rsidR="008A2FDB">
          <w:rPr>
            <w:webHidden/>
          </w:rPr>
          <w:fldChar w:fldCharType="end"/>
        </w:r>
      </w:hyperlink>
    </w:p>
    <w:p w14:paraId="7CF45A49" w14:textId="7639E17B" w:rsidR="008A2FDB" w:rsidRDefault="00642F95">
      <w:pPr>
        <w:pStyle w:val="TOC1"/>
        <w:rPr>
          <w:rFonts w:eastAsiaTheme="minorEastAsia" w:cstheme="minorBidi"/>
          <w:sz w:val="22"/>
        </w:rPr>
      </w:pPr>
      <w:hyperlink w:anchor="_Toc49430343" w:history="1">
        <w:r w:rsidR="008A2FDB" w:rsidRPr="009A41C6">
          <w:rPr>
            <w:rStyle w:val="Hyperlink"/>
          </w:rPr>
          <w:t>Copyright</w:t>
        </w:r>
        <w:r w:rsidR="008A2FDB">
          <w:rPr>
            <w:webHidden/>
          </w:rPr>
          <w:tab/>
        </w:r>
        <w:r w:rsidR="008A2FDB">
          <w:rPr>
            <w:webHidden/>
          </w:rPr>
          <w:fldChar w:fldCharType="begin"/>
        </w:r>
        <w:r w:rsidR="008A2FDB">
          <w:rPr>
            <w:webHidden/>
          </w:rPr>
          <w:instrText xml:space="preserve"> PAGEREF _Toc49430343 \h </w:instrText>
        </w:r>
        <w:r w:rsidR="008A2FDB">
          <w:rPr>
            <w:webHidden/>
          </w:rPr>
        </w:r>
        <w:r w:rsidR="008A2FDB">
          <w:rPr>
            <w:webHidden/>
          </w:rPr>
          <w:fldChar w:fldCharType="separate"/>
        </w:r>
        <w:r>
          <w:rPr>
            <w:webHidden/>
          </w:rPr>
          <w:t>9</w:t>
        </w:r>
        <w:r w:rsidR="008A2FDB">
          <w:rPr>
            <w:webHidden/>
          </w:rPr>
          <w:fldChar w:fldCharType="end"/>
        </w:r>
      </w:hyperlink>
    </w:p>
    <w:p w14:paraId="45389157" w14:textId="0A323B2F" w:rsidR="008A2FDB" w:rsidRDefault="00642F95">
      <w:pPr>
        <w:pStyle w:val="TOC1"/>
        <w:rPr>
          <w:rFonts w:eastAsiaTheme="minorEastAsia" w:cstheme="minorBidi"/>
          <w:sz w:val="22"/>
        </w:rPr>
      </w:pPr>
      <w:hyperlink w:anchor="_Toc49430344" w:history="1">
        <w:r w:rsidR="008A2FDB" w:rsidRPr="009A41C6">
          <w:rPr>
            <w:rStyle w:val="Hyperlink"/>
          </w:rPr>
          <w:t>Acknowledgements</w:t>
        </w:r>
        <w:r w:rsidR="008A2FDB">
          <w:rPr>
            <w:webHidden/>
          </w:rPr>
          <w:tab/>
        </w:r>
        <w:r w:rsidR="008A2FDB">
          <w:rPr>
            <w:webHidden/>
          </w:rPr>
          <w:fldChar w:fldCharType="begin"/>
        </w:r>
        <w:r w:rsidR="008A2FDB">
          <w:rPr>
            <w:webHidden/>
          </w:rPr>
          <w:instrText xml:space="preserve"> PAGEREF _Toc49430344 \h </w:instrText>
        </w:r>
        <w:r w:rsidR="008A2FDB">
          <w:rPr>
            <w:webHidden/>
          </w:rPr>
        </w:r>
        <w:r w:rsidR="008A2FDB">
          <w:rPr>
            <w:webHidden/>
          </w:rPr>
          <w:fldChar w:fldCharType="separate"/>
        </w:r>
        <w:r>
          <w:rPr>
            <w:webHidden/>
          </w:rPr>
          <w:t>9</w:t>
        </w:r>
        <w:r w:rsidR="008A2FDB">
          <w:rPr>
            <w:webHidden/>
          </w:rPr>
          <w:fldChar w:fldCharType="end"/>
        </w:r>
      </w:hyperlink>
    </w:p>
    <w:p w14:paraId="0E11444A" w14:textId="262C82F6" w:rsidR="00234242" w:rsidRPr="00234242" w:rsidRDefault="008A2FDB" w:rsidP="00234242">
      <w:pPr>
        <w:spacing w:after="160" w:line="259" w:lineRule="auto"/>
        <w:ind w:left="0" w:firstLine="0"/>
        <w:rPr>
          <w:rFonts w:asciiTheme="majorHAnsi" w:eastAsiaTheme="majorEastAsia" w:hAnsiTheme="majorHAnsi" w:cstheme="majorBidi"/>
          <w:b/>
          <w:i/>
          <w:lang w:eastAsia="en-US"/>
        </w:rPr>
      </w:pPr>
      <w:r>
        <w:rPr>
          <w:rFonts w:ascii="Calibri" w:eastAsia="Calibri" w:hAnsi="Calibri" w:cs="Calibri"/>
          <w:color w:val="000000"/>
          <w:sz w:val="22"/>
          <w:lang w:eastAsia="en-US"/>
        </w:rPr>
        <w:fldChar w:fldCharType="end"/>
      </w:r>
      <w:r w:rsidR="00234242" w:rsidRPr="00234242">
        <w:rPr>
          <w:rFonts w:ascii="Calibri" w:eastAsia="Calibri" w:hAnsi="Calibri" w:cs="Calibri"/>
          <w:color w:val="000000"/>
          <w:sz w:val="22"/>
          <w:lang w:eastAsia="en-US"/>
        </w:rPr>
        <w:br w:type="page"/>
      </w:r>
    </w:p>
    <w:p w14:paraId="1F80950F" w14:textId="00AEBD83" w:rsidR="00234242" w:rsidRPr="00234242" w:rsidRDefault="00C61492" w:rsidP="00234242">
      <w:pPr>
        <w:pStyle w:val="Heading1"/>
        <w:rPr>
          <w:rFonts w:eastAsia="Helvetica Neue"/>
          <w:lang w:eastAsia="en-US"/>
        </w:rPr>
      </w:pPr>
      <w:bookmarkStart w:id="2" w:name="_Toc49430337"/>
      <w:bookmarkEnd w:id="1"/>
      <w:r>
        <w:rPr>
          <w:rFonts w:eastAsia="Helvetica Neue"/>
          <w:lang w:eastAsia="en-US"/>
        </w:rPr>
        <w:lastRenderedPageBreak/>
        <w:t>Content and Curriculum Links</w:t>
      </w:r>
      <w:bookmarkEnd w:id="2"/>
    </w:p>
    <w:p w14:paraId="22E32310" w14:textId="3D4E517E" w:rsidR="00234242" w:rsidRPr="00234242" w:rsidRDefault="00234242" w:rsidP="00234242">
      <w:pPr>
        <w:pStyle w:val="Heading2"/>
        <w:rPr>
          <w:rFonts w:eastAsia="Helvetica Neue"/>
          <w:lang w:eastAsia="en-US"/>
        </w:rPr>
      </w:pPr>
      <w:r w:rsidRPr="00234242">
        <w:rPr>
          <w:rFonts w:eastAsia="Helvetica Neue"/>
          <w:lang w:eastAsia="en-US"/>
        </w:rPr>
        <w:t xml:space="preserve">Curriculum for </w:t>
      </w:r>
      <w:r w:rsidR="00C61492">
        <w:rPr>
          <w:rFonts w:eastAsia="Helvetica Neue"/>
          <w:lang w:eastAsia="en-US"/>
        </w:rPr>
        <w:t>E</w:t>
      </w:r>
      <w:r w:rsidRPr="00234242">
        <w:rPr>
          <w:rFonts w:eastAsia="Helvetica Neue"/>
          <w:lang w:eastAsia="en-US"/>
        </w:rPr>
        <w:t xml:space="preserve">xcellence </w:t>
      </w:r>
      <w:r w:rsidR="00C61492">
        <w:rPr>
          <w:rFonts w:eastAsia="Helvetica Neue"/>
          <w:lang w:eastAsia="en-US"/>
        </w:rPr>
        <w:t xml:space="preserve">(Scotland) </w:t>
      </w:r>
      <w:r w:rsidRPr="00234242">
        <w:rPr>
          <w:rFonts w:eastAsia="Helvetica Neue"/>
          <w:lang w:eastAsia="en-US"/>
        </w:rPr>
        <w:t>Experiences and Outcomes:</w:t>
      </w:r>
    </w:p>
    <w:p w14:paraId="7EC4E2A4" w14:textId="77777777" w:rsidR="00234242" w:rsidRPr="00234242" w:rsidRDefault="00234242" w:rsidP="00234242">
      <w:pPr>
        <w:widowControl w:val="0"/>
        <w:pBdr>
          <w:top w:val="nil"/>
          <w:left w:val="nil"/>
          <w:bottom w:val="nil"/>
          <w:right w:val="nil"/>
          <w:between w:val="nil"/>
        </w:pBdr>
        <w:spacing w:before="80" w:after="80" w:line="240" w:lineRule="auto"/>
        <w:ind w:left="80" w:right="80" w:firstLine="0"/>
        <w:rPr>
          <w:rFonts w:eastAsia="Verdana" w:cstheme="majorHAnsi"/>
          <w:szCs w:val="24"/>
          <w:lang w:eastAsia="en-US"/>
        </w:rPr>
      </w:pPr>
      <w:r w:rsidRPr="00234242">
        <w:rPr>
          <w:rFonts w:eastAsia="Verdana" w:cstheme="majorHAnsi"/>
          <w:szCs w:val="24"/>
          <w:lang w:eastAsia="en-US"/>
        </w:rPr>
        <w:t>I can identify and classify examples of living things, past and present, to help me appreciate their diversity.  I can relate physical and behavioural characteristics to their survival or extinction.</w:t>
      </w:r>
    </w:p>
    <w:p w14:paraId="6237B8DE" w14:textId="77777777" w:rsidR="00234242" w:rsidRPr="00234242" w:rsidRDefault="00234242" w:rsidP="00C61492">
      <w:pPr>
        <w:pStyle w:val="Heading3"/>
        <w:ind w:left="730"/>
        <w:rPr>
          <w:rFonts w:eastAsia="Verdana"/>
          <w:lang w:eastAsia="en-US"/>
        </w:rPr>
      </w:pPr>
      <w:r w:rsidRPr="00234242">
        <w:rPr>
          <w:rFonts w:eastAsia="Verdana"/>
          <w:lang w:eastAsia="en-US"/>
        </w:rPr>
        <w:t>SCN 2-01a</w:t>
      </w:r>
    </w:p>
    <w:p w14:paraId="0EBC1044" w14:textId="77777777" w:rsidR="00234242" w:rsidRPr="00234242" w:rsidRDefault="00234242" w:rsidP="00C61492">
      <w:pPr>
        <w:widowControl w:val="0"/>
        <w:pBdr>
          <w:top w:val="nil"/>
          <w:left w:val="nil"/>
          <w:bottom w:val="nil"/>
          <w:right w:val="nil"/>
          <w:between w:val="nil"/>
        </w:pBdr>
        <w:spacing w:before="80" w:after="80" w:line="240" w:lineRule="auto"/>
        <w:ind w:left="720" w:right="80" w:firstLine="0"/>
        <w:rPr>
          <w:rFonts w:eastAsia="Verdana" w:cstheme="majorHAnsi"/>
          <w:szCs w:val="24"/>
          <w:lang w:eastAsia="en-US"/>
        </w:rPr>
      </w:pPr>
      <w:r w:rsidRPr="00234242">
        <w:rPr>
          <w:rFonts w:eastAsia="Verdana" w:cstheme="majorHAnsi"/>
          <w:szCs w:val="24"/>
          <w:lang w:eastAsia="en-US"/>
        </w:rPr>
        <w:t>I can sample and identify living things from different habitats to compare their biodiversity and can suggest reasons for their distribution.</w:t>
      </w:r>
    </w:p>
    <w:p w14:paraId="5FC8BE98" w14:textId="77777777" w:rsidR="00234242" w:rsidRPr="00234242" w:rsidRDefault="00234242" w:rsidP="00C61492">
      <w:pPr>
        <w:pStyle w:val="Heading3"/>
        <w:ind w:left="730"/>
        <w:rPr>
          <w:rFonts w:eastAsia="Verdana"/>
          <w:lang w:eastAsia="en-US"/>
        </w:rPr>
      </w:pPr>
      <w:r w:rsidRPr="00234242">
        <w:rPr>
          <w:rFonts w:eastAsia="Verdana"/>
          <w:lang w:eastAsia="en-US"/>
        </w:rPr>
        <w:t>SCN 3-01a</w:t>
      </w:r>
    </w:p>
    <w:p w14:paraId="3344A868" w14:textId="77777777" w:rsidR="00234242" w:rsidRPr="00234242" w:rsidRDefault="00234242" w:rsidP="00C61492">
      <w:pPr>
        <w:widowControl w:val="0"/>
        <w:pBdr>
          <w:top w:val="nil"/>
          <w:left w:val="nil"/>
          <w:bottom w:val="nil"/>
          <w:right w:val="nil"/>
          <w:between w:val="nil"/>
        </w:pBdr>
        <w:spacing w:before="80" w:after="80" w:line="240" w:lineRule="auto"/>
        <w:ind w:left="720" w:right="80" w:firstLine="0"/>
        <w:rPr>
          <w:rFonts w:eastAsia="Verdana" w:cstheme="majorHAnsi"/>
          <w:szCs w:val="24"/>
          <w:lang w:eastAsia="en-US"/>
        </w:rPr>
      </w:pPr>
      <w:r w:rsidRPr="00234242">
        <w:rPr>
          <w:rFonts w:eastAsia="Verdana" w:cstheme="majorHAnsi"/>
          <w:szCs w:val="24"/>
          <w:lang w:eastAsia="en-US"/>
        </w:rPr>
        <w:t>I can display data in a clear way using a suitable scale, by choosing appropriately from an extended range of tables, charts, diagrams and graphs making effective use of technology.</w:t>
      </w:r>
    </w:p>
    <w:p w14:paraId="6BFD79CA" w14:textId="77777777" w:rsidR="00234242" w:rsidRPr="00234242" w:rsidRDefault="00234242" w:rsidP="00C61492">
      <w:pPr>
        <w:pStyle w:val="Heading3"/>
        <w:ind w:left="730"/>
        <w:rPr>
          <w:rFonts w:eastAsia="Verdana"/>
          <w:lang w:eastAsia="en-US"/>
        </w:rPr>
      </w:pPr>
      <w:r w:rsidRPr="00234242">
        <w:rPr>
          <w:rFonts w:eastAsia="Verdana"/>
          <w:lang w:eastAsia="en-US"/>
        </w:rPr>
        <w:t>MTH 3-21a</w:t>
      </w:r>
    </w:p>
    <w:p w14:paraId="76363CAE" w14:textId="77777777" w:rsidR="00234242" w:rsidRPr="00234242" w:rsidRDefault="00234242" w:rsidP="00C61492">
      <w:pPr>
        <w:pStyle w:val="Heading3"/>
        <w:ind w:left="730"/>
        <w:rPr>
          <w:rFonts w:eastAsia="Verdana"/>
          <w:lang w:eastAsia="en-US"/>
        </w:rPr>
      </w:pPr>
      <w:r w:rsidRPr="00234242">
        <w:rPr>
          <w:rFonts w:eastAsia="Verdana"/>
          <w:lang w:eastAsia="en-US"/>
        </w:rPr>
        <w:t>MNU 1-03a</w:t>
      </w:r>
    </w:p>
    <w:p w14:paraId="19C2DA9F" w14:textId="77777777" w:rsidR="00234242" w:rsidRPr="00234242" w:rsidRDefault="00234242" w:rsidP="00C61492">
      <w:pPr>
        <w:widowControl w:val="0"/>
        <w:pBdr>
          <w:top w:val="nil"/>
          <w:left w:val="nil"/>
          <w:bottom w:val="nil"/>
          <w:right w:val="nil"/>
          <w:between w:val="nil"/>
        </w:pBdr>
        <w:spacing w:before="80" w:after="80" w:line="240" w:lineRule="auto"/>
        <w:ind w:left="720" w:right="80" w:firstLine="0"/>
        <w:rPr>
          <w:rFonts w:eastAsia="Verdana" w:cstheme="majorHAnsi"/>
          <w:szCs w:val="24"/>
          <w:lang w:eastAsia="en-US"/>
        </w:rPr>
      </w:pPr>
      <w:r w:rsidRPr="00234242">
        <w:rPr>
          <w:rFonts w:eastAsia="Verdana" w:cstheme="majorHAnsi"/>
          <w:szCs w:val="24"/>
          <w:lang w:eastAsia="en-US"/>
        </w:rPr>
        <w:t>Having discussed the variety of ways and range of media used to present data, I can interpret and draw conclusions from the information displayed, recognising that the presentation may be misleading.</w:t>
      </w:r>
    </w:p>
    <w:p w14:paraId="1F459FF9" w14:textId="77777777" w:rsidR="00234242" w:rsidRPr="00234242" w:rsidRDefault="00234242" w:rsidP="00234242">
      <w:pPr>
        <w:widowControl w:val="0"/>
        <w:pBdr>
          <w:top w:val="nil"/>
          <w:left w:val="nil"/>
          <w:bottom w:val="nil"/>
          <w:right w:val="nil"/>
          <w:between w:val="nil"/>
        </w:pBdr>
        <w:spacing w:before="80" w:after="80" w:line="240" w:lineRule="auto"/>
        <w:ind w:left="0" w:right="80" w:firstLine="0"/>
        <w:rPr>
          <w:rFonts w:eastAsia="Helvetica Neue" w:cstheme="majorHAnsi"/>
          <w:b/>
          <w:szCs w:val="24"/>
          <w:lang w:eastAsia="en-US"/>
        </w:rPr>
      </w:pPr>
    </w:p>
    <w:p w14:paraId="0BACE3C2" w14:textId="77777777" w:rsidR="00C61492" w:rsidRDefault="00234242" w:rsidP="00C61492">
      <w:pPr>
        <w:pStyle w:val="Heading2"/>
        <w:rPr>
          <w:rFonts w:eastAsia="Helvetica Neue"/>
          <w:lang w:eastAsia="en-US"/>
        </w:rPr>
      </w:pPr>
      <w:r w:rsidRPr="00234242">
        <w:rPr>
          <w:rFonts w:eastAsia="Helvetica Neue"/>
          <w:lang w:eastAsia="en-US"/>
        </w:rPr>
        <w:t xml:space="preserve">Learning intention: </w:t>
      </w:r>
    </w:p>
    <w:p w14:paraId="4D16C595" w14:textId="00991450" w:rsidR="00234242" w:rsidRPr="00234242" w:rsidRDefault="00234242" w:rsidP="00234242">
      <w:pPr>
        <w:widowControl w:val="0"/>
        <w:pBdr>
          <w:top w:val="nil"/>
          <w:left w:val="nil"/>
          <w:bottom w:val="nil"/>
          <w:right w:val="nil"/>
          <w:between w:val="nil"/>
        </w:pBdr>
        <w:spacing w:before="80" w:after="80" w:line="360" w:lineRule="auto"/>
        <w:ind w:left="0" w:right="80" w:firstLine="0"/>
        <w:rPr>
          <w:rFonts w:eastAsia="Helvetica Neue" w:cstheme="majorHAnsi"/>
          <w:b/>
          <w:szCs w:val="24"/>
          <w:lang w:eastAsia="en-US"/>
        </w:rPr>
      </w:pPr>
      <w:r w:rsidRPr="00234242">
        <w:rPr>
          <w:rFonts w:eastAsia="Helvetica Neue" w:cstheme="majorHAnsi"/>
          <w:szCs w:val="24"/>
          <w:lang w:eastAsia="en-US"/>
        </w:rPr>
        <w:t>Can we identify biodiversity in the school grounds?</w:t>
      </w:r>
    </w:p>
    <w:p w14:paraId="7DA6D2D2" w14:textId="77777777" w:rsidR="00234242" w:rsidRPr="00234242" w:rsidRDefault="00234242" w:rsidP="00C61492">
      <w:pPr>
        <w:pStyle w:val="Heading2"/>
        <w:rPr>
          <w:rFonts w:eastAsia="Helvetica Neue"/>
          <w:lang w:eastAsia="en-US"/>
        </w:rPr>
      </w:pPr>
      <w:r w:rsidRPr="00234242">
        <w:rPr>
          <w:rFonts w:eastAsia="Helvetica Neue"/>
          <w:lang w:eastAsia="en-US"/>
        </w:rPr>
        <w:t>Success Criteria:</w:t>
      </w:r>
    </w:p>
    <w:p w14:paraId="03F2BF80" w14:textId="77777777" w:rsidR="00234242" w:rsidRPr="00234242" w:rsidRDefault="00234242" w:rsidP="00234242">
      <w:pPr>
        <w:widowControl w:val="0"/>
        <w:numPr>
          <w:ilvl w:val="0"/>
          <w:numId w:val="4"/>
        </w:numPr>
        <w:pBdr>
          <w:top w:val="nil"/>
          <w:left w:val="nil"/>
          <w:bottom w:val="nil"/>
          <w:right w:val="nil"/>
          <w:between w:val="nil"/>
        </w:pBdr>
        <w:spacing w:before="80" w:after="80" w:line="360" w:lineRule="auto"/>
        <w:ind w:right="80"/>
        <w:contextualSpacing/>
        <w:rPr>
          <w:rFonts w:eastAsia="Helvetica Neue" w:cstheme="majorHAnsi"/>
          <w:szCs w:val="24"/>
          <w:lang w:eastAsia="en-US"/>
        </w:rPr>
      </w:pPr>
      <w:r w:rsidRPr="00234242">
        <w:rPr>
          <w:rFonts w:eastAsia="Helvetica Neue" w:cstheme="majorHAnsi"/>
          <w:b/>
          <w:szCs w:val="24"/>
          <w:lang w:eastAsia="en-US"/>
        </w:rPr>
        <w:t>All</w:t>
      </w:r>
      <w:r w:rsidRPr="00234242">
        <w:rPr>
          <w:rFonts w:eastAsia="Helvetica Neue" w:cstheme="majorHAnsi"/>
          <w:szCs w:val="24"/>
          <w:lang w:eastAsia="en-US"/>
        </w:rPr>
        <w:t xml:space="preserve"> pupils will learn how to collect data.</w:t>
      </w:r>
    </w:p>
    <w:p w14:paraId="12A932B2" w14:textId="77777777" w:rsidR="00234242" w:rsidRPr="00234242" w:rsidRDefault="00234242" w:rsidP="00234242">
      <w:pPr>
        <w:widowControl w:val="0"/>
        <w:numPr>
          <w:ilvl w:val="0"/>
          <w:numId w:val="4"/>
        </w:numPr>
        <w:pBdr>
          <w:top w:val="nil"/>
          <w:left w:val="nil"/>
          <w:bottom w:val="nil"/>
          <w:right w:val="nil"/>
          <w:between w:val="nil"/>
        </w:pBdr>
        <w:spacing w:before="80" w:after="80" w:line="360" w:lineRule="auto"/>
        <w:ind w:right="80"/>
        <w:contextualSpacing/>
        <w:rPr>
          <w:rFonts w:eastAsia="Helvetica Neue" w:cstheme="majorHAnsi"/>
          <w:szCs w:val="24"/>
          <w:lang w:eastAsia="en-US"/>
        </w:rPr>
      </w:pPr>
      <w:r w:rsidRPr="00234242">
        <w:rPr>
          <w:rFonts w:eastAsia="Helvetica Neue" w:cstheme="majorHAnsi"/>
          <w:b/>
          <w:szCs w:val="24"/>
          <w:lang w:eastAsia="en-US"/>
        </w:rPr>
        <w:t>Most</w:t>
      </w:r>
      <w:r w:rsidRPr="00234242">
        <w:rPr>
          <w:rFonts w:eastAsia="Helvetica Neue" w:cstheme="majorHAnsi"/>
          <w:szCs w:val="24"/>
          <w:lang w:eastAsia="en-US"/>
        </w:rPr>
        <w:t xml:space="preserve"> pupils will learn how to create a choropleth map.</w:t>
      </w:r>
    </w:p>
    <w:p w14:paraId="000A9C0D" w14:textId="77777777" w:rsidR="00234242" w:rsidRPr="00234242" w:rsidRDefault="00234242" w:rsidP="00234242">
      <w:pPr>
        <w:widowControl w:val="0"/>
        <w:numPr>
          <w:ilvl w:val="0"/>
          <w:numId w:val="4"/>
        </w:numPr>
        <w:pBdr>
          <w:top w:val="nil"/>
          <w:left w:val="nil"/>
          <w:bottom w:val="nil"/>
          <w:right w:val="nil"/>
          <w:between w:val="nil"/>
        </w:pBdr>
        <w:spacing w:before="80" w:after="80" w:line="360" w:lineRule="auto"/>
        <w:ind w:right="80"/>
        <w:contextualSpacing/>
        <w:rPr>
          <w:rFonts w:eastAsia="Helvetica Neue" w:cstheme="majorHAnsi"/>
          <w:szCs w:val="24"/>
          <w:lang w:eastAsia="en-US"/>
        </w:rPr>
      </w:pPr>
      <w:r w:rsidRPr="00234242">
        <w:rPr>
          <w:rFonts w:eastAsia="Helvetica Neue" w:cstheme="majorHAnsi"/>
          <w:b/>
          <w:szCs w:val="24"/>
          <w:lang w:eastAsia="en-US"/>
        </w:rPr>
        <w:t>Some</w:t>
      </w:r>
      <w:r w:rsidRPr="00234242">
        <w:rPr>
          <w:rFonts w:eastAsia="Helvetica Neue" w:cstheme="majorHAnsi"/>
          <w:szCs w:val="24"/>
          <w:lang w:eastAsia="en-US"/>
        </w:rPr>
        <w:t xml:space="preserve"> pupils will learn how to justify conclusions with evidence.</w:t>
      </w:r>
    </w:p>
    <w:p w14:paraId="57A79BE3" w14:textId="77777777" w:rsidR="00C61492" w:rsidRDefault="00234242" w:rsidP="00C61492">
      <w:pPr>
        <w:pStyle w:val="Heading2"/>
        <w:rPr>
          <w:rFonts w:eastAsia="Helvetica Neue"/>
          <w:lang w:eastAsia="en-US"/>
        </w:rPr>
      </w:pPr>
      <w:r w:rsidRPr="00234242">
        <w:rPr>
          <w:rFonts w:eastAsia="Helvetica Neue"/>
          <w:lang w:eastAsia="en-US"/>
        </w:rPr>
        <w:t xml:space="preserve">Equipment: </w:t>
      </w:r>
    </w:p>
    <w:p w14:paraId="321159D8" w14:textId="28AFD1C1" w:rsidR="00234242" w:rsidRPr="00234242" w:rsidRDefault="00234242" w:rsidP="00234242">
      <w:pPr>
        <w:widowControl w:val="0"/>
        <w:pBdr>
          <w:top w:val="nil"/>
          <w:left w:val="nil"/>
          <w:bottom w:val="nil"/>
          <w:right w:val="nil"/>
          <w:between w:val="nil"/>
        </w:pBdr>
        <w:spacing w:before="80" w:after="80" w:line="360" w:lineRule="auto"/>
        <w:ind w:left="0" w:right="80" w:firstLine="0"/>
        <w:rPr>
          <w:rFonts w:eastAsia="Helvetica Neue" w:cstheme="majorHAnsi"/>
          <w:szCs w:val="24"/>
          <w:lang w:eastAsia="en-US"/>
        </w:rPr>
      </w:pPr>
      <w:r w:rsidRPr="00234242">
        <w:rPr>
          <w:rFonts w:eastAsia="Helvetica Neue" w:cstheme="majorHAnsi"/>
          <w:szCs w:val="24"/>
          <w:lang w:eastAsia="en-US"/>
        </w:rPr>
        <w:t xml:space="preserve">Digimap for </w:t>
      </w:r>
      <w:r w:rsidR="00C61492">
        <w:rPr>
          <w:rFonts w:eastAsia="Helvetica Neue" w:cstheme="majorHAnsi"/>
          <w:szCs w:val="24"/>
          <w:lang w:eastAsia="en-US"/>
        </w:rPr>
        <w:t>S</w:t>
      </w:r>
      <w:r w:rsidRPr="00234242">
        <w:rPr>
          <w:rFonts w:eastAsia="Helvetica Neue" w:cstheme="majorHAnsi"/>
          <w:szCs w:val="24"/>
          <w:lang w:eastAsia="en-US"/>
        </w:rPr>
        <w:t>chools, quadrats, writing materials</w:t>
      </w:r>
    </w:p>
    <w:p w14:paraId="7A510AD4" w14:textId="77777777" w:rsidR="00C61492" w:rsidRDefault="00234242" w:rsidP="00C61492">
      <w:pPr>
        <w:pStyle w:val="Heading2"/>
        <w:rPr>
          <w:rFonts w:eastAsia="Helvetica Neue"/>
          <w:lang w:eastAsia="en-US"/>
        </w:rPr>
      </w:pPr>
      <w:r w:rsidRPr="00234242">
        <w:rPr>
          <w:rFonts w:eastAsia="Helvetica Neue"/>
          <w:lang w:eastAsia="en-US"/>
        </w:rPr>
        <w:t xml:space="preserve">Time allocated: </w:t>
      </w:r>
    </w:p>
    <w:p w14:paraId="5EB07302" w14:textId="7C4B92F0" w:rsidR="00234242" w:rsidRPr="00234242" w:rsidRDefault="00234242" w:rsidP="00C61492">
      <w:pPr>
        <w:rPr>
          <w:lang w:eastAsia="en-US"/>
        </w:rPr>
      </w:pPr>
      <w:r w:rsidRPr="00234242">
        <w:rPr>
          <w:lang w:eastAsia="en-US"/>
        </w:rPr>
        <w:t>2 lessons with write up.</w:t>
      </w:r>
    </w:p>
    <w:p w14:paraId="3238FC67" w14:textId="77777777" w:rsidR="00234242" w:rsidRPr="00234242" w:rsidRDefault="00234242" w:rsidP="00234242">
      <w:pPr>
        <w:spacing w:after="160" w:line="259" w:lineRule="auto"/>
        <w:ind w:left="0" w:firstLine="0"/>
        <w:rPr>
          <w:rFonts w:eastAsia="Helvetica Neue" w:cstheme="majorHAnsi"/>
          <w:b/>
          <w:szCs w:val="24"/>
          <w:lang w:eastAsia="en-US"/>
        </w:rPr>
      </w:pPr>
      <w:r w:rsidRPr="00234242">
        <w:rPr>
          <w:rFonts w:eastAsia="Helvetica Neue" w:cstheme="majorHAnsi"/>
          <w:b/>
          <w:szCs w:val="24"/>
          <w:lang w:eastAsia="en-US"/>
        </w:rPr>
        <w:br w:type="page"/>
      </w:r>
    </w:p>
    <w:p w14:paraId="4F37CBBE" w14:textId="19EB5EEE" w:rsidR="00234242" w:rsidRPr="00234242" w:rsidRDefault="00234242" w:rsidP="00234242">
      <w:pPr>
        <w:pStyle w:val="Heading1"/>
        <w:rPr>
          <w:rFonts w:eastAsia="Helvetica Neue"/>
          <w:lang w:eastAsia="en-US"/>
        </w:rPr>
      </w:pPr>
      <w:bookmarkStart w:id="3" w:name="_Toc49430338"/>
      <w:r w:rsidRPr="00234242">
        <w:rPr>
          <w:rFonts w:eastAsia="Helvetica Neue"/>
          <w:lang w:eastAsia="en-US"/>
        </w:rPr>
        <w:lastRenderedPageBreak/>
        <w:t>Introduction</w:t>
      </w:r>
      <w:bookmarkEnd w:id="3"/>
    </w:p>
    <w:p w14:paraId="2A900713" w14:textId="77777777" w:rsidR="00234242" w:rsidRPr="00234242" w:rsidRDefault="00234242" w:rsidP="00234242">
      <w:pPr>
        <w:widowControl w:val="0"/>
        <w:pBdr>
          <w:top w:val="nil"/>
          <w:left w:val="nil"/>
          <w:bottom w:val="nil"/>
          <w:right w:val="nil"/>
          <w:between w:val="nil"/>
        </w:pBdr>
        <w:spacing w:before="80" w:after="80" w:line="360" w:lineRule="auto"/>
        <w:ind w:left="0" w:right="80" w:firstLine="0"/>
        <w:rPr>
          <w:rFonts w:eastAsia="Helvetica Neue" w:cstheme="majorHAnsi"/>
          <w:szCs w:val="24"/>
          <w:lang w:eastAsia="en-US"/>
        </w:rPr>
      </w:pPr>
      <w:r w:rsidRPr="00234242">
        <w:rPr>
          <w:rFonts w:eastAsia="Helvetica Neue" w:cstheme="majorHAnsi"/>
          <w:szCs w:val="24"/>
          <w:lang w:eastAsia="en-US"/>
        </w:rPr>
        <w:t>Biodiversity is a key aspect of the Es and Os for Science and as such, is an ideal way to embed data collection, mapping and report writing into lower school activities.  Due to the difficulty of getting pupils out of the school for organised fieldtrips, these lessons are designed to include data collection taking place within the school grounds, somewhere pupils do not always explore within the learning framework.  Obviously, the success of this data collection will be dependent on the environment of your school, but if there are fields, hedges, ponds or anything similar, it will work.  The tasks are designed to be undertaken with some knowledge of biodiversity, so a class who are well into the topic would probably benefit most or it could be used to introduce fieldworking and accurate data collection.</w:t>
      </w:r>
    </w:p>
    <w:p w14:paraId="726C2F94" w14:textId="484F0122" w:rsidR="00234242" w:rsidRPr="00234242" w:rsidRDefault="00234242" w:rsidP="008A2FDB">
      <w:pPr>
        <w:pStyle w:val="Heading1"/>
        <w:rPr>
          <w:rFonts w:eastAsia="Helvetica Neue"/>
          <w:lang w:eastAsia="en-US"/>
        </w:rPr>
      </w:pPr>
      <w:bookmarkStart w:id="4" w:name="_Toc49430339"/>
      <w:r w:rsidRPr="00234242">
        <w:rPr>
          <w:rFonts w:eastAsia="Helvetica Neue"/>
          <w:lang w:eastAsia="en-US"/>
        </w:rPr>
        <w:t>Starter</w:t>
      </w:r>
      <w:bookmarkEnd w:id="4"/>
    </w:p>
    <w:p w14:paraId="3B6A2C23" w14:textId="0A3B1824" w:rsidR="005E20EC" w:rsidRDefault="00234242" w:rsidP="00234242">
      <w:pPr>
        <w:widowControl w:val="0"/>
        <w:pBdr>
          <w:top w:val="nil"/>
          <w:left w:val="nil"/>
          <w:bottom w:val="nil"/>
          <w:right w:val="nil"/>
          <w:between w:val="nil"/>
        </w:pBdr>
        <w:spacing w:before="80" w:after="80" w:line="360" w:lineRule="auto"/>
        <w:ind w:left="0" w:right="80" w:firstLine="0"/>
        <w:rPr>
          <w:rFonts w:eastAsia="Helvetica Neue" w:cstheme="majorHAnsi"/>
          <w:szCs w:val="24"/>
          <w:lang w:eastAsia="en-US"/>
        </w:rPr>
      </w:pPr>
      <w:r w:rsidRPr="00234242">
        <w:rPr>
          <w:rFonts w:eastAsia="Helvetica Neue" w:cstheme="majorHAnsi"/>
          <w:szCs w:val="24"/>
          <w:lang w:eastAsia="en-US"/>
        </w:rPr>
        <w:t>Display an image of the Amazon rainforest with the question ‘where is the most biodiverse place on Earth?’ Give pupils 1-2 minutes to answer both these questions and through directed questioning, establish answers from the group.  Follow this up with an image of the school with the question, ‘How biodiverse is our school?’ Explore pupil understanding with directed and open questioning.</w:t>
      </w:r>
    </w:p>
    <w:p w14:paraId="1819DD38" w14:textId="77777777" w:rsidR="005E20EC" w:rsidRDefault="005E20EC">
      <w:pPr>
        <w:spacing w:after="160" w:line="259" w:lineRule="auto"/>
        <w:ind w:left="0" w:firstLine="0"/>
        <w:rPr>
          <w:rFonts w:eastAsia="Helvetica Neue" w:cstheme="majorHAnsi"/>
          <w:szCs w:val="24"/>
          <w:lang w:eastAsia="en-US"/>
        </w:rPr>
      </w:pPr>
      <w:r>
        <w:rPr>
          <w:rFonts w:eastAsia="Helvetica Neue" w:cstheme="majorHAnsi"/>
          <w:szCs w:val="24"/>
          <w:lang w:eastAsia="en-US"/>
        </w:rPr>
        <w:br w:type="page"/>
      </w:r>
    </w:p>
    <w:p w14:paraId="6760DE3F" w14:textId="77777777" w:rsidR="00234242" w:rsidRPr="00234242" w:rsidRDefault="00234242" w:rsidP="00234242">
      <w:pPr>
        <w:widowControl w:val="0"/>
        <w:pBdr>
          <w:top w:val="nil"/>
          <w:left w:val="nil"/>
          <w:bottom w:val="nil"/>
          <w:right w:val="nil"/>
          <w:between w:val="nil"/>
        </w:pBdr>
        <w:spacing w:before="80" w:after="80" w:line="360" w:lineRule="auto"/>
        <w:ind w:left="0" w:right="80" w:firstLine="0"/>
        <w:rPr>
          <w:rFonts w:eastAsia="Helvetica Neue" w:cstheme="majorHAnsi"/>
          <w:szCs w:val="24"/>
          <w:lang w:eastAsia="en-US"/>
        </w:rPr>
      </w:pPr>
    </w:p>
    <w:p w14:paraId="732C1FCA" w14:textId="23CF596E" w:rsidR="00234242" w:rsidRPr="00234242" w:rsidRDefault="00234242" w:rsidP="005E20EC">
      <w:pPr>
        <w:pStyle w:val="Heading1"/>
        <w:rPr>
          <w:rFonts w:eastAsia="Helvetica Neue"/>
          <w:lang w:eastAsia="en-US"/>
        </w:rPr>
      </w:pPr>
      <w:bookmarkStart w:id="5" w:name="_Toc49430340"/>
      <w:r w:rsidRPr="00234242">
        <w:rPr>
          <w:rFonts w:eastAsia="Helvetica Neue"/>
          <w:lang w:eastAsia="en-US"/>
        </w:rPr>
        <w:t>Activity</w:t>
      </w:r>
      <w:bookmarkEnd w:id="5"/>
    </w:p>
    <w:p w14:paraId="7ECC89DB" w14:textId="77777777" w:rsidR="00234242" w:rsidRPr="00234242" w:rsidRDefault="00234242" w:rsidP="00234242">
      <w:pPr>
        <w:widowControl w:val="0"/>
        <w:pBdr>
          <w:top w:val="nil"/>
          <w:left w:val="nil"/>
          <w:bottom w:val="nil"/>
          <w:right w:val="nil"/>
          <w:between w:val="nil"/>
        </w:pBdr>
        <w:spacing w:before="80" w:after="80" w:line="360" w:lineRule="auto"/>
        <w:ind w:left="0" w:right="80" w:firstLine="0"/>
        <w:rPr>
          <w:rFonts w:eastAsia="Helvetica Neue" w:cstheme="majorHAnsi"/>
          <w:szCs w:val="24"/>
          <w:lang w:eastAsia="en-US"/>
        </w:rPr>
      </w:pPr>
      <w:r w:rsidRPr="00234242">
        <w:rPr>
          <w:rFonts w:eastAsia="Helvetica Neue" w:cstheme="majorHAnsi"/>
          <w:szCs w:val="24"/>
          <w:lang w:eastAsia="en-US"/>
        </w:rPr>
        <w:t>Pupils will be conducting a biodiversity investigation of the school grounds.  This can be flora or fauna, dependent on the characteristics of your school.  It can be collated as class data or group data, again, dependent on age and ability and whether the aim is for individual reports as an activity.</w:t>
      </w:r>
    </w:p>
    <w:p w14:paraId="07D191F8" w14:textId="2BF7F762" w:rsidR="00234242" w:rsidRDefault="00234242" w:rsidP="00C61492">
      <w:pPr>
        <w:pStyle w:val="ListParagraph0"/>
        <w:widowControl w:val="0"/>
        <w:numPr>
          <w:ilvl w:val="0"/>
          <w:numId w:val="5"/>
        </w:numPr>
        <w:pBdr>
          <w:top w:val="nil"/>
          <w:left w:val="nil"/>
          <w:bottom w:val="nil"/>
          <w:right w:val="nil"/>
          <w:between w:val="nil"/>
        </w:pBdr>
        <w:spacing w:before="80" w:after="80" w:line="360" w:lineRule="auto"/>
        <w:ind w:right="80"/>
        <w:rPr>
          <w:rFonts w:eastAsia="Helvetica Neue" w:cstheme="majorHAnsi"/>
          <w:szCs w:val="24"/>
          <w:lang w:eastAsia="en-US"/>
        </w:rPr>
      </w:pPr>
      <w:r w:rsidRPr="00C61492">
        <w:rPr>
          <w:rFonts w:eastAsia="Helvetica Neue" w:cstheme="majorHAnsi"/>
          <w:szCs w:val="24"/>
          <w:lang w:eastAsia="en-US"/>
        </w:rPr>
        <w:t xml:space="preserve">Display an OS map from Digimap for Schools of the school grounds and as a class, decide on how to split up the area (using the </w:t>
      </w:r>
      <w:r w:rsidR="00C61492" w:rsidRPr="00C61492">
        <w:rPr>
          <w:rFonts w:eastAsia="Helvetica Neue" w:cstheme="majorHAnsi"/>
          <w:szCs w:val="24"/>
          <w:lang w:eastAsia="en-US"/>
        </w:rPr>
        <w:t>Draw P</w:t>
      </w:r>
      <w:r w:rsidRPr="00C61492">
        <w:rPr>
          <w:rFonts w:eastAsia="Helvetica Neue" w:cstheme="majorHAnsi"/>
          <w:szCs w:val="24"/>
          <w:lang w:eastAsia="en-US"/>
        </w:rPr>
        <w:t>olygon tool</w:t>
      </w:r>
      <w:r w:rsidR="001F0B17">
        <w:rPr>
          <w:rFonts w:eastAsia="Helvetica Neue" w:cstheme="majorHAnsi"/>
          <w:szCs w:val="24"/>
          <w:lang w:eastAsia="en-US"/>
        </w:rPr>
        <w:t xml:space="preserve"> in the Drawing Tools</w:t>
      </w:r>
      <w:r w:rsidR="007B75BC">
        <w:rPr>
          <w:rFonts w:eastAsia="Helvetica Neue" w:cstheme="majorHAnsi"/>
          <w:szCs w:val="24"/>
          <w:lang w:eastAsia="en-US"/>
        </w:rPr>
        <w:t>, pictured below</w:t>
      </w:r>
      <w:r w:rsidRPr="00C61492">
        <w:rPr>
          <w:rFonts w:eastAsia="Helvetica Neue" w:cstheme="majorHAnsi"/>
          <w:szCs w:val="24"/>
          <w:lang w:eastAsia="en-US"/>
        </w:rPr>
        <w:t>) so that each group has a similar sized area to focus on.  I would recommend each group having 2 or 3 areas.  The size of the areas are up to the teacher and will depend on the efficiency of your pupils.</w:t>
      </w:r>
    </w:p>
    <w:p w14:paraId="322EC204" w14:textId="326CED13" w:rsidR="00C61492" w:rsidRPr="00C61492" w:rsidRDefault="00D8004B" w:rsidP="00C61492">
      <w:pPr>
        <w:widowControl w:val="0"/>
        <w:pBdr>
          <w:top w:val="nil"/>
          <w:left w:val="nil"/>
          <w:bottom w:val="nil"/>
          <w:right w:val="nil"/>
          <w:between w:val="nil"/>
        </w:pBdr>
        <w:spacing w:before="80" w:after="80" w:line="360" w:lineRule="auto"/>
        <w:ind w:left="0" w:right="80" w:firstLine="0"/>
        <w:rPr>
          <w:rFonts w:eastAsia="Helvetica Neue" w:cstheme="majorHAnsi"/>
          <w:szCs w:val="24"/>
          <w:lang w:eastAsia="en-US"/>
        </w:rPr>
      </w:pPr>
      <w:r>
        <w:rPr>
          <w:noProof/>
        </w:rPr>
        <w:drawing>
          <wp:anchor distT="0" distB="0" distL="114300" distR="114300" simplePos="0" relativeHeight="251669504" behindDoc="0" locked="0" layoutInCell="1" allowOverlap="1" wp14:anchorId="17CFD183" wp14:editId="335FFB8A">
            <wp:simplePos x="0" y="0"/>
            <wp:positionH relativeFrom="column">
              <wp:posOffset>0</wp:posOffset>
            </wp:positionH>
            <wp:positionV relativeFrom="paragraph">
              <wp:posOffset>635</wp:posOffset>
            </wp:positionV>
            <wp:extent cx="1879004" cy="3971925"/>
            <wp:effectExtent l="0" t="0" r="6985" b="0"/>
            <wp:wrapThrough wrapText="bothSides">
              <wp:wrapPolygon edited="0">
                <wp:start x="0" y="0"/>
                <wp:lineTo x="0" y="21445"/>
                <wp:lineTo x="21461" y="21445"/>
                <wp:lineTo x="21461" y="0"/>
                <wp:lineTo x="0" y="0"/>
              </wp:wrapPolygon>
            </wp:wrapThrough>
            <wp:docPr id="19827209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720911" name="Picture 1" descr="A screenshot of a compu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879004" cy="3971925"/>
                    </a:xfrm>
                    <a:prstGeom prst="rect">
                      <a:avLst/>
                    </a:prstGeom>
                  </pic:spPr>
                </pic:pic>
              </a:graphicData>
            </a:graphic>
          </wp:anchor>
        </w:drawing>
      </w:r>
    </w:p>
    <w:p w14:paraId="0DD990DE" w14:textId="12E235B0" w:rsidR="00234242" w:rsidRPr="007B75BC" w:rsidRDefault="00234242" w:rsidP="007B75BC">
      <w:pPr>
        <w:spacing w:after="160" w:line="259" w:lineRule="auto"/>
        <w:ind w:left="0" w:firstLine="0"/>
        <w:rPr>
          <w:rFonts w:eastAsia="Helvetica Neue" w:cstheme="majorHAnsi"/>
          <w:szCs w:val="24"/>
          <w:lang w:eastAsia="en-US"/>
        </w:rPr>
      </w:pPr>
    </w:p>
    <w:p w14:paraId="6E9749D8" w14:textId="6FA30B69" w:rsidR="00234242" w:rsidRDefault="00234242" w:rsidP="00234242">
      <w:pPr>
        <w:widowControl w:val="0"/>
        <w:pBdr>
          <w:top w:val="nil"/>
          <w:left w:val="nil"/>
          <w:bottom w:val="nil"/>
          <w:right w:val="nil"/>
          <w:between w:val="nil"/>
        </w:pBdr>
        <w:spacing w:before="80" w:after="80" w:line="240" w:lineRule="auto"/>
        <w:ind w:left="0" w:right="80" w:firstLine="0"/>
        <w:rPr>
          <w:rFonts w:eastAsia="Helvetica Neue" w:cstheme="majorHAnsi"/>
          <w:szCs w:val="24"/>
          <w:lang w:eastAsia="en-US"/>
        </w:rPr>
      </w:pPr>
    </w:p>
    <w:p w14:paraId="10452D4D" w14:textId="2F977164" w:rsidR="00D8004B" w:rsidRDefault="00D8004B" w:rsidP="00234242">
      <w:pPr>
        <w:widowControl w:val="0"/>
        <w:pBdr>
          <w:top w:val="nil"/>
          <w:left w:val="nil"/>
          <w:bottom w:val="nil"/>
          <w:right w:val="nil"/>
          <w:between w:val="nil"/>
        </w:pBdr>
        <w:spacing w:before="80" w:after="80" w:line="240" w:lineRule="auto"/>
        <w:ind w:left="0" w:right="80" w:firstLine="0"/>
        <w:rPr>
          <w:rFonts w:eastAsia="Helvetica Neue" w:cstheme="majorHAnsi"/>
          <w:szCs w:val="24"/>
          <w:lang w:eastAsia="en-US"/>
        </w:rPr>
      </w:pPr>
    </w:p>
    <w:p w14:paraId="7B1E41EF" w14:textId="19D76E24" w:rsidR="00D8004B" w:rsidRDefault="00D8004B" w:rsidP="00234242">
      <w:pPr>
        <w:widowControl w:val="0"/>
        <w:pBdr>
          <w:top w:val="nil"/>
          <w:left w:val="nil"/>
          <w:bottom w:val="nil"/>
          <w:right w:val="nil"/>
          <w:between w:val="nil"/>
        </w:pBdr>
        <w:spacing w:before="80" w:after="80" w:line="240" w:lineRule="auto"/>
        <w:ind w:left="0" w:right="80" w:firstLine="0"/>
        <w:rPr>
          <w:rFonts w:eastAsia="Helvetica Neue" w:cstheme="majorHAnsi"/>
          <w:szCs w:val="24"/>
          <w:lang w:eastAsia="en-US"/>
        </w:rPr>
      </w:pPr>
    </w:p>
    <w:p w14:paraId="37B69516" w14:textId="16F6BDF5" w:rsidR="00D8004B" w:rsidRDefault="00D8004B" w:rsidP="00234242">
      <w:pPr>
        <w:widowControl w:val="0"/>
        <w:pBdr>
          <w:top w:val="nil"/>
          <w:left w:val="nil"/>
          <w:bottom w:val="nil"/>
          <w:right w:val="nil"/>
          <w:between w:val="nil"/>
        </w:pBdr>
        <w:spacing w:before="80" w:after="80" w:line="240" w:lineRule="auto"/>
        <w:ind w:left="0" w:right="80" w:firstLine="0"/>
        <w:rPr>
          <w:rFonts w:eastAsia="Helvetica Neue" w:cstheme="majorHAnsi"/>
          <w:szCs w:val="24"/>
          <w:lang w:eastAsia="en-US"/>
        </w:rPr>
      </w:pPr>
    </w:p>
    <w:p w14:paraId="082F6A39" w14:textId="4B54C66E" w:rsidR="00D8004B" w:rsidRDefault="00D8004B" w:rsidP="00234242">
      <w:pPr>
        <w:widowControl w:val="0"/>
        <w:pBdr>
          <w:top w:val="nil"/>
          <w:left w:val="nil"/>
          <w:bottom w:val="nil"/>
          <w:right w:val="nil"/>
          <w:between w:val="nil"/>
        </w:pBdr>
        <w:spacing w:before="80" w:after="80" w:line="240" w:lineRule="auto"/>
        <w:ind w:left="0" w:right="80" w:firstLine="0"/>
        <w:rPr>
          <w:rFonts w:eastAsia="Helvetica Neue" w:cstheme="majorHAnsi"/>
          <w:szCs w:val="24"/>
          <w:lang w:eastAsia="en-US"/>
        </w:rPr>
      </w:pPr>
    </w:p>
    <w:p w14:paraId="1CC964C4" w14:textId="450332E1" w:rsidR="00D8004B" w:rsidRDefault="00D8004B" w:rsidP="00234242">
      <w:pPr>
        <w:widowControl w:val="0"/>
        <w:pBdr>
          <w:top w:val="nil"/>
          <w:left w:val="nil"/>
          <w:bottom w:val="nil"/>
          <w:right w:val="nil"/>
          <w:between w:val="nil"/>
        </w:pBdr>
        <w:spacing w:before="80" w:after="80" w:line="240" w:lineRule="auto"/>
        <w:ind w:left="0" w:right="80" w:firstLine="0"/>
        <w:rPr>
          <w:rFonts w:eastAsia="Helvetica Neue" w:cstheme="majorHAnsi"/>
          <w:szCs w:val="24"/>
          <w:lang w:eastAsia="en-US"/>
        </w:rPr>
      </w:pPr>
    </w:p>
    <w:p w14:paraId="20C947F3" w14:textId="468DF077" w:rsidR="00D8004B" w:rsidRDefault="00D8004B" w:rsidP="00234242">
      <w:pPr>
        <w:widowControl w:val="0"/>
        <w:pBdr>
          <w:top w:val="nil"/>
          <w:left w:val="nil"/>
          <w:bottom w:val="nil"/>
          <w:right w:val="nil"/>
          <w:between w:val="nil"/>
        </w:pBdr>
        <w:spacing w:before="80" w:after="80" w:line="240" w:lineRule="auto"/>
        <w:ind w:left="0" w:right="80" w:firstLine="0"/>
        <w:rPr>
          <w:rFonts w:eastAsia="Helvetica Neue" w:cstheme="majorHAnsi"/>
          <w:szCs w:val="24"/>
          <w:lang w:eastAsia="en-US"/>
        </w:rPr>
      </w:pPr>
      <w:r>
        <w:rPr>
          <w:noProof/>
          <w:lang w:eastAsia="en-US"/>
        </w:rPr>
        <w:drawing>
          <wp:anchor distT="0" distB="0" distL="114300" distR="114300" simplePos="0" relativeHeight="251668480" behindDoc="0" locked="0" layoutInCell="1" allowOverlap="1" wp14:anchorId="0F84DD8A" wp14:editId="29D47076">
            <wp:simplePos x="0" y="0"/>
            <wp:positionH relativeFrom="column">
              <wp:posOffset>2266950</wp:posOffset>
            </wp:positionH>
            <wp:positionV relativeFrom="paragraph">
              <wp:posOffset>170815</wp:posOffset>
            </wp:positionV>
            <wp:extent cx="3103245" cy="1673225"/>
            <wp:effectExtent l="19050" t="19050" r="20955" b="22225"/>
            <wp:wrapThrough wrapText="bothSides">
              <wp:wrapPolygon edited="0">
                <wp:start x="-133" y="-246"/>
                <wp:lineTo x="-133" y="21641"/>
                <wp:lineTo x="21613" y="21641"/>
                <wp:lineTo x="21613" y="-246"/>
                <wp:lineTo x="-133" y="-246"/>
              </wp:wrapPolygon>
            </wp:wrapThrough>
            <wp:docPr id="4" name="image13.png" descr="map with quadrants drawn on it"/>
            <wp:cNvGraphicFramePr/>
            <a:graphic xmlns:a="http://schemas.openxmlformats.org/drawingml/2006/main">
              <a:graphicData uri="http://schemas.openxmlformats.org/drawingml/2006/picture">
                <pic:pic xmlns:pic="http://schemas.openxmlformats.org/drawingml/2006/picture">
                  <pic:nvPicPr>
                    <pic:cNvPr id="4" name="image13.png" descr="map with quadrants drawn on it"/>
                    <pic:cNvPicPr/>
                  </pic:nvPicPr>
                  <pic:blipFill rotWithShape="1">
                    <a:blip r:embed="rId10">
                      <a:extLst>
                        <a:ext uri="{28A0092B-C50C-407E-A947-70E740481C1C}">
                          <a14:useLocalDpi xmlns:a14="http://schemas.microsoft.com/office/drawing/2010/main" val="0"/>
                        </a:ext>
                      </a:extLst>
                    </a:blip>
                    <a:srcRect l="26485" t="28849" r="19363" b="19295"/>
                    <a:stretch/>
                  </pic:blipFill>
                  <pic:spPr bwMode="auto">
                    <a:xfrm>
                      <a:off x="0" y="0"/>
                      <a:ext cx="3103245" cy="1673225"/>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anchor>
        </w:drawing>
      </w:r>
    </w:p>
    <w:p w14:paraId="18A5F010" w14:textId="77777777" w:rsidR="00D8004B" w:rsidRDefault="00D8004B" w:rsidP="00234242">
      <w:pPr>
        <w:widowControl w:val="0"/>
        <w:pBdr>
          <w:top w:val="nil"/>
          <w:left w:val="nil"/>
          <w:bottom w:val="nil"/>
          <w:right w:val="nil"/>
          <w:between w:val="nil"/>
        </w:pBdr>
        <w:spacing w:before="80" w:after="80" w:line="240" w:lineRule="auto"/>
        <w:ind w:left="0" w:right="80" w:firstLine="0"/>
        <w:rPr>
          <w:rFonts w:eastAsia="Helvetica Neue" w:cstheme="majorHAnsi"/>
          <w:szCs w:val="24"/>
          <w:lang w:eastAsia="en-US"/>
        </w:rPr>
      </w:pPr>
    </w:p>
    <w:p w14:paraId="196D3170" w14:textId="77777777" w:rsidR="00D8004B" w:rsidRDefault="00D8004B" w:rsidP="00234242">
      <w:pPr>
        <w:widowControl w:val="0"/>
        <w:pBdr>
          <w:top w:val="nil"/>
          <w:left w:val="nil"/>
          <w:bottom w:val="nil"/>
          <w:right w:val="nil"/>
          <w:between w:val="nil"/>
        </w:pBdr>
        <w:spacing w:before="80" w:after="80" w:line="240" w:lineRule="auto"/>
        <w:ind w:left="0" w:right="80" w:firstLine="0"/>
        <w:rPr>
          <w:rFonts w:eastAsia="Helvetica Neue" w:cstheme="majorHAnsi"/>
          <w:szCs w:val="24"/>
          <w:lang w:eastAsia="en-US"/>
        </w:rPr>
      </w:pPr>
    </w:p>
    <w:p w14:paraId="795013F6" w14:textId="77777777" w:rsidR="00D8004B" w:rsidRDefault="00D8004B" w:rsidP="00234242">
      <w:pPr>
        <w:widowControl w:val="0"/>
        <w:pBdr>
          <w:top w:val="nil"/>
          <w:left w:val="nil"/>
          <w:bottom w:val="nil"/>
          <w:right w:val="nil"/>
          <w:between w:val="nil"/>
        </w:pBdr>
        <w:spacing w:before="80" w:after="80" w:line="240" w:lineRule="auto"/>
        <w:ind w:left="0" w:right="80" w:firstLine="0"/>
        <w:rPr>
          <w:rFonts w:eastAsia="Helvetica Neue" w:cstheme="majorHAnsi"/>
          <w:szCs w:val="24"/>
          <w:lang w:eastAsia="en-US"/>
        </w:rPr>
      </w:pPr>
    </w:p>
    <w:p w14:paraId="6A6D4F64" w14:textId="77777777" w:rsidR="00D8004B" w:rsidRDefault="00D8004B" w:rsidP="00234242">
      <w:pPr>
        <w:widowControl w:val="0"/>
        <w:pBdr>
          <w:top w:val="nil"/>
          <w:left w:val="nil"/>
          <w:bottom w:val="nil"/>
          <w:right w:val="nil"/>
          <w:between w:val="nil"/>
        </w:pBdr>
        <w:spacing w:before="80" w:after="80" w:line="240" w:lineRule="auto"/>
        <w:ind w:left="0" w:right="80" w:firstLine="0"/>
        <w:rPr>
          <w:rFonts w:eastAsia="Helvetica Neue" w:cstheme="majorHAnsi"/>
          <w:szCs w:val="24"/>
          <w:lang w:eastAsia="en-US"/>
        </w:rPr>
      </w:pPr>
    </w:p>
    <w:p w14:paraId="4F472CAC" w14:textId="77777777" w:rsidR="00D8004B" w:rsidRDefault="00D8004B" w:rsidP="00234242">
      <w:pPr>
        <w:widowControl w:val="0"/>
        <w:pBdr>
          <w:top w:val="nil"/>
          <w:left w:val="nil"/>
          <w:bottom w:val="nil"/>
          <w:right w:val="nil"/>
          <w:between w:val="nil"/>
        </w:pBdr>
        <w:spacing w:before="80" w:after="80" w:line="240" w:lineRule="auto"/>
        <w:ind w:left="0" w:right="80" w:firstLine="0"/>
        <w:rPr>
          <w:rFonts w:eastAsia="Helvetica Neue" w:cstheme="majorHAnsi"/>
          <w:szCs w:val="24"/>
          <w:lang w:eastAsia="en-US"/>
        </w:rPr>
      </w:pPr>
    </w:p>
    <w:p w14:paraId="54F0CEC9" w14:textId="77777777" w:rsidR="00D8004B" w:rsidRDefault="00D8004B" w:rsidP="00234242">
      <w:pPr>
        <w:widowControl w:val="0"/>
        <w:pBdr>
          <w:top w:val="nil"/>
          <w:left w:val="nil"/>
          <w:bottom w:val="nil"/>
          <w:right w:val="nil"/>
          <w:between w:val="nil"/>
        </w:pBdr>
        <w:spacing w:before="80" w:after="80" w:line="240" w:lineRule="auto"/>
        <w:ind w:left="0" w:right="80" w:firstLine="0"/>
        <w:rPr>
          <w:rFonts w:eastAsia="Helvetica Neue" w:cstheme="majorHAnsi"/>
          <w:szCs w:val="24"/>
          <w:lang w:eastAsia="en-US"/>
        </w:rPr>
      </w:pPr>
    </w:p>
    <w:p w14:paraId="06F811A1" w14:textId="77777777" w:rsidR="00D8004B" w:rsidRPr="00234242" w:rsidRDefault="00D8004B" w:rsidP="00234242">
      <w:pPr>
        <w:widowControl w:val="0"/>
        <w:pBdr>
          <w:top w:val="nil"/>
          <w:left w:val="nil"/>
          <w:bottom w:val="nil"/>
          <w:right w:val="nil"/>
          <w:between w:val="nil"/>
        </w:pBdr>
        <w:spacing w:before="80" w:after="80" w:line="240" w:lineRule="auto"/>
        <w:ind w:left="0" w:right="80" w:firstLine="0"/>
        <w:rPr>
          <w:rFonts w:eastAsia="Helvetica Neue" w:cstheme="majorHAnsi"/>
          <w:szCs w:val="24"/>
          <w:lang w:eastAsia="en-US"/>
        </w:rPr>
      </w:pPr>
    </w:p>
    <w:p w14:paraId="3CF8E253" w14:textId="20C301AC" w:rsidR="00234242" w:rsidRDefault="00234242" w:rsidP="00234242">
      <w:pPr>
        <w:widowControl w:val="0"/>
        <w:pBdr>
          <w:top w:val="nil"/>
          <w:left w:val="nil"/>
          <w:bottom w:val="nil"/>
          <w:right w:val="nil"/>
          <w:between w:val="nil"/>
        </w:pBdr>
        <w:spacing w:before="80" w:after="80" w:line="240" w:lineRule="auto"/>
        <w:ind w:left="0" w:right="80" w:firstLine="0"/>
        <w:rPr>
          <w:rFonts w:eastAsia="Helvetica Neue" w:cstheme="majorHAnsi"/>
          <w:szCs w:val="24"/>
          <w:lang w:eastAsia="en-US"/>
        </w:rPr>
      </w:pPr>
    </w:p>
    <w:p w14:paraId="45AAA65D" w14:textId="77777777" w:rsidR="00D8004B" w:rsidRPr="00234242" w:rsidRDefault="00D8004B" w:rsidP="00234242">
      <w:pPr>
        <w:widowControl w:val="0"/>
        <w:pBdr>
          <w:top w:val="nil"/>
          <w:left w:val="nil"/>
          <w:bottom w:val="nil"/>
          <w:right w:val="nil"/>
          <w:between w:val="nil"/>
        </w:pBdr>
        <w:spacing w:before="80" w:after="80" w:line="240" w:lineRule="auto"/>
        <w:ind w:left="0" w:right="80" w:firstLine="0"/>
        <w:rPr>
          <w:rFonts w:eastAsia="Helvetica Neue" w:cstheme="majorHAnsi"/>
          <w:szCs w:val="24"/>
          <w:lang w:eastAsia="en-US"/>
        </w:rPr>
      </w:pPr>
    </w:p>
    <w:p w14:paraId="330F518F" w14:textId="43CC5303" w:rsidR="00234242" w:rsidRPr="009D3BE4" w:rsidRDefault="00234242" w:rsidP="009D3BE4">
      <w:pPr>
        <w:pStyle w:val="ListParagraph0"/>
        <w:widowControl w:val="0"/>
        <w:numPr>
          <w:ilvl w:val="0"/>
          <w:numId w:val="5"/>
        </w:numPr>
        <w:pBdr>
          <w:top w:val="nil"/>
          <w:left w:val="nil"/>
          <w:bottom w:val="nil"/>
          <w:right w:val="nil"/>
          <w:between w:val="nil"/>
        </w:pBdr>
        <w:spacing w:after="80" w:line="240" w:lineRule="auto"/>
        <w:ind w:right="79"/>
        <w:rPr>
          <w:rFonts w:eastAsia="Helvetica Neue" w:cstheme="majorHAnsi"/>
          <w:szCs w:val="24"/>
          <w:lang w:eastAsia="en-US"/>
        </w:rPr>
      </w:pPr>
      <w:r w:rsidRPr="009D3BE4">
        <w:rPr>
          <w:rFonts w:eastAsia="Helvetica Neue" w:cstheme="majorHAnsi"/>
          <w:szCs w:val="24"/>
          <w:lang w:eastAsia="en-US"/>
        </w:rPr>
        <w:lastRenderedPageBreak/>
        <w:t xml:space="preserve">Model the correct usage of a frame quadrat - these can be made with chicken wire or fast feet ladders or even meter rulers if required: </w:t>
      </w:r>
    </w:p>
    <w:p w14:paraId="6DB8B8C2" w14:textId="322B69FE" w:rsidR="00234242" w:rsidRPr="00234242" w:rsidRDefault="00642F95" w:rsidP="007B75BC">
      <w:pPr>
        <w:widowControl w:val="0"/>
        <w:pBdr>
          <w:top w:val="nil"/>
          <w:left w:val="nil"/>
          <w:bottom w:val="nil"/>
          <w:right w:val="nil"/>
          <w:between w:val="nil"/>
        </w:pBdr>
        <w:spacing w:after="100" w:afterAutospacing="1" w:line="240" w:lineRule="auto"/>
        <w:ind w:left="720" w:right="79" w:firstLine="0"/>
        <w:rPr>
          <w:rFonts w:eastAsia="Helvetica Neue" w:cstheme="majorHAnsi"/>
          <w:szCs w:val="24"/>
          <w:lang w:eastAsia="en-US"/>
        </w:rPr>
      </w:pPr>
      <w:hyperlink r:id="rId11">
        <w:r w:rsidR="00234242" w:rsidRPr="00234242">
          <w:rPr>
            <w:rFonts w:eastAsia="Helvetica Neue" w:cstheme="majorHAnsi"/>
            <w:szCs w:val="24"/>
            <w:u w:val="single"/>
            <w:lang w:eastAsia="en-US"/>
          </w:rPr>
          <w:t>http://limpets.org/wp-content/uploads/2015/01/Build_quadrat.pdf</w:t>
        </w:r>
      </w:hyperlink>
      <w:r w:rsidR="00234242" w:rsidRPr="00234242">
        <w:rPr>
          <w:rFonts w:eastAsia="Helvetica Neue" w:cstheme="majorHAnsi"/>
          <w:szCs w:val="24"/>
          <w:lang w:eastAsia="en-US"/>
        </w:rPr>
        <w:t xml:space="preserve"> </w:t>
      </w:r>
    </w:p>
    <w:p w14:paraId="6294D433" w14:textId="3234FFFA" w:rsidR="00234242" w:rsidRPr="009D3BE4" w:rsidRDefault="00234242" w:rsidP="009D3BE4">
      <w:pPr>
        <w:pStyle w:val="ListParagraph0"/>
        <w:widowControl w:val="0"/>
        <w:numPr>
          <w:ilvl w:val="0"/>
          <w:numId w:val="5"/>
        </w:numPr>
        <w:pBdr>
          <w:top w:val="nil"/>
          <w:left w:val="nil"/>
          <w:bottom w:val="nil"/>
          <w:right w:val="nil"/>
          <w:between w:val="nil"/>
        </w:pBdr>
        <w:spacing w:after="120" w:line="240" w:lineRule="auto"/>
        <w:ind w:right="79"/>
        <w:rPr>
          <w:rFonts w:eastAsia="Helvetica Neue" w:cstheme="majorHAnsi"/>
          <w:szCs w:val="24"/>
          <w:lang w:eastAsia="en-US"/>
        </w:rPr>
      </w:pPr>
      <w:r w:rsidRPr="009D3BE4">
        <w:rPr>
          <w:rFonts w:eastAsia="Helvetica Neue" w:cstheme="majorHAnsi"/>
          <w:szCs w:val="24"/>
          <w:lang w:eastAsia="en-US"/>
        </w:rPr>
        <w:t>and how to measure the amount of species in that area:</w:t>
      </w:r>
    </w:p>
    <w:p w14:paraId="029D8DC2" w14:textId="77777777" w:rsidR="00234242" w:rsidRPr="00234242" w:rsidRDefault="00642F95" w:rsidP="007B75BC">
      <w:pPr>
        <w:widowControl w:val="0"/>
        <w:pBdr>
          <w:top w:val="nil"/>
          <w:left w:val="nil"/>
          <w:bottom w:val="nil"/>
          <w:right w:val="nil"/>
          <w:between w:val="nil"/>
        </w:pBdr>
        <w:spacing w:after="120" w:line="240" w:lineRule="auto"/>
        <w:ind w:left="720" w:right="79" w:firstLine="0"/>
        <w:rPr>
          <w:rFonts w:eastAsia="Calibri" w:cstheme="majorHAnsi"/>
          <w:szCs w:val="24"/>
          <w:lang w:eastAsia="en-US"/>
        </w:rPr>
      </w:pPr>
      <w:hyperlink r:id="rId12" w:history="1">
        <w:r w:rsidR="00234242" w:rsidRPr="00234242">
          <w:rPr>
            <w:rFonts w:eastAsia="Calibri" w:cstheme="majorHAnsi"/>
            <w:color w:val="023160" w:themeColor="hyperlink" w:themeShade="80"/>
            <w:szCs w:val="24"/>
            <w:u w:val="single"/>
            <w:lang w:eastAsia="en-US"/>
          </w:rPr>
          <w:t>https://www.bbc.com/education/guides/zmxbkqt/revision</w:t>
        </w:r>
      </w:hyperlink>
    </w:p>
    <w:p w14:paraId="71540E29" w14:textId="41E9A942" w:rsidR="00234242" w:rsidRPr="007B75BC" w:rsidRDefault="00234242" w:rsidP="007B75BC">
      <w:pPr>
        <w:pStyle w:val="ListParagraph0"/>
        <w:widowControl w:val="0"/>
        <w:numPr>
          <w:ilvl w:val="0"/>
          <w:numId w:val="5"/>
        </w:numPr>
        <w:pBdr>
          <w:top w:val="nil"/>
          <w:left w:val="nil"/>
          <w:bottom w:val="nil"/>
          <w:right w:val="nil"/>
          <w:between w:val="nil"/>
        </w:pBdr>
        <w:spacing w:before="80" w:after="80" w:line="240" w:lineRule="auto"/>
        <w:ind w:right="80"/>
        <w:rPr>
          <w:rFonts w:eastAsia="Helvetica Neue" w:cstheme="majorHAnsi"/>
          <w:szCs w:val="24"/>
          <w:lang w:eastAsia="en-US"/>
        </w:rPr>
      </w:pPr>
      <w:r w:rsidRPr="007B75BC">
        <w:rPr>
          <w:rFonts w:eastAsia="Helvetica Neue" w:cstheme="majorHAnsi"/>
          <w:szCs w:val="24"/>
          <w:lang w:eastAsia="en-US"/>
        </w:rPr>
        <w:t>Alternatively, if you have a long thin area like a hedge, point quadrats could be used and a transect formed (see</w:t>
      </w:r>
      <w:r w:rsidR="007B75BC">
        <w:rPr>
          <w:rFonts w:eastAsia="Helvetica Neue" w:cstheme="majorHAnsi"/>
          <w:szCs w:val="24"/>
          <w:lang w:eastAsia="en-US"/>
        </w:rPr>
        <w:t xml:space="preserve"> images of point markers</w:t>
      </w:r>
      <w:r w:rsidRPr="007B75BC">
        <w:rPr>
          <w:rFonts w:eastAsia="Helvetica Neue" w:cstheme="majorHAnsi"/>
          <w:szCs w:val="24"/>
          <w:lang w:eastAsia="en-US"/>
        </w:rPr>
        <w:t xml:space="preserve"> below).</w:t>
      </w:r>
    </w:p>
    <w:p w14:paraId="188953E8" w14:textId="52193544" w:rsidR="00D105E2" w:rsidRDefault="00D105E2" w:rsidP="00234242">
      <w:pPr>
        <w:widowControl w:val="0"/>
        <w:pBdr>
          <w:top w:val="nil"/>
          <w:left w:val="nil"/>
          <w:bottom w:val="nil"/>
          <w:right w:val="nil"/>
          <w:between w:val="nil"/>
        </w:pBdr>
        <w:spacing w:before="80" w:after="80" w:line="240" w:lineRule="auto"/>
        <w:ind w:left="0" w:right="80" w:firstLine="0"/>
        <w:rPr>
          <w:rFonts w:eastAsia="Helvetica Neue" w:cstheme="majorHAnsi"/>
          <w:szCs w:val="24"/>
          <w:lang w:eastAsia="en-US"/>
        </w:rPr>
      </w:pPr>
    </w:p>
    <w:p w14:paraId="2C1D6099" w14:textId="2C60A5A6" w:rsidR="00D105E2" w:rsidRDefault="00D8004B" w:rsidP="00234242">
      <w:pPr>
        <w:widowControl w:val="0"/>
        <w:pBdr>
          <w:top w:val="nil"/>
          <w:left w:val="nil"/>
          <w:bottom w:val="nil"/>
          <w:right w:val="nil"/>
          <w:between w:val="nil"/>
        </w:pBdr>
        <w:spacing w:before="80" w:after="80" w:line="240" w:lineRule="auto"/>
        <w:ind w:left="0" w:right="80" w:firstLine="0"/>
        <w:rPr>
          <w:rFonts w:eastAsia="Helvetica Neue" w:cstheme="majorHAnsi"/>
          <w:szCs w:val="24"/>
          <w:lang w:eastAsia="en-US"/>
        </w:rPr>
      </w:pPr>
      <w:r>
        <w:rPr>
          <w:noProof/>
        </w:rPr>
        <w:drawing>
          <wp:inline distT="0" distB="0" distL="0" distR="0" wp14:anchorId="12BF926C" wp14:editId="5A60E6CA">
            <wp:extent cx="2705100" cy="1752600"/>
            <wp:effectExtent l="0" t="0" r="0" b="0"/>
            <wp:docPr id="8440253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025324" name="Picture 1" descr="A screenshot of a computer&#10;&#10;Description automatically generated"/>
                    <pic:cNvPicPr/>
                  </pic:nvPicPr>
                  <pic:blipFill>
                    <a:blip r:embed="rId13"/>
                    <a:stretch>
                      <a:fillRect/>
                    </a:stretch>
                  </pic:blipFill>
                  <pic:spPr>
                    <a:xfrm>
                      <a:off x="0" y="0"/>
                      <a:ext cx="2705100" cy="1752600"/>
                    </a:xfrm>
                    <a:prstGeom prst="rect">
                      <a:avLst/>
                    </a:prstGeom>
                  </pic:spPr>
                </pic:pic>
              </a:graphicData>
            </a:graphic>
          </wp:inline>
        </w:drawing>
      </w:r>
    </w:p>
    <w:p w14:paraId="42DEB320" w14:textId="77777777" w:rsidR="00D105E2" w:rsidRPr="00234242" w:rsidRDefault="00D105E2" w:rsidP="00234242">
      <w:pPr>
        <w:widowControl w:val="0"/>
        <w:pBdr>
          <w:top w:val="nil"/>
          <w:left w:val="nil"/>
          <w:bottom w:val="nil"/>
          <w:right w:val="nil"/>
          <w:between w:val="nil"/>
        </w:pBdr>
        <w:spacing w:before="80" w:after="80" w:line="240" w:lineRule="auto"/>
        <w:ind w:left="0" w:right="80" w:firstLine="0"/>
        <w:rPr>
          <w:rFonts w:eastAsia="Helvetica Neue" w:cstheme="majorHAnsi"/>
          <w:szCs w:val="24"/>
          <w:lang w:eastAsia="en-US"/>
        </w:rPr>
      </w:pPr>
    </w:p>
    <w:p w14:paraId="40B02E10" w14:textId="153FF70A" w:rsidR="00234242" w:rsidRPr="00234242" w:rsidRDefault="00D105E2" w:rsidP="00234242">
      <w:pPr>
        <w:widowControl w:val="0"/>
        <w:pBdr>
          <w:top w:val="nil"/>
          <w:left w:val="nil"/>
          <w:bottom w:val="nil"/>
          <w:right w:val="nil"/>
          <w:between w:val="nil"/>
        </w:pBdr>
        <w:spacing w:before="80" w:after="80" w:line="240" w:lineRule="auto"/>
        <w:ind w:left="0" w:right="80" w:firstLine="0"/>
        <w:rPr>
          <w:rFonts w:eastAsia="Helvetica Neue" w:cstheme="majorHAnsi"/>
          <w:szCs w:val="24"/>
          <w:lang w:eastAsia="en-US"/>
        </w:rPr>
      </w:pPr>
      <w:r>
        <w:rPr>
          <w:noProof/>
        </w:rPr>
        <w:drawing>
          <wp:inline distT="0" distB="0" distL="0" distR="0" wp14:anchorId="51F4F8AC" wp14:editId="193D3B99">
            <wp:extent cx="3609975" cy="2428875"/>
            <wp:effectExtent l="0" t="0" r="9525" b="9525"/>
            <wp:docPr id="6" name="image15.png" descr="map with point markers"/>
            <wp:cNvGraphicFramePr/>
            <a:graphic xmlns:a="http://schemas.openxmlformats.org/drawingml/2006/main">
              <a:graphicData uri="http://schemas.openxmlformats.org/drawingml/2006/picture">
                <pic:pic xmlns:pic="http://schemas.openxmlformats.org/drawingml/2006/picture">
                  <pic:nvPicPr>
                    <pic:cNvPr id="6" name="image15.png" descr="map with point markers"/>
                    <pic:cNvPicPr/>
                  </pic:nvPicPr>
                  <pic:blipFill rotWithShape="1">
                    <a:blip r:embed="rId14" cstate="print">
                      <a:extLst>
                        <a:ext uri="{28A0092B-C50C-407E-A947-70E740481C1C}">
                          <a14:useLocalDpi xmlns:a14="http://schemas.microsoft.com/office/drawing/2010/main" val="0"/>
                        </a:ext>
                      </a:extLst>
                    </a:blip>
                    <a:srcRect l="26136" t="28173" r="19188" b="19632"/>
                    <a:stretch/>
                  </pic:blipFill>
                  <pic:spPr bwMode="auto">
                    <a:xfrm>
                      <a:off x="0" y="0"/>
                      <a:ext cx="3610497" cy="2429226"/>
                    </a:xfrm>
                    <a:prstGeom prst="rect">
                      <a:avLst/>
                    </a:prstGeom>
                    <a:ln>
                      <a:noFill/>
                    </a:ln>
                    <a:extLst>
                      <a:ext uri="{53640926-AAD7-44D8-BBD7-CCE9431645EC}">
                        <a14:shadowObscured xmlns:a14="http://schemas.microsoft.com/office/drawing/2010/main"/>
                      </a:ext>
                    </a:extLst>
                  </pic:spPr>
                </pic:pic>
              </a:graphicData>
            </a:graphic>
          </wp:inline>
        </w:drawing>
      </w:r>
    </w:p>
    <w:p w14:paraId="41E3ED42" w14:textId="7C220281" w:rsidR="00234242" w:rsidRPr="00D105E2" w:rsidRDefault="00234242" w:rsidP="00D105E2">
      <w:pPr>
        <w:pStyle w:val="ListParagraph0"/>
        <w:widowControl w:val="0"/>
        <w:numPr>
          <w:ilvl w:val="0"/>
          <w:numId w:val="5"/>
        </w:numPr>
        <w:pBdr>
          <w:top w:val="nil"/>
          <w:left w:val="nil"/>
          <w:bottom w:val="nil"/>
          <w:right w:val="nil"/>
          <w:between w:val="nil"/>
        </w:pBdr>
        <w:spacing w:before="80" w:after="80" w:line="240" w:lineRule="auto"/>
        <w:ind w:right="80"/>
        <w:rPr>
          <w:rFonts w:eastAsia="Helvetica Neue" w:cstheme="majorHAnsi"/>
          <w:szCs w:val="24"/>
          <w:lang w:eastAsia="en-US"/>
        </w:rPr>
      </w:pPr>
      <w:r w:rsidRPr="00D105E2">
        <w:rPr>
          <w:rFonts w:eastAsia="Helvetica Neue" w:cstheme="majorHAnsi"/>
          <w:szCs w:val="24"/>
          <w:lang w:eastAsia="en-US"/>
        </w:rPr>
        <w:t>Once modelled (alternatively, you could model the data collection at the sites), go to the sites and collect data for the areas.  Pupils note down their data and once all site are completed, return to the classroom.  Allow pupils to take photos of areas if they see something that could offer an explanation or an anomaly and add them to the school/class shared drive.  The usage of tablets and a shared data collection sheet would be beneficial here.</w:t>
      </w:r>
    </w:p>
    <w:p w14:paraId="6011E7D3" w14:textId="77777777" w:rsidR="00234242" w:rsidRPr="00234242" w:rsidRDefault="00234242" w:rsidP="00234242">
      <w:pPr>
        <w:spacing w:after="160" w:line="259" w:lineRule="auto"/>
        <w:ind w:left="0" w:firstLine="0"/>
        <w:rPr>
          <w:rFonts w:eastAsia="Helvetica Neue" w:cstheme="majorHAnsi"/>
          <w:szCs w:val="24"/>
          <w:lang w:eastAsia="en-US"/>
        </w:rPr>
      </w:pPr>
      <w:r w:rsidRPr="00234242">
        <w:rPr>
          <w:rFonts w:eastAsia="Helvetica Neue" w:cstheme="majorHAnsi"/>
          <w:szCs w:val="24"/>
          <w:lang w:eastAsia="en-US"/>
        </w:rPr>
        <w:br w:type="page"/>
      </w:r>
    </w:p>
    <w:p w14:paraId="0A14B303" w14:textId="3EFC3E3F" w:rsidR="00F8614B" w:rsidRDefault="00234242" w:rsidP="00F8614B">
      <w:pPr>
        <w:pStyle w:val="ListParagraph0"/>
        <w:widowControl w:val="0"/>
        <w:numPr>
          <w:ilvl w:val="0"/>
          <w:numId w:val="5"/>
        </w:numPr>
        <w:pBdr>
          <w:top w:val="nil"/>
          <w:left w:val="nil"/>
          <w:bottom w:val="nil"/>
          <w:right w:val="nil"/>
          <w:between w:val="nil"/>
        </w:pBdr>
        <w:spacing w:before="80" w:after="80" w:line="276" w:lineRule="auto"/>
        <w:ind w:right="80"/>
        <w:rPr>
          <w:rFonts w:eastAsia="Helvetica Neue" w:cstheme="majorHAnsi"/>
          <w:szCs w:val="24"/>
          <w:lang w:eastAsia="en-US"/>
        </w:rPr>
      </w:pPr>
      <w:r w:rsidRPr="00F8614B">
        <w:rPr>
          <w:rFonts w:eastAsia="Helvetica Neue" w:cstheme="majorHAnsi"/>
          <w:szCs w:val="24"/>
          <w:lang w:eastAsia="en-US"/>
        </w:rPr>
        <w:lastRenderedPageBreak/>
        <w:t xml:space="preserve">All pupils open up a map of the school and begin to plot polygons onto their maps to show the areas that were previously decided upon.  </w:t>
      </w:r>
    </w:p>
    <w:p w14:paraId="62D2BC6A" w14:textId="77777777" w:rsidR="006865FD" w:rsidRPr="006865FD" w:rsidRDefault="00234242" w:rsidP="006865FD">
      <w:pPr>
        <w:pStyle w:val="ListParagraph0"/>
        <w:widowControl w:val="0"/>
        <w:numPr>
          <w:ilvl w:val="0"/>
          <w:numId w:val="5"/>
        </w:numPr>
        <w:pBdr>
          <w:top w:val="nil"/>
          <w:left w:val="nil"/>
          <w:bottom w:val="nil"/>
          <w:right w:val="nil"/>
          <w:between w:val="nil"/>
        </w:pBdr>
        <w:spacing w:before="80" w:after="80" w:line="240" w:lineRule="auto"/>
        <w:ind w:right="80"/>
        <w:rPr>
          <w:rFonts w:eastAsia="Helvetica Neue" w:cstheme="majorHAnsi"/>
          <w:b/>
          <w:szCs w:val="24"/>
          <w:lang w:eastAsia="en-US"/>
        </w:rPr>
      </w:pPr>
      <w:r w:rsidRPr="006865FD">
        <w:rPr>
          <w:rFonts w:eastAsia="Helvetica Neue" w:cstheme="majorHAnsi"/>
          <w:szCs w:val="24"/>
          <w:lang w:eastAsia="en-US"/>
        </w:rPr>
        <w:t xml:space="preserve">They then create a key to delineate between the types of species they found, colour coding each species.  This will allow them to start a choropleth map of the predominant species in each of the areas.  </w:t>
      </w:r>
      <w:r w:rsidR="006865FD" w:rsidRPr="006865FD">
        <w:rPr>
          <w:rFonts w:eastAsia="Helvetica Neue" w:cstheme="majorHAnsi"/>
          <w:b/>
          <w:szCs w:val="24"/>
          <w:lang w:eastAsia="en-US"/>
        </w:rPr>
        <w:t>Remember, you colour code the polygons BEFORE you draw them.</w:t>
      </w:r>
    </w:p>
    <w:p w14:paraId="32838FF3" w14:textId="440C4FA1" w:rsidR="00F8614B" w:rsidRDefault="00234242" w:rsidP="00F8614B">
      <w:pPr>
        <w:pStyle w:val="ListParagraph0"/>
        <w:widowControl w:val="0"/>
        <w:numPr>
          <w:ilvl w:val="0"/>
          <w:numId w:val="5"/>
        </w:numPr>
        <w:pBdr>
          <w:top w:val="nil"/>
          <w:left w:val="nil"/>
          <w:bottom w:val="nil"/>
          <w:right w:val="nil"/>
          <w:between w:val="nil"/>
        </w:pBdr>
        <w:spacing w:before="80" w:after="80" w:line="276" w:lineRule="auto"/>
        <w:ind w:right="80"/>
        <w:rPr>
          <w:rFonts w:eastAsia="Helvetica Neue" w:cstheme="majorHAnsi"/>
          <w:szCs w:val="24"/>
          <w:lang w:eastAsia="en-US"/>
        </w:rPr>
      </w:pPr>
      <w:r w:rsidRPr="00F8614B">
        <w:rPr>
          <w:rFonts w:eastAsia="Helvetica Neue" w:cstheme="majorHAnsi"/>
          <w:szCs w:val="24"/>
          <w:lang w:eastAsia="en-US"/>
        </w:rPr>
        <w:t xml:space="preserve">Upon sharing their data with the rest of the groups, each pupil will build up a choropleth map of biodiversity.   </w:t>
      </w:r>
    </w:p>
    <w:p w14:paraId="29F7643E" w14:textId="4BCB6E98" w:rsidR="00234242" w:rsidRDefault="00533892" w:rsidP="00533892">
      <w:pPr>
        <w:pStyle w:val="ListParagraph0"/>
        <w:widowControl w:val="0"/>
        <w:numPr>
          <w:ilvl w:val="0"/>
          <w:numId w:val="5"/>
        </w:numPr>
        <w:pBdr>
          <w:top w:val="nil"/>
          <w:left w:val="nil"/>
          <w:bottom w:val="nil"/>
          <w:right w:val="nil"/>
          <w:between w:val="nil"/>
        </w:pBdr>
        <w:spacing w:before="80" w:after="80" w:line="276" w:lineRule="auto"/>
        <w:ind w:right="80"/>
        <w:rPr>
          <w:rFonts w:eastAsia="Helvetica Neue" w:cstheme="majorHAnsi"/>
          <w:szCs w:val="24"/>
          <w:lang w:eastAsia="en-US"/>
        </w:rPr>
      </w:pPr>
      <w:r>
        <w:rPr>
          <w:rFonts w:eastAsia="Helvetica Neue" w:cstheme="majorHAnsi"/>
          <w:szCs w:val="24"/>
          <w:lang w:eastAsia="en-US"/>
        </w:rPr>
        <w:t xml:space="preserve">The </w:t>
      </w:r>
      <w:r w:rsidR="0059253C" w:rsidRPr="0059253C">
        <w:rPr>
          <w:rFonts w:eastAsia="Helvetica Neue" w:cstheme="majorHAnsi"/>
          <w:b/>
          <w:bCs/>
          <w:szCs w:val="24"/>
          <w:lang w:eastAsia="en-US"/>
        </w:rPr>
        <w:t>Place standalone</w:t>
      </w:r>
      <w:r w:rsidRPr="0059253C">
        <w:rPr>
          <w:rFonts w:eastAsia="Helvetica Neue" w:cstheme="majorHAnsi"/>
          <w:b/>
          <w:bCs/>
          <w:szCs w:val="24"/>
          <w:lang w:eastAsia="en-US"/>
        </w:rPr>
        <w:t xml:space="preserve"> label tool</w:t>
      </w:r>
      <w:r w:rsidR="00234242" w:rsidRPr="00533892">
        <w:rPr>
          <w:rFonts w:eastAsia="Helvetica Neue" w:cstheme="majorHAnsi"/>
          <w:szCs w:val="24"/>
          <w:lang w:eastAsia="en-US"/>
        </w:rPr>
        <w:t xml:space="preserve"> will allow them to add a key if required</w:t>
      </w:r>
      <w:r>
        <w:rPr>
          <w:rFonts w:eastAsia="Helvetica Neue" w:cstheme="majorHAnsi"/>
          <w:szCs w:val="24"/>
          <w:lang w:eastAsia="en-US"/>
        </w:rPr>
        <w:t>.</w:t>
      </w:r>
    </w:p>
    <w:p w14:paraId="565EA6F1" w14:textId="6FC4B0F8" w:rsidR="008A2FDB" w:rsidRPr="008A2FDB" w:rsidRDefault="00022EDC" w:rsidP="008A2FDB">
      <w:pPr>
        <w:widowControl w:val="0"/>
        <w:pBdr>
          <w:top w:val="nil"/>
          <w:left w:val="nil"/>
          <w:bottom w:val="nil"/>
          <w:right w:val="nil"/>
          <w:between w:val="nil"/>
        </w:pBdr>
        <w:spacing w:before="80" w:after="80" w:line="276" w:lineRule="auto"/>
        <w:ind w:left="0" w:right="80" w:firstLine="0"/>
        <w:rPr>
          <w:rFonts w:eastAsia="Helvetica Neue" w:cstheme="majorHAnsi"/>
          <w:szCs w:val="24"/>
          <w:lang w:eastAsia="en-US"/>
        </w:rPr>
      </w:pPr>
      <w:r>
        <w:rPr>
          <w:noProof/>
        </w:rPr>
        <w:drawing>
          <wp:inline distT="0" distB="0" distL="0" distR="0" wp14:anchorId="4DD0F965" wp14:editId="08AE883F">
            <wp:extent cx="2733675" cy="1247775"/>
            <wp:effectExtent l="0" t="0" r="9525" b="9525"/>
            <wp:docPr id="21338944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94487" name="Picture 1" descr="A screenshot of a computer&#10;&#10;Description automatically generated"/>
                    <pic:cNvPicPr/>
                  </pic:nvPicPr>
                  <pic:blipFill>
                    <a:blip r:embed="rId15"/>
                    <a:stretch>
                      <a:fillRect/>
                    </a:stretch>
                  </pic:blipFill>
                  <pic:spPr>
                    <a:xfrm>
                      <a:off x="0" y="0"/>
                      <a:ext cx="2733675" cy="1247775"/>
                    </a:xfrm>
                    <a:prstGeom prst="rect">
                      <a:avLst/>
                    </a:prstGeom>
                  </pic:spPr>
                </pic:pic>
              </a:graphicData>
            </a:graphic>
          </wp:inline>
        </w:drawing>
      </w:r>
      <w:r>
        <w:rPr>
          <w:rFonts w:eastAsia="Helvetica Neue" w:cstheme="majorHAnsi"/>
          <w:szCs w:val="24"/>
          <w:lang w:eastAsia="en-US"/>
        </w:rPr>
        <w:t xml:space="preserve">             </w:t>
      </w:r>
      <w:r>
        <w:rPr>
          <w:noProof/>
        </w:rPr>
        <w:drawing>
          <wp:inline distT="0" distB="0" distL="0" distR="0" wp14:anchorId="67C60983" wp14:editId="3367C454">
            <wp:extent cx="2447925" cy="809625"/>
            <wp:effectExtent l="0" t="0" r="9525" b="9525"/>
            <wp:docPr id="20215379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537935" name="Picture 1" descr="A screenshot of a computer&#10;&#10;Description automatically generated"/>
                    <pic:cNvPicPr/>
                  </pic:nvPicPr>
                  <pic:blipFill>
                    <a:blip r:embed="rId16"/>
                    <a:stretch>
                      <a:fillRect/>
                    </a:stretch>
                  </pic:blipFill>
                  <pic:spPr>
                    <a:xfrm>
                      <a:off x="0" y="0"/>
                      <a:ext cx="2447925" cy="809625"/>
                    </a:xfrm>
                    <a:prstGeom prst="rect">
                      <a:avLst/>
                    </a:prstGeom>
                  </pic:spPr>
                </pic:pic>
              </a:graphicData>
            </a:graphic>
          </wp:inline>
        </w:drawing>
      </w:r>
    </w:p>
    <w:p w14:paraId="6A4AD98E" w14:textId="41373F0C" w:rsidR="00BF5479" w:rsidRPr="00234242" w:rsidRDefault="00BF5479" w:rsidP="00234242">
      <w:pPr>
        <w:widowControl w:val="0"/>
        <w:pBdr>
          <w:top w:val="nil"/>
          <w:left w:val="nil"/>
          <w:bottom w:val="nil"/>
          <w:right w:val="nil"/>
          <w:between w:val="nil"/>
        </w:pBdr>
        <w:spacing w:before="80" w:after="80" w:line="240" w:lineRule="auto"/>
        <w:ind w:left="0" w:right="80" w:firstLine="0"/>
        <w:rPr>
          <w:rFonts w:eastAsia="Helvetica Neue" w:cstheme="majorHAnsi"/>
          <w:b/>
          <w:szCs w:val="24"/>
          <w:lang w:eastAsia="en-US"/>
        </w:rPr>
      </w:pPr>
      <w:r>
        <w:rPr>
          <w:rFonts w:eastAsia="Helvetica Neue" w:cstheme="majorHAnsi"/>
          <w:noProof/>
          <w:szCs w:val="24"/>
          <w:lang w:eastAsia="en-US"/>
        </w:rPr>
        <w:drawing>
          <wp:anchor distT="0" distB="0" distL="114300" distR="114300" simplePos="0" relativeHeight="251665408" behindDoc="0" locked="0" layoutInCell="1" allowOverlap="1" wp14:anchorId="7F7A873F" wp14:editId="24052027">
            <wp:simplePos x="0" y="0"/>
            <wp:positionH relativeFrom="margin">
              <wp:posOffset>-635</wp:posOffset>
            </wp:positionH>
            <wp:positionV relativeFrom="paragraph">
              <wp:posOffset>235585</wp:posOffset>
            </wp:positionV>
            <wp:extent cx="3895725" cy="2676525"/>
            <wp:effectExtent l="0" t="0" r="9525" b="9525"/>
            <wp:wrapTopAndBottom/>
            <wp:docPr id="1" name="image4.png" descr="map with polygons"/>
            <wp:cNvGraphicFramePr/>
            <a:graphic xmlns:a="http://schemas.openxmlformats.org/drawingml/2006/main">
              <a:graphicData uri="http://schemas.openxmlformats.org/drawingml/2006/picture">
                <pic:pic xmlns:pic="http://schemas.openxmlformats.org/drawingml/2006/picture">
                  <pic:nvPicPr>
                    <pic:cNvPr id="1" name="image4.png" descr="map with polygons"/>
                    <pic:cNvPicPr/>
                  </pic:nvPicPr>
                  <pic:blipFill rotWithShape="1">
                    <a:blip r:embed="rId8">
                      <a:extLst>
                        <a:ext uri="{28A0092B-C50C-407E-A947-70E740481C1C}">
                          <a14:useLocalDpi xmlns:a14="http://schemas.microsoft.com/office/drawing/2010/main" val="0"/>
                        </a:ext>
                      </a:extLst>
                    </a:blip>
                    <a:srcRect l="25582" t="28638" r="20265" b="19791"/>
                    <a:stretch/>
                  </pic:blipFill>
                  <pic:spPr bwMode="auto">
                    <a:xfrm>
                      <a:off x="0" y="0"/>
                      <a:ext cx="3895725" cy="2676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5D9209" w14:textId="77777777" w:rsidR="006865FD" w:rsidRDefault="006865FD" w:rsidP="00234242">
      <w:pPr>
        <w:widowControl w:val="0"/>
        <w:pBdr>
          <w:top w:val="nil"/>
          <w:left w:val="nil"/>
          <w:bottom w:val="nil"/>
          <w:right w:val="nil"/>
          <w:between w:val="nil"/>
        </w:pBdr>
        <w:spacing w:before="80" w:after="80" w:line="240" w:lineRule="auto"/>
        <w:ind w:left="0" w:right="80" w:firstLine="0"/>
        <w:rPr>
          <w:rFonts w:eastAsia="Helvetica Neue" w:cstheme="majorHAnsi"/>
          <w:szCs w:val="24"/>
          <w:lang w:eastAsia="en-US"/>
        </w:rPr>
      </w:pPr>
    </w:p>
    <w:p w14:paraId="6D47D3B5" w14:textId="76EBBD91" w:rsidR="00234242" w:rsidRPr="006865FD" w:rsidRDefault="00234242" w:rsidP="006865FD">
      <w:pPr>
        <w:pStyle w:val="ListParagraph0"/>
        <w:widowControl w:val="0"/>
        <w:numPr>
          <w:ilvl w:val="0"/>
          <w:numId w:val="5"/>
        </w:numPr>
        <w:pBdr>
          <w:top w:val="nil"/>
          <w:left w:val="nil"/>
          <w:bottom w:val="nil"/>
          <w:right w:val="nil"/>
          <w:between w:val="nil"/>
        </w:pBdr>
        <w:spacing w:before="80" w:after="80" w:line="240" w:lineRule="auto"/>
        <w:ind w:right="80"/>
        <w:rPr>
          <w:rFonts w:eastAsia="Helvetica Neue" w:cstheme="majorHAnsi"/>
          <w:szCs w:val="24"/>
          <w:lang w:eastAsia="en-US"/>
        </w:rPr>
      </w:pPr>
      <w:r w:rsidRPr="006865FD">
        <w:rPr>
          <w:rFonts w:eastAsia="Helvetica Neue" w:cstheme="majorHAnsi"/>
          <w:szCs w:val="24"/>
          <w:lang w:eastAsia="en-US"/>
        </w:rPr>
        <w:t>To show the detail in their areas, pupils can also add a note to the map using th</w:t>
      </w:r>
      <w:r w:rsidR="00BF5479" w:rsidRPr="006865FD">
        <w:rPr>
          <w:rFonts w:eastAsia="Helvetica Neue" w:cstheme="majorHAnsi"/>
          <w:szCs w:val="24"/>
          <w:lang w:eastAsia="en-US"/>
        </w:rPr>
        <w:t xml:space="preserve">e </w:t>
      </w:r>
      <w:r w:rsidR="0059253C" w:rsidRPr="0059253C">
        <w:rPr>
          <w:rFonts w:eastAsia="Helvetica Neue" w:cstheme="majorHAnsi"/>
          <w:b/>
          <w:bCs/>
          <w:szCs w:val="24"/>
          <w:lang w:eastAsia="en-US"/>
        </w:rPr>
        <w:t>Place text box tool</w:t>
      </w:r>
      <w:r w:rsidRPr="0059253C">
        <w:rPr>
          <w:rFonts w:eastAsia="Helvetica Neue" w:cstheme="majorHAnsi"/>
          <w:b/>
          <w:bCs/>
          <w:szCs w:val="24"/>
          <w:lang w:eastAsia="en-US"/>
        </w:rPr>
        <w:t>,</w:t>
      </w:r>
      <w:r w:rsidRPr="006865FD">
        <w:rPr>
          <w:rFonts w:eastAsia="Helvetica Neue" w:cstheme="majorHAnsi"/>
          <w:szCs w:val="24"/>
          <w:lang w:eastAsia="en-US"/>
        </w:rPr>
        <w:t xml:space="preserve"> showing the actual data they collected (see</w:t>
      </w:r>
      <w:r w:rsidR="0059253C">
        <w:rPr>
          <w:rFonts w:eastAsia="Helvetica Neue" w:cstheme="majorHAnsi"/>
          <w:szCs w:val="24"/>
          <w:lang w:eastAsia="en-US"/>
        </w:rPr>
        <w:t xml:space="preserve"> image</w:t>
      </w:r>
      <w:r w:rsidRPr="006865FD">
        <w:rPr>
          <w:rFonts w:eastAsia="Helvetica Neue" w:cstheme="majorHAnsi"/>
          <w:szCs w:val="24"/>
          <w:lang w:eastAsia="en-US"/>
        </w:rPr>
        <w:t xml:space="preserve"> above), transforming this into a pie chart or similar if required to create locational graphing, a highly effective presentation technique.</w:t>
      </w:r>
    </w:p>
    <w:p w14:paraId="7791BF16" w14:textId="71DD246D" w:rsidR="00234242" w:rsidRPr="00234242" w:rsidRDefault="00234242" w:rsidP="00234242">
      <w:pPr>
        <w:widowControl w:val="0"/>
        <w:pBdr>
          <w:top w:val="nil"/>
          <w:left w:val="nil"/>
          <w:bottom w:val="nil"/>
          <w:right w:val="nil"/>
          <w:between w:val="nil"/>
        </w:pBdr>
        <w:spacing w:before="80" w:after="80" w:line="240" w:lineRule="auto"/>
        <w:ind w:left="0" w:right="80" w:firstLine="0"/>
        <w:rPr>
          <w:rFonts w:eastAsia="Helvetica Neue" w:cstheme="majorHAnsi"/>
          <w:szCs w:val="24"/>
          <w:lang w:eastAsia="en-US"/>
        </w:rPr>
      </w:pPr>
    </w:p>
    <w:p w14:paraId="2D5CA468" w14:textId="77777777" w:rsidR="00234242" w:rsidRPr="008A2FDB" w:rsidRDefault="00234242" w:rsidP="008A2FDB">
      <w:pPr>
        <w:pStyle w:val="ListParagraph0"/>
        <w:widowControl w:val="0"/>
        <w:numPr>
          <w:ilvl w:val="0"/>
          <w:numId w:val="5"/>
        </w:numPr>
        <w:pBdr>
          <w:top w:val="nil"/>
          <w:left w:val="nil"/>
          <w:bottom w:val="nil"/>
          <w:right w:val="nil"/>
          <w:between w:val="nil"/>
        </w:pBdr>
        <w:spacing w:before="80" w:after="80" w:line="240" w:lineRule="auto"/>
        <w:ind w:right="80"/>
        <w:rPr>
          <w:rFonts w:eastAsia="Helvetica Neue" w:cstheme="majorHAnsi"/>
          <w:szCs w:val="24"/>
          <w:lang w:eastAsia="en-US"/>
        </w:rPr>
      </w:pPr>
      <w:r w:rsidRPr="008A2FDB">
        <w:rPr>
          <w:rFonts w:eastAsia="Helvetica Neue" w:cstheme="majorHAnsi"/>
          <w:szCs w:val="24"/>
          <w:lang w:eastAsia="en-US"/>
        </w:rPr>
        <w:t>Geo located photos and aerial photos can be included to enhance any possible conclusions that could be made from the data.</w:t>
      </w:r>
    </w:p>
    <w:p w14:paraId="561BF588" w14:textId="77777777" w:rsidR="00234242" w:rsidRPr="00234242" w:rsidRDefault="00234242" w:rsidP="00234242">
      <w:pPr>
        <w:widowControl w:val="0"/>
        <w:pBdr>
          <w:top w:val="nil"/>
          <w:left w:val="nil"/>
          <w:bottom w:val="nil"/>
          <w:right w:val="nil"/>
          <w:between w:val="nil"/>
        </w:pBdr>
        <w:spacing w:before="80" w:after="80" w:line="240" w:lineRule="auto"/>
        <w:ind w:left="0" w:right="80" w:firstLine="0"/>
        <w:rPr>
          <w:rFonts w:eastAsia="Helvetica Neue" w:cstheme="majorHAnsi"/>
          <w:szCs w:val="24"/>
          <w:lang w:eastAsia="en-US"/>
        </w:rPr>
      </w:pPr>
    </w:p>
    <w:p w14:paraId="09A754C0" w14:textId="77777777" w:rsidR="00234242" w:rsidRPr="008A2FDB" w:rsidRDefault="00234242" w:rsidP="008A2FDB">
      <w:pPr>
        <w:pStyle w:val="ListParagraph0"/>
        <w:widowControl w:val="0"/>
        <w:numPr>
          <w:ilvl w:val="0"/>
          <w:numId w:val="5"/>
        </w:numPr>
        <w:pBdr>
          <w:top w:val="nil"/>
          <w:left w:val="nil"/>
          <w:bottom w:val="nil"/>
          <w:right w:val="nil"/>
          <w:between w:val="nil"/>
        </w:pBdr>
        <w:spacing w:before="80" w:after="80" w:line="240" w:lineRule="auto"/>
        <w:ind w:right="80"/>
        <w:rPr>
          <w:rFonts w:eastAsia="Helvetica Neue" w:cstheme="majorHAnsi"/>
          <w:szCs w:val="24"/>
          <w:lang w:eastAsia="en-US"/>
        </w:rPr>
      </w:pPr>
      <w:r w:rsidRPr="008A2FDB">
        <w:rPr>
          <w:rFonts w:eastAsia="Helvetica Neue" w:cstheme="majorHAnsi"/>
          <w:szCs w:val="24"/>
          <w:lang w:eastAsia="en-US"/>
        </w:rPr>
        <w:t>This task could be extrapolated to include all the component parts of a scientific report, offering an excellent way to introduce this method to younger pupils.</w:t>
      </w:r>
    </w:p>
    <w:p w14:paraId="736B0444" w14:textId="77777777" w:rsidR="00234242" w:rsidRPr="00234242" w:rsidRDefault="00234242" w:rsidP="00234242">
      <w:pPr>
        <w:widowControl w:val="0"/>
        <w:pBdr>
          <w:top w:val="nil"/>
          <w:left w:val="nil"/>
          <w:bottom w:val="nil"/>
          <w:right w:val="nil"/>
          <w:between w:val="nil"/>
        </w:pBdr>
        <w:spacing w:before="80" w:after="80" w:line="240" w:lineRule="auto"/>
        <w:ind w:left="0" w:right="80" w:firstLine="0"/>
        <w:rPr>
          <w:rFonts w:eastAsia="Helvetica Neue" w:cstheme="majorHAnsi"/>
          <w:szCs w:val="24"/>
          <w:lang w:eastAsia="en-US"/>
        </w:rPr>
      </w:pPr>
    </w:p>
    <w:p w14:paraId="6B8F9F95" w14:textId="20DCEF39" w:rsidR="00234242" w:rsidRPr="00234242" w:rsidRDefault="00234242" w:rsidP="00AB6A0F">
      <w:pPr>
        <w:pStyle w:val="Heading1"/>
        <w:rPr>
          <w:rFonts w:eastAsia="Helvetica Neue"/>
          <w:lang w:eastAsia="en-US"/>
        </w:rPr>
      </w:pPr>
      <w:bookmarkStart w:id="6" w:name="_Toc49430341"/>
      <w:r w:rsidRPr="00234242">
        <w:rPr>
          <w:rFonts w:eastAsia="Helvetica Neue"/>
          <w:lang w:eastAsia="en-US"/>
        </w:rPr>
        <w:t>Extension</w:t>
      </w:r>
      <w:bookmarkEnd w:id="6"/>
    </w:p>
    <w:p w14:paraId="7FEA1322" w14:textId="77777777" w:rsidR="00234242" w:rsidRPr="00234242" w:rsidRDefault="00234242" w:rsidP="00234242">
      <w:pPr>
        <w:widowControl w:val="0"/>
        <w:pBdr>
          <w:top w:val="nil"/>
          <w:left w:val="nil"/>
          <w:bottom w:val="nil"/>
          <w:right w:val="nil"/>
          <w:between w:val="nil"/>
        </w:pBdr>
        <w:spacing w:before="80" w:after="80" w:line="240" w:lineRule="auto"/>
        <w:ind w:left="0" w:right="80" w:firstLine="0"/>
        <w:rPr>
          <w:rFonts w:eastAsia="Helvetica Neue" w:cstheme="majorHAnsi"/>
          <w:szCs w:val="24"/>
          <w:lang w:eastAsia="en-US"/>
        </w:rPr>
      </w:pPr>
      <w:r w:rsidRPr="00234242">
        <w:rPr>
          <w:rFonts w:eastAsia="Helvetica Neue" w:cstheme="majorHAnsi"/>
          <w:szCs w:val="24"/>
          <w:lang w:eastAsia="en-US"/>
        </w:rPr>
        <w:t>Each area could be made even smaller to give a more reflective data set of the areas.  Studying a 10x10m square will have less accurate results that 10 1x1m squares.  This would also allow in incredibly detailed choropleth map, allowing minute differences in biodiversity to be identified and hopefully explained by pupils.</w:t>
      </w:r>
    </w:p>
    <w:p w14:paraId="17699392" w14:textId="77777777" w:rsidR="008A2FDB" w:rsidRDefault="008A2FDB" w:rsidP="00AB6A0F">
      <w:pPr>
        <w:pStyle w:val="Heading1"/>
        <w:rPr>
          <w:rFonts w:eastAsia="Helvetica Neue"/>
          <w:lang w:eastAsia="en-US"/>
        </w:rPr>
      </w:pPr>
    </w:p>
    <w:p w14:paraId="09E155AF" w14:textId="61B27CC6" w:rsidR="00234242" w:rsidRPr="00AB6A0F" w:rsidRDefault="00234242" w:rsidP="00AB6A0F">
      <w:pPr>
        <w:pStyle w:val="Heading1"/>
      </w:pPr>
      <w:bookmarkStart w:id="7" w:name="_Toc49430342"/>
      <w:r w:rsidRPr="00234242">
        <w:rPr>
          <w:rFonts w:eastAsia="Helvetica Neue"/>
          <w:lang w:eastAsia="en-US"/>
        </w:rPr>
        <w:t>Plenary</w:t>
      </w:r>
      <w:bookmarkEnd w:id="7"/>
    </w:p>
    <w:p w14:paraId="24A0D6AB" w14:textId="77777777" w:rsidR="00234242" w:rsidRPr="00234242" w:rsidRDefault="00234242" w:rsidP="00234242">
      <w:pPr>
        <w:widowControl w:val="0"/>
        <w:pBdr>
          <w:top w:val="nil"/>
          <w:left w:val="nil"/>
          <w:bottom w:val="nil"/>
          <w:right w:val="nil"/>
          <w:between w:val="nil"/>
        </w:pBdr>
        <w:spacing w:before="80" w:after="80" w:line="240" w:lineRule="auto"/>
        <w:ind w:left="0" w:right="80" w:firstLine="0"/>
        <w:rPr>
          <w:rFonts w:eastAsia="Calibri" w:cstheme="majorHAnsi"/>
          <w:szCs w:val="24"/>
          <w:lang w:eastAsia="en-US"/>
        </w:rPr>
      </w:pPr>
      <w:r w:rsidRPr="00234242">
        <w:rPr>
          <w:rFonts w:eastAsia="Helvetica Neue" w:cstheme="majorHAnsi"/>
          <w:szCs w:val="24"/>
          <w:lang w:eastAsia="en-US"/>
        </w:rPr>
        <w:t>Using the maps, pupils are invited to offer their reasons for the conclusions they have made.  Why are there so many beetles in the area? Why so many wasps? The emphasis is on utilising the data and maps to support any judgements they are making.  This informal conclusion could be individual or conducted through class questioning.</w:t>
      </w:r>
    </w:p>
    <w:p w14:paraId="49582B86" w14:textId="77777777" w:rsidR="00234242" w:rsidRPr="00234242" w:rsidRDefault="00234242" w:rsidP="00234242">
      <w:pPr>
        <w:spacing w:after="160" w:line="259" w:lineRule="auto"/>
        <w:ind w:left="0" w:firstLine="0"/>
        <w:rPr>
          <w:rFonts w:eastAsia="Calibri" w:cstheme="majorHAnsi"/>
          <w:szCs w:val="24"/>
          <w:lang w:eastAsia="en-US"/>
        </w:rPr>
      </w:pPr>
      <w:r w:rsidRPr="00234242">
        <w:rPr>
          <w:rFonts w:eastAsia="Calibri" w:cstheme="majorHAnsi"/>
          <w:szCs w:val="24"/>
          <w:lang w:eastAsia="en-US"/>
        </w:rPr>
        <w:br w:type="page"/>
      </w:r>
    </w:p>
    <w:p w14:paraId="568A7F82" w14:textId="77777777" w:rsidR="00234242" w:rsidRPr="00234242" w:rsidRDefault="00234242" w:rsidP="00582203">
      <w:pPr>
        <w:pStyle w:val="Heading1"/>
      </w:pPr>
      <w:bookmarkStart w:id="8" w:name="_Toc45552164"/>
      <w:bookmarkStart w:id="9" w:name="_Toc45799808"/>
      <w:bookmarkStart w:id="10" w:name="_Toc46219584"/>
      <w:bookmarkStart w:id="11" w:name="_Toc46238768"/>
      <w:bookmarkStart w:id="12" w:name="_Toc49430343"/>
      <w:bookmarkStart w:id="13" w:name="_Hlk46930066"/>
      <w:r w:rsidRPr="00234242">
        <w:lastRenderedPageBreak/>
        <w:t>Copyright</w:t>
      </w:r>
      <w:bookmarkEnd w:id="8"/>
      <w:bookmarkEnd w:id="9"/>
      <w:bookmarkEnd w:id="10"/>
      <w:bookmarkEnd w:id="11"/>
      <w:bookmarkEnd w:id="12"/>
    </w:p>
    <w:p w14:paraId="1A4A712D" w14:textId="77777777" w:rsidR="00234242" w:rsidRPr="00234242" w:rsidRDefault="00234242" w:rsidP="00582203">
      <w:pPr>
        <w:rPr>
          <w:rFonts w:eastAsia="Times New Roman" w:cstheme="minorHAnsi"/>
          <w:szCs w:val="24"/>
        </w:rPr>
      </w:pPr>
      <w:r w:rsidRPr="00234242">
        <w:rPr>
          <w:rFonts w:eastAsia="Times New Roman" w:cstheme="minorHAnsi"/>
          <w:szCs w:val="24"/>
        </w:rPr>
        <w:t>©EDINA at the University of Edinburgh 2016</w:t>
      </w:r>
    </w:p>
    <w:p w14:paraId="34E481BF" w14:textId="77777777" w:rsidR="00234242" w:rsidRPr="00234242" w:rsidRDefault="00234242" w:rsidP="00582203">
      <w:pPr>
        <w:rPr>
          <w:rFonts w:eastAsia="Times New Roman" w:cstheme="minorHAnsi"/>
          <w:szCs w:val="24"/>
        </w:rPr>
      </w:pPr>
      <w:r w:rsidRPr="00234242">
        <w:rPr>
          <w:rFonts w:eastAsia="Times New Roman" w:cstheme="minorHAnsi"/>
          <w:szCs w:val="24"/>
        </w:rPr>
        <w:t>This work is licensed under a Creative Commons Attribution-Non Commercial Licence</w:t>
      </w:r>
      <w:r w:rsidRPr="00234242">
        <w:rPr>
          <w:rFonts w:eastAsia="Times New Roman" w:cstheme="minorHAnsi"/>
          <w:noProof/>
          <w:szCs w:val="24"/>
          <w:lang w:val="en-US"/>
        </w:rPr>
        <w:drawing>
          <wp:inline distT="0" distB="0" distL="0" distR="0" wp14:anchorId="24DB8C86" wp14:editId="15AAC653">
            <wp:extent cx="616402" cy="215741"/>
            <wp:effectExtent l="0" t="0" r="0" b="0"/>
            <wp:docPr id="21" name="Picture 21" descr="Creative commons licence, CC BY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jpg"/>
                    <pic:cNvPicPr/>
                  </pic:nvPicPr>
                  <pic:blipFill>
                    <a:blip r:embed="rId17">
                      <a:extLst>
                        <a:ext uri="{28A0092B-C50C-407E-A947-70E740481C1C}">
                          <a14:useLocalDpi xmlns:a14="http://schemas.microsoft.com/office/drawing/2010/main" val="0"/>
                        </a:ext>
                      </a:extLst>
                    </a:blip>
                    <a:stretch>
                      <a:fillRect/>
                    </a:stretch>
                  </pic:blipFill>
                  <pic:spPr>
                    <a:xfrm>
                      <a:off x="0" y="0"/>
                      <a:ext cx="618458" cy="216461"/>
                    </a:xfrm>
                    <a:prstGeom prst="rect">
                      <a:avLst/>
                    </a:prstGeom>
                  </pic:spPr>
                </pic:pic>
              </a:graphicData>
            </a:graphic>
          </wp:inline>
        </w:drawing>
      </w:r>
    </w:p>
    <w:p w14:paraId="3D525148" w14:textId="77777777" w:rsidR="00234242" w:rsidRPr="00234242" w:rsidRDefault="00234242" w:rsidP="00582203">
      <w:pPr>
        <w:pStyle w:val="Heading1"/>
      </w:pPr>
      <w:bookmarkStart w:id="14" w:name="_Toc33532023"/>
      <w:bookmarkStart w:id="15" w:name="_Toc33609902"/>
      <w:bookmarkStart w:id="16" w:name="_Toc43734394"/>
      <w:bookmarkStart w:id="17" w:name="_Toc44415815"/>
      <w:bookmarkStart w:id="18" w:name="_Toc45096391"/>
      <w:bookmarkStart w:id="19" w:name="_Toc45191441"/>
      <w:bookmarkStart w:id="20" w:name="_Toc45540977"/>
      <w:bookmarkStart w:id="21" w:name="_Toc45552165"/>
      <w:bookmarkStart w:id="22" w:name="_Toc45799809"/>
      <w:bookmarkStart w:id="23" w:name="_Toc46219585"/>
      <w:bookmarkStart w:id="24" w:name="_Toc46238769"/>
      <w:bookmarkStart w:id="25" w:name="_Toc49430344"/>
      <w:r w:rsidRPr="00234242">
        <w:t>Acknowledgements</w:t>
      </w:r>
      <w:bookmarkEnd w:id="14"/>
      <w:bookmarkEnd w:id="15"/>
      <w:bookmarkEnd w:id="16"/>
      <w:bookmarkEnd w:id="17"/>
      <w:bookmarkEnd w:id="18"/>
      <w:bookmarkEnd w:id="19"/>
      <w:bookmarkEnd w:id="20"/>
      <w:bookmarkEnd w:id="21"/>
      <w:bookmarkEnd w:id="22"/>
      <w:bookmarkEnd w:id="23"/>
      <w:bookmarkEnd w:id="24"/>
      <w:bookmarkEnd w:id="25"/>
    </w:p>
    <w:p w14:paraId="1A050948" w14:textId="77777777" w:rsidR="00234242" w:rsidRPr="00234242" w:rsidRDefault="00234242" w:rsidP="00582203">
      <w:pPr>
        <w:rPr>
          <w:rFonts w:eastAsia="Times New Roman" w:cstheme="minorHAnsi"/>
          <w:szCs w:val="24"/>
        </w:rPr>
      </w:pPr>
      <w:r w:rsidRPr="00234242">
        <w:rPr>
          <w:rFonts w:eastAsia="Times New Roman" w:cstheme="minorHAnsi"/>
          <w:szCs w:val="24"/>
        </w:rPr>
        <w:t>© CollinsBartholomew Ltd (2019) FOR SCHOOLS USE ONLY</w:t>
      </w:r>
    </w:p>
    <w:p w14:paraId="4E41C5A1" w14:textId="77777777" w:rsidR="00234242" w:rsidRPr="00234242" w:rsidRDefault="00234242" w:rsidP="00582203">
      <w:pPr>
        <w:rPr>
          <w:rFonts w:eastAsia="Times New Roman" w:cstheme="minorHAnsi"/>
          <w:szCs w:val="24"/>
        </w:rPr>
      </w:pPr>
      <w:r w:rsidRPr="00234242">
        <w:rPr>
          <w:rFonts w:eastAsia="Times New Roman" w:cstheme="minorHAnsi"/>
          <w:szCs w:val="24"/>
        </w:rPr>
        <w:t>© Crown copyright and database rights 2020 Ordnance Survey (100025252).  FOR SCHOOLS USE ONLY.</w:t>
      </w:r>
    </w:p>
    <w:p w14:paraId="4C478D5A" w14:textId="3B6A4BCD" w:rsidR="00234242" w:rsidRDefault="00234242" w:rsidP="00582203">
      <w:pPr>
        <w:rPr>
          <w:rFonts w:eastAsia="Times New Roman" w:cstheme="minorHAnsi"/>
          <w:szCs w:val="24"/>
        </w:rPr>
      </w:pPr>
      <w:r w:rsidRPr="00234242">
        <w:rPr>
          <w:rFonts w:eastAsia="Times New Roman" w:cstheme="minorHAnsi"/>
          <w:szCs w:val="24"/>
        </w:rPr>
        <w:t>Aerial photography © Getmapping plc.  Contains OS data.  FOR SCHOOLS USE ONLY.</w:t>
      </w:r>
    </w:p>
    <w:p w14:paraId="046D12C2" w14:textId="77777777" w:rsidR="00234242" w:rsidRPr="00234242" w:rsidRDefault="00234242" w:rsidP="00582203">
      <w:pPr>
        <w:rPr>
          <w:rFonts w:eastAsia="Calibri" w:cs="Calibri"/>
          <w:szCs w:val="24"/>
          <w:lang w:eastAsia="en-US"/>
        </w:rPr>
      </w:pPr>
      <w:r w:rsidRPr="00234242">
        <w:rPr>
          <w:rFonts w:eastAsia="Times New Roman" w:cstheme="minorHAnsi"/>
          <w:szCs w:val="24"/>
        </w:rPr>
        <w:t>Historic mapping courtesy of the National Library of Scotland.  FOR SCHOOLS USE ONLY.</w:t>
      </w:r>
    </w:p>
    <w:bookmarkEnd w:id="13"/>
    <w:p w14:paraId="77EAC3F9" w14:textId="77777777" w:rsidR="00234242" w:rsidRPr="00234242" w:rsidRDefault="00234242" w:rsidP="00234242">
      <w:pPr>
        <w:spacing w:after="160" w:line="259" w:lineRule="auto"/>
        <w:ind w:left="0" w:firstLine="0"/>
        <w:rPr>
          <w:rFonts w:eastAsia="Times New Roman" w:cstheme="minorHAnsi"/>
          <w:szCs w:val="24"/>
        </w:rPr>
      </w:pPr>
    </w:p>
    <w:p w14:paraId="0A4852DB" w14:textId="77777777" w:rsidR="008C0959" w:rsidRPr="00A10837" w:rsidRDefault="008C0959" w:rsidP="00A10837"/>
    <w:sectPr w:rsidR="008C0959" w:rsidRPr="00A10837" w:rsidSect="008C0959">
      <w:headerReference w:type="default" r:id="rId18"/>
      <w:footerReference w:type="default" r:id="rId19"/>
      <w:pgSz w:w="11906" w:h="16838"/>
      <w:pgMar w:top="1440" w:right="1440" w:bottom="1440" w:left="1440" w:header="708" w:footer="708" w:gutter="0"/>
      <w:pgBorders w:offsetFrom="page">
        <w:top w:val="dotDash" w:sz="36" w:space="24" w:color="385623" w:themeColor="accent6" w:themeShade="80"/>
        <w:left w:val="dotDash" w:sz="36" w:space="24" w:color="385623" w:themeColor="accent6" w:themeShade="80"/>
        <w:bottom w:val="dotDash" w:sz="36" w:space="24" w:color="385623" w:themeColor="accent6" w:themeShade="80"/>
        <w:right w:val="dotDash" w:sz="36" w:space="24" w:color="385623"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6A0733" w14:textId="77777777" w:rsidR="00CF0DFC" w:rsidRDefault="00CF0DFC" w:rsidP="005A1304">
      <w:r>
        <w:separator/>
      </w:r>
    </w:p>
  </w:endnote>
  <w:endnote w:type="continuationSeparator" w:id="0">
    <w:p w14:paraId="11F38C1F" w14:textId="77777777" w:rsidR="00CF0DFC" w:rsidRDefault="00CF0DFC" w:rsidP="005A1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mnes Cond">
    <w:altName w:val="Calibri"/>
    <w:panose1 w:val="00000000000000000000"/>
    <w:charset w:val="00"/>
    <w:family w:val="modern"/>
    <w:notTrueType/>
    <w:pitch w:val="variable"/>
    <w:sig w:usb0="00000007" w:usb1="00000000" w:usb2="00000000" w:usb3="00000000" w:csb0="00000093" w:csb1="00000000"/>
  </w:font>
  <w:font w:name="Helvetica Neue">
    <w:altName w:val="Arial"/>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826A93" w14:textId="77777777" w:rsidR="00A14AF5" w:rsidRDefault="00A14AF5" w:rsidP="005A1304">
    <w:pPr>
      <w:pStyle w:val="Footer"/>
    </w:pPr>
    <w:r>
      <w:rPr>
        <w:noProof/>
      </w:rPr>
      <w:drawing>
        <wp:inline distT="0" distB="0" distL="0" distR="0" wp14:anchorId="0D941908" wp14:editId="05911217">
          <wp:extent cx="5731510" cy="955675"/>
          <wp:effectExtent l="0" t="0" r="0" b="0"/>
          <wp:docPr id="34" name="Picture 34" descr="Digimap for Schools logo and 2 geograph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A4D70A" w14:textId="77777777" w:rsidR="00CF0DFC" w:rsidRDefault="00CF0DFC" w:rsidP="005A1304">
      <w:r>
        <w:separator/>
      </w:r>
    </w:p>
  </w:footnote>
  <w:footnote w:type="continuationSeparator" w:id="0">
    <w:p w14:paraId="4A04420C" w14:textId="77777777" w:rsidR="00CF0DFC" w:rsidRDefault="00CF0DFC" w:rsidP="005A13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B1124" w14:textId="77777777" w:rsidR="00A14AF5" w:rsidRDefault="00A14AF5" w:rsidP="005A1304">
    <w:pPr>
      <w:pStyle w:val="Header"/>
    </w:pPr>
    <w:r>
      <w:rPr>
        <w:noProof/>
      </w:rPr>
      <w:drawing>
        <wp:inline distT="0" distB="0" distL="0" distR="0" wp14:anchorId="7AA45707" wp14:editId="0DABA98C">
          <wp:extent cx="5731510" cy="955675"/>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957A7"/>
    <w:multiLevelType w:val="hybridMultilevel"/>
    <w:tmpl w:val="BDFE59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A110F1"/>
    <w:multiLevelType w:val="multilevel"/>
    <w:tmpl w:val="508A1F32"/>
    <w:styleLink w:val="edina"/>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6F60F75"/>
    <w:multiLevelType w:val="hybridMultilevel"/>
    <w:tmpl w:val="68C254E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E0938DB"/>
    <w:multiLevelType w:val="hybridMultilevel"/>
    <w:tmpl w:val="CE0E95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2B74F1B"/>
    <w:multiLevelType w:val="hybridMultilevel"/>
    <w:tmpl w:val="F7CE4E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F2B238C"/>
    <w:multiLevelType w:val="hybridMultilevel"/>
    <w:tmpl w:val="DD84C9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7C51705E"/>
    <w:multiLevelType w:val="hybridMultilevel"/>
    <w:tmpl w:val="861C5BC6"/>
    <w:lvl w:ilvl="0" w:tplc="4ABEB8A8">
      <w:start w:val="1"/>
      <w:numFmt w:val="decimal"/>
      <w:pStyle w:val="ListParagraph"/>
      <w:lvlText w:val="%1."/>
      <w:lvlJc w:val="left"/>
      <w:pPr>
        <w:ind w:left="720" w:hanging="360"/>
      </w:pPr>
    </w:lvl>
    <w:lvl w:ilvl="1" w:tplc="51324E7A">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42412674">
    <w:abstractNumId w:val="1"/>
  </w:num>
  <w:num w:numId="2" w16cid:durableId="2135708943">
    <w:abstractNumId w:val="6"/>
  </w:num>
  <w:num w:numId="3" w16cid:durableId="674652413">
    <w:abstractNumId w:val="2"/>
  </w:num>
  <w:num w:numId="4" w16cid:durableId="1671133747">
    <w:abstractNumId w:val="5"/>
  </w:num>
  <w:num w:numId="5" w16cid:durableId="2040231195">
    <w:abstractNumId w:val="0"/>
  </w:num>
  <w:num w:numId="6" w16cid:durableId="1711146182">
    <w:abstractNumId w:val="4"/>
  </w:num>
  <w:num w:numId="7" w16cid:durableId="7019793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242"/>
    <w:rsid w:val="00022EDC"/>
    <w:rsid w:val="00044DCB"/>
    <w:rsid w:val="000A4942"/>
    <w:rsid w:val="001F0B17"/>
    <w:rsid w:val="00234242"/>
    <w:rsid w:val="00293908"/>
    <w:rsid w:val="002A09DB"/>
    <w:rsid w:val="0040495D"/>
    <w:rsid w:val="00426824"/>
    <w:rsid w:val="00520BD0"/>
    <w:rsid w:val="00533892"/>
    <w:rsid w:val="00582203"/>
    <w:rsid w:val="0059253C"/>
    <w:rsid w:val="005A1304"/>
    <w:rsid w:val="005E20EC"/>
    <w:rsid w:val="00642F95"/>
    <w:rsid w:val="006865FD"/>
    <w:rsid w:val="007B75BC"/>
    <w:rsid w:val="008901FF"/>
    <w:rsid w:val="008A2FDB"/>
    <w:rsid w:val="008C0959"/>
    <w:rsid w:val="008C3C31"/>
    <w:rsid w:val="008E344D"/>
    <w:rsid w:val="009263D6"/>
    <w:rsid w:val="009D3BE4"/>
    <w:rsid w:val="00A10837"/>
    <w:rsid w:val="00A14AF5"/>
    <w:rsid w:val="00AB6A0F"/>
    <w:rsid w:val="00B46512"/>
    <w:rsid w:val="00BF5479"/>
    <w:rsid w:val="00C61492"/>
    <w:rsid w:val="00CA4053"/>
    <w:rsid w:val="00CF0DFC"/>
    <w:rsid w:val="00D105E2"/>
    <w:rsid w:val="00D71778"/>
    <w:rsid w:val="00D8004B"/>
    <w:rsid w:val="00E466EC"/>
    <w:rsid w:val="00EB4C81"/>
    <w:rsid w:val="00F05C88"/>
    <w:rsid w:val="00F861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BB69BB1"/>
  <w15:chartTrackingRefBased/>
  <w15:docId w15:val="{602C9DAB-A3CF-4DDE-8625-1F286A0A5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1492"/>
    <w:pPr>
      <w:spacing w:after="4" w:line="250" w:lineRule="auto"/>
      <w:ind w:left="10" w:hanging="10"/>
    </w:pPr>
    <w:rPr>
      <w:rFonts w:eastAsia="Arial" w:cs="Arial"/>
      <w:sz w:val="24"/>
      <w:lang w:eastAsia="en-GB"/>
    </w:rPr>
  </w:style>
  <w:style w:type="paragraph" w:styleId="Heading1">
    <w:name w:val="heading 1"/>
    <w:basedOn w:val="Heading2"/>
    <w:next w:val="Normal"/>
    <w:link w:val="Heading1Char"/>
    <w:uiPriority w:val="9"/>
    <w:qFormat/>
    <w:rsid w:val="0040495D"/>
    <w:pPr>
      <w:spacing w:before="240" w:after="240"/>
      <w:ind w:left="11" w:hanging="11"/>
      <w:outlineLvl w:val="0"/>
    </w:pPr>
    <w:rPr>
      <w:i w:val="0"/>
      <w14:textOutline w14:w="9525" w14:cap="rnd" w14:cmpd="sng" w14:algn="ctr">
        <w14:solidFill>
          <w14:schemeClr w14:val="accent6">
            <w14:lumMod w14:val="50000"/>
          </w14:schemeClr>
        </w14:solidFill>
        <w14:prstDash w14:val="solid"/>
        <w14:bevel/>
      </w14:textOutline>
    </w:rPr>
  </w:style>
  <w:style w:type="paragraph" w:styleId="Heading2">
    <w:name w:val="heading 2"/>
    <w:basedOn w:val="Normal"/>
    <w:next w:val="Normal"/>
    <w:link w:val="Heading2Char"/>
    <w:uiPriority w:val="9"/>
    <w:unhideWhenUsed/>
    <w:qFormat/>
    <w:rsid w:val="00C61492"/>
    <w:pPr>
      <w:keepNext/>
      <w:keepLines/>
      <w:spacing w:before="40" w:after="0" w:line="240" w:lineRule="auto"/>
      <w:outlineLvl w:val="1"/>
    </w:pPr>
    <w:rPr>
      <w:rFonts w:asciiTheme="majorHAnsi" w:eastAsiaTheme="majorEastAsia" w:hAnsiTheme="majorHAnsi" w:cstheme="majorBidi"/>
      <w:b/>
      <w:bCs/>
      <w:i/>
      <w:color w:val="385623" w:themeColor="accent6" w:themeShade="80"/>
      <w:sz w:val="28"/>
    </w:rPr>
  </w:style>
  <w:style w:type="paragraph" w:styleId="Heading3">
    <w:name w:val="heading 3"/>
    <w:basedOn w:val="Normal"/>
    <w:next w:val="Normal"/>
    <w:link w:val="Heading3Char"/>
    <w:uiPriority w:val="9"/>
    <w:unhideWhenUsed/>
    <w:qFormat/>
    <w:rsid w:val="008C3C31"/>
    <w:pPr>
      <w:keepNext/>
      <w:keepLines/>
      <w:spacing w:before="40" w:after="0"/>
      <w:outlineLvl w:val="2"/>
    </w:pPr>
    <w:rPr>
      <w:rFonts w:asciiTheme="majorHAnsi" w:eastAsiaTheme="majorEastAsia" w:hAnsiTheme="majorHAnsi" w:cstheme="majorBidi"/>
      <w:b/>
      <w:i/>
    </w:rPr>
  </w:style>
  <w:style w:type="paragraph" w:styleId="Heading4">
    <w:name w:val="heading 4"/>
    <w:basedOn w:val="Normal"/>
    <w:next w:val="Normal"/>
    <w:link w:val="Heading4Char"/>
    <w:uiPriority w:val="9"/>
    <w:unhideWhenUsed/>
    <w:qFormat/>
    <w:rsid w:val="008C3C3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C3C3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8C3C3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3C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C31"/>
  </w:style>
  <w:style w:type="paragraph" w:styleId="Footer">
    <w:name w:val="footer"/>
    <w:basedOn w:val="Normal"/>
    <w:link w:val="FooterChar"/>
    <w:uiPriority w:val="99"/>
    <w:unhideWhenUsed/>
    <w:rsid w:val="008C3C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C31"/>
  </w:style>
  <w:style w:type="paragraph" w:styleId="BalloonText">
    <w:name w:val="Balloon Text"/>
    <w:basedOn w:val="Normal"/>
    <w:link w:val="BalloonTextChar"/>
    <w:uiPriority w:val="99"/>
    <w:semiHidden/>
    <w:unhideWhenUsed/>
    <w:rsid w:val="008C3C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C31"/>
    <w:rPr>
      <w:rFonts w:ascii="Segoe UI" w:hAnsi="Segoe UI" w:cs="Segoe UI"/>
      <w:sz w:val="18"/>
      <w:szCs w:val="18"/>
    </w:rPr>
  </w:style>
  <w:style w:type="character" w:styleId="CommentReference">
    <w:name w:val="annotation reference"/>
    <w:basedOn w:val="DefaultParagraphFont"/>
    <w:uiPriority w:val="99"/>
    <w:semiHidden/>
    <w:unhideWhenUsed/>
    <w:rsid w:val="008C3C31"/>
    <w:rPr>
      <w:sz w:val="16"/>
      <w:szCs w:val="16"/>
    </w:rPr>
  </w:style>
  <w:style w:type="paragraph" w:styleId="CommentText">
    <w:name w:val="annotation text"/>
    <w:basedOn w:val="Normal"/>
    <w:link w:val="CommentTextChar"/>
    <w:uiPriority w:val="99"/>
    <w:semiHidden/>
    <w:unhideWhenUsed/>
    <w:rsid w:val="008C3C31"/>
    <w:pPr>
      <w:spacing w:line="240" w:lineRule="auto"/>
    </w:pPr>
    <w:rPr>
      <w:sz w:val="20"/>
      <w:szCs w:val="20"/>
    </w:rPr>
  </w:style>
  <w:style w:type="character" w:customStyle="1" w:styleId="CommentTextChar">
    <w:name w:val="Comment Text Char"/>
    <w:basedOn w:val="DefaultParagraphFont"/>
    <w:link w:val="CommentText"/>
    <w:uiPriority w:val="99"/>
    <w:semiHidden/>
    <w:rsid w:val="008C3C31"/>
    <w:rPr>
      <w:sz w:val="20"/>
      <w:szCs w:val="20"/>
    </w:rPr>
  </w:style>
  <w:style w:type="paragraph" w:styleId="CommentSubject">
    <w:name w:val="annotation subject"/>
    <w:basedOn w:val="CommentText"/>
    <w:next w:val="CommentText"/>
    <w:link w:val="CommentSubjectChar"/>
    <w:uiPriority w:val="99"/>
    <w:semiHidden/>
    <w:unhideWhenUsed/>
    <w:rsid w:val="008C3C31"/>
    <w:rPr>
      <w:b/>
      <w:bCs/>
    </w:rPr>
  </w:style>
  <w:style w:type="character" w:customStyle="1" w:styleId="CommentSubjectChar">
    <w:name w:val="Comment Subject Char"/>
    <w:basedOn w:val="CommentTextChar"/>
    <w:link w:val="CommentSubject"/>
    <w:uiPriority w:val="99"/>
    <w:semiHidden/>
    <w:rsid w:val="008C3C31"/>
    <w:rPr>
      <w:b/>
      <w:bCs/>
      <w:sz w:val="20"/>
      <w:szCs w:val="20"/>
    </w:rPr>
  </w:style>
  <w:style w:type="numbering" w:customStyle="1" w:styleId="edina">
    <w:name w:val="edina"/>
    <w:uiPriority w:val="99"/>
    <w:rsid w:val="008C3C31"/>
    <w:pPr>
      <w:numPr>
        <w:numId w:val="1"/>
      </w:numPr>
    </w:pPr>
  </w:style>
  <w:style w:type="character" w:styleId="FollowedHyperlink">
    <w:name w:val="FollowedHyperlink"/>
    <w:basedOn w:val="DefaultParagraphFont"/>
    <w:uiPriority w:val="99"/>
    <w:semiHidden/>
    <w:unhideWhenUsed/>
    <w:rsid w:val="008C3C31"/>
    <w:rPr>
      <w:color w:val="954F72" w:themeColor="followedHyperlink"/>
      <w:u w:val="single"/>
    </w:rPr>
  </w:style>
  <w:style w:type="character" w:customStyle="1" w:styleId="Heading2Char">
    <w:name w:val="Heading 2 Char"/>
    <w:basedOn w:val="DefaultParagraphFont"/>
    <w:link w:val="Heading2"/>
    <w:uiPriority w:val="9"/>
    <w:rsid w:val="00C61492"/>
    <w:rPr>
      <w:rFonts w:asciiTheme="majorHAnsi" w:eastAsiaTheme="majorEastAsia" w:hAnsiTheme="majorHAnsi" w:cstheme="majorBidi"/>
      <w:b/>
      <w:bCs/>
      <w:i/>
      <w:color w:val="385623" w:themeColor="accent6" w:themeShade="80"/>
      <w:sz w:val="28"/>
      <w:lang w:eastAsia="en-GB"/>
    </w:rPr>
  </w:style>
  <w:style w:type="character" w:customStyle="1" w:styleId="Heading1Char">
    <w:name w:val="Heading 1 Char"/>
    <w:basedOn w:val="DefaultParagraphFont"/>
    <w:link w:val="Heading1"/>
    <w:uiPriority w:val="9"/>
    <w:rsid w:val="0040495D"/>
    <w:rPr>
      <w:rFonts w:asciiTheme="majorHAnsi" w:eastAsiaTheme="majorEastAsia" w:hAnsiTheme="majorHAnsi" w:cstheme="majorBidi"/>
      <w:b/>
      <w:bCs/>
      <w:color w:val="385623" w:themeColor="accent6" w:themeShade="80"/>
      <w:sz w:val="28"/>
      <w:lang w:eastAsia="en-GB"/>
      <w14:textOutline w14:w="9525" w14:cap="rnd" w14:cmpd="sng" w14:algn="ctr">
        <w14:solidFill>
          <w14:schemeClr w14:val="accent6">
            <w14:lumMod w14:val="50000"/>
          </w14:schemeClr>
        </w14:solidFill>
        <w14:prstDash w14:val="solid"/>
        <w14:bevel/>
      </w14:textOutline>
    </w:rPr>
  </w:style>
  <w:style w:type="character" w:customStyle="1" w:styleId="Heading3Char">
    <w:name w:val="Heading 3 Char"/>
    <w:basedOn w:val="DefaultParagraphFont"/>
    <w:link w:val="Heading3"/>
    <w:uiPriority w:val="9"/>
    <w:rsid w:val="008C3C31"/>
    <w:rPr>
      <w:rFonts w:asciiTheme="majorHAnsi" w:eastAsiaTheme="majorEastAsia" w:hAnsiTheme="majorHAnsi" w:cstheme="majorBidi"/>
      <w:b/>
      <w:i/>
      <w:color w:val="385623" w:themeColor="accent6" w:themeShade="80"/>
    </w:rPr>
  </w:style>
  <w:style w:type="character" w:customStyle="1" w:styleId="Heading4Char">
    <w:name w:val="Heading 4 Char"/>
    <w:basedOn w:val="DefaultParagraphFont"/>
    <w:link w:val="Heading4"/>
    <w:uiPriority w:val="9"/>
    <w:rsid w:val="008C3C3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8C3C3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8C3C31"/>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8C3C31"/>
    <w:rPr>
      <w:color w:val="0563C1" w:themeColor="hyperlink"/>
      <w:u w:val="single"/>
    </w:rPr>
  </w:style>
  <w:style w:type="paragraph" w:styleId="ListParagraph0">
    <w:name w:val="List Paragraph"/>
    <w:basedOn w:val="Normal"/>
    <w:link w:val="ListParagraphChar"/>
    <w:uiPriority w:val="34"/>
    <w:qFormat/>
    <w:rsid w:val="008C3C31"/>
    <w:pPr>
      <w:ind w:left="720"/>
      <w:contextualSpacing/>
    </w:pPr>
  </w:style>
  <w:style w:type="paragraph" w:styleId="Subtitle">
    <w:name w:val="Subtitle"/>
    <w:basedOn w:val="Normal"/>
    <w:next w:val="Normal"/>
    <w:link w:val="SubtitleChar"/>
    <w:uiPriority w:val="11"/>
    <w:qFormat/>
    <w:rsid w:val="008C3C31"/>
    <w:pPr>
      <w:numPr>
        <w:ilvl w:val="1"/>
      </w:numPr>
      <w:ind w:left="10" w:hanging="10"/>
      <w:jc w:val="center"/>
    </w:pPr>
    <w:rPr>
      <w:rFonts w:ascii="Omnes Cond" w:eastAsiaTheme="minorEastAsia" w:hAnsi="Omnes Cond"/>
      <w:spacing w:val="15"/>
      <w:sz w:val="28"/>
    </w:rPr>
  </w:style>
  <w:style w:type="character" w:customStyle="1" w:styleId="SubtitleChar">
    <w:name w:val="Subtitle Char"/>
    <w:basedOn w:val="DefaultParagraphFont"/>
    <w:link w:val="Subtitle"/>
    <w:uiPriority w:val="11"/>
    <w:rsid w:val="008C3C31"/>
    <w:rPr>
      <w:rFonts w:ascii="Omnes Cond" w:eastAsiaTheme="minorEastAsia" w:hAnsi="Omnes Cond"/>
      <w:color w:val="385623" w:themeColor="accent6" w:themeShade="80"/>
      <w:spacing w:val="15"/>
      <w:sz w:val="28"/>
    </w:rPr>
  </w:style>
  <w:style w:type="table" w:styleId="TableGrid">
    <w:name w:val="Table Grid"/>
    <w:basedOn w:val="TableNormal"/>
    <w:uiPriority w:val="39"/>
    <w:rsid w:val="008C3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C3C31"/>
    <w:pPr>
      <w:spacing w:after="0" w:line="240" w:lineRule="auto"/>
      <w:contextualSpacing/>
      <w:jc w:val="center"/>
    </w:pPr>
    <w:rPr>
      <w:rFonts w:ascii="Omnes Cond" w:eastAsiaTheme="majorEastAsia" w:hAnsi="Omnes Cond" w:cstheme="majorBidi"/>
      <w:spacing w:val="-10"/>
      <w:kern w:val="28"/>
      <w:sz w:val="72"/>
      <w:szCs w:val="72"/>
    </w:rPr>
  </w:style>
  <w:style w:type="character" w:customStyle="1" w:styleId="TitleChar">
    <w:name w:val="Title Char"/>
    <w:basedOn w:val="DefaultParagraphFont"/>
    <w:link w:val="Title"/>
    <w:uiPriority w:val="10"/>
    <w:rsid w:val="008C3C31"/>
    <w:rPr>
      <w:rFonts w:ascii="Omnes Cond" w:eastAsiaTheme="majorEastAsia" w:hAnsi="Omnes Cond" w:cstheme="majorBidi"/>
      <w:color w:val="385623" w:themeColor="accent6" w:themeShade="80"/>
      <w:spacing w:val="-10"/>
      <w:kern w:val="28"/>
      <w:sz w:val="72"/>
      <w:szCs w:val="72"/>
    </w:rPr>
  </w:style>
  <w:style w:type="paragraph" w:styleId="TOC1">
    <w:name w:val="toc 1"/>
    <w:basedOn w:val="Normal"/>
    <w:next w:val="Normal"/>
    <w:autoRedefine/>
    <w:uiPriority w:val="39"/>
    <w:unhideWhenUsed/>
    <w:rsid w:val="008C3C31"/>
    <w:pPr>
      <w:tabs>
        <w:tab w:val="right" w:leader="dot" w:pos="9016"/>
      </w:tabs>
      <w:spacing w:after="100"/>
    </w:pPr>
    <w:rPr>
      <w:noProof/>
    </w:rPr>
  </w:style>
  <w:style w:type="paragraph" w:styleId="TOC2">
    <w:name w:val="toc 2"/>
    <w:basedOn w:val="Normal"/>
    <w:next w:val="Normal"/>
    <w:autoRedefine/>
    <w:uiPriority w:val="39"/>
    <w:unhideWhenUsed/>
    <w:rsid w:val="008C3C31"/>
    <w:pPr>
      <w:tabs>
        <w:tab w:val="right" w:leader="dot" w:pos="9016"/>
      </w:tabs>
      <w:spacing w:after="100"/>
      <w:ind w:left="220"/>
    </w:pPr>
    <w:rPr>
      <w:noProof/>
    </w:rPr>
  </w:style>
  <w:style w:type="paragraph" w:styleId="TOC3">
    <w:name w:val="toc 3"/>
    <w:basedOn w:val="Normal"/>
    <w:next w:val="Normal"/>
    <w:autoRedefine/>
    <w:uiPriority w:val="39"/>
    <w:unhideWhenUsed/>
    <w:rsid w:val="008C3C31"/>
    <w:pPr>
      <w:tabs>
        <w:tab w:val="right" w:leader="dot" w:pos="9016"/>
      </w:tabs>
      <w:spacing w:after="100"/>
      <w:ind w:left="440"/>
    </w:pPr>
    <w:rPr>
      <w:noProof/>
    </w:rPr>
  </w:style>
  <w:style w:type="paragraph" w:styleId="TOCHeading">
    <w:name w:val="TOC Heading"/>
    <w:basedOn w:val="Heading1"/>
    <w:next w:val="Normal"/>
    <w:uiPriority w:val="39"/>
    <w:unhideWhenUsed/>
    <w:qFormat/>
    <w:rsid w:val="008C3C31"/>
    <w:pPr>
      <w:spacing w:line="259" w:lineRule="auto"/>
      <w:outlineLvl w:val="9"/>
    </w:pPr>
    <w:rPr>
      <w:sz w:val="32"/>
      <w:szCs w:val="40"/>
      <w:lang w:val="en-US"/>
      <w14:textOutline w14:w="0" w14:cap="rnd" w14:cmpd="sng" w14:algn="ctr">
        <w14:noFill/>
        <w14:prstDash w14:val="solid"/>
        <w14:bevel/>
      </w14:textOutline>
    </w:rPr>
  </w:style>
  <w:style w:type="character" w:styleId="UnresolvedMention">
    <w:name w:val="Unresolved Mention"/>
    <w:basedOn w:val="DefaultParagraphFont"/>
    <w:uiPriority w:val="99"/>
    <w:semiHidden/>
    <w:unhideWhenUsed/>
    <w:rsid w:val="008C3C31"/>
    <w:rPr>
      <w:color w:val="605E5C"/>
      <w:shd w:val="clear" w:color="auto" w:fill="E1DFDD"/>
    </w:rPr>
  </w:style>
  <w:style w:type="paragraph" w:customStyle="1" w:styleId="ListParagraph">
    <w:name w:val="ListParagraph"/>
    <w:basedOn w:val="ListParagraph0"/>
    <w:link w:val="ListParagraphChar0"/>
    <w:qFormat/>
    <w:rsid w:val="00A10837"/>
    <w:pPr>
      <w:numPr>
        <w:numId w:val="2"/>
      </w:numPr>
    </w:pPr>
  </w:style>
  <w:style w:type="character" w:customStyle="1" w:styleId="ListParagraphChar">
    <w:name w:val="List Paragraph Char"/>
    <w:basedOn w:val="DefaultParagraphFont"/>
    <w:link w:val="ListParagraph0"/>
    <w:uiPriority w:val="34"/>
    <w:rsid w:val="00A10837"/>
    <w:rPr>
      <w:rFonts w:eastAsia="Arial" w:cs="Arial"/>
      <w:color w:val="385623" w:themeColor="accent6" w:themeShade="80"/>
      <w:sz w:val="24"/>
      <w:lang w:eastAsia="en-GB"/>
    </w:rPr>
  </w:style>
  <w:style w:type="character" w:customStyle="1" w:styleId="ListParagraphChar0">
    <w:name w:val="ListParagraph Char"/>
    <w:basedOn w:val="ListParagraphChar"/>
    <w:link w:val="ListParagraph"/>
    <w:rsid w:val="00A10837"/>
    <w:rPr>
      <w:rFonts w:eastAsia="Arial" w:cs="Arial"/>
      <w:color w:val="385623" w:themeColor="accent6" w:themeShade="80"/>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bbc.com/education/guides/zmxbkqt/revision" TargetMode="External"/><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mpets.org/wp-content/uploads/2015/01/Build_quadrat.pdf"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roska\Documents\Custom%20Office%20Templates\My%20template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689AD0-086B-4EB8-8849-C0D9BC366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 template3</Template>
  <TotalTime>32</TotalTime>
  <Pages>9</Pages>
  <Words>1101</Words>
  <Characters>6277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Is there biodiversity in our school - Digimap for Schools resource</vt:lpstr>
    </vt:vector>
  </TitlesOfParts>
  <Company/>
  <LinksUpToDate>false</LinksUpToDate>
  <CharactersWithSpaces>7364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 there biodiversity in our school - Digimap for Schools resource</dc:title>
  <dc:subject/>
  <dc:creator>Piroska Nemeth</dc:creator>
  <cp:keywords/>
  <dc:description/>
  <cp:lastModifiedBy>Denise Hora Masek</cp:lastModifiedBy>
  <cp:revision>19</cp:revision>
  <cp:lastPrinted>2024-03-05T14:30:00Z</cp:lastPrinted>
  <dcterms:created xsi:type="dcterms:W3CDTF">2020-08-20T10:56:00Z</dcterms:created>
  <dcterms:modified xsi:type="dcterms:W3CDTF">2024-03-05T14:30:00Z</dcterms:modified>
</cp:coreProperties>
</file>