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D182AB" w14:textId="34121A6D" w:rsidR="008C0959" w:rsidRPr="008426A7" w:rsidRDefault="00C5493F" w:rsidP="00485836">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60"/>
          <w:szCs w:val="52"/>
          <w:lang w:eastAsia="en-US"/>
        </w:rPr>
      </w:pPr>
      <w:r>
        <w:rPr>
          <w:b/>
          <w:bCs/>
          <w:color w:val="2F502A"/>
          <w:sz w:val="60"/>
          <w:szCs w:val="52"/>
          <w:lang w:eastAsia="en-US"/>
        </w:rPr>
        <w:t>Magic telescope</w:t>
      </w:r>
    </w:p>
    <w:p w14:paraId="6D3B47B7" w14:textId="77777777" w:rsidR="00C5493F" w:rsidRDefault="00C5493F" w:rsidP="00485836">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color w:val="2F502A"/>
          <w:sz w:val="40"/>
          <w:szCs w:val="40"/>
          <w:lang w:eastAsia="en-US"/>
        </w:rPr>
      </w:pPr>
      <w:r>
        <w:rPr>
          <w:color w:val="2F502A"/>
          <w:sz w:val="40"/>
          <w:szCs w:val="40"/>
          <w:lang w:eastAsia="en-US"/>
        </w:rPr>
        <w:t>Reading map features and looking at aerial images</w:t>
      </w:r>
    </w:p>
    <w:p w14:paraId="1D99FEC7" w14:textId="71DAA2A3" w:rsidR="00485836" w:rsidRPr="00485836" w:rsidRDefault="00C5493F" w:rsidP="00485836">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color w:val="2F502A"/>
          <w:sz w:val="40"/>
          <w:szCs w:val="40"/>
          <w:lang w:eastAsia="en-US"/>
        </w:rPr>
      </w:pPr>
      <w:r>
        <w:rPr>
          <w:color w:val="2F502A"/>
          <w:sz w:val="40"/>
          <w:szCs w:val="40"/>
          <w:lang w:eastAsia="en-US"/>
        </w:rPr>
        <w:t>Paula Owens</w:t>
      </w:r>
    </w:p>
    <w:p w14:paraId="75C5CE7A" w14:textId="246E3070" w:rsidR="00485836" w:rsidRDefault="00485836" w:rsidP="00485836">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color w:val="2F502A"/>
          <w:sz w:val="44"/>
          <w:szCs w:val="44"/>
          <w:lang w:eastAsia="en-US"/>
        </w:rPr>
      </w:pPr>
      <w:r w:rsidRPr="00485836">
        <w:rPr>
          <w:color w:val="2F502A"/>
          <w:sz w:val="44"/>
          <w:szCs w:val="44"/>
          <w:lang w:eastAsia="en-US"/>
        </w:rPr>
        <w:t>P</w:t>
      </w:r>
      <w:r w:rsidR="00C5493F">
        <w:rPr>
          <w:color w:val="2F502A"/>
          <w:sz w:val="44"/>
          <w:szCs w:val="44"/>
          <w:lang w:eastAsia="en-US"/>
        </w:rPr>
        <w:t>rimary</w:t>
      </w:r>
    </w:p>
    <w:p w14:paraId="08015E2C" w14:textId="37867A61" w:rsidR="007D5269" w:rsidRDefault="007D5269" w:rsidP="007D5269">
      <w:pPr>
        <w:rPr>
          <w:lang w:eastAsia="en-US"/>
        </w:rPr>
      </w:pPr>
    </w:p>
    <w:p w14:paraId="3D119E26" w14:textId="67ECF982" w:rsidR="007D5269" w:rsidRDefault="007D5269" w:rsidP="007D5269">
      <w:pPr>
        <w:rPr>
          <w:lang w:eastAsia="en-US"/>
        </w:rPr>
      </w:pPr>
    </w:p>
    <w:p w14:paraId="092CEB0A" w14:textId="64C69FF3" w:rsidR="007D5269" w:rsidRPr="007D5269" w:rsidRDefault="00622BF7" w:rsidP="00622BF7">
      <w:pPr>
        <w:jc w:val="center"/>
        <w:rPr>
          <w:lang w:eastAsia="en-US"/>
        </w:rPr>
      </w:pPr>
      <w:r>
        <w:rPr>
          <w:noProof/>
        </w:rPr>
        <w:drawing>
          <wp:inline distT="0" distB="0" distL="0" distR="0" wp14:anchorId="32F31E45" wp14:editId="33DD139C">
            <wp:extent cx="4486275" cy="4286589"/>
            <wp:effectExtent l="0" t="0" r="0" b="0"/>
            <wp:docPr id="6" name="Picture 6" descr="OS map with a circle drawn and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OS map with a circle drawn and labels"/>
                    <pic:cNvPicPr/>
                  </pic:nvPicPr>
                  <pic:blipFill rotWithShape="1">
                    <a:blip r:embed="rId7"/>
                    <a:srcRect l="27517" t="13063" r="21530" b="9047"/>
                    <a:stretch/>
                  </pic:blipFill>
                  <pic:spPr bwMode="auto">
                    <a:xfrm>
                      <a:off x="0" y="0"/>
                      <a:ext cx="4493535" cy="4293526"/>
                    </a:xfrm>
                    <a:prstGeom prst="rect">
                      <a:avLst/>
                    </a:prstGeom>
                    <a:ln>
                      <a:noFill/>
                    </a:ln>
                    <a:extLst>
                      <a:ext uri="{53640926-AAD7-44D8-BBD7-CCE9431645EC}">
                        <a14:shadowObscured xmlns:a14="http://schemas.microsoft.com/office/drawing/2010/main"/>
                      </a:ext>
                    </a:extLst>
                  </pic:spPr>
                </pic:pic>
              </a:graphicData>
            </a:graphic>
          </wp:inline>
        </w:drawing>
      </w:r>
    </w:p>
    <w:p w14:paraId="22492BCA" w14:textId="3244FDD9" w:rsidR="007D5269" w:rsidRDefault="007D5269">
      <w:pPr>
        <w:spacing w:after="160" w:line="259" w:lineRule="auto"/>
        <w:ind w:left="0" w:firstLine="0"/>
      </w:pPr>
    </w:p>
    <w:p w14:paraId="32943AFA" w14:textId="4816806A" w:rsidR="00485836" w:rsidRDefault="00485836">
      <w:pPr>
        <w:spacing w:after="160" w:line="259" w:lineRule="auto"/>
        <w:ind w:left="0" w:firstLine="0"/>
      </w:pPr>
      <w:r>
        <w:br w:type="page"/>
      </w:r>
    </w:p>
    <w:bookmarkStart w:id="0" w:name="_Toc46841416" w:displacedByCustomXml="next"/>
    <w:sdt>
      <w:sdtPr>
        <w:rPr>
          <w:rFonts w:asciiTheme="minorHAnsi" w:eastAsia="Arial" w:hAnsiTheme="minorHAnsi" w:cs="Arial"/>
          <w:b w:val="0"/>
          <w:bCs w:val="0"/>
          <w:color w:val="auto"/>
          <w:sz w:val="24"/>
          <w:szCs w:val="22"/>
          <w:lang w:val="en-GB"/>
        </w:rPr>
        <w:id w:val="-42604095"/>
        <w:docPartObj>
          <w:docPartGallery w:val="Table of Contents"/>
          <w:docPartUnique/>
        </w:docPartObj>
      </w:sdtPr>
      <w:sdtEndPr>
        <w:rPr>
          <w:noProof/>
        </w:rPr>
      </w:sdtEndPr>
      <w:sdtContent>
        <w:p w14:paraId="795F97FA" w14:textId="7D5BB6EA" w:rsidR="00966F31" w:rsidRDefault="00966F31">
          <w:pPr>
            <w:pStyle w:val="TOCHeading"/>
          </w:pPr>
          <w:r>
            <w:t>Contents</w:t>
          </w:r>
        </w:p>
        <w:p w14:paraId="081A1343" w14:textId="16D015CA" w:rsidR="00622BF7" w:rsidRDefault="00966F31">
          <w:pPr>
            <w:pStyle w:val="TOC1"/>
            <w:rPr>
              <w:rFonts w:eastAsiaTheme="minorEastAsia" w:cstheme="minorBidi"/>
              <w:sz w:val="22"/>
            </w:rPr>
          </w:pPr>
          <w:r>
            <w:fldChar w:fldCharType="begin"/>
          </w:r>
          <w:r>
            <w:instrText xml:space="preserve"> TOC \o "1-3" \h \z \u </w:instrText>
          </w:r>
          <w:r>
            <w:fldChar w:fldCharType="separate"/>
          </w:r>
          <w:hyperlink w:anchor="_Toc49860334" w:history="1">
            <w:r w:rsidR="00622BF7" w:rsidRPr="00FD76AF">
              <w:rPr>
                <w:rStyle w:val="Hyperlink"/>
              </w:rPr>
              <w:t>Content and Curriculum Links</w:t>
            </w:r>
            <w:r w:rsidR="00622BF7">
              <w:rPr>
                <w:webHidden/>
              </w:rPr>
              <w:tab/>
            </w:r>
            <w:r w:rsidR="00622BF7">
              <w:rPr>
                <w:webHidden/>
              </w:rPr>
              <w:fldChar w:fldCharType="begin"/>
            </w:r>
            <w:r w:rsidR="00622BF7">
              <w:rPr>
                <w:webHidden/>
              </w:rPr>
              <w:instrText xml:space="preserve"> PAGEREF _Toc49860334 \h </w:instrText>
            </w:r>
            <w:r w:rsidR="00622BF7">
              <w:rPr>
                <w:webHidden/>
              </w:rPr>
            </w:r>
            <w:r w:rsidR="00622BF7">
              <w:rPr>
                <w:webHidden/>
              </w:rPr>
              <w:fldChar w:fldCharType="separate"/>
            </w:r>
            <w:r w:rsidR="00622BF7">
              <w:rPr>
                <w:webHidden/>
              </w:rPr>
              <w:t>3</w:t>
            </w:r>
            <w:r w:rsidR="00622BF7">
              <w:rPr>
                <w:webHidden/>
              </w:rPr>
              <w:fldChar w:fldCharType="end"/>
            </w:r>
          </w:hyperlink>
        </w:p>
        <w:p w14:paraId="6B619ED2" w14:textId="35703E35" w:rsidR="00622BF7" w:rsidRDefault="00024755">
          <w:pPr>
            <w:pStyle w:val="TOC1"/>
            <w:rPr>
              <w:rFonts w:eastAsiaTheme="minorEastAsia" w:cstheme="minorBidi"/>
              <w:sz w:val="22"/>
            </w:rPr>
          </w:pPr>
          <w:hyperlink w:anchor="_Toc49860335" w:history="1">
            <w:r w:rsidR="00622BF7" w:rsidRPr="00FD76AF">
              <w:rPr>
                <w:rStyle w:val="Hyperlink"/>
              </w:rPr>
              <w:t>Activity</w:t>
            </w:r>
            <w:r w:rsidR="00622BF7">
              <w:rPr>
                <w:webHidden/>
              </w:rPr>
              <w:tab/>
            </w:r>
            <w:r w:rsidR="00622BF7">
              <w:rPr>
                <w:webHidden/>
              </w:rPr>
              <w:fldChar w:fldCharType="begin"/>
            </w:r>
            <w:r w:rsidR="00622BF7">
              <w:rPr>
                <w:webHidden/>
              </w:rPr>
              <w:instrText xml:space="preserve"> PAGEREF _Toc49860335 \h </w:instrText>
            </w:r>
            <w:r w:rsidR="00622BF7">
              <w:rPr>
                <w:webHidden/>
              </w:rPr>
            </w:r>
            <w:r w:rsidR="00622BF7">
              <w:rPr>
                <w:webHidden/>
              </w:rPr>
              <w:fldChar w:fldCharType="separate"/>
            </w:r>
            <w:r w:rsidR="00622BF7">
              <w:rPr>
                <w:webHidden/>
              </w:rPr>
              <w:t>3</w:t>
            </w:r>
            <w:r w:rsidR="00622BF7">
              <w:rPr>
                <w:webHidden/>
              </w:rPr>
              <w:fldChar w:fldCharType="end"/>
            </w:r>
          </w:hyperlink>
        </w:p>
        <w:p w14:paraId="1B16C1F2" w14:textId="6FE597BC" w:rsidR="00622BF7" w:rsidRDefault="00024755">
          <w:pPr>
            <w:pStyle w:val="TOC1"/>
            <w:rPr>
              <w:rFonts w:eastAsiaTheme="minorEastAsia" w:cstheme="minorBidi"/>
              <w:sz w:val="22"/>
            </w:rPr>
          </w:pPr>
          <w:hyperlink w:anchor="_Toc49860336" w:history="1">
            <w:r w:rsidR="00622BF7" w:rsidRPr="00FD76AF">
              <w:rPr>
                <w:rStyle w:val="Hyperlink"/>
              </w:rPr>
              <w:t>Introduction</w:t>
            </w:r>
            <w:r w:rsidR="00622BF7">
              <w:rPr>
                <w:webHidden/>
              </w:rPr>
              <w:tab/>
            </w:r>
            <w:r w:rsidR="00622BF7">
              <w:rPr>
                <w:webHidden/>
              </w:rPr>
              <w:fldChar w:fldCharType="begin"/>
            </w:r>
            <w:r w:rsidR="00622BF7">
              <w:rPr>
                <w:webHidden/>
              </w:rPr>
              <w:instrText xml:space="preserve"> PAGEREF _Toc49860336 \h </w:instrText>
            </w:r>
            <w:r w:rsidR="00622BF7">
              <w:rPr>
                <w:webHidden/>
              </w:rPr>
            </w:r>
            <w:r w:rsidR="00622BF7">
              <w:rPr>
                <w:webHidden/>
              </w:rPr>
              <w:fldChar w:fldCharType="separate"/>
            </w:r>
            <w:r w:rsidR="00622BF7">
              <w:rPr>
                <w:webHidden/>
              </w:rPr>
              <w:t>3</w:t>
            </w:r>
            <w:r w:rsidR="00622BF7">
              <w:rPr>
                <w:webHidden/>
              </w:rPr>
              <w:fldChar w:fldCharType="end"/>
            </w:r>
          </w:hyperlink>
        </w:p>
        <w:p w14:paraId="531B2ADE" w14:textId="11858AF0" w:rsidR="00622BF7" w:rsidRDefault="00024755">
          <w:pPr>
            <w:pStyle w:val="TOC1"/>
            <w:rPr>
              <w:rFonts w:eastAsiaTheme="minorEastAsia" w:cstheme="minorBidi"/>
              <w:sz w:val="22"/>
            </w:rPr>
          </w:pPr>
          <w:hyperlink w:anchor="_Toc49860337" w:history="1">
            <w:r w:rsidR="00622BF7" w:rsidRPr="00FD76AF">
              <w:rPr>
                <w:rStyle w:val="Hyperlink"/>
              </w:rPr>
              <w:t>Main activity</w:t>
            </w:r>
            <w:r w:rsidR="00622BF7">
              <w:rPr>
                <w:webHidden/>
              </w:rPr>
              <w:tab/>
            </w:r>
            <w:r w:rsidR="00622BF7">
              <w:rPr>
                <w:webHidden/>
              </w:rPr>
              <w:fldChar w:fldCharType="begin"/>
            </w:r>
            <w:r w:rsidR="00622BF7">
              <w:rPr>
                <w:webHidden/>
              </w:rPr>
              <w:instrText xml:space="preserve"> PAGEREF _Toc49860337 \h </w:instrText>
            </w:r>
            <w:r w:rsidR="00622BF7">
              <w:rPr>
                <w:webHidden/>
              </w:rPr>
            </w:r>
            <w:r w:rsidR="00622BF7">
              <w:rPr>
                <w:webHidden/>
              </w:rPr>
              <w:fldChar w:fldCharType="separate"/>
            </w:r>
            <w:r w:rsidR="00622BF7">
              <w:rPr>
                <w:webHidden/>
              </w:rPr>
              <w:t>4</w:t>
            </w:r>
            <w:r w:rsidR="00622BF7">
              <w:rPr>
                <w:webHidden/>
              </w:rPr>
              <w:fldChar w:fldCharType="end"/>
            </w:r>
          </w:hyperlink>
        </w:p>
        <w:p w14:paraId="54486B34" w14:textId="29548234" w:rsidR="00622BF7" w:rsidRDefault="00024755">
          <w:pPr>
            <w:pStyle w:val="TOC1"/>
            <w:rPr>
              <w:rFonts w:eastAsiaTheme="minorEastAsia" w:cstheme="minorBidi"/>
              <w:sz w:val="22"/>
            </w:rPr>
          </w:pPr>
          <w:hyperlink w:anchor="_Toc49860338" w:history="1">
            <w:r w:rsidR="00622BF7" w:rsidRPr="00FD76AF">
              <w:rPr>
                <w:rStyle w:val="Hyperlink"/>
              </w:rPr>
              <w:t>Tasks</w:t>
            </w:r>
            <w:r w:rsidR="00622BF7">
              <w:rPr>
                <w:webHidden/>
              </w:rPr>
              <w:tab/>
            </w:r>
            <w:r w:rsidR="00622BF7">
              <w:rPr>
                <w:webHidden/>
              </w:rPr>
              <w:fldChar w:fldCharType="begin"/>
            </w:r>
            <w:r w:rsidR="00622BF7">
              <w:rPr>
                <w:webHidden/>
              </w:rPr>
              <w:instrText xml:space="preserve"> PAGEREF _Toc49860338 \h </w:instrText>
            </w:r>
            <w:r w:rsidR="00622BF7">
              <w:rPr>
                <w:webHidden/>
              </w:rPr>
            </w:r>
            <w:r w:rsidR="00622BF7">
              <w:rPr>
                <w:webHidden/>
              </w:rPr>
              <w:fldChar w:fldCharType="separate"/>
            </w:r>
            <w:r w:rsidR="00622BF7">
              <w:rPr>
                <w:webHidden/>
              </w:rPr>
              <w:t>4</w:t>
            </w:r>
            <w:r w:rsidR="00622BF7">
              <w:rPr>
                <w:webHidden/>
              </w:rPr>
              <w:fldChar w:fldCharType="end"/>
            </w:r>
          </w:hyperlink>
        </w:p>
        <w:p w14:paraId="79457A96" w14:textId="5FDF7291" w:rsidR="00622BF7" w:rsidRDefault="00024755">
          <w:pPr>
            <w:pStyle w:val="TOC1"/>
            <w:rPr>
              <w:rFonts w:eastAsiaTheme="minorEastAsia" w:cstheme="minorBidi"/>
              <w:sz w:val="22"/>
            </w:rPr>
          </w:pPr>
          <w:hyperlink w:anchor="_Toc49860339" w:history="1">
            <w:r w:rsidR="00622BF7" w:rsidRPr="00FD76AF">
              <w:rPr>
                <w:rStyle w:val="Hyperlink"/>
              </w:rPr>
              <w:t>What’s best? - Activity</w:t>
            </w:r>
            <w:r w:rsidR="00622BF7">
              <w:rPr>
                <w:webHidden/>
              </w:rPr>
              <w:tab/>
            </w:r>
            <w:r w:rsidR="00622BF7">
              <w:rPr>
                <w:webHidden/>
              </w:rPr>
              <w:fldChar w:fldCharType="begin"/>
            </w:r>
            <w:r w:rsidR="00622BF7">
              <w:rPr>
                <w:webHidden/>
              </w:rPr>
              <w:instrText xml:space="preserve"> PAGEREF _Toc49860339 \h </w:instrText>
            </w:r>
            <w:r w:rsidR="00622BF7">
              <w:rPr>
                <w:webHidden/>
              </w:rPr>
            </w:r>
            <w:r w:rsidR="00622BF7">
              <w:rPr>
                <w:webHidden/>
              </w:rPr>
              <w:fldChar w:fldCharType="separate"/>
            </w:r>
            <w:r w:rsidR="00622BF7">
              <w:rPr>
                <w:webHidden/>
              </w:rPr>
              <w:t>7</w:t>
            </w:r>
            <w:r w:rsidR="00622BF7">
              <w:rPr>
                <w:webHidden/>
              </w:rPr>
              <w:fldChar w:fldCharType="end"/>
            </w:r>
          </w:hyperlink>
        </w:p>
        <w:p w14:paraId="797CBE61" w14:textId="7530BBF3" w:rsidR="00622BF7" w:rsidRDefault="00024755">
          <w:pPr>
            <w:pStyle w:val="TOC1"/>
            <w:rPr>
              <w:rFonts w:eastAsiaTheme="minorEastAsia" w:cstheme="minorBidi"/>
              <w:sz w:val="22"/>
            </w:rPr>
          </w:pPr>
          <w:hyperlink w:anchor="_Toc49860340" w:history="1">
            <w:r w:rsidR="00622BF7" w:rsidRPr="00FD76AF">
              <w:rPr>
                <w:rStyle w:val="Hyperlink"/>
              </w:rPr>
              <w:t>Suggestions</w:t>
            </w:r>
            <w:r w:rsidR="00622BF7">
              <w:rPr>
                <w:webHidden/>
              </w:rPr>
              <w:tab/>
            </w:r>
            <w:r w:rsidR="00622BF7">
              <w:rPr>
                <w:webHidden/>
              </w:rPr>
              <w:fldChar w:fldCharType="begin"/>
            </w:r>
            <w:r w:rsidR="00622BF7">
              <w:rPr>
                <w:webHidden/>
              </w:rPr>
              <w:instrText xml:space="preserve"> PAGEREF _Toc49860340 \h </w:instrText>
            </w:r>
            <w:r w:rsidR="00622BF7">
              <w:rPr>
                <w:webHidden/>
              </w:rPr>
            </w:r>
            <w:r w:rsidR="00622BF7">
              <w:rPr>
                <w:webHidden/>
              </w:rPr>
              <w:fldChar w:fldCharType="separate"/>
            </w:r>
            <w:r w:rsidR="00622BF7">
              <w:rPr>
                <w:webHidden/>
              </w:rPr>
              <w:t>7</w:t>
            </w:r>
            <w:r w:rsidR="00622BF7">
              <w:rPr>
                <w:webHidden/>
              </w:rPr>
              <w:fldChar w:fldCharType="end"/>
            </w:r>
          </w:hyperlink>
        </w:p>
        <w:p w14:paraId="41A0930A" w14:textId="6078A7B1" w:rsidR="00622BF7" w:rsidRDefault="00024755">
          <w:pPr>
            <w:pStyle w:val="TOC1"/>
            <w:rPr>
              <w:rFonts w:eastAsiaTheme="minorEastAsia" w:cstheme="minorBidi"/>
              <w:sz w:val="22"/>
            </w:rPr>
          </w:pPr>
          <w:hyperlink w:anchor="_Toc49860341" w:history="1">
            <w:r w:rsidR="00622BF7" w:rsidRPr="00FD76AF">
              <w:rPr>
                <w:rStyle w:val="Hyperlink"/>
              </w:rPr>
              <w:t>Taking it further</w:t>
            </w:r>
            <w:r w:rsidR="00622BF7">
              <w:rPr>
                <w:webHidden/>
              </w:rPr>
              <w:tab/>
            </w:r>
            <w:r w:rsidR="00622BF7">
              <w:rPr>
                <w:webHidden/>
              </w:rPr>
              <w:fldChar w:fldCharType="begin"/>
            </w:r>
            <w:r w:rsidR="00622BF7">
              <w:rPr>
                <w:webHidden/>
              </w:rPr>
              <w:instrText xml:space="preserve"> PAGEREF _Toc49860341 \h </w:instrText>
            </w:r>
            <w:r w:rsidR="00622BF7">
              <w:rPr>
                <w:webHidden/>
              </w:rPr>
            </w:r>
            <w:r w:rsidR="00622BF7">
              <w:rPr>
                <w:webHidden/>
              </w:rPr>
              <w:fldChar w:fldCharType="separate"/>
            </w:r>
            <w:r w:rsidR="00622BF7">
              <w:rPr>
                <w:webHidden/>
              </w:rPr>
              <w:t>8</w:t>
            </w:r>
            <w:r w:rsidR="00622BF7">
              <w:rPr>
                <w:webHidden/>
              </w:rPr>
              <w:fldChar w:fldCharType="end"/>
            </w:r>
          </w:hyperlink>
        </w:p>
        <w:p w14:paraId="4835AD97" w14:textId="232704FA" w:rsidR="00622BF7" w:rsidRDefault="00024755">
          <w:pPr>
            <w:pStyle w:val="TOC1"/>
            <w:rPr>
              <w:rFonts w:eastAsiaTheme="minorEastAsia" w:cstheme="minorBidi"/>
              <w:sz w:val="22"/>
            </w:rPr>
          </w:pPr>
          <w:hyperlink w:anchor="_Toc49860342" w:history="1">
            <w:r w:rsidR="00622BF7" w:rsidRPr="00FD76AF">
              <w:rPr>
                <w:rStyle w:val="Hyperlink"/>
              </w:rPr>
              <w:t>Copyright</w:t>
            </w:r>
            <w:r w:rsidR="00622BF7">
              <w:rPr>
                <w:webHidden/>
              </w:rPr>
              <w:tab/>
            </w:r>
            <w:r w:rsidR="00622BF7">
              <w:rPr>
                <w:webHidden/>
              </w:rPr>
              <w:fldChar w:fldCharType="begin"/>
            </w:r>
            <w:r w:rsidR="00622BF7">
              <w:rPr>
                <w:webHidden/>
              </w:rPr>
              <w:instrText xml:space="preserve"> PAGEREF _Toc49860342 \h </w:instrText>
            </w:r>
            <w:r w:rsidR="00622BF7">
              <w:rPr>
                <w:webHidden/>
              </w:rPr>
            </w:r>
            <w:r w:rsidR="00622BF7">
              <w:rPr>
                <w:webHidden/>
              </w:rPr>
              <w:fldChar w:fldCharType="separate"/>
            </w:r>
            <w:r w:rsidR="00622BF7">
              <w:rPr>
                <w:webHidden/>
              </w:rPr>
              <w:t>9</w:t>
            </w:r>
            <w:r w:rsidR="00622BF7">
              <w:rPr>
                <w:webHidden/>
              </w:rPr>
              <w:fldChar w:fldCharType="end"/>
            </w:r>
          </w:hyperlink>
        </w:p>
        <w:p w14:paraId="4E515438" w14:textId="20344C9A" w:rsidR="00622BF7" w:rsidRDefault="00024755">
          <w:pPr>
            <w:pStyle w:val="TOC1"/>
            <w:rPr>
              <w:rFonts w:eastAsiaTheme="minorEastAsia" w:cstheme="minorBidi"/>
              <w:sz w:val="22"/>
            </w:rPr>
          </w:pPr>
          <w:hyperlink w:anchor="_Toc49860343" w:history="1">
            <w:r w:rsidR="00622BF7" w:rsidRPr="00FD76AF">
              <w:rPr>
                <w:rStyle w:val="Hyperlink"/>
              </w:rPr>
              <w:t>Acknowledgements</w:t>
            </w:r>
            <w:r w:rsidR="00622BF7">
              <w:rPr>
                <w:webHidden/>
              </w:rPr>
              <w:tab/>
            </w:r>
            <w:r w:rsidR="00622BF7">
              <w:rPr>
                <w:webHidden/>
              </w:rPr>
              <w:fldChar w:fldCharType="begin"/>
            </w:r>
            <w:r w:rsidR="00622BF7">
              <w:rPr>
                <w:webHidden/>
              </w:rPr>
              <w:instrText xml:space="preserve"> PAGEREF _Toc49860343 \h </w:instrText>
            </w:r>
            <w:r w:rsidR="00622BF7">
              <w:rPr>
                <w:webHidden/>
              </w:rPr>
            </w:r>
            <w:r w:rsidR="00622BF7">
              <w:rPr>
                <w:webHidden/>
              </w:rPr>
              <w:fldChar w:fldCharType="separate"/>
            </w:r>
            <w:r w:rsidR="00622BF7">
              <w:rPr>
                <w:webHidden/>
              </w:rPr>
              <w:t>9</w:t>
            </w:r>
            <w:r w:rsidR="00622BF7">
              <w:rPr>
                <w:webHidden/>
              </w:rPr>
              <w:fldChar w:fldCharType="end"/>
            </w:r>
          </w:hyperlink>
        </w:p>
        <w:p w14:paraId="63563F0E" w14:textId="2118C46F" w:rsidR="00966F31" w:rsidRDefault="00966F31">
          <w:r>
            <w:rPr>
              <w:b/>
              <w:bCs/>
              <w:noProof/>
            </w:rPr>
            <w:fldChar w:fldCharType="end"/>
          </w:r>
        </w:p>
      </w:sdtContent>
    </w:sdt>
    <w:p w14:paraId="646408DA" w14:textId="77777777" w:rsidR="00966F31" w:rsidRDefault="00966F31">
      <w:pPr>
        <w:spacing w:after="160" w:line="259" w:lineRule="auto"/>
        <w:ind w:left="0" w:firstLine="0"/>
        <w:rPr>
          <w:rFonts w:eastAsiaTheme="majorEastAsia" w:cstheme="majorBidi"/>
          <w:b/>
          <w:i/>
          <w:lang w:eastAsia="en-US"/>
        </w:rPr>
      </w:pPr>
      <w:r>
        <w:rPr>
          <w:rFonts w:eastAsiaTheme="majorEastAsia" w:cstheme="majorBidi"/>
          <w:b/>
          <w:i/>
          <w:lang w:eastAsia="en-US"/>
        </w:rPr>
        <w:br w:type="page"/>
      </w:r>
    </w:p>
    <w:p w14:paraId="1AAD670F" w14:textId="77777777" w:rsidR="003A4024" w:rsidRDefault="003A4024" w:rsidP="007214EE">
      <w:pPr>
        <w:pStyle w:val="Heading1"/>
      </w:pPr>
      <w:bookmarkStart w:id="1" w:name="_Toc49860334"/>
      <w:bookmarkStart w:id="2" w:name="_Toc45552164"/>
      <w:bookmarkStart w:id="3" w:name="_Toc45799808"/>
      <w:bookmarkStart w:id="4" w:name="_Toc46219584"/>
      <w:bookmarkStart w:id="5" w:name="_Toc46238768"/>
      <w:bookmarkStart w:id="6" w:name="_Toc46841423"/>
      <w:bookmarkEnd w:id="0"/>
      <w:r>
        <w:lastRenderedPageBreak/>
        <w:t>Content and Curriculum Links</w:t>
      </w:r>
      <w:bookmarkEnd w:id="1"/>
    </w:p>
    <w:tbl>
      <w:tblPr>
        <w:tblW w:w="0" w:type="auto"/>
        <w:tblInd w:w="108" w:type="dxa"/>
        <w:tblLook w:val="04A0" w:firstRow="1" w:lastRow="0" w:firstColumn="1" w:lastColumn="0" w:noHBand="0" w:noVBand="1"/>
      </w:tblPr>
      <w:tblGrid>
        <w:gridCol w:w="1288"/>
        <w:gridCol w:w="246"/>
        <w:gridCol w:w="1615"/>
        <w:gridCol w:w="2629"/>
        <w:gridCol w:w="3130"/>
      </w:tblGrid>
      <w:tr w:rsidR="00A0778B" w:rsidRPr="00083118" w14:paraId="2E649A8E" w14:textId="77777777" w:rsidTr="00DF7164">
        <w:tc>
          <w:tcPr>
            <w:tcW w:w="1357" w:type="dxa"/>
            <w:tcBorders>
              <w:top w:val="single" w:sz="4" w:space="0" w:color="auto"/>
              <w:left w:val="single" w:sz="4" w:space="0" w:color="auto"/>
              <w:bottom w:val="single" w:sz="4" w:space="0" w:color="auto"/>
              <w:right w:val="single" w:sz="4" w:space="0" w:color="auto"/>
            </w:tcBorders>
            <w:shd w:val="clear" w:color="auto" w:fill="auto"/>
          </w:tcPr>
          <w:p w14:paraId="7D8BEAFB" w14:textId="77777777" w:rsidR="00A0778B" w:rsidRPr="00083118" w:rsidRDefault="00A0778B" w:rsidP="00DF7164">
            <w:pPr>
              <w:spacing w:before="60" w:after="60"/>
              <w:rPr>
                <w:b/>
                <w:sz w:val="22"/>
              </w:rPr>
            </w:pPr>
            <w:r w:rsidRPr="00083118">
              <w:rPr>
                <w:b/>
                <w:sz w:val="22"/>
              </w:rPr>
              <w:t>Level</w:t>
            </w:r>
          </w:p>
        </w:tc>
        <w:tc>
          <w:tcPr>
            <w:tcW w:w="5101" w:type="dxa"/>
            <w:gridSpan w:val="3"/>
            <w:tcBorders>
              <w:top w:val="single" w:sz="4" w:space="0" w:color="auto"/>
              <w:left w:val="single" w:sz="4" w:space="0" w:color="auto"/>
              <w:bottom w:val="single" w:sz="4" w:space="0" w:color="auto"/>
              <w:right w:val="single" w:sz="4" w:space="0" w:color="auto"/>
            </w:tcBorders>
            <w:shd w:val="clear" w:color="auto" w:fill="auto"/>
          </w:tcPr>
          <w:p w14:paraId="7BC2A8F9" w14:textId="77777777" w:rsidR="00A0778B" w:rsidRPr="00083118" w:rsidRDefault="00A0778B" w:rsidP="00DF7164">
            <w:pPr>
              <w:spacing w:before="60" w:after="60"/>
              <w:rPr>
                <w:b/>
                <w:sz w:val="22"/>
              </w:rPr>
            </w:pPr>
            <w:r w:rsidRPr="00083118">
              <w:rPr>
                <w:b/>
                <w:sz w:val="22"/>
              </w:rPr>
              <w:t>Context</w:t>
            </w:r>
          </w:p>
        </w:tc>
        <w:tc>
          <w:tcPr>
            <w:tcW w:w="3465" w:type="dxa"/>
            <w:tcBorders>
              <w:top w:val="single" w:sz="4" w:space="0" w:color="auto"/>
              <w:left w:val="single" w:sz="4" w:space="0" w:color="auto"/>
              <w:bottom w:val="single" w:sz="4" w:space="0" w:color="auto"/>
              <w:right w:val="single" w:sz="4" w:space="0" w:color="auto"/>
            </w:tcBorders>
            <w:shd w:val="clear" w:color="auto" w:fill="auto"/>
          </w:tcPr>
          <w:p w14:paraId="75D95A28" w14:textId="77777777" w:rsidR="00A0778B" w:rsidRPr="00083118" w:rsidRDefault="00A0778B" w:rsidP="00DF7164">
            <w:pPr>
              <w:spacing w:before="60" w:after="60"/>
              <w:rPr>
                <w:b/>
                <w:sz w:val="22"/>
              </w:rPr>
            </w:pPr>
            <w:r w:rsidRPr="00083118">
              <w:rPr>
                <w:b/>
                <w:sz w:val="22"/>
              </w:rPr>
              <w:t>Location</w:t>
            </w:r>
          </w:p>
        </w:tc>
      </w:tr>
      <w:tr w:rsidR="00A0778B" w:rsidRPr="00083118" w14:paraId="72778729" w14:textId="77777777" w:rsidTr="00DF7164">
        <w:trPr>
          <w:trHeight w:val="641"/>
        </w:trPr>
        <w:tc>
          <w:tcPr>
            <w:tcW w:w="1357" w:type="dxa"/>
            <w:tcBorders>
              <w:top w:val="single" w:sz="4" w:space="0" w:color="auto"/>
              <w:left w:val="single" w:sz="4" w:space="0" w:color="auto"/>
              <w:bottom w:val="single" w:sz="4" w:space="0" w:color="auto"/>
              <w:right w:val="single" w:sz="4" w:space="0" w:color="auto"/>
            </w:tcBorders>
            <w:shd w:val="clear" w:color="auto" w:fill="auto"/>
          </w:tcPr>
          <w:p w14:paraId="648A1452" w14:textId="77777777" w:rsidR="00A0778B" w:rsidRPr="00083118" w:rsidRDefault="00A0778B" w:rsidP="00DF7164">
            <w:pPr>
              <w:spacing w:before="60" w:after="60"/>
              <w:rPr>
                <w:sz w:val="22"/>
              </w:rPr>
            </w:pPr>
            <w:r>
              <w:rPr>
                <w:sz w:val="22"/>
              </w:rPr>
              <w:t>Primary</w:t>
            </w:r>
          </w:p>
        </w:tc>
        <w:tc>
          <w:tcPr>
            <w:tcW w:w="5101" w:type="dxa"/>
            <w:gridSpan w:val="3"/>
            <w:tcBorders>
              <w:top w:val="single" w:sz="4" w:space="0" w:color="auto"/>
              <w:left w:val="single" w:sz="4" w:space="0" w:color="auto"/>
              <w:bottom w:val="single" w:sz="4" w:space="0" w:color="auto"/>
              <w:right w:val="single" w:sz="4" w:space="0" w:color="auto"/>
            </w:tcBorders>
            <w:shd w:val="clear" w:color="auto" w:fill="auto"/>
          </w:tcPr>
          <w:p w14:paraId="203A8CB8" w14:textId="77777777" w:rsidR="00A0778B" w:rsidRPr="00C86A0D" w:rsidRDefault="00A0778B" w:rsidP="00DF7164">
            <w:pPr>
              <w:spacing w:before="60" w:after="60"/>
              <w:rPr>
                <w:sz w:val="22"/>
              </w:rPr>
            </w:pPr>
            <w:r w:rsidRPr="00C86A0D">
              <w:rPr>
                <w:sz w:val="22"/>
              </w:rPr>
              <w:t>Reading map features</w:t>
            </w:r>
          </w:p>
        </w:tc>
        <w:tc>
          <w:tcPr>
            <w:tcW w:w="3465" w:type="dxa"/>
            <w:tcBorders>
              <w:top w:val="single" w:sz="4" w:space="0" w:color="auto"/>
              <w:left w:val="single" w:sz="4" w:space="0" w:color="auto"/>
              <w:bottom w:val="single" w:sz="4" w:space="0" w:color="auto"/>
              <w:right w:val="single" w:sz="4" w:space="0" w:color="auto"/>
            </w:tcBorders>
            <w:shd w:val="clear" w:color="auto" w:fill="auto"/>
          </w:tcPr>
          <w:p w14:paraId="01353D26" w14:textId="77777777" w:rsidR="00A0778B" w:rsidRPr="00C86A0D" w:rsidRDefault="00A0778B" w:rsidP="00DF7164">
            <w:pPr>
              <w:spacing w:before="60" w:after="60"/>
              <w:rPr>
                <w:sz w:val="22"/>
              </w:rPr>
            </w:pPr>
            <w:r w:rsidRPr="00C86A0D">
              <w:rPr>
                <w:sz w:val="22"/>
              </w:rPr>
              <w:t>Anywhere in GB</w:t>
            </w:r>
          </w:p>
        </w:tc>
      </w:tr>
      <w:tr w:rsidR="00A0778B" w:rsidRPr="00083118" w14:paraId="2A238059" w14:textId="77777777" w:rsidTr="00DF7164">
        <w:tc>
          <w:tcPr>
            <w:tcW w:w="1624" w:type="dxa"/>
            <w:gridSpan w:val="2"/>
            <w:tcBorders>
              <w:top w:val="single" w:sz="4" w:space="0" w:color="auto"/>
              <w:bottom w:val="single" w:sz="4" w:space="0" w:color="auto"/>
            </w:tcBorders>
            <w:shd w:val="clear" w:color="auto" w:fill="auto"/>
          </w:tcPr>
          <w:p w14:paraId="6E891E1D" w14:textId="77777777" w:rsidR="00A0778B" w:rsidRPr="00083118" w:rsidRDefault="00A0778B" w:rsidP="00DF7164">
            <w:pPr>
              <w:rPr>
                <w:sz w:val="22"/>
              </w:rPr>
            </w:pPr>
          </w:p>
        </w:tc>
        <w:tc>
          <w:tcPr>
            <w:tcW w:w="4834" w:type="dxa"/>
            <w:gridSpan w:val="2"/>
            <w:tcBorders>
              <w:top w:val="single" w:sz="4" w:space="0" w:color="auto"/>
              <w:bottom w:val="single" w:sz="4" w:space="0" w:color="auto"/>
            </w:tcBorders>
            <w:shd w:val="clear" w:color="auto" w:fill="auto"/>
          </w:tcPr>
          <w:p w14:paraId="1D552B69" w14:textId="77777777" w:rsidR="00A0778B" w:rsidRPr="00083118" w:rsidRDefault="00A0778B" w:rsidP="00DF7164">
            <w:pPr>
              <w:rPr>
                <w:sz w:val="22"/>
              </w:rPr>
            </w:pPr>
          </w:p>
        </w:tc>
        <w:tc>
          <w:tcPr>
            <w:tcW w:w="3465" w:type="dxa"/>
            <w:tcBorders>
              <w:top w:val="single" w:sz="4" w:space="0" w:color="auto"/>
              <w:bottom w:val="single" w:sz="4" w:space="0" w:color="auto"/>
            </w:tcBorders>
            <w:shd w:val="clear" w:color="auto" w:fill="auto"/>
          </w:tcPr>
          <w:p w14:paraId="676F0BC5" w14:textId="77777777" w:rsidR="00A0778B" w:rsidRPr="00083118" w:rsidRDefault="00A0778B" w:rsidP="00DF7164">
            <w:pPr>
              <w:rPr>
                <w:sz w:val="22"/>
              </w:rPr>
            </w:pPr>
          </w:p>
        </w:tc>
      </w:tr>
      <w:tr w:rsidR="00A0778B" w:rsidRPr="00083118" w14:paraId="3DCD53C2" w14:textId="77777777" w:rsidTr="00DF7164">
        <w:tc>
          <w:tcPr>
            <w:tcW w:w="3464" w:type="dxa"/>
            <w:gridSpan w:val="3"/>
            <w:tcBorders>
              <w:top w:val="single" w:sz="4" w:space="0" w:color="auto"/>
              <w:left w:val="single" w:sz="4" w:space="0" w:color="auto"/>
              <w:bottom w:val="single" w:sz="4" w:space="0" w:color="auto"/>
              <w:right w:val="single" w:sz="4" w:space="0" w:color="auto"/>
            </w:tcBorders>
            <w:shd w:val="clear" w:color="auto" w:fill="auto"/>
          </w:tcPr>
          <w:p w14:paraId="2EFFB2DF" w14:textId="77777777" w:rsidR="00A0778B" w:rsidRPr="00083118" w:rsidRDefault="00A0778B" w:rsidP="00DF7164">
            <w:pPr>
              <w:spacing w:before="60" w:after="60"/>
              <w:rPr>
                <w:sz w:val="22"/>
              </w:rPr>
            </w:pPr>
            <w:r w:rsidRPr="00083118">
              <w:rPr>
                <w:sz w:val="22"/>
              </w:rPr>
              <w:t>Knowledge</w:t>
            </w:r>
          </w:p>
        </w:tc>
        <w:tc>
          <w:tcPr>
            <w:tcW w:w="6459" w:type="dxa"/>
            <w:gridSpan w:val="2"/>
            <w:tcBorders>
              <w:top w:val="single" w:sz="4" w:space="0" w:color="auto"/>
              <w:left w:val="single" w:sz="4" w:space="0" w:color="auto"/>
              <w:bottom w:val="single" w:sz="4" w:space="0" w:color="auto"/>
              <w:right w:val="single" w:sz="4" w:space="0" w:color="auto"/>
            </w:tcBorders>
            <w:shd w:val="clear" w:color="auto" w:fill="auto"/>
          </w:tcPr>
          <w:p w14:paraId="227DD501" w14:textId="77777777" w:rsidR="00A0778B" w:rsidRDefault="00A0778B" w:rsidP="00DF7164">
            <w:pPr>
              <w:rPr>
                <w:rFonts w:eastAsia="Times New Roman"/>
                <w:sz w:val="22"/>
                <w:lang w:val="en-US"/>
              </w:rPr>
            </w:pPr>
            <w:r w:rsidRPr="006D10AC">
              <w:rPr>
                <w:rFonts w:eastAsia="Times New Roman"/>
                <w:sz w:val="22"/>
                <w:lang w:val="en-US"/>
              </w:rPr>
              <w:t>Reading and interpreting map features</w:t>
            </w:r>
            <w:r>
              <w:rPr>
                <w:rFonts w:eastAsia="Times New Roman"/>
                <w:sz w:val="22"/>
                <w:lang w:val="en-US"/>
              </w:rPr>
              <w:t xml:space="preserve">. </w:t>
            </w:r>
            <w:r w:rsidRPr="006D10AC">
              <w:rPr>
                <w:rFonts w:eastAsia="Times New Roman"/>
                <w:sz w:val="22"/>
                <w:lang w:val="en-US"/>
              </w:rPr>
              <w:t>Using Zoom to Area function</w:t>
            </w:r>
            <w:r>
              <w:rPr>
                <w:rFonts w:eastAsia="Times New Roman"/>
                <w:sz w:val="22"/>
                <w:lang w:val="en-US"/>
              </w:rPr>
              <w:t xml:space="preserve">. </w:t>
            </w:r>
            <w:r w:rsidRPr="006D10AC">
              <w:rPr>
                <w:rFonts w:eastAsia="Times New Roman"/>
                <w:sz w:val="22"/>
                <w:lang w:val="en-US"/>
              </w:rPr>
              <w:t>Drawing a fixed shape area</w:t>
            </w:r>
            <w:r>
              <w:rPr>
                <w:rFonts w:eastAsia="Times New Roman"/>
                <w:sz w:val="22"/>
                <w:lang w:val="en-US"/>
              </w:rPr>
              <w:t>. P</w:t>
            </w:r>
            <w:r w:rsidRPr="00C86A0D">
              <w:rPr>
                <w:rFonts w:eastAsia="Times New Roman"/>
                <w:sz w:val="22"/>
                <w:lang w:val="en-US"/>
              </w:rPr>
              <w:t>lacing labels</w:t>
            </w:r>
            <w:r>
              <w:rPr>
                <w:rFonts w:eastAsia="Times New Roman"/>
                <w:sz w:val="22"/>
                <w:lang w:val="en-US"/>
              </w:rPr>
              <w:t>.</w:t>
            </w:r>
          </w:p>
          <w:p w14:paraId="50613F7C" w14:textId="77777777" w:rsidR="00A0778B" w:rsidRPr="00DA0562" w:rsidRDefault="00A0778B" w:rsidP="00DF7164">
            <w:pPr>
              <w:rPr>
                <w:rFonts w:eastAsia="Times New Roman"/>
                <w:sz w:val="22"/>
                <w:lang w:val="en-US"/>
              </w:rPr>
            </w:pPr>
          </w:p>
        </w:tc>
      </w:tr>
      <w:tr w:rsidR="00A0778B" w:rsidRPr="00083118" w14:paraId="67B6021A" w14:textId="77777777" w:rsidTr="00DF7164">
        <w:tc>
          <w:tcPr>
            <w:tcW w:w="3464" w:type="dxa"/>
            <w:gridSpan w:val="3"/>
            <w:tcBorders>
              <w:top w:val="single" w:sz="4" w:space="0" w:color="auto"/>
              <w:left w:val="single" w:sz="4" w:space="0" w:color="auto"/>
              <w:bottom w:val="single" w:sz="4" w:space="0" w:color="auto"/>
              <w:right w:val="single" w:sz="4" w:space="0" w:color="auto"/>
            </w:tcBorders>
            <w:shd w:val="clear" w:color="auto" w:fill="auto"/>
          </w:tcPr>
          <w:p w14:paraId="09131FE8" w14:textId="77777777" w:rsidR="00A0778B" w:rsidRPr="00083118" w:rsidRDefault="00A0778B" w:rsidP="00DF7164">
            <w:pPr>
              <w:spacing w:before="60" w:after="60"/>
              <w:rPr>
                <w:sz w:val="22"/>
              </w:rPr>
            </w:pPr>
            <w:r>
              <w:rPr>
                <w:sz w:val="22"/>
              </w:rPr>
              <w:t>Curriculum</w:t>
            </w:r>
            <w:r w:rsidRPr="00083118">
              <w:rPr>
                <w:sz w:val="22"/>
              </w:rPr>
              <w:t xml:space="preserve"> links (England)</w:t>
            </w:r>
          </w:p>
        </w:tc>
        <w:tc>
          <w:tcPr>
            <w:tcW w:w="6459" w:type="dxa"/>
            <w:gridSpan w:val="2"/>
            <w:tcBorders>
              <w:top w:val="single" w:sz="4" w:space="0" w:color="auto"/>
              <w:left w:val="single" w:sz="4" w:space="0" w:color="auto"/>
              <w:bottom w:val="single" w:sz="4" w:space="0" w:color="auto"/>
              <w:right w:val="single" w:sz="4" w:space="0" w:color="auto"/>
            </w:tcBorders>
            <w:shd w:val="clear" w:color="auto" w:fill="auto"/>
          </w:tcPr>
          <w:p w14:paraId="3DBBC65F" w14:textId="77777777" w:rsidR="00A0778B" w:rsidRPr="00C86A0D" w:rsidRDefault="00A0778B" w:rsidP="00DF7164">
            <w:pPr>
              <w:spacing w:before="60" w:after="60"/>
              <w:rPr>
                <w:sz w:val="22"/>
              </w:rPr>
            </w:pPr>
            <w:r w:rsidRPr="00C86A0D">
              <w:rPr>
                <w:sz w:val="22"/>
              </w:rPr>
              <w:t>Describe and understand key aspects of</w:t>
            </w:r>
            <w:r>
              <w:rPr>
                <w:sz w:val="22"/>
              </w:rPr>
              <w:t xml:space="preserve"> human and physical geography, </w:t>
            </w:r>
            <w:r w:rsidRPr="00C86A0D">
              <w:rPr>
                <w:sz w:val="22"/>
              </w:rPr>
              <w:t>use maps and digital mapping to locate and describe features.</w:t>
            </w:r>
          </w:p>
        </w:tc>
      </w:tr>
      <w:tr w:rsidR="00A0778B" w:rsidRPr="00083118" w14:paraId="7B5E3B46" w14:textId="77777777" w:rsidTr="00DF7164">
        <w:tc>
          <w:tcPr>
            <w:tcW w:w="3464" w:type="dxa"/>
            <w:gridSpan w:val="3"/>
            <w:tcBorders>
              <w:top w:val="single" w:sz="4" w:space="0" w:color="auto"/>
              <w:left w:val="single" w:sz="4" w:space="0" w:color="auto"/>
              <w:bottom w:val="single" w:sz="4" w:space="0" w:color="auto"/>
              <w:right w:val="single" w:sz="4" w:space="0" w:color="auto"/>
            </w:tcBorders>
            <w:shd w:val="clear" w:color="auto" w:fill="auto"/>
          </w:tcPr>
          <w:p w14:paraId="4C7B863F" w14:textId="77777777" w:rsidR="00A0778B" w:rsidRDefault="00A0778B" w:rsidP="00DF7164">
            <w:pPr>
              <w:spacing w:before="60" w:after="60"/>
              <w:rPr>
                <w:sz w:val="22"/>
              </w:rPr>
            </w:pPr>
            <w:r>
              <w:rPr>
                <w:sz w:val="22"/>
              </w:rPr>
              <w:t>Curriculum</w:t>
            </w:r>
            <w:r w:rsidRPr="00083118">
              <w:rPr>
                <w:sz w:val="22"/>
              </w:rPr>
              <w:t xml:space="preserve"> links</w:t>
            </w:r>
            <w:r>
              <w:rPr>
                <w:sz w:val="22"/>
              </w:rPr>
              <w:t xml:space="preserve"> (Wales)</w:t>
            </w:r>
          </w:p>
        </w:tc>
        <w:tc>
          <w:tcPr>
            <w:tcW w:w="6459" w:type="dxa"/>
            <w:gridSpan w:val="2"/>
            <w:tcBorders>
              <w:top w:val="single" w:sz="4" w:space="0" w:color="auto"/>
              <w:left w:val="single" w:sz="4" w:space="0" w:color="auto"/>
              <w:bottom w:val="single" w:sz="4" w:space="0" w:color="auto"/>
              <w:right w:val="single" w:sz="4" w:space="0" w:color="auto"/>
            </w:tcBorders>
            <w:shd w:val="clear" w:color="auto" w:fill="auto"/>
          </w:tcPr>
          <w:p w14:paraId="39DA00D2" w14:textId="77777777" w:rsidR="00A0778B" w:rsidRPr="001636F1" w:rsidRDefault="00A0778B" w:rsidP="00DF7164">
            <w:pPr>
              <w:autoSpaceDE w:val="0"/>
              <w:autoSpaceDN w:val="0"/>
              <w:adjustRightInd w:val="0"/>
              <w:rPr>
                <w:color w:val="231F20"/>
                <w:sz w:val="22"/>
              </w:rPr>
            </w:pPr>
            <w:r>
              <w:rPr>
                <w:sz w:val="22"/>
              </w:rPr>
              <w:t xml:space="preserve">Knowledge and Understanding of the World: </w:t>
            </w:r>
            <w:r w:rsidRPr="001636F1">
              <w:rPr>
                <w:sz w:val="22"/>
              </w:rPr>
              <w:t xml:space="preserve"> </w:t>
            </w:r>
            <w:r>
              <w:rPr>
                <w:color w:val="231F20"/>
                <w:sz w:val="22"/>
              </w:rPr>
              <w:t>B</w:t>
            </w:r>
            <w:r w:rsidRPr="001636F1">
              <w:rPr>
                <w:color w:val="231F20"/>
                <w:sz w:val="22"/>
              </w:rPr>
              <w:t>egin to recognise differences between their</w:t>
            </w:r>
            <w:r>
              <w:rPr>
                <w:color w:val="231F20"/>
                <w:sz w:val="22"/>
              </w:rPr>
              <w:t xml:space="preserve"> </w:t>
            </w:r>
            <w:r w:rsidRPr="001636F1">
              <w:rPr>
                <w:color w:val="231F20"/>
                <w:sz w:val="22"/>
              </w:rPr>
              <w:t>own locality, localities in other parts of Wales</w:t>
            </w:r>
            <w:r>
              <w:rPr>
                <w:color w:val="231F20"/>
                <w:sz w:val="22"/>
              </w:rPr>
              <w:t xml:space="preserve"> </w:t>
            </w:r>
            <w:r w:rsidRPr="001636F1">
              <w:rPr>
                <w:color w:val="231F20"/>
                <w:sz w:val="22"/>
              </w:rPr>
              <w:t>and in different parts of the world; learn about how and why people and places are linked.</w:t>
            </w:r>
            <w:r>
              <w:rPr>
                <w:color w:val="231F20"/>
                <w:sz w:val="22"/>
              </w:rPr>
              <w:t xml:space="preserve"> </w:t>
            </w:r>
            <w:r w:rsidRPr="001636F1">
              <w:rPr>
                <w:color w:val="231F20"/>
                <w:sz w:val="22"/>
              </w:rPr>
              <w:t xml:space="preserve">Geography: Use maps to </w:t>
            </w:r>
            <w:proofErr w:type="gramStart"/>
            <w:r w:rsidRPr="001636F1">
              <w:rPr>
                <w:color w:val="231F20"/>
                <w:sz w:val="22"/>
              </w:rPr>
              <w:t>compare and contrast</w:t>
            </w:r>
            <w:proofErr w:type="gramEnd"/>
            <w:r w:rsidRPr="001636F1">
              <w:rPr>
                <w:color w:val="231F20"/>
                <w:sz w:val="22"/>
              </w:rPr>
              <w:t xml:space="preserve"> places.</w:t>
            </w:r>
          </w:p>
        </w:tc>
      </w:tr>
      <w:tr w:rsidR="00A0778B" w:rsidRPr="00083118" w14:paraId="3E78F046" w14:textId="77777777" w:rsidTr="00DF7164">
        <w:tc>
          <w:tcPr>
            <w:tcW w:w="3464" w:type="dxa"/>
            <w:gridSpan w:val="3"/>
            <w:tcBorders>
              <w:top w:val="single" w:sz="4" w:space="0" w:color="auto"/>
              <w:left w:val="single" w:sz="4" w:space="0" w:color="auto"/>
              <w:bottom w:val="single" w:sz="4" w:space="0" w:color="auto"/>
              <w:right w:val="single" w:sz="4" w:space="0" w:color="auto"/>
            </w:tcBorders>
            <w:shd w:val="clear" w:color="auto" w:fill="auto"/>
          </w:tcPr>
          <w:p w14:paraId="6914D51A" w14:textId="77777777" w:rsidR="00A0778B" w:rsidRPr="00083118" w:rsidRDefault="00A0778B" w:rsidP="00DF7164">
            <w:pPr>
              <w:spacing w:before="60" w:after="60"/>
              <w:rPr>
                <w:sz w:val="22"/>
              </w:rPr>
            </w:pPr>
            <w:r w:rsidRPr="00083118">
              <w:rPr>
                <w:sz w:val="22"/>
              </w:rPr>
              <w:t>Scottish Curriculum for Excellence</w:t>
            </w:r>
          </w:p>
        </w:tc>
        <w:tc>
          <w:tcPr>
            <w:tcW w:w="6459" w:type="dxa"/>
            <w:gridSpan w:val="2"/>
            <w:tcBorders>
              <w:top w:val="single" w:sz="4" w:space="0" w:color="auto"/>
              <w:left w:val="single" w:sz="4" w:space="0" w:color="auto"/>
              <w:bottom w:val="single" w:sz="4" w:space="0" w:color="auto"/>
              <w:right w:val="single" w:sz="4" w:space="0" w:color="auto"/>
            </w:tcBorders>
            <w:shd w:val="clear" w:color="auto" w:fill="auto"/>
          </w:tcPr>
          <w:p w14:paraId="5F403D34" w14:textId="77777777" w:rsidR="00A0778B" w:rsidRPr="00C86A0D" w:rsidRDefault="00A0778B" w:rsidP="00DF7164">
            <w:pPr>
              <w:spacing w:before="60" w:after="60"/>
              <w:rPr>
                <w:sz w:val="22"/>
              </w:rPr>
            </w:pPr>
            <w:r>
              <w:rPr>
                <w:sz w:val="22"/>
              </w:rPr>
              <w:t>Social Studies</w:t>
            </w:r>
            <w:r w:rsidRPr="00C86A0D">
              <w:rPr>
                <w:sz w:val="22"/>
              </w:rPr>
              <w:t xml:space="preserve"> Outcomes: People, Place and Environment:2</w:t>
            </w:r>
            <w:r>
              <w:rPr>
                <w:sz w:val="22"/>
              </w:rPr>
              <w:noBreakHyphen/>
            </w:r>
            <w:r w:rsidRPr="00C86A0D">
              <w:rPr>
                <w:sz w:val="22"/>
              </w:rPr>
              <w:t>13a, 2-14a</w:t>
            </w:r>
          </w:p>
        </w:tc>
      </w:tr>
    </w:tbl>
    <w:p w14:paraId="79A3C8C8" w14:textId="77777777" w:rsidR="003A4024" w:rsidRDefault="003A4024" w:rsidP="007214EE">
      <w:pPr>
        <w:pStyle w:val="Heading1"/>
      </w:pPr>
    </w:p>
    <w:p w14:paraId="1D606FE8" w14:textId="09576AAB" w:rsidR="007214EE" w:rsidRDefault="007214EE" w:rsidP="007214EE">
      <w:pPr>
        <w:pStyle w:val="Heading1"/>
      </w:pPr>
      <w:bookmarkStart w:id="7" w:name="_Toc49860335"/>
      <w:r>
        <w:t>Activity</w:t>
      </w:r>
      <w:bookmarkEnd w:id="7"/>
    </w:p>
    <w:p w14:paraId="1F9BCE06" w14:textId="77777777" w:rsidR="007214EE" w:rsidRDefault="007214EE" w:rsidP="007214EE">
      <w:r>
        <w:t xml:space="preserve">Pupils draw a very small area of search using a small-scale outline map of Great Britain, not knowing what kind of place they will find until they zoom in. When they do this, they have to use the landscape features as a clue to say what people might do </w:t>
      </w:r>
      <w:proofErr w:type="gramStart"/>
      <w:r>
        <w:t>there, and</w:t>
      </w:r>
      <w:proofErr w:type="gramEnd"/>
      <w:r>
        <w:t xml:space="preserve"> add labels to their map. They then compare this to the aerial image to understand the relative value of maps and images.</w:t>
      </w:r>
    </w:p>
    <w:p w14:paraId="373B7DBE" w14:textId="77777777" w:rsidR="007214EE" w:rsidRDefault="007214EE" w:rsidP="007214EE">
      <w:pPr>
        <w:pStyle w:val="Heading1"/>
      </w:pPr>
    </w:p>
    <w:p w14:paraId="0053B965" w14:textId="77777777" w:rsidR="007214EE" w:rsidRDefault="007214EE" w:rsidP="007214EE">
      <w:pPr>
        <w:pStyle w:val="Heading1"/>
      </w:pPr>
      <w:bookmarkStart w:id="8" w:name="_Toc49860336"/>
      <w:r>
        <w:t>Introduction</w:t>
      </w:r>
      <w:bookmarkEnd w:id="8"/>
    </w:p>
    <w:p w14:paraId="2D149001" w14:textId="77777777" w:rsidR="007214EE" w:rsidRDefault="007214EE" w:rsidP="007214EE">
      <w:r>
        <w:t>When you first open up Digimap for Schools, the map you are shown, by default, shows the outline of Great Britain.</w:t>
      </w:r>
    </w:p>
    <w:p w14:paraId="5ED2BD1D" w14:textId="7416814A" w:rsidR="007214EE" w:rsidRDefault="007214EE" w:rsidP="007214EE">
      <w:r>
        <w:t xml:space="preserve">As you 'zoom’ into the map, features come into focus until you reach the fully 'zoomed in' level, which reveals a good deal of detail about places. What is important is that pupils </w:t>
      </w:r>
      <w:r w:rsidR="00B62E30">
        <w:t>r</w:t>
      </w:r>
      <w:r>
        <w:t>ealise how detail increases as we move from a small scale to a large scale (‘zoomed in') view and how this can give us information about what a place is like and what people might be able to do there.</w:t>
      </w:r>
    </w:p>
    <w:p w14:paraId="56E405EB" w14:textId="77777777" w:rsidR="007214EE" w:rsidRDefault="007214EE" w:rsidP="007214EE">
      <w:pPr>
        <w:pStyle w:val="Heading1"/>
      </w:pPr>
      <w:bookmarkStart w:id="9" w:name="_Toc49860337"/>
      <w:r>
        <w:lastRenderedPageBreak/>
        <w:t>Main activity</w:t>
      </w:r>
      <w:bookmarkEnd w:id="9"/>
    </w:p>
    <w:p w14:paraId="6C06098D" w14:textId="77777777" w:rsidR="007214EE" w:rsidRDefault="007214EE" w:rsidP="007214EE">
      <w:r>
        <w:t xml:space="preserve">Explain that pupils are going to use a magic telescope on the map of Great Britain to zoom in and find out what that place is like. But that they </w:t>
      </w:r>
      <w:proofErr w:type="gramStart"/>
      <w:r>
        <w:t>have to</w:t>
      </w:r>
      <w:proofErr w:type="gramEnd"/>
      <w:r>
        <w:t xml:space="preserve"> make the magic telescope first before they can have a look. Pupils could work alone or in pairs. You could make this a challenge to see who can find out the most things.</w:t>
      </w:r>
    </w:p>
    <w:p w14:paraId="3EA95784" w14:textId="77777777" w:rsidR="007214EE" w:rsidRDefault="007214EE" w:rsidP="007214EE">
      <w:pPr>
        <w:pStyle w:val="Heading1"/>
      </w:pPr>
    </w:p>
    <w:p w14:paraId="018F2F02" w14:textId="77777777" w:rsidR="007214EE" w:rsidRDefault="007214EE" w:rsidP="007214EE">
      <w:pPr>
        <w:pStyle w:val="Heading1"/>
      </w:pPr>
      <w:bookmarkStart w:id="10" w:name="_Toc49860338"/>
      <w:r>
        <w:t>Tasks</w:t>
      </w:r>
      <w:bookmarkEnd w:id="10"/>
    </w:p>
    <w:p w14:paraId="5F060B61" w14:textId="29FCF36F" w:rsidR="007214EE" w:rsidRDefault="007214EE" w:rsidP="007214EE">
      <w:r>
        <w:t>Open up Digimap for Schools. Explain that the map they can see doesn’t really give much detail and discuss what it does show. Pupils can choose anywhere on the map of Great Britain to focus their telescope.</w:t>
      </w:r>
    </w:p>
    <w:p w14:paraId="6813AC3C" w14:textId="77777777" w:rsidR="00B62E30" w:rsidRDefault="00B62E30" w:rsidP="007214EE"/>
    <w:p w14:paraId="2DC1F713" w14:textId="053068CD" w:rsidR="00B62E30" w:rsidRDefault="007214EE" w:rsidP="00B62E30">
      <w:pPr>
        <w:pStyle w:val="ListParagraph0"/>
        <w:numPr>
          <w:ilvl w:val="0"/>
          <w:numId w:val="6"/>
        </w:numPr>
      </w:pPr>
      <w:r>
        <w:t xml:space="preserve">Making the telescope. Open the </w:t>
      </w:r>
      <w:r w:rsidR="00B62E30">
        <w:t>Drawing Tools.</w:t>
      </w:r>
    </w:p>
    <w:p w14:paraId="0B8F3398" w14:textId="77777777" w:rsidR="00B62E30" w:rsidRDefault="00B62E30" w:rsidP="00B62E30">
      <w:pPr>
        <w:pStyle w:val="ListParagraph0"/>
        <w:numPr>
          <w:ilvl w:val="0"/>
          <w:numId w:val="6"/>
        </w:numPr>
      </w:pPr>
      <w:r>
        <w:t>Find the Draw and Create menu.</w:t>
      </w:r>
    </w:p>
    <w:p w14:paraId="16A04844" w14:textId="77777777" w:rsidR="00B62E30" w:rsidRDefault="00B62E30" w:rsidP="00B62E30">
      <w:pPr>
        <w:pStyle w:val="ListParagraph0"/>
        <w:numPr>
          <w:ilvl w:val="0"/>
          <w:numId w:val="6"/>
        </w:numPr>
      </w:pPr>
      <w:r>
        <w:t xml:space="preserve">Select the </w:t>
      </w:r>
      <w:r w:rsidR="007214EE">
        <w:t>circle</w:t>
      </w:r>
      <w:r>
        <w:t xml:space="preserve"> shape</w:t>
      </w:r>
      <w:r w:rsidR="007214EE">
        <w:t xml:space="preserve">. </w:t>
      </w:r>
    </w:p>
    <w:p w14:paraId="53310194" w14:textId="09C83451" w:rsidR="006A01FB" w:rsidRDefault="006A01FB" w:rsidP="00B62E30">
      <w:pPr>
        <w:pStyle w:val="ListParagraph0"/>
        <w:numPr>
          <w:ilvl w:val="0"/>
          <w:numId w:val="6"/>
        </w:numPr>
      </w:pPr>
      <w:r>
        <w:t>Select your line colour.</w:t>
      </w:r>
    </w:p>
    <w:p w14:paraId="608BC610" w14:textId="63235E6A" w:rsidR="001C6605" w:rsidRDefault="00024755" w:rsidP="001C6605">
      <w:pPr>
        <w:ind w:left="360" w:firstLine="0"/>
      </w:pPr>
      <w:r>
        <w:br/>
      </w:r>
      <w:r>
        <w:rPr>
          <w:noProof/>
        </w:rPr>
        <w:drawing>
          <wp:inline distT="0" distB="0" distL="0" distR="0" wp14:anchorId="35DF2549" wp14:editId="563E0A23">
            <wp:extent cx="2459226" cy="3399772"/>
            <wp:effectExtent l="0" t="0" r="0" b="0"/>
            <wp:docPr id="90264332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43323" name="Picture 1" descr="A screenshot of a phone&#10;&#10;Description automatically generated"/>
                    <pic:cNvPicPr/>
                  </pic:nvPicPr>
                  <pic:blipFill>
                    <a:blip r:embed="rId8"/>
                    <a:stretch>
                      <a:fillRect/>
                    </a:stretch>
                  </pic:blipFill>
                  <pic:spPr>
                    <a:xfrm>
                      <a:off x="0" y="0"/>
                      <a:ext cx="2472725" cy="3418433"/>
                    </a:xfrm>
                    <a:prstGeom prst="rect">
                      <a:avLst/>
                    </a:prstGeom>
                  </pic:spPr>
                </pic:pic>
              </a:graphicData>
            </a:graphic>
          </wp:inline>
        </w:drawing>
      </w:r>
    </w:p>
    <w:p w14:paraId="2A771A0C" w14:textId="77777777" w:rsidR="00024755" w:rsidRDefault="00024755" w:rsidP="001C6605">
      <w:pPr>
        <w:ind w:left="360" w:firstLine="0"/>
      </w:pPr>
    </w:p>
    <w:p w14:paraId="73D0D602" w14:textId="77777777" w:rsidR="006A01FB" w:rsidRDefault="006A01FB" w:rsidP="00B62E30">
      <w:pPr>
        <w:pStyle w:val="ListParagraph0"/>
        <w:numPr>
          <w:ilvl w:val="0"/>
          <w:numId w:val="6"/>
        </w:numPr>
      </w:pPr>
      <w:r>
        <w:t>Under Fill Settings, make sure your circle will be transparent. The image below shows the setting for this.</w:t>
      </w:r>
    </w:p>
    <w:p w14:paraId="17B85735" w14:textId="6230DF80" w:rsidR="007214EE" w:rsidRDefault="00024755" w:rsidP="00622BF7">
      <w:r>
        <w:lastRenderedPageBreak/>
        <w:t xml:space="preserve">  </w:t>
      </w:r>
      <w:r>
        <w:rPr>
          <w:noProof/>
        </w:rPr>
        <w:drawing>
          <wp:inline distT="0" distB="0" distL="0" distR="0" wp14:anchorId="3513828F" wp14:editId="4884737A">
            <wp:extent cx="2847975" cy="2238375"/>
            <wp:effectExtent l="0" t="0" r="9525" b="9525"/>
            <wp:docPr id="1046478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47826" name="Picture 1" descr="A screenshot of a computer&#10;&#10;Description automatically generated"/>
                    <pic:cNvPicPr/>
                  </pic:nvPicPr>
                  <pic:blipFill>
                    <a:blip r:embed="rId9"/>
                    <a:stretch>
                      <a:fillRect/>
                    </a:stretch>
                  </pic:blipFill>
                  <pic:spPr>
                    <a:xfrm>
                      <a:off x="0" y="0"/>
                      <a:ext cx="2847975" cy="2238375"/>
                    </a:xfrm>
                    <a:prstGeom prst="rect">
                      <a:avLst/>
                    </a:prstGeom>
                  </pic:spPr>
                </pic:pic>
              </a:graphicData>
            </a:graphic>
          </wp:inline>
        </w:drawing>
      </w:r>
    </w:p>
    <w:p w14:paraId="15F65B15" w14:textId="77777777" w:rsidR="007214EE" w:rsidRDefault="007214EE" w:rsidP="00693697"/>
    <w:p w14:paraId="2710EB67" w14:textId="77777777" w:rsidR="007214EE" w:rsidRDefault="007214EE" w:rsidP="00693697"/>
    <w:p w14:paraId="44C02CCA" w14:textId="5A337DC6" w:rsidR="00D72643" w:rsidRDefault="00D72643" w:rsidP="00D72643">
      <w:pPr>
        <w:pStyle w:val="ListParagraph0"/>
        <w:numPr>
          <w:ilvl w:val="0"/>
          <w:numId w:val="6"/>
        </w:numPr>
      </w:pPr>
      <w:r>
        <w:t>N</w:t>
      </w:r>
      <w:r w:rsidR="007214EE">
        <w:t>ow choose your location on the</w:t>
      </w:r>
      <w:r>
        <w:t>`</w:t>
      </w:r>
      <w:r w:rsidR="007214EE">
        <w:t xml:space="preserve"> map of Great Britain</w:t>
      </w:r>
      <w:r>
        <w:t>.</w:t>
      </w:r>
    </w:p>
    <w:p w14:paraId="56651272" w14:textId="77777777" w:rsidR="00BB1144" w:rsidRDefault="00BB1144" w:rsidP="00D72643">
      <w:pPr>
        <w:pStyle w:val="ListParagraph0"/>
        <w:numPr>
          <w:ilvl w:val="0"/>
          <w:numId w:val="6"/>
        </w:numPr>
      </w:pPr>
      <w:r>
        <w:t xml:space="preserve">Click once to start drawing a small circle. Pull your mouse out a very small way and click again to finish. </w:t>
      </w:r>
    </w:p>
    <w:p w14:paraId="4F239FCA" w14:textId="03B14D4A" w:rsidR="007214EE" w:rsidRDefault="007214EE" w:rsidP="00D72643">
      <w:pPr>
        <w:pStyle w:val="ListParagraph0"/>
        <w:numPr>
          <w:ilvl w:val="0"/>
          <w:numId w:val="6"/>
        </w:numPr>
      </w:pPr>
      <w:r>
        <w:t xml:space="preserve">You should have a tiny </w:t>
      </w:r>
      <w:r w:rsidR="00B504F7">
        <w:t>circle</w:t>
      </w:r>
      <w:r>
        <w:t xml:space="preserve"> on the map that you can just see. If you have a large circle drawn you need to delete it and try again. Close the </w:t>
      </w:r>
      <w:r w:rsidR="00B504F7">
        <w:t>Drawing Tools w</w:t>
      </w:r>
      <w:r>
        <w:t>hen you have finished.</w:t>
      </w:r>
    </w:p>
    <w:p w14:paraId="24B5EC44" w14:textId="77777777" w:rsidR="007214EE" w:rsidRDefault="007214EE" w:rsidP="00B504F7">
      <w:pPr>
        <w:pStyle w:val="ListParagraph0"/>
        <w:numPr>
          <w:ilvl w:val="1"/>
          <w:numId w:val="6"/>
        </w:numPr>
      </w:pPr>
      <w:r>
        <w:t xml:space="preserve">Pupils could see what happens when they draw a large circle and how difficult it is to zoom in very far without losing sight of the circle outline. </w:t>
      </w:r>
    </w:p>
    <w:p w14:paraId="0F09ADFB" w14:textId="0095CD27" w:rsidR="007214EE" w:rsidRDefault="007214EE" w:rsidP="00DF3468">
      <w:pPr>
        <w:pStyle w:val="ListParagraph0"/>
        <w:numPr>
          <w:ilvl w:val="0"/>
          <w:numId w:val="6"/>
        </w:numPr>
      </w:pPr>
      <w:r>
        <w:t xml:space="preserve">Now </w:t>
      </w:r>
      <w:r w:rsidR="00DF3468">
        <w:t xml:space="preserve">zoom in </w:t>
      </w:r>
      <w:r>
        <w:t xml:space="preserve">on the </w:t>
      </w:r>
      <w:r w:rsidR="00B504F7">
        <w:t>circle</w:t>
      </w:r>
      <w:r>
        <w:t xml:space="preserve"> you have just drawn. Keep repeating until your circle fills up the screen. </w:t>
      </w:r>
    </w:p>
    <w:p w14:paraId="2C918C25" w14:textId="77777777" w:rsidR="00D23246" w:rsidRDefault="007214EE" w:rsidP="00DF3468">
      <w:pPr>
        <w:pStyle w:val="ListParagraph0"/>
        <w:numPr>
          <w:ilvl w:val="0"/>
          <w:numId w:val="6"/>
        </w:numPr>
      </w:pPr>
      <w:r>
        <w:t xml:space="preserve">Your mystery place is revealed. </w:t>
      </w:r>
    </w:p>
    <w:p w14:paraId="10A6CD02" w14:textId="77777777" w:rsidR="00D23246" w:rsidRDefault="007214EE" w:rsidP="00D23246">
      <w:pPr>
        <w:pStyle w:val="ListParagraph0"/>
        <w:numPr>
          <w:ilvl w:val="1"/>
          <w:numId w:val="6"/>
        </w:numPr>
      </w:pPr>
      <w:r>
        <w:t xml:space="preserve">Where is it? </w:t>
      </w:r>
    </w:p>
    <w:p w14:paraId="06A7E261" w14:textId="77777777" w:rsidR="00D23246" w:rsidRDefault="007214EE" w:rsidP="00D23246">
      <w:pPr>
        <w:pStyle w:val="ListParagraph0"/>
        <w:numPr>
          <w:ilvl w:val="1"/>
          <w:numId w:val="6"/>
        </w:numPr>
      </w:pPr>
      <w:r>
        <w:t xml:space="preserve">What kind of a place is it? </w:t>
      </w:r>
    </w:p>
    <w:p w14:paraId="485A7F42" w14:textId="77777777" w:rsidR="00D23246" w:rsidRDefault="007214EE" w:rsidP="00D23246">
      <w:pPr>
        <w:pStyle w:val="ListParagraph0"/>
        <w:numPr>
          <w:ilvl w:val="1"/>
          <w:numId w:val="6"/>
        </w:numPr>
      </w:pPr>
      <w:r>
        <w:t xml:space="preserve">What can you do there? </w:t>
      </w:r>
    </w:p>
    <w:p w14:paraId="016429F7" w14:textId="71A454EA" w:rsidR="007214EE" w:rsidRDefault="007214EE" w:rsidP="00D23246">
      <w:pPr>
        <w:pStyle w:val="ListParagraph0"/>
        <w:numPr>
          <w:ilvl w:val="1"/>
          <w:numId w:val="6"/>
        </w:numPr>
      </w:pPr>
      <w:r>
        <w:t>Use the map clues and the map key to help you find out as many things as you can about the area inside your circle as seen through your Magic Telescope.</w:t>
      </w:r>
    </w:p>
    <w:p w14:paraId="05FAE9C0" w14:textId="77777777" w:rsidR="00DF3468" w:rsidRDefault="007214EE" w:rsidP="00DF3468">
      <w:pPr>
        <w:pStyle w:val="ListParagraph0"/>
        <w:numPr>
          <w:ilvl w:val="0"/>
          <w:numId w:val="6"/>
        </w:numPr>
      </w:pPr>
      <w:r>
        <w:t>Now</w:t>
      </w:r>
      <w:r w:rsidR="00DF3468">
        <w:t xml:space="preserve"> select Aerial from the Map Selector. </w:t>
      </w:r>
    </w:p>
    <w:p w14:paraId="7AAA898C" w14:textId="34267D63" w:rsidR="007214EE" w:rsidRDefault="00DF3468" w:rsidP="00DF3468">
      <w:pPr>
        <w:pStyle w:val="ListParagraph0"/>
        <w:numPr>
          <w:ilvl w:val="0"/>
          <w:numId w:val="6"/>
        </w:numPr>
      </w:pPr>
      <w:r>
        <w:t>L</w:t>
      </w:r>
      <w:r w:rsidR="007214EE">
        <w:t>ook at the aerial image and see what you can find. What does the image show you that the map doesn’t?</w:t>
      </w:r>
    </w:p>
    <w:p w14:paraId="766E97B4" w14:textId="77777777" w:rsidR="00DF3468" w:rsidRDefault="007214EE" w:rsidP="00DF3468">
      <w:pPr>
        <w:pStyle w:val="ListParagraph0"/>
        <w:numPr>
          <w:ilvl w:val="0"/>
          <w:numId w:val="6"/>
        </w:numPr>
      </w:pPr>
      <w:r>
        <w:t xml:space="preserve">When you have examined the map and aerial image carefully and made notes, you can add some labels. </w:t>
      </w:r>
    </w:p>
    <w:p w14:paraId="00498501" w14:textId="77777777" w:rsidR="00DF3468" w:rsidRDefault="00DF3468" w:rsidP="00DF3468">
      <w:pPr>
        <w:pStyle w:val="ListParagraph0"/>
        <w:numPr>
          <w:ilvl w:val="0"/>
          <w:numId w:val="6"/>
        </w:numPr>
      </w:pPr>
      <w:r>
        <w:t>Select the Drawing Tools.</w:t>
      </w:r>
    </w:p>
    <w:p w14:paraId="7B6BAF20" w14:textId="36B165D8" w:rsidR="007214EE" w:rsidRDefault="00DF3468" w:rsidP="00DF3468">
      <w:pPr>
        <w:pStyle w:val="ListParagraph0"/>
        <w:numPr>
          <w:ilvl w:val="0"/>
          <w:numId w:val="6"/>
        </w:numPr>
      </w:pPr>
      <w:r>
        <w:t>Select Place Standalone Label.</w:t>
      </w:r>
      <w:r w:rsidR="007214EE">
        <w:t xml:space="preserve"> </w:t>
      </w:r>
    </w:p>
    <w:p w14:paraId="6D2A6053" w14:textId="61D0C168" w:rsidR="007214EE" w:rsidRDefault="00DF3468" w:rsidP="00DF3468">
      <w:pPr>
        <w:pStyle w:val="ListParagraph0"/>
        <w:numPr>
          <w:ilvl w:val="0"/>
          <w:numId w:val="6"/>
        </w:numPr>
      </w:pPr>
      <w:r>
        <w:t>Then</w:t>
      </w:r>
      <w:r w:rsidR="007214EE">
        <w:t xml:space="preserve"> select the font, text colour and size you want.</w:t>
      </w:r>
    </w:p>
    <w:p w14:paraId="3F1DEF42" w14:textId="77777777" w:rsidR="00DF3468" w:rsidRDefault="00DF3468" w:rsidP="00DF3468">
      <w:pPr>
        <w:pStyle w:val="ListParagraph0"/>
        <w:numPr>
          <w:ilvl w:val="0"/>
          <w:numId w:val="6"/>
        </w:numPr>
      </w:pPr>
      <w:r>
        <w:t xml:space="preserve">Write what people can do there and the name of the features. </w:t>
      </w:r>
    </w:p>
    <w:p w14:paraId="33D26570" w14:textId="77777777" w:rsidR="00DF3468" w:rsidRDefault="00DF3468" w:rsidP="00DF3468">
      <w:pPr>
        <w:pStyle w:val="ListParagraph0"/>
        <w:numPr>
          <w:ilvl w:val="0"/>
          <w:numId w:val="6"/>
        </w:numPr>
      </w:pPr>
      <w:r>
        <w:lastRenderedPageBreak/>
        <w:t>Type your text in the box and click on the map to place the label.</w:t>
      </w:r>
    </w:p>
    <w:p w14:paraId="55CAAB16" w14:textId="77777777" w:rsidR="007214EE" w:rsidRDefault="007214EE" w:rsidP="007214EE"/>
    <w:p w14:paraId="5B12438E" w14:textId="0560AC50" w:rsidR="007214EE" w:rsidRDefault="007214EE" w:rsidP="007214EE">
      <w:r>
        <w:t xml:space="preserve"> </w:t>
      </w:r>
      <w:r w:rsidR="005378BB">
        <w:rPr>
          <w:noProof/>
        </w:rPr>
        <w:drawing>
          <wp:inline distT="0" distB="0" distL="0" distR="0" wp14:anchorId="68BF24D2" wp14:editId="06376F99">
            <wp:extent cx="4486275" cy="4286589"/>
            <wp:effectExtent l="0" t="0" r="0" b="0"/>
            <wp:docPr id="13" name="Picture 13" descr="OS map with a circle drawn and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OS map with a circle drawn and labels"/>
                    <pic:cNvPicPr/>
                  </pic:nvPicPr>
                  <pic:blipFill rotWithShape="1">
                    <a:blip r:embed="rId7"/>
                    <a:srcRect l="27517" t="13063" r="21530" b="9047"/>
                    <a:stretch/>
                  </pic:blipFill>
                  <pic:spPr bwMode="auto">
                    <a:xfrm>
                      <a:off x="0" y="0"/>
                      <a:ext cx="4493535" cy="4293526"/>
                    </a:xfrm>
                    <a:prstGeom prst="rect">
                      <a:avLst/>
                    </a:prstGeom>
                    <a:ln>
                      <a:noFill/>
                    </a:ln>
                    <a:extLst>
                      <a:ext uri="{53640926-AAD7-44D8-BBD7-CCE9431645EC}">
                        <a14:shadowObscured xmlns:a14="http://schemas.microsoft.com/office/drawing/2010/main"/>
                      </a:ext>
                    </a:extLst>
                  </pic:spPr>
                </pic:pic>
              </a:graphicData>
            </a:graphic>
          </wp:inline>
        </w:drawing>
      </w:r>
    </w:p>
    <w:p w14:paraId="66B6933F" w14:textId="77777777" w:rsidR="007214EE" w:rsidRDefault="007214EE" w:rsidP="007214EE"/>
    <w:p w14:paraId="053BD0FA" w14:textId="77777777" w:rsidR="007214EE" w:rsidRDefault="007214EE" w:rsidP="007214EE"/>
    <w:p w14:paraId="62CCA850" w14:textId="4ABA7A49" w:rsidR="007214EE" w:rsidRDefault="007214EE" w:rsidP="00DF3468">
      <w:pPr>
        <w:pStyle w:val="ListParagraph0"/>
        <w:numPr>
          <w:ilvl w:val="0"/>
          <w:numId w:val="6"/>
        </w:numPr>
      </w:pPr>
      <w:r>
        <w:t>Complete the table below using the suggestions supplied. Add in some more ideas of your own if you can.</w:t>
      </w:r>
    </w:p>
    <w:p w14:paraId="6061E651" w14:textId="5BBB48BA" w:rsidR="007214EE" w:rsidRDefault="007214EE" w:rsidP="007214EE"/>
    <w:p w14:paraId="3AE2012E" w14:textId="0B5413FC" w:rsidR="00622BF7" w:rsidRDefault="00622BF7">
      <w:pPr>
        <w:spacing w:after="160" w:line="259" w:lineRule="auto"/>
        <w:ind w:left="0" w:firstLine="0"/>
      </w:pPr>
      <w:r>
        <w:br w:type="page"/>
      </w:r>
    </w:p>
    <w:p w14:paraId="338F6EF5" w14:textId="77777777" w:rsidR="00622BF7" w:rsidRDefault="00622BF7" w:rsidP="007214EE"/>
    <w:p w14:paraId="6483FF97" w14:textId="350AF069" w:rsidR="007214EE" w:rsidRDefault="00622BF7" w:rsidP="007214EE">
      <w:pPr>
        <w:pStyle w:val="Heading1"/>
      </w:pPr>
      <w:bookmarkStart w:id="11" w:name="_Toc49860339"/>
      <w:r>
        <w:t>What’s best? - Activity</w:t>
      </w:r>
      <w:bookmarkEnd w:id="11"/>
    </w:p>
    <w:p w14:paraId="36F13898" w14:textId="77777777" w:rsidR="007214EE" w:rsidRDefault="007214EE" w:rsidP="007214EE">
      <w:pPr>
        <w:pStyle w:val="Heading1"/>
      </w:pPr>
    </w:p>
    <w:tbl>
      <w:tblPr>
        <w:tblStyle w:val="TableGrid"/>
        <w:tblW w:w="0" w:type="auto"/>
        <w:tblInd w:w="11" w:type="dxa"/>
        <w:tblLook w:val="04A0" w:firstRow="1" w:lastRow="0" w:firstColumn="1" w:lastColumn="0" w:noHBand="0" w:noVBand="1"/>
      </w:tblPr>
      <w:tblGrid>
        <w:gridCol w:w="4503"/>
        <w:gridCol w:w="4502"/>
      </w:tblGrid>
      <w:tr w:rsidR="00D23246" w14:paraId="5FDE4419" w14:textId="77777777" w:rsidTr="00D23246">
        <w:tc>
          <w:tcPr>
            <w:tcW w:w="4508" w:type="dxa"/>
          </w:tcPr>
          <w:p w14:paraId="1BBA99EF" w14:textId="782FB696" w:rsidR="00D23246" w:rsidRDefault="00D23246" w:rsidP="00622BF7">
            <w:r>
              <w:t>Maps are best for:</w:t>
            </w:r>
          </w:p>
        </w:tc>
        <w:tc>
          <w:tcPr>
            <w:tcW w:w="4508" w:type="dxa"/>
          </w:tcPr>
          <w:p w14:paraId="487348E0" w14:textId="77777777" w:rsidR="00D23246" w:rsidRDefault="00D23246" w:rsidP="007214EE">
            <w:pPr>
              <w:pStyle w:val="Heading1"/>
              <w:ind w:left="0" w:firstLine="0"/>
            </w:pPr>
          </w:p>
          <w:p w14:paraId="14F29CFE" w14:textId="77777777" w:rsidR="00622BF7" w:rsidRDefault="00622BF7" w:rsidP="00622BF7"/>
          <w:p w14:paraId="7AA7B9BC" w14:textId="77777777" w:rsidR="00622BF7" w:rsidRDefault="00622BF7" w:rsidP="00622BF7"/>
          <w:p w14:paraId="3EA2D4A8" w14:textId="77777777" w:rsidR="00622BF7" w:rsidRDefault="00622BF7" w:rsidP="00622BF7"/>
          <w:p w14:paraId="60B02091" w14:textId="0F8D6686" w:rsidR="00622BF7" w:rsidRPr="00622BF7" w:rsidRDefault="00622BF7" w:rsidP="00622BF7"/>
        </w:tc>
      </w:tr>
      <w:tr w:rsidR="00D23246" w14:paraId="75588C6D" w14:textId="77777777" w:rsidTr="00D23246">
        <w:tc>
          <w:tcPr>
            <w:tcW w:w="4508" w:type="dxa"/>
          </w:tcPr>
          <w:p w14:paraId="6CE762B9" w14:textId="2F0A2809" w:rsidR="00D23246" w:rsidRDefault="00D23246" w:rsidP="00622BF7">
            <w:r>
              <w:t>Aerial images are best for:</w:t>
            </w:r>
          </w:p>
        </w:tc>
        <w:tc>
          <w:tcPr>
            <w:tcW w:w="4508" w:type="dxa"/>
          </w:tcPr>
          <w:p w14:paraId="2E21F478" w14:textId="77777777" w:rsidR="00D23246" w:rsidRDefault="00D23246" w:rsidP="007214EE">
            <w:pPr>
              <w:pStyle w:val="Heading1"/>
              <w:ind w:left="0" w:firstLine="0"/>
            </w:pPr>
          </w:p>
          <w:p w14:paraId="5BDE69F9" w14:textId="77777777" w:rsidR="00622BF7" w:rsidRDefault="00622BF7" w:rsidP="00622BF7"/>
          <w:p w14:paraId="1CE36F11" w14:textId="77777777" w:rsidR="00622BF7" w:rsidRDefault="00622BF7" w:rsidP="00622BF7"/>
          <w:p w14:paraId="03C345C7" w14:textId="7E945DE7" w:rsidR="00622BF7" w:rsidRPr="00622BF7" w:rsidRDefault="00622BF7" w:rsidP="00622BF7"/>
        </w:tc>
      </w:tr>
      <w:tr w:rsidR="00D23246" w14:paraId="0FEDD978" w14:textId="77777777" w:rsidTr="00D23246">
        <w:tc>
          <w:tcPr>
            <w:tcW w:w="4508" w:type="dxa"/>
          </w:tcPr>
          <w:p w14:paraId="61102715" w14:textId="33F4F81D" w:rsidR="00D23246" w:rsidRDefault="00D23246" w:rsidP="00622BF7">
            <w:r>
              <w:t>Both are good for:</w:t>
            </w:r>
          </w:p>
        </w:tc>
        <w:tc>
          <w:tcPr>
            <w:tcW w:w="4508" w:type="dxa"/>
          </w:tcPr>
          <w:p w14:paraId="1BCE1F7F" w14:textId="77777777" w:rsidR="00D23246" w:rsidRDefault="00D23246" w:rsidP="007214EE">
            <w:pPr>
              <w:pStyle w:val="Heading1"/>
              <w:ind w:left="0" w:firstLine="0"/>
            </w:pPr>
          </w:p>
          <w:p w14:paraId="51BE7552" w14:textId="77777777" w:rsidR="00622BF7" w:rsidRDefault="00622BF7" w:rsidP="00622BF7"/>
          <w:p w14:paraId="47EA1D8D" w14:textId="77777777" w:rsidR="00622BF7" w:rsidRDefault="00622BF7" w:rsidP="00622BF7"/>
          <w:p w14:paraId="745E9A69" w14:textId="77777777" w:rsidR="00622BF7" w:rsidRDefault="00622BF7" w:rsidP="00622BF7"/>
          <w:p w14:paraId="43B849A3" w14:textId="7B7C8DF3" w:rsidR="00622BF7" w:rsidRPr="00622BF7" w:rsidRDefault="00622BF7" w:rsidP="00622BF7"/>
        </w:tc>
      </w:tr>
    </w:tbl>
    <w:p w14:paraId="39D058DF" w14:textId="77777777" w:rsidR="007214EE" w:rsidRDefault="007214EE" w:rsidP="007214EE">
      <w:pPr>
        <w:pStyle w:val="Heading1"/>
      </w:pPr>
    </w:p>
    <w:p w14:paraId="77E4E2C9" w14:textId="3D1A61A2" w:rsidR="007214EE" w:rsidRDefault="00622BF7" w:rsidP="007214EE">
      <w:pPr>
        <w:pStyle w:val="Heading1"/>
      </w:pPr>
      <w:bookmarkStart w:id="12" w:name="_Toc49860340"/>
      <w:r>
        <w:t>S</w:t>
      </w:r>
      <w:r w:rsidR="00D23246">
        <w:t>uggestions</w:t>
      </w:r>
      <w:bookmarkEnd w:id="12"/>
    </w:p>
    <w:p w14:paraId="22DD4344" w14:textId="77777777" w:rsidR="007214EE" w:rsidRDefault="007214EE" w:rsidP="003A4024"/>
    <w:p w14:paraId="195C5277" w14:textId="77777777" w:rsidR="00622BF7" w:rsidRDefault="007214EE" w:rsidP="00622BF7">
      <w:pPr>
        <w:pStyle w:val="ListParagraph0"/>
        <w:numPr>
          <w:ilvl w:val="0"/>
          <w:numId w:val="7"/>
        </w:numPr>
      </w:pPr>
      <w:r>
        <w:t>Seeing traffic and people</w:t>
      </w:r>
      <w:r>
        <w:tab/>
      </w:r>
    </w:p>
    <w:p w14:paraId="1D6A4020" w14:textId="05D47195" w:rsidR="007214EE" w:rsidRDefault="007214EE" w:rsidP="00622BF7">
      <w:pPr>
        <w:pStyle w:val="ListParagraph0"/>
        <w:numPr>
          <w:ilvl w:val="0"/>
          <w:numId w:val="7"/>
        </w:numPr>
      </w:pPr>
      <w:r>
        <w:t>Measuring how big your garden is</w:t>
      </w:r>
    </w:p>
    <w:p w14:paraId="60432006" w14:textId="77777777" w:rsidR="00622BF7" w:rsidRDefault="007214EE" w:rsidP="00622BF7">
      <w:pPr>
        <w:pStyle w:val="ListParagraph0"/>
        <w:numPr>
          <w:ilvl w:val="0"/>
          <w:numId w:val="7"/>
        </w:numPr>
      </w:pPr>
      <w:r>
        <w:t>Following a footpath</w:t>
      </w:r>
      <w:r>
        <w:tab/>
      </w:r>
    </w:p>
    <w:p w14:paraId="102ADCDA" w14:textId="23ED437F" w:rsidR="007214EE" w:rsidRDefault="007214EE" w:rsidP="00622BF7">
      <w:pPr>
        <w:pStyle w:val="ListParagraph0"/>
        <w:numPr>
          <w:ilvl w:val="0"/>
          <w:numId w:val="7"/>
        </w:numPr>
      </w:pPr>
      <w:r>
        <w:t>Counting swimming pools in gardens</w:t>
      </w:r>
    </w:p>
    <w:p w14:paraId="7E9B1D92" w14:textId="77777777" w:rsidR="00622BF7" w:rsidRDefault="007214EE" w:rsidP="00622BF7">
      <w:pPr>
        <w:pStyle w:val="ListParagraph0"/>
        <w:numPr>
          <w:ilvl w:val="0"/>
          <w:numId w:val="7"/>
        </w:numPr>
      </w:pPr>
      <w:r>
        <w:t>Looking to see solar panels on roofs</w:t>
      </w:r>
      <w:r>
        <w:tab/>
      </w:r>
    </w:p>
    <w:p w14:paraId="576746C6" w14:textId="0A306B90" w:rsidR="007214EE" w:rsidRDefault="007214EE" w:rsidP="00622BF7">
      <w:pPr>
        <w:pStyle w:val="ListParagraph0"/>
        <w:numPr>
          <w:ilvl w:val="0"/>
          <w:numId w:val="7"/>
        </w:numPr>
      </w:pPr>
      <w:r>
        <w:t>Deciding if you would like to visit an area</w:t>
      </w:r>
    </w:p>
    <w:p w14:paraId="302A4300" w14:textId="77777777" w:rsidR="00622BF7" w:rsidRDefault="007214EE" w:rsidP="00622BF7">
      <w:pPr>
        <w:pStyle w:val="ListParagraph0"/>
        <w:numPr>
          <w:ilvl w:val="0"/>
          <w:numId w:val="7"/>
        </w:numPr>
      </w:pPr>
      <w:r>
        <w:t>Showing what is underneath trees</w:t>
      </w:r>
      <w:r>
        <w:tab/>
      </w:r>
    </w:p>
    <w:p w14:paraId="301300E2" w14:textId="1FCA54F7" w:rsidR="007214EE" w:rsidRDefault="007214EE" w:rsidP="00622BF7">
      <w:pPr>
        <w:pStyle w:val="ListParagraph0"/>
        <w:numPr>
          <w:ilvl w:val="0"/>
          <w:numId w:val="7"/>
        </w:numPr>
      </w:pPr>
      <w:r>
        <w:t>Seeing the shape of roofs</w:t>
      </w:r>
    </w:p>
    <w:p w14:paraId="6415A79B" w14:textId="446A8D9D" w:rsidR="00622BF7" w:rsidRDefault="00622BF7">
      <w:pPr>
        <w:spacing w:after="160" w:line="259" w:lineRule="auto"/>
        <w:ind w:left="0" w:firstLine="0"/>
        <w:rPr>
          <w:rFonts w:asciiTheme="majorHAnsi" w:eastAsiaTheme="majorEastAsia" w:hAnsiTheme="majorHAnsi" w:cstheme="majorBidi"/>
          <w:b/>
          <w:bCs/>
          <w:color w:val="385623" w:themeColor="accent6" w:themeShade="80"/>
          <w:sz w:val="28"/>
          <w14:textOutline w14:w="9525" w14:cap="rnd" w14:cmpd="sng" w14:algn="ctr">
            <w14:solidFill>
              <w14:schemeClr w14:val="accent6">
                <w14:lumMod w14:val="50000"/>
              </w14:schemeClr>
            </w14:solidFill>
            <w14:prstDash w14:val="solid"/>
            <w14:bevel/>
          </w14:textOutline>
        </w:rPr>
      </w:pPr>
      <w:r>
        <w:br w:type="page"/>
      </w:r>
    </w:p>
    <w:p w14:paraId="46C79049" w14:textId="77777777" w:rsidR="007214EE" w:rsidRDefault="007214EE" w:rsidP="007214EE">
      <w:pPr>
        <w:pStyle w:val="Heading1"/>
      </w:pPr>
    </w:p>
    <w:p w14:paraId="2DCBC66B" w14:textId="77777777" w:rsidR="007214EE" w:rsidRDefault="007214EE" w:rsidP="007214EE">
      <w:pPr>
        <w:pStyle w:val="Heading1"/>
      </w:pPr>
      <w:bookmarkStart w:id="13" w:name="_Toc49860341"/>
      <w:r>
        <w:t>Taking it further</w:t>
      </w:r>
      <w:bookmarkEnd w:id="13"/>
    </w:p>
    <w:p w14:paraId="7D87B9EE" w14:textId="77777777" w:rsidR="007214EE" w:rsidRDefault="007214EE" w:rsidP="007214EE">
      <w:pPr>
        <w:pStyle w:val="Heading1"/>
      </w:pPr>
    </w:p>
    <w:p w14:paraId="5AF4CF1A" w14:textId="371B7243" w:rsidR="007214EE" w:rsidRDefault="007214EE" w:rsidP="00622BF7">
      <w:pPr>
        <w:pStyle w:val="ListParagraph0"/>
        <w:numPr>
          <w:ilvl w:val="0"/>
          <w:numId w:val="6"/>
        </w:numPr>
      </w:pPr>
      <w:r>
        <w:t>Challenge pupils to predict what they will find in their ‘magic telescope’, Can they pinpoint an urban/rural/seaside/riverside/mountainous and so on area through their location skills using an outline map? Could they use an atlas to help choose where to focus? This will help pupils become familiar with larger patterns in Great Britain such as where the major urban areas are found.</w:t>
      </w:r>
    </w:p>
    <w:p w14:paraId="7CBA0B28" w14:textId="77777777" w:rsidR="007214EE" w:rsidRDefault="007214EE" w:rsidP="007214EE">
      <w:pPr>
        <w:pStyle w:val="Heading1"/>
      </w:pPr>
    </w:p>
    <w:p w14:paraId="084B0142" w14:textId="417FB7CF" w:rsidR="007214EE" w:rsidRDefault="007214EE" w:rsidP="00622BF7">
      <w:pPr>
        <w:pStyle w:val="ListParagraph0"/>
        <w:numPr>
          <w:ilvl w:val="0"/>
          <w:numId w:val="6"/>
        </w:numPr>
      </w:pPr>
      <w:r>
        <w:t>Have a class challenge to see who can get the nearest to a major feature, such as the city of Edinburgh, the River Thames or Snowdon.</w:t>
      </w:r>
    </w:p>
    <w:p w14:paraId="407C010A" w14:textId="77777777" w:rsidR="007214EE" w:rsidRDefault="007214EE" w:rsidP="007214EE">
      <w:pPr>
        <w:pStyle w:val="Heading1"/>
      </w:pPr>
    </w:p>
    <w:p w14:paraId="7040C215" w14:textId="77777777" w:rsidR="007214EE" w:rsidRDefault="007214EE" w:rsidP="007214EE">
      <w:pPr>
        <w:pStyle w:val="Heading1"/>
      </w:pPr>
    </w:p>
    <w:p w14:paraId="7F629D94" w14:textId="77777777" w:rsidR="007214EE" w:rsidRDefault="007214EE" w:rsidP="007214EE">
      <w:pPr>
        <w:pStyle w:val="Heading1"/>
      </w:pPr>
    </w:p>
    <w:p w14:paraId="24D561D4" w14:textId="62F2C5B8" w:rsidR="003A4024" w:rsidRDefault="003A4024">
      <w:pPr>
        <w:spacing w:after="160" w:line="259" w:lineRule="auto"/>
        <w:ind w:left="0" w:firstLine="0"/>
        <w:rPr>
          <w:rFonts w:asciiTheme="majorHAnsi" w:eastAsiaTheme="majorEastAsia" w:hAnsiTheme="majorHAnsi" w:cstheme="majorBidi"/>
          <w:b/>
          <w:bCs/>
          <w:color w:val="385623" w:themeColor="accent6" w:themeShade="80"/>
          <w:sz w:val="28"/>
          <w14:textOutline w14:w="9525" w14:cap="rnd" w14:cmpd="sng" w14:algn="ctr">
            <w14:solidFill>
              <w14:schemeClr w14:val="accent6">
                <w14:lumMod w14:val="50000"/>
              </w14:schemeClr>
            </w14:solidFill>
            <w14:prstDash w14:val="solid"/>
            <w14:bevel/>
          </w14:textOutline>
        </w:rPr>
      </w:pPr>
      <w:r>
        <w:br w:type="page"/>
      </w:r>
    </w:p>
    <w:p w14:paraId="4E52B619" w14:textId="2916D4AA" w:rsidR="0034733A" w:rsidRPr="00A023A1" w:rsidRDefault="0034733A" w:rsidP="0034733A">
      <w:pPr>
        <w:pStyle w:val="Heading1"/>
      </w:pPr>
      <w:bookmarkStart w:id="14" w:name="_Toc49860342"/>
      <w:r w:rsidRPr="00A023A1">
        <w:lastRenderedPageBreak/>
        <w:t>Copyright</w:t>
      </w:r>
      <w:bookmarkEnd w:id="2"/>
      <w:bookmarkEnd w:id="3"/>
      <w:bookmarkEnd w:id="4"/>
      <w:bookmarkEnd w:id="5"/>
      <w:bookmarkEnd w:id="6"/>
      <w:bookmarkEnd w:id="14"/>
    </w:p>
    <w:p w14:paraId="5620AC6E" w14:textId="77777777" w:rsidR="0034733A" w:rsidRPr="00A023A1" w:rsidRDefault="0034733A" w:rsidP="0034733A">
      <w:pPr>
        <w:spacing w:after="160" w:line="259" w:lineRule="auto"/>
        <w:ind w:left="0" w:firstLine="0"/>
        <w:rPr>
          <w:rFonts w:eastAsia="Times New Roman" w:cstheme="minorHAnsi"/>
          <w:szCs w:val="24"/>
        </w:rPr>
      </w:pPr>
      <w:r w:rsidRPr="00A023A1">
        <w:rPr>
          <w:rFonts w:eastAsia="Times New Roman" w:cstheme="minorHAnsi"/>
          <w:szCs w:val="24"/>
        </w:rPr>
        <w:t>©EDINA at the University of Edinburgh 2016</w:t>
      </w:r>
    </w:p>
    <w:p w14:paraId="3E83DF83" w14:textId="77777777" w:rsidR="0034733A" w:rsidRPr="00A023A1" w:rsidRDefault="0034733A" w:rsidP="0034733A">
      <w:pPr>
        <w:spacing w:after="160" w:line="259" w:lineRule="auto"/>
        <w:ind w:left="0" w:firstLine="0"/>
        <w:rPr>
          <w:rFonts w:eastAsia="Times New Roman" w:cstheme="minorHAnsi"/>
          <w:szCs w:val="24"/>
        </w:rPr>
      </w:pPr>
      <w:r w:rsidRPr="00A023A1">
        <w:rPr>
          <w:rFonts w:eastAsia="Times New Roman" w:cstheme="minorHAnsi"/>
          <w:szCs w:val="24"/>
        </w:rPr>
        <w:t>This work is licensed under a Creative Commons Attribution-</w:t>
      </w:r>
      <w:proofErr w:type="gramStart"/>
      <w:r w:rsidRPr="00A023A1">
        <w:rPr>
          <w:rFonts w:eastAsia="Times New Roman" w:cstheme="minorHAnsi"/>
          <w:szCs w:val="24"/>
        </w:rPr>
        <w:t>Non Commercial</w:t>
      </w:r>
      <w:proofErr w:type="gramEnd"/>
      <w:r w:rsidRPr="00A023A1">
        <w:rPr>
          <w:rFonts w:eastAsia="Times New Roman" w:cstheme="minorHAnsi"/>
          <w:szCs w:val="24"/>
        </w:rPr>
        <w:t xml:space="preserve"> Licence</w:t>
      </w:r>
      <w:r w:rsidRPr="00A023A1">
        <w:rPr>
          <w:rFonts w:eastAsia="Times New Roman" w:cstheme="minorHAnsi"/>
          <w:noProof/>
          <w:szCs w:val="24"/>
          <w:lang w:val="en-US"/>
        </w:rPr>
        <w:drawing>
          <wp:inline distT="0" distB="0" distL="0" distR="0" wp14:anchorId="38853146" wp14:editId="68C01714">
            <wp:extent cx="616402" cy="215741"/>
            <wp:effectExtent l="0" t="0" r="0" b="0"/>
            <wp:docPr id="16" name="Picture 16" descr="Creative commons licence, 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10">
                      <a:extLst>
                        <a:ext uri="{28A0092B-C50C-407E-A947-70E740481C1C}">
                          <a14:useLocalDpi xmlns:a14="http://schemas.microsoft.com/office/drawing/2010/main" val="0"/>
                        </a:ext>
                      </a:extLst>
                    </a:blip>
                    <a:stretch>
                      <a:fillRect/>
                    </a:stretch>
                  </pic:blipFill>
                  <pic:spPr>
                    <a:xfrm>
                      <a:off x="0" y="0"/>
                      <a:ext cx="618458" cy="216461"/>
                    </a:xfrm>
                    <a:prstGeom prst="rect">
                      <a:avLst/>
                    </a:prstGeom>
                  </pic:spPr>
                </pic:pic>
              </a:graphicData>
            </a:graphic>
          </wp:inline>
        </w:drawing>
      </w:r>
    </w:p>
    <w:p w14:paraId="64227F7A" w14:textId="77777777" w:rsidR="0034733A" w:rsidRPr="00A023A1" w:rsidRDefault="0034733A" w:rsidP="0034733A">
      <w:pPr>
        <w:pStyle w:val="Heading1"/>
      </w:pPr>
      <w:bookmarkStart w:id="15" w:name="_Toc33532023"/>
      <w:bookmarkStart w:id="16" w:name="_Toc33609902"/>
      <w:bookmarkStart w:id="17" w:name="_Toc43734394"/>
      <w:bookmarkStart w:id="18" w:name="_Toc44415815"/>
      <w:bookmarkStart w:id="19" w:name="_Toc45096391"/>
      <w:bookmarkStart w:id="20" w:name="_Toc45191441"/>
      <w:bookmarkStart w:id="21" w:name="_Toc45540977"/>
      <w:bookmarkStart w:id="22" w:name="_Toc45552165"/>
      <w:bookmarkStart w:id="23" w:name="_Toc45799809"/>
      <w:bookmarkStart w:id="24" w:name="_Toc46219585"/>
      <w:bookmarkStart w:id="25" w:name="_Toc46238769"/>
      <w:bookmarkStart w:id="26" w:name="_Toc46841424"/>
      <w:bookmarkStart w:id="27" w:name="_Toc49860343"/>
      <w:r w:rsidRPr="00A023A1">
        <w:t>Acknowledgements</w:t>
      </w:r>
      <w:bookmarkEnd w:id="15"/>
      <w:bookmarkEnd w:id="16"/>
      <w:bookmarkEnd w:id="17"/>
      <w:bookmarkEnd w:id="18"/>
      <w:bookmarkEnd w:id="19"/>
      <w:bookmarkEnd w:id="20"/>
      <w:bookmarkEnd w:id="21"/>
      <w:bookmarkEnd w:id="22"/>
      <w:bookmarkEnd w:id="23"/>
      <w:bookmarkEnd w:id="24"/>
      <w:bookmarkEnd w:id="25"/>
      <w:bookmarkEnd w:id="26"/>
      <w:bookmarkEnd w:id="27"/>
    </w:p>
    <w:p w14:paraId="1A8151D3" w14:textId="77777777" w:rsidR="0034733A" w:rsidRPr="00A023A1" w:rsidRDefault="0034733A" w:rsidP="0034733A">
      <w:pPr>
        <w:spacing w:after="160" w:line="259" w:lineRule="auto"/>
        <w:ind w:left="0" w:firstLine="0"/>
        <w:rPr>
          <w:rFonts w:eastAsia="Times New Roman" w:cstheme="minorHAnsi"/>
          <w:szCs w:val="24"/>
        </w:rPr>
      </w:pPr>
      <w:r w:rsidRPr="00A023A1">
        <w:rPr>
          <w:rFonts w:eastAsia="Times New Roman" w:cstheme="minorHAnsi"/>
          <w:szCs w:val="24"/>
        </w:rPr>
        <w:t xml:space="preserve">© </w:t>
      </w:r>
      <w:proofErr w:type="spellStart"/>
      <w:r w:rsidRPr="00A023A1">
        <w:rPr>
          <w:rFonts w:eastAsia="Times New Roman" w:cstheme="minorHAnsi"/>
          <w:szCs w:val="24"/>
        </w:rPr>
        <w:t>CollinsBartholomew</w:t>
      </w:r>
      <w:proofErr w:type="spellEnd"/>
      <w:r w:rsidRPr="00A023A1">
        <w:rPr>
          <w:rFonts w:eastAsia="Times New Roman" w:cstheme="minorHAnsi"/>
          <w:szCs w:val="24"/>
        </w:rPr>
        <w:t xml:space="preserve"> Ltd (2019) FOR SCHOOLS USE ONLY</w:t>
      </w:r>
    </w:p>
    <w:p w14:paraId="6E2CD1B5" w14:textId="77777777" w:rsidR="0034733A" w:rsidRPr="00A023A1" w:rsidRDefault="0034733A" w:rsidP="0034733A">
      <w:pPr>
        <w:spacing w:after="160" w:line="259" w:lineRule="auto"/>
        <w:ind w:left="0" w:firstLine="0"/>
        <w:rPr>
          <w:rFonts w:eastAsia="Times New Roman" w:cstheme="minorHAnsi"/>
          <w:szCs w:val="24"/>
        </w:rPr>
      </w:pPr>
      <w:r w:rsidRPr="00A023A1">
        <w:rPr>
          <w:rFonts w:eastAsia="Times New Roman" w:cstheme="minorHAnsi"/>
          <w:szCs w:val="24"/>
        </w:rPr>
        <w:t>© Crown copyright and database rights 2020 Ordnance Survey (100025252).  FOR SCHOOLS USE ONLY.</w:t>
      </w:r>
    </w:p>
    <w:p w14:paraId="48760696" w14:textId="77777777" w:rsidR="0034733A" w:rsidRPr="00A023A1" w:rsidRDefault="0034733A" w:rsidP="0034733A">
      <w:pPr>
        <w:spacing w:after="160" w:line="259" w:lineRule="auto"/>
        <w:ind w:left="0" w:firstLine="0"/>
        <w:rPr>
          <w:rFonts w:eastAsia="Times New Roman" w:cstheme="minorHAnsi"/>
          <w:szCs w:val="24"/>
        </w:rPr>
      </w:pPr>
      <w:r w:rsidRPr="00A023A1">
        <w:rPr>
          <w:rFonts w:eastAsia="Times New Roman" w:cstheme="minorHAnsi"/>
          <w:szCs w:val="24"/>
        </w:rPr>
        <w:t xml:space="preserve">Aerial photography © </w:t>
      </w:r>
      <w:proofErr w:type="spellStart"/>
      <w:r w:rsidRPr="00A023A1">
        <w:rPr>
          <w:rFonts w:eastAsia="Times New Roman" w:cstheme="minorHAnsi"/>
          <w:szCs w:val="24"/>
        </w:rPr>
        <w:t>Getmapping</w:t>
      </w:r>
      <w:proofErr w:type="spellEnd"/>
      <w:r w:rsidRPr="00A023A1">
        <w:rPr>
          <w:rFonts w:eastAsia="Times New Roman" w:cstheme="minorHAnsi"/>
          <w:szCs w:val="24"/>
        </w:rPr>
        <w:t xml:space="preserve"> plc.  Contains OS data.  FOR SCHOOLS USE ONLY.</w:t>
      </w:r>
    </w:p>
    <w:p w14:paraId="72E78FD1" w14:textId="77777777" w:rsidR="0034733A" w:rsidRPr="00A023A1" w:rsidRDefault="0034733A" w:rsidP="0034733A">
      <w:pPr>
        <w:spacing w:before="120" w:after="0" w:line="240" w:lineRule="auto"/>
        <w:ind w:left="0" w:firstLine="0"/>
      </w:pPr>
      <w:r w:rsidRPr="00A023A1">
        <w:rPr>
          <w:rFonts w:eastAsia="Times New Roman" w:cstheme="minorHAnsi"/>
          <w:szCs w:val="24"/>
        </w:rPr>
        <w:t>Historic mapping courtesy of the National Library of Scotland.  FOR SCHOOLS USE ONLY.</w:t>
      </w:r>
    </w:p>
    <w:p w14:paraId="14E6BA5F" w14:textId="3BD4B322" w:rsidR="00485836" w:rsidRPr="00A10837" w:rsidRDefault="00485836" w:rsidP="00A10837"/>
    <w:sectPr w:rsidR="00485836" w:rsidRPr="00A10837" w:rsidSect="008C0959">
      <w:headerReference w:type="default" r:id="rId11"/>
      <w:footerReference w:type="default" r:id="rId12"/>
      <w:pgSz w:w="11906" w:h="16838"/>
      <w:pgMar w:top="1440" w:right="1440" w:bottom="1440" w:left="1440" w:header="708" w:footer="708" w:gutter="0"/>
      <w:pgBorders w:offsetFrom="page">
        <w:top w:val="dotDash" w:sz="36" w:space="24" w:color="385623" w:themeColor="accent6" w:themeShade="80"/>
        <w:left w:val="dotDash" w:sz="36" w:space="24" w:color="385623" w:themeColor="accent6" w:themeShade="80"/>
        <w:bottom w:val="dotDash" w:sz="36" w:space="24" w:color="385623" w:themeColor="accent6" w:themeShade="80"/>
        <w:right w:val="dotDash" w:sz="3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200923" w14:textId="77777777" w:rsidR="00117527" w:rsidRDefault="00117527" w:rsidP="005A1304">
      <w:r>
        <w:separator/>
      </w:r>
    </w:p>
  </w:endnote>
  <w:endnote w:type="continuationSeparator" w:id="0">
    <w:p w14:paraId="2233B7BA" w14:textId="77777777" w:rsidR="00117527" w:rsidRDefault="00117527" w:rsidP="005A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3D074" w14:textId="77777777" w:rsidR="00A14AF5" w:rsidRDefault="00A14AF5" w:rsidP="005A1304">
    <w:pPr>
      <w:pStyle w:val="Footer"/>
    </w:pPr>
    <w:r>
      <w:rPr>
        <w:noProof/>
      </w:rPr>
      <w:drawing>
        <wp:inline distT="0" distB="0" distL="0" distR="0" wp14:anchorId="15F346EB" wp14:editId="30F45960">
          <wp:extent cx="5731510" cy="955675"/>
          <wp:effectExtent l="0" t="0" r="0" b="0"/>
          <wp:docPr id="34" name="Picture 34"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671C69" w14:textId="77777777" w:rsidR="00117527" w:rsidRDefault="00117527" w:rsidP="005A1304">
      <w:r>
        <w:separator/>
      </w:r>
    </w:p>
  </w:footnote>
  <w:footnote w:type="continuationSeparator" w:id="0">
    <w:p w14:paraId="7D34ED30" w14:textId="77777777" w:rsidR="00117527" w:rsidRDefault="00117527" w:rsidP="005A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D6F32" w14:textId="77777777" w:rsidR="00A14AF5" w:rsidRDefault="00A14AF5" w:rsidP="005A1304">
    <w:pPr>
      <w:pStyle w:val="Header"/>
    </w:pPr>
    <w:r>
      <w:rPr>
        <w:noProof/>
      </w:rPr>
      <w:drawing>
        <wp:inline distT="0" distB="0" distL="0" distR="0" wp14:anchorId="75B6C9AD" wp14:editId="0063F67A">
          <wp:extent cx="5731510" cy="95567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B834795"/>
    <w:multiLevelType w:val="hybridMultilevel"/>
    <w:tmpl w:val="9DCE4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F60F75"/>
    <w:multiLevelType w:val="hybridMultilevel"/>
    <w:tmpl w:val="68C254E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30527A"/>
    <w:multiLevelType w:val="hybridMultilevel"/>
    <w:tmpl w:val="05D89D54"/>
    <w:lvl w:ilvl="0" w:tplc="08090001">
      <w:start w:val="1"/>
      <w:numFmt w:val="bullet"/>
      <w:lvlText w:val=""/>
      <w:lvlJc w:val="left"/>
      <w:pPr>
        <w:ind w:left="1080" w:hanging="72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542A98"/>
    <w:multiLevelType w:val="hybridMultilevel"/>
    <w:tmpl w:val="39143B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5856D8"/>
    <w:multiLevelType w:val="hybridMultilevel"/>
    <w:tmpl w:val="C9E03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51705E"/>
    <w:multiLevelType w:val="hybridMultilevel"/>
    <w:tmpl w:val="861C5BC6"/>
    <w:lvl w:ilvl="0" w:tplc="4ABEB8A8">
      <w:start w:val="1"/>
      <w:numFmt w:val="decimal"/>
      <w:pStyle w:val="ListParagraph"/>
      <w:lvlText w:val="%1."/>
      <w:lvlJc w:val="left"/>
      <w:pPr>
        <w:ind w:left="720" w:hanging="360"/>
      </w:pPr>
    </w:lvl>
    <w:lvl w:ilvl="1" w:tplc="51324E7A">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11954988">
    <w:abstractNumId w:val="0"/>
  </w:num>
  <w:num w:numId="2" w16cid:durableId="1354769051">
    <w:abstractNumId w:val="6"/>
  </w:num>
  <w:num w:numId="3" w16cid:durableId="979845015">
    <w:abstractNumId w:val="2"/>
  </w:num>
  <w:num w:numId="4" w16cid:durableId="284851068">
    <w:abstractNumId w:val="1"/>
  </w:num>
  <w:num w:numId="5" w16cid:durableId="1502113766">
    <w:abstractNumId w:val="4"/>
  </w:num>
  <w:num w:numId="6" w16cid:durableId="372776677">
    <w:abstractNumId w:val="3"/>
  </w:num>
  <w:num w:numId="7" w16cid:durableId="25567676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836"/>
    <w:rsid w:val="00024755"/>
    <w:rsid w:val="00032E47"/>
    <w:rsid w:val="00044DCB"/>
    <w:rsid w:val="00117527"/>
    <w:rsid w:val="001C6605"/>
    <w:rsid w:val="002705B0"/>
    <w:rsid w:val="00293908"/>
    <w:rsid w:val="002F5EAA"/>
    <w:rsid w:val="0034733A"/>
    <w:rsid w:val="003A4024"/>
    <w:rsid w:val="003E50E4"/>
    <w:rsid w:val="0040495D"/>
    <w:rsid w:val="00426824"/>
    <w:rsid w:val="00485836"/>
    <w:rsid w:val="00520A39"/>
    <w:rsid w:val="00530693"/>
    <w:rsid w:val="005378BB"/>
    <w:rsid w:val="005A1304"/>
    <w:rsid w:val="006108EE"/>
    <w:rsid w:val="00622BF7"/>
    <w:rsid w:val="00693697"/>
    <w:rsid w:val="006A01FB"/>
    <w:rsid w:val="0071739D"/>
    <w:rsid w:val="007214EE"/>
    <w:rsid w:val="00727619"/>
    <w:rsid w:val="007D5269"/>
    <w:rsid w:val="00815CD0"/>
    <w:rsid w:val="008426A7"/>
    <w:rsid w:val="008901FF"/>
    <w:rsid w:val="008C0959"/>
    <w:rsid w:val="008C3C31"/>
    <w:rsid w:val="009263D6"/>
    <w:rsid w:val="00954C7D"/>
    <w:rsid w:val="00966F31"/>
    <w:rsid w:val="009B1B86"/>
    <w:rsid w:val="00A0778B"/>
    <w:rsid w:val="00A10837"/>
    <w:rsid w:val="00A14AF5"/>
    <w:rsid w:val="00A46D51"/>
    <w:rsid w:val="00B46512"/>
    <w:rsid w:val="00B504F7"/>
    <w:rsid w:val="00B62E30"/>
    <w:rsid w:val="00BB1144"/>
    <w:rsid w:val="00BE0B6E"/>
    <w:rsid w:val="00BE76C3"/>
    <w:rsid w:val="00C03165"/>
    <w:rsid w:val="00C5493F"/>
    <w:rsid w:val="00CA4053"/>
    <w:rsid w:val="00D23246"/>
    <w:rsid w:val="00D53E77"/>
    <w:rsid w:val="00D71778"/>
    <w:rsid w:val="00D72643"/>
    <w:rsid w:val="00DD2A00"/>
    <w:rsid w:val="00DF3468"/>
    <w:rsid w:val="00EB4C81"/>
    <w:rsid w:val="00ED2931"/>
    <w:rsid w:val="00EE701F"/>
    <w:rsid w:val="00F05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4198B5"/>
  <w15:chartTrackingRefBased/>
  <w15:docId w15:val="{2051F115-D2D0-4D4F-8582-C3AFA0813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26A7"/>
    <w:pPr>
      <w:spacing w:after="4" w:line="250" w:lineRule="auto"/>
      <w:ind w:left="10" w:hanging="10"/>
    </w:pPr>
    <w:rPr>
      <w:rFonts w:eastAsia="Arial" w:cs="Arial"/>
      <w:sz w:val="24"/>
      <w:lang w:eastAsia="en-GB"/>
    </w:rPr>
  </w:style>
  <w:style w:type="paragraph" w:styleId="Heading1">
    <w:name w:val="heading 1"/>
    <w:basedOn w:val="Heading2"/>
    <w:next w:val="Normal"/>
    <w:link w:val="Heading1Char"/>
    <w:uiPriority w:val="9"/>
    <w:qFormat/>
    <w:rsid w:val="0040495D"/>
    <w:pPr>
      <w:spacing w:before="240" w:after="240"/>
      <w:ind w:left="11" w:hanging="11"/>
      <w:outlineLvl w:val="0"/>
    </w:pPr>
    <w:rPr>
      <w:i w:val="0"/>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8426A7"/>
    <w:pPr>
      <w:keepNext/>
      <w:keepLines/>
      <w:spacing w:before="40" w:after="0" w:line="240" w:lineRule="auto"/>
      <w:outlineLvl w:val="1"/>
    </w:pPr>
    <w:rPr>
      <w:rFonts w:asciiTheme="majorHAnsi" w:eastAsiaTheme="majorEastAsia" w:hAnsiTheme="majorHAnsi" w:cstheme="majorBidi"/>
      <w:b/>
      <w:bCs/>
      <w:i/>
      <w:color w:val="385623" w:themeColor="accent6" w:themeShade="80"/>
      <w:sz w:val="28"/>
    </w:rPr>
  </w:style>
  <w:style w:type="paragraph" w:styleId="Heading3">
    <w:name w:val="heading 3"/>
    <w:basedOn w:val="Normal"/>
    <w:next w:val="Normal"/>
    <w:link w:val="Heading3Char"/>
    <w:uiPriority w:val="9"/>
    <w:unhideWhenUsed/>
    <w:qFormat/>
    <w:rsid w:val="008C3C31"/>
    <w:pPr>
      <w:keepNext/>
      <w:keepLines/>
      <w:spacing w:before="40" w:after="0"/>
      <w:outlineLvl w:val="2"/>
    </w:pPr>
    <w:rPr>
      <w:rFonts w:asciiTheme="majorHAnsi" w:eastAsiaTheme="majorEastAsia" w:hAnsiTheme="majorHAnsi" w:cstheme="majorBidi"/>
      <w:b/>
      <w:i/>
    </w:rPr>
  </w:style>
  <w:style w:type="paragraph" w:styleId="Heading4">
    <w:name w:val="heading 4"/>
    <w:basedOn w:val="Normal"/>
    <w:next w:val="Normal"/>
    <w:link w:val="Heading4Char"/>
    <w:uiPriority w:val="9"/>
    <w:unhideWhenUsed/>
    <w:qFormat/>
    <w:rsid w:val="008C3C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C3C3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C3C3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C31"/>
  </w:style>
  <w:style w:type="paragraph" w:styleId="Footer">
    <w:name w:val="footer"/>
    <w:basedOn w:val="Normal"/>
    <w:link w:val="FooterChar"/>
    <w:uiPriority w:val="99"/>
    <w:unhideWhenUsed/>
    <w:rsid w:val="008C3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C31"/>
  </w:style>
  <w:style w:type="paragraph" w:styleId="BalloonText">
    <w:name w:val="Balloon Text"/>
    <w:basedOn w:val="Normal"/>
    <w:link w:val="BalloonTextChar"/>
    <w:uiPriority w:val="99"/>
    <w:semiHidden/>
    <w:unhideWhenUsed/>
    <w:rsid w:val="008C3C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C31"/>
    <w:rPr>
      <w:rFonts w:ascii="Segoe UI" w:hAnsi="Segoe UI" w:cs="Segoe UI"/>
      <w:sz w:val="18"/>
      <w:szCs w:val="18"/>
    </w:rPr>
  </w:style>
  <w:style w:type="character" w:styleId="CommentReference">
    <w:name w:val="annotation reference"/>
    <w:basedOn w:val="DefaultParagraphFont"/>
    <w:uiPriority w:val="99"/>
    <w:semiHidden/>
    <w:unhideWhenUsed/>
    <w:rsid w:val="008C3C31"/>
    <w:rPr>
      <w:sz w:val="16"/>
      <w:szCs w:val="16"/>
    </w:rPr>
  </w:style>
  <w:style w:type="paragraph" w:styleId="CommentText">
    <w:name w:val="annotation text"/>
    <w:basedOn w:val="Normal"/>
    <w:link w:val="CommentTextChar"/>
    <w:uiPriority w:val="99"/>
    <w:semiHidden/>
    <w:unhideWhenUsed/>
    <w:rsid w:val="008C3C31"/>
    <w:pPr>
      <w:spacing w:line="240" w:lineRule="auto"/>
    </w:pPr>
    <w:rPr>
      <w:sz w:val="20"/>
      <w:szCs w:val="20"/>
    </w:rPr>
  </w:style>
  <w:style w:type="character" w:customStyle="1" w:styleId="CommentTextChar">
    <w:name w:val="Comment Text Char"/>
    <w:basedOn w:val="DefaultParagraphFont"/>
    <w:link w:val="CommentText"/>
    <w:uiPriority w:val="99"/>
    <w:semiHidden/>
    <w:rsid w:val="008C3C31"/>
    <w:rPr>
      <w:sz w:val="20"/>
      <w:szCs w:val="20"/>
    </w:rPr>
  </w:style>
  <w:style w:type="paragraph" w:styleId="CommentSubject">
    <w:name w:val="annotation subject"/>
    <w:basedOn w:val="CommentText"/>
    <w:next w:val="CommentText"/>
    <w:link w:val="CommentSubjectChar"/>
    <w:uiPriority w:val="99"/>
    <w:semiHidden/>
    <w:unhideWhenUsed/>
    <w:rsid w:val="008C3C31"/>
    <w:rPr>
      <w:b/>
      <w:bCs/>
    </w:rPr>
  </w:style>
  <w:style w:type="character" w:customStyle="1" w:styleId="CommentSubjectChar">
    <w:name w:val="Comment Subject Char"/>
    <w:basedOn w:val="CommentTextChar"/>
    <w:link w:val="CommentSubject"/>
    <w:uiPriority w:val="99"/>
    <w:semiHidden/>
    <w:rsid w:val="008C3C31"/>
    <w:rPr>
      <w:b/>
      <w:bCs/>
      <w:sz w:val="20"/>
      <w:szCs w:val="20"/>
    </w:rPr>
  </w:style>
  <w:style w:type="numbering" w:customStyle="1" w:styleId="edina">
    <w:name w:val="edina"/>
    <w:uiPriority w:val="99"/>
    <w:rsid w:val="008C3C31"/>
    <w:pPr>
      <w:numPr>
        <w:numId w:val="1"/>
      </w:numPr>
    </w:pPr>
  </w:style>
  <w:style w:type="character" w:styleId="FollowedHyperlink">
    <w:name w:val="FollowedHyperlink"/>
    <w:basedOn w:val="DefaultParagraphFont"/>
    <w:uiPriority w:val="99"/>
    <w:semiHidden/>
    <w:unhideWhenUsed/>
    <w:rsid w:val="008C3C31"/>
    <w:rPr>
      <w:color w:val="954F72" w:themeColor="followedHyperlink"/>
      <w:u w:val="single"/>
    </w:rPr>
  </w:style>
  <w:style w:type="character" w:customStyle="1" w:styleId="Heading2Char">
    <w:name w:val="Heading 2 Char"/>
    <w:basedOn w:val="DefaultParagraphFont"/>
    <w:link w:val="Heading2"/>
    <w:uiPriority w:val="9"/>
    <w:rsid w:val="008426A7"/>
    <w:rPr>
      <w:rFonts w:asciiTheme="majorHAnsi" w:eastAsiaTheme="majorEastAsia" w:hAnsiTheme="majorHAnsi" w:cstheme="majorBidi"/>
      <w:b/>
      <w:bCs/>
      <w:i/>
      <w:color w:val="385623" w:themeColor="accent6" w:themeShade="80"/>
      <w:sz w:val="28"/>
      <w:lang w:eastAsia="en-GB"/>
    </w:rPr>
  </w:style>
  <w:style w:type="character" w:customStyle="1" w:styleId="Heading1Char">
    <w:name w:val="Heading 1 Char"/>
    <w:basedOn w:val="DefaultParagraphFont"/>
    <w:link w:val="Heading1"/>
    <w:uiPriority w:val="9"/>
    <w:rsid w:val="0040495D"/>
    <w:rPr>
      <w:rFonts w:asciiTheme="majorHAnsi" w:eastAsiaTheme="majorEastAsia" w:hAnsiTheme="majorHAnsi" w:cstheme="majorBidi"/>
      <w:b/>
      <w:bCs/>
      <w:color w:val="385623" w:themeColor="accent6" w:themeShade="80"/>
      <w:sz w:val="28"/>
      <w:lang w:eastAsia="en-GB"/>
      <w14:textOutline w14:w="9525" w14:cap="rnd" w14:cmpd="sng" w14:algn="ctr">
        <w14:solidFill>
          <w14:schemeClr w14:val="accent6">
            <w14:lumMod w14:val="50000"/>
          </w14:schemeClr>
        </w14:solidFill>
        <w14:prstDash w14:val="solid"/>
        <w14:bevel/>
      </w14:textOutline>
    </w:rPr>
  </w:style>
  <w:style w:type="character" w:customStyle="1" w:styleId="Heading3Char">
    <w:name w:val="Heading 3 Char"/>
    <w:basedOn w:val="DefaultParagraphFont"/>
    <w:link w:val="Heading3"/>
    <w:uiPriority w:val="9"/>
    <w:rsid w:val="008C3C31"/>
    <w:rPr>
      <w:rFonts w:asciiTheme="majorHAnsi" w:eastAsiaTheme="majorEastAsia" w:hAnsiTheme="majorHAnsi" w:cstheme="majorBidi"/>
      <w:b/>
      <w:i/>
      <w:color w:val="385623" w:themeColor="accent6" w:themeShade="80"/>
    </w:rPr>
  </w:style>
  <w:style w:type="character" w:customStyle="1" w:styleId="Heading4Char">
    <w:name w:val="Heading 4 Char"/>
    <w:basedOn w:val="DefaultParagraphFont"/>
    <w:link w:val="Heading4"/>
    <w:uiPriority w:val="9"/>
    <w:rsid w:val="008C3C3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C3C3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C3C3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8C3C31"/>
    <w:rPr>
      <w:color w:val="0563C1" w:themeColor="hyperlink"/>
      <w:u w:val="single"/>
    </w:rPr>
  </w:style>
  <w:style w:type="paragraph" w:styleId="ListParagraph0">
    <w:name w:val="List Paragraph"/>
    <w:basedOn w:val="Normal"/>
    <w:link w:val="ListParagraphChar"/>
    <w:uiPriority w:val="34"/>
    <w:qFormat/>
    <w:rsid w:val="008C3C31"/>
    <w:pPr>
      <w:ind w:left="720"/>
      <w:contextualSpacing/>
    </w:pPr>
  </w:style>
  <w:style w:type="paragraph" w:styleId="Subtitle">
    <w:name w:val="Subtitle"/>
    <w:basedOn w:val="Normal"/>
    <w:next w:val="Normal"/>
    <w:link w:val="SubtitleChar"/>
    <w:uiPriority w:val="11"/>
    <w:qFormat/>
    <w:rsid w:val="008C3C31"/>
    <w:pPr>
      <w:numPr>
        <w:ilvl w:val="1"/>
      </w:numPr>
      <w:ind w:left="10" w:hanging="10"/>
      <w:jc w:val="center"/>
    </w:pPr>
    <w:rPr>
      <w:rFonts w:ascii="Omnes Cond" w:eastAsiaTheme="minorEastAsia" w:hAnsi="Omnes Cond"/>
      <w:spacing w:val="15"/>
      <w:sz w:val="28"/>
    </w:rPr>
  </w:style>
  <w:style w:type="character" w:customStyle="1" w:styleId="SubtitleChar">
    <w:name w:val="Subtitle Char"/>
    <w:basedOn w:val="DefaultParagraphFont"/>
    <w:link w:val="Subtitle"/>
    <w:uiPriority w:val="11"/>
    <w:rsid w:val="008C3C31"/>
    <w:rPr>
      <w:rFonts w:ascii="Omnes Cond" w:eastAsiaTheme="minorEastAsia" w:hAnsi="Omnes Cond"/>
      <w:color w:val="385623" w:themeColor="accent6" w:themeShade="80"/>
      <w:spacing w:val="15"/>
      <w:sz w:val="28"/>
    </w:rPr>
  </w:style>
  <w:style w:type="table" w:styleId="TableGrid">
    <w:name w:val="Table Grid"/>
    <w:basedOn w:val="TableNormal"/>
    <w:uiPriority w:val="39"/>
    <w:rsid w:val="008C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rsid w:val="008C3C31"/>
    <w:pPr>
      <w:spacing w:after="0" w:line="240" w:lineRule="auto"/>
      <w:contextualSpacing/>
      <w:jc w:val="center"/>
    </w:pPr>
    <w:rPr>
      <w:rFonts w:ascii="Omnes Cond" w:eastAsiaTheme="majorEastAsia" w:hAnsi="Omnes Cond" w:cstheme="majorBidi"/>
      <w:spacing w:val="-10"/>
      <w:kern w:val="28"/>
      <w:sz w:val="72"/>
      <w:szCs w:val="72"/>
    </w:rPr>
  </w:style>
  <w:style w:type="character" w:customStyle="1" w:styleId="TitleChar">
    <w:name w:val="Title Char"/>
    <w:basedOn w:val="DefaultParagraphFont"/>
    <w:link w:val="Title"/>
    <w:uiPriority w:val="99"/>
    <w:rsid w:val="008C3C31"/>
    <w:rPr>
      <w:rFonts w:ascii="Omnes Cond" w:eastAsiaTheme="majorEastAsia" w:hAnsi="Omnes Cond" w:cstheme="majorBidi"/>
      <w:color w:val="385623" w:themeColor="accent6" w:themeShade="80"/>
      <w:spacing w:val="-10"/>
      <w:kern w:val="28"/>
      <w:sz w:val="72"/>
      <w:szCs w:val="72"/>
    </w:rPr>
  </w:style>
  <w:style w:type="paragraph" w:styleId="TOC1">
    <w:name w:val="toc 1"/>
    <w:basedOn w:val="Normal"/>
    <w:next w:val="Normal"/>
    <w:autoRedefine/>
    <w:uiPriority w:val="39"/>
    <w:unhideWhenUsed/>
    <w:rsid w:val="008C3C31"/>
    <w:pPr>
      <w:tabs>
        <w:tab w:val="right" w:leader="dot" w:pos="9016"/>
      </w:tabs>
      <w:spacing w:after="100"/>
    </w:pPr>
    <w:rPr>
      <w:noProof/>
    </w:rPr>
  </w:style>
  <w:style w:type="paragraph" w:styleId="TOC2">
    <w:name w:val="toc 2"/>
    <w:basedOn w:val="Normal"/>
    <w:next w:val="Normal"/>
    <w:autoRedefine/>
    <w:uiPriority w:val="39"/>
    <w:unhideWhenUsed/>
    <w:rsid w:val="008C3C31"/>
    <w:pPr>
      <w:tabs>
        <w:tab w:val="right" w:leader="dot" w:pos="9016"/>
      </w:tabs>
      <w:spacing w:after="100"/>
      <w:ind w:left="220"/>
    </w:pPr>
    <w:rPr>
      <w:noProof/>
    </w:rPr>
  </w:style>
  <w:style w:type="paragraph" w:styleId="TOC3">
    <w:name w:val="toc 3"/>
    <w:basedOn w:val="Normal"/>
    <w:next w:val="Normal"/>
    <w:autoRedefine/>
    <w:uiPriority w:val="39"/>
    <w:unhideWhenUsed/>
    <w:rsid w:val="008C3C31"/>
    <w:pPr>
      <w:tabs>
        <w:tab w:val="right" w:leader="dot" w:pos="9016"/>
      </w:tabs>
      <w:spacing w:after="100"/>
      <w:ind w:left="440"/>
    </w:pPr>
    <w:rPr>
      <w:noProof/>
    </w:rPr>
  </w:style>
  <w:style w:type="paragraph" w:styleId="TOCHeading">
    <w:name w:val="TOC Heading"/>
    <w:basedOn w:val="Heading1"/>
    <w:next w:val="Normal"/>
    <w:uiPriority w:val="39"/>
    <w:unhideWhenUsed/>
    <w:qFormat/>
    <w:rsid w:val="008C3C31"/>
    <w:pPr>
      <w:spacing w:line="259" w:lineRule="auto"/>
      <w:outlineLvl w:val="9"/>
    </w:pPr>
    <w:rPr>
      <w:sz w:val="32"/>
      <w:szCs w:val="40"/>
      <w:lang w:val="en-US"/>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8C3C31"/>
    <w:rPr>
      <w:color w:val="605E5C"/>
      <w:shd w:val="clear" w:color="auto" w:fill="E1DFDD"/>
    </w:rPr>
  </w:style>
  <w:style w:type="paragraph" w:customStyle="1" w:styleId="ListParagraph">
    <w:name w:val="ListParagraph"/>
    <w:basedOn w:val="ListParagraph0"/>
    <w:link w:val="ListParagraphChar0"/>
    <w:qFormat/>
    <w:rsid w:val="00A10837"/>
    <w:pPr>
      <w:numPr>
        <w:numId w:val="2"/>
      </w:numPr>
    </w:pPr>
  </w:style>
  <w:style w:type="character" w:customStyle="1" w:styleId="ListParagraphChar">
    <w:name w:val="List Paragraph Char"/>
    <w:basedOn w:val="DefaultParagraphFont"/>
    <w:link w:val="ListParagraph0"/>
    <w:uiPriority w:val="34"/>
    <w:rsid w:val="00A10837"/>
    <w:rPr>
      <w:rFonts w:eastAsia="Arial" w:cs="Arial"/>
      <w:color w:val="385623" w:themeColor="accent6" w:themeShade="80"/>
      <w:sz w:val="24"/>
      <w:lang w:eastAsia="en-GB"/>
    </w:rPr>
  </w:style>
  <w:style w:type="character" w:customStyle="1" w:styleId="ListParagraphChar0">
    <w:name w:val="ListParagraph Char"/>
    <w:basedOn w:val="ListParagraphChar"/>
    <w:link w:val="ListParagraph"/>
    <w:rsid w:val="00A10837"/>
    <w:rPr>
      <w:rFonts w:eastAsia="Arial" w:cs="Arial"/>
      <w:color w:val="385623" w:themeColor="accent6" w:themeShade="8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roska\Documents\Custom%20Office%20Templates\My%20template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 template3</Template>
  <TotalTime>27</TotalTime>
  <Pages>9</Pages>
  <Words>932</Words>
  <Characters>5317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How did 19th Century migration affect Scotland? - Digimap for Schools resource</vt:lpstr>
    </vt:vector>
  </TitlesOfParts>
  <Company/>
  <LinksUpToDate>false</LinksUpToDate>
  <CharactersWithSpaces>6237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Magic telescope - Digimap for Schools resource</dc:title>
  <dc:subject/>
  <dc:creator>Piroska Nemeth</dc:creator>
  <cp:keywords/>
  <dc:description/>
  <cp:lastModifiedBy>Denise Hora Masek</cp:lastModifiedBy>
  <cp:revision>22</cp:revision>
  <dcterms:created xsi:type="dcterms:W3CDTF">2020-09-01T12:22:00Z</dcterms:created>
  <dcterms:modified xsi:type="dcterms:W3CDTF">2024-03-07T12:07:00Z</dcterms:modified>
</cp:coreProperties>
</file>