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A714" w14:textId="11BFA34F" w:rsidR="0051522E" w:rsidRPr="0051522E" w:rsidRDefault="0051522E" w:rsidP="0051522E">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276" w:lineRule="auto"/>
        <w:ind w:left="0" w:firstLine="0"/>
        <w:rPr>
          <w:color w:val="2F502A"/>
          <w:sz w:val="44"/>
          <w:szCs w:val="44"/>
          <w:lang w:eastAsia="en-US"/>
        </w:rPr>
      </w:pPr>
    </w:p>
    <w:p w14:paraId="258C8EE6" w14:textId="757C6EE3" w:rsidR="008C0959" w:rsidRPr="0051522E" w:rsidRDefault="0051522E" w:rsidP="0051522E">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74"/>
          <w:szCs w:val="200"/>
          <w:lang w:eastAsia="en-US"/>
        </w:rPr>
      </w:pPr>
      <w:r w:rsidRPr="0051522E">
        <w:rPr>
          <w:b/>
          <w:bCs/>
          <w:color w:val="2F502A"/>
          <w:sz w:val="74"/>
          <w:szCs w:val="200"/>
          <w:lang w:eastAsia="en-US"/>
        </w:rPr>
        <w:t>Where do I go in a Week?</w:t>
      </w:r>
    </w:p>
    <w:p w14:paraId="38904D0F" w14:textId="0EA98732" w:rsidR="0051522E" w:rsidRPr="007D59A0" w:rsidRDefault="0051522E" w:rsidP="0051522E">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46"/>
          <w:szCs w:val="36"/>
          <w:lang w:eastAsia="en-US"/>
        </w:rPr>
      </w:pPr>
      <w:r w:rsidRPr="007D59A0">
        <w:rPr>
          <w:b/>
          <w:bCs/>
          <w:color w:val="2F502A"/>
          <w:sz w:val="46"/>
          <w:szCs w:val="36"/>
          <w:lang w:eastAsia="en-US"/>
        </w:rPr>
        <w:t>Home range: the near and wider locality</w:t>
      </w:r>
    </w:p>
    <w:p w14:paraId="2B4D8D13" w14:textId="683B4D0F" w:rsidR="0051522E" w:rsidRPr="0051522E" w:rsidRDefault="0051522E" w:rsidP="0051522E">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51522E">
        <w:rPr>
          <w:color w:val="2F502A"/>
          <w:sz w:val="44"/>
          <w:szCs w:val="44"/>
          <w:lang w:eastAsia="en-US"/>
        </w:rPr>
        <w:t>Paula Owens</w:t>
      </w:r>
    </w:p>
    <w:p w14:paraId="3662D0C8" w14:textId="30E898A1" w:rsidR="0051522E" w:rsidRPr="0051522E" w:rsidRDefault="0051522E" w:rsidP="0051522E">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58"/>
          <w:szCs w:val="48"/>
          <w:lang w:eastAsia="en-US"/>
        </w:rPr>
      </w:pPr>
      <w:r w:rsidRPr="0051522E">
        <w:rPr>
          <w:b/>
          <w:bCs/>
          <w:color w:val="2F502A"/>
          <w:sz w:val="58"/>
          <w:szCs w:val="48"/>
          <w:lang w:eastAsia="en-US"/>
        </w:rPr>
        <w:t>Geography Teaching Resource</w:t>
      </w:r>
    </w:p>
    <w:p w14:paraId="5E33AD0E" w14:textId="10AB69BA" w:rsidR="0051522E" w:rsidRPr="0051522E" w:rsidRDefault="0051522E" w:rsidP="0051522E">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51522E">
        <w:rPr>
          <w:color w:val="2F502A"/>
          <w:sz w:val="44"/>
          <w:szCs w:val="44"/>
          <w:lang w:eastAsia="en-US"/>
        </w:rPr>
        <w:t>Primary</w:t>
      </w:r>
    </w:p>
    <w:p w14:paraId="17ECEF33" w14:textId="303FAD71" w:rsidR="0051522E" w:rsidRDefault="004D4D8D" w:rsidP="004D4D8D">
      <w:pPr>
        <w:jc w:val="center"/>
      </w:pPr>
      <w:r>
        <w:rPr>
          <w:noProof/>
        </w:rPr>
        <w:drawing>
          <wp:inline distT="0" distB="0" distL="0" distR="0" wp14:anchorId="15ED8F63" wp14:editId="629BD118">
            <wp:extent cx="2690862" cy="3924300"/>
            <wp:effectExtent l="19050" t="19050" r="14605" b="19050"/>
            <wp:docPr id="8" name="Picture 8" descr="A pupil's drawing 'nearest to/furthest from m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upil's drawing 'nearest to/furthest from my hom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43" cy="3938565"/>
                    </a:xfrm>
                    <a:prstGeom prst="rect">
                      <a:avLst/>
                    </a:prstGeom>
                    <a:noFill/>
                    <a:ln>
                      <a:solidFill>
                        <a:sysClr val="windowText" lastClr="000000"/>
                      </a:solidFill>
                    </a:ln>
                  </pic:spPr>
                </pic:pic>
              </a:graphicData>
            </a:graphic>
          </wp:inline>
        </w:drawing>
      </w:r>
    </w:p>
    <w:p w14:paraId="5C483A50" w14:textId="113B8A53" w:rsidR="0051522E" w:rsidRDefault="0051522E">
      <w:pPr>
        <w:spacing w:after="160" w:line="259" w:lineRule="auto"/>
        <w:ind w:left="0" w:firstLine="0"/>
      </w:pPr>
      <w:r>
        <w:br w:type="page"/>
      </w:r>
    </w:p>
    <w:bookmarkStart w:id="0" w:name="_Hlk49427045" w:displacedByCustomXml="next"/>
    <w:sdt>
      <w:sdtPr>
        <w:rPr>
          <w:rFonts w:asciiTheme="minorHAnsi" w:eastAsia="Arial" w:hAnsiTheme="minorHAnsi" w:cs="Arial"/>
          <w:b w:val="0"/>
          <w:bCs w:val="0"/>
          <w:sz w:val="24"/>
          <w:szCs w:val="22"/>
          <w:lang w:val="en-GB"/>
        </w:rPr>
        <w:id w:val="-1559394661"/>
        <w:docPartObj>
          <w:docPartGallery w:val="Table of Contents"/>
          <w:docPartUnique/>
        </w:docPartObj>
      </w:sdtPr>
      <w:sdtEndPr>
        <w:rPr>
          <w:noProof/>
        </w:rPr>
      </w:sdtEndPr>
      <w:sdtContent>
        <w:p w14:paraId="051E72C9" w14:textId="229D2F5B" w:rsidR="00BB7B5C" w:rsidRDefault="00BB7B5C">
          <w:pPr>
            <w:pStyle w:val="TOCHeading"/>
          </w:pPr>
          <w:r>
            <w:t>Contents</w:t>
          </w:r>
        </w:p>
        <w:p w14:paraId="1CD1FA07" w14:textId="04C75F35" w:rsidR="006D187A" w:rsidRDefault="00BB7B5C">
          <w:pPr>
            <w:pStyle w:val="TOC1"/>
            <w:rPr>
              <w:rFonts w:eastAsiaTheme="minorEastAsia" w:cstheme="minorBidi"/>
              <w:color w:val="auto"/>
              <w:sz w:val="22"/>
            </w:rPr>
          </w:pPr>
          <w:r>
            <w:fldChar w:fldCharType="begin"/>
          </w:r>
          <w:r>
            <w:instrText xml:space="preserve"> TOC \o "1-3" \h \z \u </w:instrText>
          </w:r>
          <w:r>
            <w:fldChar w:fldCharType="separate"/>
          </w:r>
          <w:hyperlink w:anchor="_Toc49857898" w:history="1">
            <w:r w:rsidR="006D187A" w:rsidRPr="00044F19">
              <w:rPr>
                <w:rStyle w:val="Hyperlink"/>
                <w:lang w:eastAsia="en-US"/>
              </w:rPr>
              <w:t>Digimap for Schools Geography Resources</w:t>
            </w:r>
            <w:r w:rsidR="006D187A">
              <w:rPr>
                <w:webHidden/>
              </w:rPr>
              <w:tab/>
            </w:r>
            <w:r w:rsidR="006D187A">
              <w:rPr>
                <w:webHidden/>
              </w:rPr>
              <w:fldChar w:fldCharType="begin"/>
            </w:r>
            <w:r w:rsidR="006D187A">
              <w:rPr>
                <w:webHidden/>
              </w:rPr>
              <w:instrText xml:space="preserve"> PAGEREF _Toc49857898 \h </w:instrText>
            </w:r>
            <w:r w:rsidR="006D187A">
              <w:rPr>
                <w:webHidden/>
              </w:rPr>
            </w:r>
            <w:r w:rsidR="006D187A">
              <w:rPr>
                <w:webHidden/>
              </w:rPr>
              <w:fldChar w:fldCharType="separate"/>
            </w:r>
            <w:r w:rsidR="006D187A">
              <w:rPr>
                <w:webHidden/>
              </w:rPr>
              <w:t>3</w:t>
            </w:r>
            <w:r w:rsidR="006D187A">
              <w:rPr>
                <w:webHidden/>
              </w:rPr>
              <w:fldChar w:fldCharType="end"/>
            </w:r>
          </w:hyperlink>
        </w:p>
        <w:p w14:paraId="3E719730" w14:textId="6EFD3C94" w:rsidR="006D187A" w:rsidRDefault="006D187A">
          <w:pPr>
            <w:pStyle w:val="TOC1"/>
            <w:rPr>
              <w:rFonts w:eastAsiaTheme="minorEastAsia" w:cstheme="minorBidi"/>
              <w:color w:val="auto"/>
              <w:sz w:val="22"/>
            </w:rPr>
          </w:pPr>
          <w:hyperlink w:anchor="_Toc49857899" w:history="1">
            <w:r w:rsidRPr="00044F19">
              <w:rPr>
                <w:rStyle w:val="Hyperlink"/>
              </w:rPr>
              <w:t>Content and Curriculum Links</w:t>
            </w:r>
            <w:r>
              <w:rPr>
                <w:webHidden/>
              </w:rPr>
              <w:tab/>
            </w:r>
            <w:r>
              <w:rPr>
                <w:webHidden/>
              </w:rPr>
              <w:fldChar w:fldCharType="begin"/>
            </w:r>
            <w:r>
              <w:rPr>
                <w:webHidden/>
              </w:rPr>
              <w:instrText xml:space="preserve"> PAGEREF _Toc49857899 \h </w:instrText>
            </w:r>
            <w:r>
              <w:rPr>
                <w:webHidden/>
              </w:rPr>
            </w:r>
            <w:r>
              <w:rPr>
                <w:webHidden/>
              </w:rPr>
              <w:fldChar w:fldCharType="separate"/>
            </w:r>
            <w:r>
              <w:rPr>
                <w:webHidden/>
              </w:rPr>
              <w:t>3</w:t>
            </w:r>
            <w:r>
              <w:rPr>
                <w:webHidden/>
              </w:rPr>
              <w:fldChar w:fldCharType="end"/>
            </w:r>
          </w:hyperlink>
        </w:p>
        <w:p w14:paraId="26C1F291" w14:textId="098B9AAE" w:rsidR="006D187A" w:rsidRDefault="006D187A">
          <w:pPr>
            <w:pStyle w:val="TOC1"/>
            <w:rPr>
              <w:rFonts w:eastAsiaTheme="minorEastAsia" w:cstheme="minorBidi"/>
              <w:color w:val="auto"/>
              <w:sz w:val="22"/>
            </w:rPr>
          </w:pPr>
          <w:hyperlink w:anchor="_Toc49857900" w:history="1">
            <w:r w:rsidRPr="00044F19">
              <w:rPr>
                <w:rStyle w:val="Hyperlink"/>
              </w:rPr>
              <w:t>Activity</w:t>
            </w:r>
            <w:r>
              <w:rPr>
                <w:webHidden/>
              </w:rPr>
              <w:tab/>
            </w:r>
            <w:r>
              <w:rPr>
                <w:webHidden/>
              </w:rPr>
              <w:fldChar w:fldCharType="begin"/>
            </w:r>
            <w:r>
              <w:rPr>
                <w:webHidden/>
              </w:rPr>
              <w:instrText xml:space="preserve"> PAGEREF _Toc49857900 \h </w:instrText>
            </w:r>
            <w:r>
              <w:rPr>
                <w:webHidden/>
              </w:rPr>
            </w:r>
            <w:r>
              <w:rPr>
                <w:webHidden/>
              </w:rPr>
              <w:fldChar w:fldCharType="separate"/>
            </w:r>
            <w:r>
              <w:rPr>
                <w:webHidden/>
              </w:rPr>
              <w:t>3</w:t>
            </w:r>
            <w:r>
              <w:rPr>
                <w:webHidden/>
              </w:rPr>
              <w:fldChar w:fldCharType="end"/>
            </w:r>
          </w:hyperlink>
        </w:p>
        <w:p w14:paraId="79836E41" w14:textId="4698C5FB" w:rsidR="006D187A" w:rsidRDefault="006D187A">
          <w:pPr>
            <w:pStyle w:val="TOC1"/>
            <w:rPr>
              <w:rFonts w:eastAsiaTheme="minorEastAsia" w:cstheme="minorBidi"/>
              <w:color w:val="auto"/>
              <w:sz w:val="22"/>
            </w:rPr>
          </w:pPr>
          <w:hyperlink w:anchor="_Toc49857901" w:history="1">
            <w:r w:rsidRPr="00044F19">
              <w:rPr>
                <w:rStyle w:val="Hyperlink"/>
              </w:rPr>
              <w:t>Introduction</w:t>
            </w:r>
            <w:r>
              <w:rPr>
                <w:webHidden/>
              </w:rPr>
              <w:tab/>
            </w:r>
            <w:r>
              <w:rPr>
                <w:webHidden/>
              </w:rPr>
              <w:fldChar w:fldCharType="begin"/>
            </w:r>
            <w:r>
              <w:rPr>
                <w:webHidden/>
              </w:rPr>
              <w:instrText xml:space="preserve"> PAGEREF _Toc49857901 \h </w:instrText>
            </w:r>
            <w:r>
              <w:rPr>
                <w:webHidden/>
              </w:rPr>
            </w:r>
            <w:r>
              <w:rPr>
                <w:webHidden/>
              </w:rPr>
              <w:fldChar w:fldCharType="separate"/>
            </w:r>
            <w:r>
              <w:rPr>
                <w:webHidden/>
              </w:rPr>
              <w:t>4</w:t>
            </w:r>
            <w:r>
              <w:rPr>
                <w:webHidden/>
              </w:rPr>
              <w:fldChar w:fldCharType="end"/>
            </w:r>
          </w:hyperlink>
        </w:p>
        <w:p w14:paraId="42299BB0" w14:textId="239F30DE" w:rsidR="006D187A" w:rsidRDefault="006D187A">
          <w:pPr>
            <w:pStyle w:val="TOC1"/>
            <w:rPr>
              <w:rFonts w:eastAsiaTheme="minorEastAsia" w:cstheme="minorBidi"/>
              <w:color w:val="auto"/>
              <w:sz w:val="22"/>
            </w:rPr>
          </w:pPr>
          <w:hyperlink w:anchor="_Toc49857902" w:history="1">
            <w:r w:rsidRPr="00044F19">
              <w:rPr>
                <w:rStyle w:val="Hyperlink"/>
              </w:rPr>
              <w:t>Main activity</w:t>
            </w:r>
            <w:r>
              <w:rPr>
                <w:webHidden/>
              </w:rPr>
              <w:tab/>
            </w:r>
            <w:r>
              <w:rPr>
                <w:webHidden/>
              </w:rPr>
              <w:fldChar w:fldCharType="begin"/>
            </w:r>
            <w:r>
              <w:rPr>
                <w:webHidden/>
              </w:rPr>
              <w:instrText xml:space="preserve"> PAGEREF _Toc49857902 \h </w:instrText>
            </w:r>
            <w:r>
              <w:rPr>
                <w:webHidden/>
              </w:rPr>
            </w:r>
            <w:r>
              <w:rPr>
                <w:webHidden/>
              </w:rPr>
              <w:fldChar w:fldCharType="separate"/>
            </w:r>
            <w:r>
              <w:rPr>
                <w:webHidden/>
              </w:rPr>
              <w:t>4</w:t>
            </w:r>
            <w:r>
              <w:rPr>
                <w:webHidden/>
              </w:rPr>
              <w:fldChar w:fldCharType="end"/>
            </w:r>
          </w:hyperlink>
        </w:p>
        <w:p w14:paraId="51469451" w14:textId="7A851922" w:rsidR="006D187A" w:rsidRDefault="006D187A">
          <w:pPr>
            <w:pStyle w:val="TOC2"/>
            <w:rPr>
              <w:rFonts w:eastAsiaTheme="minorEastAsia" w:cstheme="minorBidi"/>
              <w:color w:val="auto"/>
              <w:sz w:val="22"/>
            </w:rPr>
          </w:pPr>
          <w:hyperlink w:anchor="_Toc49857903" w:history="1">
            <w:r w:rsidRPr="00044F19">
              <w:rPr>
                <w:rStyle w:val="Hyperlink"/>
              </w:rPr>
              <w:t>Zoom practise</w:t>
            </w:r>
            <w:r>
              <w:rPr>
                <w:webHidden/>
              </w:rPr>
              <w:tab/>
            </w:r>
            <w:r>
              <w:rPr>
                <w:webHidden/>
              </w:rPr>
              <w:fldChar w:fldCharType="begin"/>
            </w:r>
            <w:r>
              <w:rPr>
                <w:webHidden/>
              </w:rPr>
              <w:instrText xml:space="preserve"> PAGEREF _Toc49857903 \h </w:instrText>
            </w:r>
            <w:r>
              <w:rPr>
                <w:webHidden/>
              </w:rPr>
            </w:r>
            <w:r>
              <w:rPr>
                <w:webHidden/>
              </w:rPr>
              <w:fldChar w:fldCharType="separate"/>
            </w:r>
            <w:r>
              <w:rPr>
                <w:webHidden/>
              </w:rPr>
              <w:t>6</w:t>
            </w:r>
            <w:r>
              <w:rPr>
                <w:webHidden/>
              </w:rPr>
              <w:fldChar w:fldCharType="end"/>
            </w:r>
          </w:hyperlink>
        </w:p>
        <w:p w14:paraId="1BB4B80D" w14:textId="2562DCA7" w:rsidR="006D187A" w:rsidRDefault="006D187A">
          <w:pPr>
            <w:pStyle w:val="TOC1"/>
            <w:rPr>
              <w:rFonts w:eastAsiaTheme="minorEastAsia" w:cstheme="minorBidi"/>
              <w:color w:val="auto"/>
              <w:sz w:val="22"/>
            </w:rPr>
          </w:pPr>
          <w:hyperlink w:anchor="_Toc49857904" w:history="1">
            <w:r w:rsidRPr="00044F19">
              <w:rPr>
                <w:rStyle w:val="Hyperlink"/>
              </w:rPr>
              <w:t>Taking it further</w:t>
            </w:r>
            <w:r>
              <w:rPr>
                <w:webHidden/>
              </w:rPr>
              <w:tab/>
            </w:r>
            <w:r>
              <w:rPr>
                <w:webHidden/>
              </w:rPr>
              <w:fldChar w:fldCharType="begin"/>
            </w:r>
            <w:r>
              <w:rPr>
                <w:webHidden/>
              </w:rPr>
              <w:instrText xml:space="preserve"> PAGEREF _Toc49857904 \h </w:instrText>
            </w:r>
            <w:r>
              <w:rPr>
                <w:webHidden/>
              </w:rPr>
            </w:r>
            <w:r>
              <w:rPr>
                <w:webHidden/>
              </w:rPr>
              <w:fldChar w:fldCharType="separate"/>
            </w:r>
            <w:r>
              <w:rPr>
                <w:webHidden/>
              </w:rPr>
              <w:t>6</w:t>
            </w:r>
            <w:r>
              <w:rPr>
                <w:webHidden/>
              </w:rPr>
              <w:fldChar w:fldCharType="end"/>
            </w:r>
          </w:hyperlink>
        </w:p>
        <w:p w14:paraId="7F058F47" w14:textId="71EE1037" w:rsidR="006D187A" w:rsidRDefault="006D187A">
          <w:pPr>
            <w:pStyle w:val="TOC1"/>
            <w:rPr>
              <w:rFonts w:eastAsiaTheme="minorEastAsia" w:cstheme="minorBidi"/>
              <w:color w:val="auto"/>
              <w:sz w:val="22"/>
            </w:rPr>
          </w:pPr>
          <w:hyperlink w:anchor="_Toc49857905" w:history="1">
            <w:r w:rsidRPr="00044F19">
              <w:rPr>
                <w:rStyle w:val="Hyperlink"/>
              </w:rPr>
              <w:t>Web links</w:t>
            </w:r>
            <w:r>
              <w:rPr>
                <w:webHidden/>
              </w:rPr>
              <w:tab/>
            </w:r>
            <w:r>
              <w:rPr>
                <w:webHidden/>
              </w:rPr>
              <w:fldChar w:fldCharType="begin"/>
            </w:r>
            <w:r>
              <w:rPr>
                <w:webHidden/>
              </w:rPr>
              <w:instrText xml:space="preserve"> PAGEREF _Toc49857905 \h </w:instrText>
            </w:r>
            <w:r>
              <w:rPr>
                <w:webHidden/>
              </w:rPr>
            </w:r>
            <w:r>
              <w:rPr>
                <w:webHidden/>
              </w:rPr>
              <w:fldChar w:fldCharType="separate"/>
            </w:r>
            <w:r>
              <w:rPr>
                <w:webHidden/>
              </w:rPr>
              <w:t>7</w:t>
            </w:r>
            <w:r>
              <w:rPr>
                <w:webHidden/>
              </w:rPr>
              <w:fldChar w:fldCharType="end"/>
            </w:r>
          </w:hyperlink>
        </w:p>
        <w:p w14:paraId="13569EB7" w14:textId="013B515E" w:rsidR="006D187A" w:rsidRDefault="006D187A">
          <w:pPr>
            <w:pStyle w:val="TOC1"/>
            <w:rPr>
              <w:rFonts w:eastAsiaTheme="minorEastAsia" w:cstheme="minorBidi"/>
              <w:color w:val="auto"/>
              <w:sz w:val="22"/>
            </w:rPr>
          </w:pPr>
          <w:hyperlink w:anchor="_Toc49857906" w:history="1">
            <w:r w:rsidRPr="00044F19">
              <w:rPr>
                <w:rStyle w:val="Hyperlink"/>
              </w:rPr>
              <w:t>My places worksheet</w:t>
            </w:r>
            <w:r>
              <w:rPr>
                <w:webHidden/>
              </w:rPr>
              <w:tab/>
            </w:r>
            <w:r>
              <w:rPr>
                <w:webHidden/>
              </w:rPr>
              <w:fldChar w:fldCharType="begin"/>
            </w:r>
            <w:r>
              <w:rPr>
                <w:webHidden/>
              </w:rPr>
              <w:instrText xml:space="preserve"> PAGEREF _Toc49857906 \h </w:instrText>
            </w:r>
            <w:r>
              <w:rPr>
                <w:webHidden/>
              </w:rPr>
            </w:r>
            <w:r>
              <w:rPr>
                <w:webHidden/>
              </w:rPr>
              <w:fldChar w:fldCharType="separate"/>
            </w:r>
            <w:r>
              <w:rPr>
                <w:webHidden/>
              </w:rPr>
              <w:t>9</w:t>
            </w:r>
            <w:r>
              <w:rPr>
                <w:webHidden/>
              </w:rPr>
              <w:fldChar w:fldCharType="end"/>
            </w:r>
          </w:hyperlink>
        </w:p>
        <w:p w14:paraId="7D139922" w14:textId="0557A907" w:rsidR="006D187A" w:rsidRDefault="006D187A">
          <w:pPr>
            <w:pStyle w:val="TOC1"/>
            <w:rPr>
              <w:rFonts w:eastAsiaTheme="minorEastAsia" w:cstheme="minorBidi"/>
              <w:color w:val="auto"/>
              <w:sz w:val="22"/>
            </w:rPr>
          </w:pPr>
          <w:hyperlink w:anchor="_Toc49857907" w:history="1">
            <w:r w:rsidRPr="00044F19">
              <w:rPr>
                <w:rStyle w:val="Hyperlink"/>
              </w:rPr>
              <w:t>Copyright</w:t>
            </w:r>
            <w:r>
              <w:rPr>
                <w:webHidden/>
              </w:rPr>
              <w:tab/>
            </w:r>
            <w:r>
              <w:rPr>
                <w:webHidden/>
              </w:rPr>
              <w:fldChar w:fldCharType="begin"/>
            </w:r>
            <w:r>
              <w:rPr>
                <w:webHidden/>
              </w:rPr>
              <w:instrText xml:space="preserve"> PAGEREF _Toc49857907 \h </w:instrText>
            </w:r>
            <w:r>
              <w:rPr>
                <w:webHidden/>
              </w:rPr>
            </w:r>
            <w:r>
              <w:rPr>
                <w:webHidden/>
              </w:rPr>
              <w:fldChar w:fldCharType="separate"/>
            </w:r>
            <w:r>
              <w:rPr>
                <w:webHidden/>
              </w:rPr>
              <w:t>10</w:t>
            </w:r>
            <w:r>
              <w:rPr>
                <w:webHidden/>
              </w:rPr>
              <w:fldChar w:fldCharType="end"/>
            </w:r>
          </w:hyperlink>
        </w:p>
        <w:p w14:paraId="73E6B891" w14:textId="45AFCF9C" w:rsidR="006D187A" w:rsidRDefault="006D187A">
          <w:pPr>
            <w:pStyle w:val="TOC1"/>
            <w:rPr>
              <w:rFonts w:eastAsiaTheme="minorEastAsia" w:cstheme="minorBidi"/>
              <w:color w:val="auto"/>
              <w:sz w:val="22"/>
            </w:rPr>
          </w:pPr>
          <w:hyperlink w:anchor="_Toc49857908" w:history="1">
            <w:r w:rsidRPr="00044F19">
              <w:rPr>
                <w:rStyle w:val="Hyperlink"/>
              </w:rPr>
              <w:t>Acknowledgements</w:t>
            </w:r>
            <w:r>
              <w:rPr>
                <w:webHidden/>
              </w:rPr>
              <w:tab/>
            </w:r>
            <w:r>
              <w:rPr>
                <w:webHidden/>
              </w:rPr>
              <w:fldChar w:fldCharType="begin"/>
            </w:r>
            <w:r>
              <w:rPr>
                <w:webHidden/>
              </w:rPr>
              <w:instrText xml:space="preserve"> PAGEREF _Toc49857908 \h </w:instrText>
            </w:r>
            <w:r>
              <w:rPr>
                <w:webHidden/>
              </w:rPr>
            </w:r>
            <w:r>
              <w:rPr>
                <w:webHidden/>
              </w:rPr>
              <w:fldChar w:fldCharType="separate"/>
            </w:r>
            <w:r>
              <w:rPr>
                <w:webHidden/>
              </w:rPr>
              <w:t>10</w:t>
            </w:r>
            <w:r>
              <w:rPr>
                <w:webHidden/>
              </w:rPr>
              <w:fldChar w:fldCharType="end"/>
            </w:r>
          </w:hyperlink>
        </w:p>
        <w:p w14:paraId="7C263F0A" w14:textId="75437F65" w:rsidR="00BB7B5C" w:rsidRDefault="00BB7B5C">
          <w:r>
            <w:rPr>
              <w:b/>
              <w:bCs/>
              <w:noProof/>
            </w:rPr>
            <w:fldChar w:fldCharType="end"/>
          </w:r>
        </w:p>
      </w:sdtContent>
    </w:sdt>
    <w:p w14:paraId="09EB94AD" w14:textId="77777777" w:rsidR="00BB7B5C" w:rsidRDefault="00BB7B5C">
      <w:pPr>
        <w:spacing w:after="160" w:line="259" w:lineRule="auto"/>
        <w:ind w:left="0" w:firstLine="0"/>
        <w:rPr>
          <w:rFonts w:eastAsiaTheme="majorEastAsia" w:cstheme="majorBidi"/>
          <w:b/>
          <w:i/>
          <w:lang w:eastAsia="en-US"/>
        </w:rPr>
      </w:pPr>
      <w:r>
        <w:rPr>
          <w:rFonts w:eastAsiaTheme="majorEastAsia" w:cstheme="majorBidi"/>
          <w:b/>
          <w:i/>
          <w:lang w:eastAsia="en-US"/>
        </w:rPr>
        <w:br w:type="page"/>
      </w:r>
    </w:p>
    <w:p w14:paraId="6E43C977" w14:textId="18302441" w:rsidR="0051522E" w:rsidRPr="0051522E" w:rsidRDefault="0051522E" w:rsidP="00DA57DC">
      <w:pPr>
        <w:pStyle w:val="Heading1"/>
        <w:rPr>
          <w:lang w:eastAsia="en-US"/>
        </w:rPr>
      </w:pPr>
      <w:bookmarkStart w:id="1" w:name="_Toc49857898"/>
      <w:r w:rsidRPr="0051522E">
        <w:rPr>
          <w:lang w:eastAsia="en-US"/>
        </w:rPr>
        <w:lastRenderedPageBreak/>
        <w:t>Digimap for Schools Geography Resources</w:t>
      </w:r>
      <w:bookmarkEnd w:id="1"/>
    </w:p>
    <w:p w14:paraId="3994C202" w14:textId="77777777" w:rsidR="0051522E" w:rsidRPr="0051522E" w:rsidRDefault="0051522E" w:rsidP="0051522E">
      <w:pPr>
        <w:spacing w:after="0" w:line="240" w:lineRule="auto"/>
        <w:ind w:left="0" w:firstLine="0"/>
        <w:jc w:val="both"/>
        <w:rPr>
          <w:rFonts w:eastAsia="Calibri" w:cs="Times New Roman"/>
          <w:szCs w:val="20"/>
          <w:lang w:eastAsia="en-US"/>
        </w:rPr>
      </w:pPr>
      <w:r w:rsidRPr="0051522E">
        <w:rPr>
          <w:rFonts w:eastAsia="Calibri" w:cs="Times New Roman"/>
          <w:szCs w:val="20"/>
          <w:lang w:eastAsia="en-US"/>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1E3DA635" w14:textId="34C92B4B" w:rsidR="0051522E" w:rsidRDefault="00DA57DC" w:rsidP="00933A48">
      <w:pPr>
        <w:pStyle w:val="Heading1"/>
        <w:rPr>
          <w:rFonts w:eastAsia="Arial" w:cs="Arial"/>
          <w:color w:val="000000"/>
          <w:sz w:val="22"/>
        </w:rPr>
      </w:pPr>
      <w:bookmarkStart w:id="2" w:name="_Toc49857899"/>
      <w:bookmarkEnd w:id="0"/>
      <w:r>
        <w:t>Content and Curriculum Links</w:t>
      </w:r>
      <w:bookmarkEnd w:id="2"/>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1" w:type="dxa"/>
          <w:left w:w="105" w:type="dxa"/>
          <w:right w:w="115" w:type="dxa"/>
        </w:tblCellMar>
        <w:tblLook w:val="04A0" w:firstRow="1" w:lastRow="0" w:firstColumn="1" w:lastColumn="0" w:noHBand="0" w:noVBand="1"/>
      </w:tblPr>
      <w:tblGrid>
        <w:gridCol w:w="1351"/>
        <w:gridCol w:w="5038"/>
        <w:gridCol w:w="3426"/>
      </w:tblGrid>
      <w:tr w:rsidR="0051522E" w14:paraId="2D2199B4" w14:textId="77777777" w:rsidTr="00933A48">
        <w:trPr>
          <w:trHeight w:val="385"/>
          <w:jc w:val="center"/>
        </w:trPr>
        <w:tc>
          <w:tcPr>
            <w:tcW w:w="1351" w:type="dxa"/>
            <w:hideMark/>
          </w:tcPr>
          <w:p w14:paraId="1D54C8DA" w14:textId="77777777" w:rsidR="0051522E" w:rsidRDefault="0051522E">
            <w:pPr>
              <w:spacing w:after="0" w:line="256" w:lineRule="auto"/>
              <w:ind w:left="0" w:firstLine="0"/>
            </w:pPr>
            <w:r>
              <w:rPr>
                <w:b/>
              </w:rPr>
              <w:t xml:space="preserve">Level </w:t>
            </w:r>
          </w:p>
        </w:tc>
        <w:tc>
          <w:tcPr>
            <w:tcW w:w="5038" w:type="dxa"/>
            <w:hideMark/>
          </w:tcPr>
          <w:p w14:paraId="58AA06D2" w14:textId="77777777" w:rsidR="0051522E" w:rsidRDefault="0051522E">
            <w:pPr>
              <w:spacing w:after="0" w:line="256" w:lineRule="auto"/>
              <w:ind w:left="1" w:firstLine="0"/>
            </w:pPr>
            <w:r>
              <w:rPr>
                <w:b/>
              </w:rPr>
              <w:t xml:space="preserve">Context </w:t>
            </w:r>
          </w:p>
        </w:tc>
        <w:tc>
          <w:tcPr>
            <w:tcW w:w="3426" w:type="dxa"/>
            <w:hideMark/>
          </w:tcPr>
          <w:p w14:paraId="0DD485E7" w14:textId="77777777" w:rsidR="0051522E" w:rsidRDefault="0051522E">
            <w:pPr>
              <w:spacing w:after="0" w:line="256" w:lineRule="auto"/>
              <w:ind w:left="0" w:firstLine="0"/>
            </w:pPr>
            <w:r>
              <w:rPr>
                <w:b/>
              </w:rPr>
              <w:t xml:space="preserve">Location </w:t>
            </w:r>
          </w:p>
        </w:tc>
      </w:tr>
      <w:tr w:rsidR="0051522E" w14:paraId="7761CF38" w14:textId="77777777" w:rsidTr="00933A48">
        <w:trPr>
          <w:trHeight w:val="950"/>
          <w:jc w:val="center"/>
        </w:trPr>
        <w:tc>
          <w:tcPr>
            <w:tcW w:w="1351" w:type="dxa"/>
            <w:hideMark/>
          </w:tcPr>
          <w:p w14:paraId="7D125D5D" w14:textId="77777777" w:rsidR="0051522E" w:rsidRDefault="0051522E">
            <w:pPr>
              <w:spacing w:after="65" w:line="235" w:lineRule="auto"/>
              <w:ind w:left="0" w:firstLine="0"/>
            </w:pPr>
            <w:r>
              <w:t xml:space="preserve">Primary </w:t>
            </w:r>
          </w:p>
        </w:tc>
        <w:tc>
          <w:tcPr>
            <w:tcW w:w="5038" w:type="dxa"/>
            <w:hideMark/>
          </w:tcPr>
          <w:p w14:paraId="4494A3DC" w14:textId="77777777" w:rsidR="0051522E" w:rsidRDefault="0051522E">
            <w:pPr>
              <w:spacing w:after="0" w:line="256" w:lineRule="auto"/>
              <w:ind w:left="1" w:firstLine="0"/>
            </w:pPr>
            <w:r>
              <w:t xml:space="preserve">Home range: the near and wider locality </w:t>
            </w:r>
          </w:p>
        </w:tc>
        <w:tc>
          <w:tcPr>
            <w:tcW w:w="3426" w:type="dxa"/>
            <w:hideMark/>
          </w:tcPr>
          <w:p w14:paraId="155EF821" w14:textId="77777777" w:rsidR="0051522E" w:rsidRDefault="0051522E">
            <w:pPr>
              <w:spacing w:after="0" w:line="256" w:lineRule="auto"/>
              <w:ind w:left="0" w:firstLine="0"/>
            </w:pPr>
            <w:r>
              <w:t xml:space="preserve">Home locality </w:t>
            </w:r>
          </w:p>
        </w:tc>
      </w:tr>
    </w:tbl>
    <w:p w14:paraId="7E579140" w14:textId="2E5F7ADF" w:rsidR="0051522E" w:rsidRDefault="0051522E" w:rsidP="00933A48">
      <w:pPr>
        <w:spacing w:after="0" w:line="256" w:lineRule="auto"/>
        <w:ind w:left="0" w:firstLine="0"/>
        <w:rPr>
          <w:rFonts w:ascii="Arial" w:hAnsi="Arial"/>
          <w:color w:val="000000"/>
          <w:sz w:val="22"/>
        </w:rPr>
      </w:pPr>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6" w:type="dxa"/>
          <w:left w:w="105" w:type="dxa"/>
          <w:right w:w="89" w:type="dxa"/>
        </w:tblCellMar>
        <w:tblLook w:val="04A0" w:firstRow="1" w:lastRow="0" w:firstColumn="1" w:lastColumn="0" w:noHBand="0" w:noVBand="1"/>
      </w:tblPr>
      <w:tblGrid>
        <w:gridCol w:w="3432"/>
        <w:gridCol w:w="6383"/>
      </w:tblGrid>
      <w:tr w:rsidR="0051522E" w14:paraId="0DEB8A11" w14:textId="77777777" w:rsidTr="00933A48">
        <w:trPr>
          <w:trHeight w:val="1145"/>
          <w:jc w:val="center"/>
        </w:trPr>
        <w:tc>
          <w:tcPr>
            <w:tcW w:w="3432" w:type="dxa"/>
            <w:hideMark/>
          </w:tcPr>
          <w:p w14:paraId="006C3279" w14:textId="77777777" w:rsidR="0051522E" w:rsidRDefault="0051522E">
            <w:pPr>
              <w:spacing w:after="0" w:line="256" w:lineRule="auto"/>
              <w:ind w:left="0" w:firstLine="0"/>
            </w:pPr>
            <w:r>
              <w:t xml:space="preserve">Knowledge </w:t>
            </w:r>
          </w:p>
        </w:tc>
        <w:tc>
          <w:tcPr>
            <w:tcW w:w="6383" w:type="dxa"/>
            <w:hideMark/>
          </w:tcPr>
          <w:p w14:paraId="51D906ED" w14:textId="77777777" w:rsidR="0051522E" w:rsidRDefault="0051522E">
            <w:pPr>
              <w:spacing w:after="0" w:line="256" w:lineRule="auto"/>
              <w:ind w:left="0" w:firstLine="0"/>
            </w:pPr>
            <w:r>
              <w:t xml:space="preserve">Locating places using a map knowing that scale is used in maps to show different levels of information and that large scale maps show small areas, whilst small scale maps show large areas of land </w:t>
            </w:r>
          </w:p>
        </w:tc>
      </w:tr>
      <w:tr w:rsidR="0051522E" w14:paraId="4D8BEB7D" w14:textId="77777777" w:rsidTr="00933A48">
        <w:trPr>
          <w:trHeight w:val="635"/>
          <w:jc w:val="center"/>
        </w:trPr>
        <w:tc>
          <w:tcPr>
            <w:tcW w:w="3432" w:type="dxa"/>
            <w:hideMark/>
          </w:tcPr>
          <w:p w14:paraId="201C768F" w14:textId="77777777" w:rsidR="0051522E" w:rsidRDefault="0051522E">
            <w:pPr>
              <w:spacing w:after="0" w:line="256" w:lineRule="auto"/>
              <w:ind w:left="0" w:firstLine="0"/>
            </w:pPr>
            <w:r>
              <w:t xml:space="preserve">Curriculum links (England) </w:t>
            </w:r>
          </w:p>
        </w:tc>
        <w:tc>
          <w:tcPr>
            <w:tcW w:w="6383" w:type="dxa"/>
            <w:hideMark/>
          </w:tcPr>
          <w:p w14:paraId="7EFD1141" w14:textId="77777777" w:rsidR="0051522E" w:rsidRDefault="0051522E">
            <w:pPr>
              <w:spacing w:after="0" w:line="256" w:lineRule="auto"/>
              <w:ind w:left="0" w:firstLine="0"/>
            </w:pPr>
            <w:r>
              <w:t xml:space="preserve">Local area study, describe the location of features on a map, use geographical vocabulary </w:t>
            </w:r>
          </w:p>
        </w:tc>
      </w:tr>
      <w:tr w:rsidR="0051522E" w14:paraId="5150ACA6" w14:textId="77777777" w:rsidTr="00933A48">
        <w:trPr>
          <w:trHeight w:val="1455"/>
          <w:jc w:val="center"/>
        </w:trPr>
        <w:tc>
          <w:tcPr>
            <w:tcW w:w="3432" w:type="dxa"/>
            <w:hideMark/>
          </w:tcPr>
          <w:p w14:paraId="0BD60470" w14:textId="77777777" w:rsidR="0051522E" w:rsidRDefault="0051522E">
            <w:pPr>
              <w:spacing w:after="0" w:line="256" w:lineRule="auto"/>
              <w:ind w:left="0" w:firstLine="0"/>
            </w:pPr>
            <w:r>
              <w:t xml:space="preserve">Curriculum links (Wales) </w:t>
            </w:r>
          </w:p>
        </w:tc>
        <w:tc>
          <w:tcPr>
            <w:tcW w:w="6383" w:type="dxa"/>
            <w:hideMark/>
          </w:tcPr>
          <w:p w14:paraId="2C74F0FD" w14:textId="77777777" w:rsidR="0051522E" w:rsidRDefault="0051522E">
            <w:pPr>
              <w:spacing w:after="63" w:line="240" w:lineRule="auto"/>
              <w:ind w:left="0" w:right="59" w:firstLine="0"/>
              <w:jc w:val="both"/>
            </w:pPr>
            <w:r>
              <w:rPr>
                <w:color w:val="231F20"/>
              </w:rPr>
              <w:t xml:space="preserve">Knowledge and Understanding of the world: use and make simple maps, to find where places are and how places relate to other places </w:t>
            </w:r>
          </w:p>
          <w:p w14:paraId="1D4DEB82" w14:textId="77777777" w:rsidR="0051522E" w:rsidRDefault="0051522E">
            <w:pPr>
              <w:spacing w:after="0" w:line="256" w:lineRule="auto"/>
              <w:ind w:left="0" w:firstLine="0"/>
            </w:pPr>
            <w:r>
              <w:rPr>
                <w:color w:val="231F20"/>
              </w:rPr>
              <w:t>Geography: use maps, and ICT to find and present locational information</w:t>
            </w:r>
            <w:r>
              <w:t xml:space="preserve"> </w:t>
            </w:r>
          </w:p>
        </w:tc>
      </w:tr>
      <w:tr w:rsidR="0051522E" w14:paraId="68EE03DB" w14:textId="77777777" w:rsidTr="00933A48">
        <w:trPr>
          <w:trHeight w:val="636"/>
          <w:jc w:val="center"/>
        </w:trPr>
        <w:tc>
          <w:tcPr>
            <w:tcW w:w="3432" w:type="dxa"/>
            <w:hideMark/>
          </w:tcPr>
          <w:p w14:paraId="1EFC2EA7" w14:textId="77777777" w:rsidR="0051522E" w:rsidRDefault="0051522E">
            <w:pPr>
              <w:spacing w:after="0" w:line="256" w:lineRule="auto"/>
              <w:ind w:left="0" w:firstLine="0"/>
            </w:pPr>
            <w:r>
              <w:t xml:space="preserve">Scottish Curriculum for Excellence </w:t>
            </w:r>
          </w:p>
        </w:tc>
        <w:tc>
          <w:tcPr>
            <w:tcW w:w="6383" w:type="dxa"/>
            <w:hideMark/>
          </w:tcPr>
          <w:p w14:paraId="4B96880C" w14:textId="77777777" w:rsidR="0051522E" w:rsidRDefault="0051522E">
            <w:pPr>
              <w:spacing w:after="0" w:line="256" w:lineRule="auto"/>
              <w:ind w:left="0" w:firstLine="0"/>
              <w:jc w:val="both"/>
            </w:pPr>
            <w:r>
              <w:t xml:space="preserve">Social Studies Outcomes: People, Place and Environment 1-07a, 2-07a, 2-10a, 1-14a, 2-14a </w:t>
            </w:r>
          </w:p>
        </w:tc>
      </w:tr>
    </w:tbl>
    <w:p w14:paraId="1E514502" w14:textId="5DEE4389" w:rsidR="0051522E" w:rsidRDefault="0051522E" w:rsidP="0051522E">
      <w:pPr>
        <w:pStyle w:val="Heading1"/>
        <w:spacing w:after="187"/>
        <w:ind w:left="-5"/>
      </w:pPr>
      <w:bookmarkStart w:id="3" w:name="_Toc49857900"/>
      <w:r>
        <w:t>Activity</w:t>
      </w:r>
      <w:bookmarkEnd w:id="3"/>
    </w:p>
    <w:p w14:paraId="2ED11E9E" w14:textId="732213BD" w:rsidR="0051522E" w:rsidRDefault="0051522E" w:rsidP="0051522E">
      <w:pPr>
        <w:spacing w:after="0"/>
        <w:ind w:left="-5"/>
      </w:pPr>
      <w:r>
        <w:t xml:space="preserve">Pupils make a sketch map of places they usually go to in their everyday lives during the course of a week. Then, ordering these by distance from their home they try to locate them on a map starting with a </w:t>
      </w:r>
      <w:r w:rsidR="00933A48">
        <w:t>large-scale</w:t>
      </w:r>
      <w:r>
        <w:t xml:space="preserve"> map and then zooming out gradually until all the places have been found.</w:t>
      </w:r>
    </w:p>
    <w:p w14:paraId="2790526A" w14:textId="233DB5DE" w:rsidR="00933A48" w:rsidRDefault="00933A48">
      <w:pPr>
        <w:spacing w:after="160" w:line="259" w:lineRule="auto"/>
        <w:ind w:left="0" w:firstLine="0"/>
      </w:pPr>
      <w:r>
        <w:br w:type="page"/>
      </w:r>
    </w:p>
    <w:p w14:paraId="66B67D21" w14:textId="7D5C3810" w:rsidR="0051522E" w:rsidRDefault="0051522E" w:rsidP="0051522E">
      <w:pPr>
        <w:pStyle w:val="Heading1"/>
        <w:ind w:left="-5"/>
      </w:pPr>
      <w:bookmarkStart w:id="4" w:name="_Toc49857901"/>
      <w:r>
        <w:lastRenderedPageBreak/>
        <w:t>Introduction</w:t>
      </w:r>
      <w:bookmarkEnd w:id="4"/>
    </w:p>
    <w:p w14:paraId="4886005D" w14:textId="77777777" w:rsidR="00933A48" w:rsidRDefault="0051522E" w:rsidP="00933A48">
      <w:pPr>
        <w:spacing w:after="225"/>
        <w:ind w:left="-5"/>
      </w:pPr>
      <w:r>
        <w:t>There are regular places that we might visit during the course of a week. For pupils this will include school and possible other places such as: after school clubs; informal play spaces; friends’ houses; parks; doctor’s surgery; shops; relatives’ houses, and places of worship. Pupils of this age will not have a great home range on their own but may visit places further away in the company of their parents or other relatives.</w:t>
      </w:r>
    </w:p>
    <w:p w14:paraId="39E5DD34" w14:textId="4971FDF7" w:rsidR="0051522E" w:rsidRDefault="0051522E" w:rsidP="00933A48">
      <w:pPr>
        <w:spacing w:before="240" w:after="225"/>
        <w:ind w:left="-5"/>
      </w:pPr>
      <w:r>
        <w:t>Task pupils to use the zoom tool to develop their awareness of how maps at different scales work.</w:t>
      </w:r>
    </w:p>
    <w:p w14:paraId="0BBE68FA" w14:textId="709834DE" w:rsidR="0051522E" w:rsidRDefault="0051522E" w:rsidP="0051522E">
      <w:pPr>
        <w:pStyle w:val="Heading1"/>
        <w:ind w:left="-5"/>
      </w:pPr>
      <w:bookmarkStart w:id="5" w:name="_Toc49857902"/>
      <w:r>
        <w:t>Main activity</w:t>
      </w:r>
      <w:bookmarkEnd w:id="5"/>
    </w:p>
    <w:p w14:paraId="22CE0435" w14:textId="0ED0E37B" w:rsidR="0051522E" w:rsidRDefault="0051522E" w:rsidP="00074423">
      <w:pPr>
        <w:pStyle w:val="ListParagraph0"/>
        <w:numPr>
          <w:ilvl w:val="0"/>
          <w:numId w:val="16"/>
        </w:numPr>
        <w:spacing w:after="9" w:line="247" w:lineRule="auto"/>
      </w:pPr>
      <w:r>
        <w:t>Tell pupils about places you might have been to in a typical week from your home. Include obvious examples such as going to school, visiting the local or more distant shops, going for a walk, visiting friends and family and so on. Name the places you have visited.</w:t>
      </w:r>
    </w:p>
    <w:p w14:paraId="6BDAC269" w14:textId="45920B86" w:rsidR="0051522E" w:rsidRDefault="0051522E" w:rsidP="00DD0EB6">
      <w:pPr>
        <w:pStyle w:val="ListParagraph0"/>
        <w:numPr>
          <w:ilvl w:val="0"/>
          <w:numId w:val="16"/>
        </w:numPr>
        <w:spacing w:after="9" w:line="247" w:lineRule="auto"/>
      </w:pPr>
      <w:r>
        <w:t>Ask pupils to do a quick sketch diagram to show the places they usually visit.</w:t>
      </w:r>
    </w:p>
    <w:p w14:paraId="269CC403" w14:textId="1276C06E" w:rsidR="0051522E" w:rsidRDefault="0051522E" w:rsidP="00DD0EB6">
      <w:pPr>
        <w:pStyle w:val="ListParagraph0"/>
        <w:numPr>
          <w:ilvl w:val="0"/>
          <w:numId w:val="16"/>
        </w:numPr>
        <w:spacing w:after="9" w:line="247" w:lineRule="auto"/>
      </w:pPr>
      <w:r>
        <w:t>Share some of the pupils’ ideas and discuss which trips were made on foot, which by car, bus, train or other forms of transport.</w:t>
      </w:r>
    </w:p>
    <w:p w14:paraId="70C0F5A7" w14:textId="77777777" w:rsidR="00DD0EB6" w:rsidRDefault="00DD0EB6" w:rsidP="00DD0EB6">
      <w:pPr>
        <w:pStyle w:val="ListParagraph0"/>
        <w:spacing w:after="9" w:line="247" w:lineRule="auto"/>
        <w:ind w:firstLine="0"/>
      </w:pPr>
    </w:p>
    <w:p w14:paraId="1F76FB29" w14:textId="3C719DB5" w:rsidR="00DD0EB6" w:rsidRDefault="00DD0EB6" w:rsidP="00DD0EB6">
      <w:pPr>
        <w:spacing w:after="9" w:line="247" w:lineRule="auto"/>
        <w:ind w:left="360" w:firstLine="0"/>
      </w:pPr>
      <w:r>
        <w:rPr>
          <w:noProof/>
        </w:rPr>
        <w:drawing>
          <wp:inline distT="0" distB="0" distL="0" distR="0" wp14:anchorId="24CC147F" wp14:editId="443B07A1">
            <wp:extent cx="1685925" cy="2458720"/>
            <wp:effectExtent l="19050" t="19050" r="28575" b="17780"/>
            <wp:docPr id="58" name="Picture 58" descr="A pupil's drawing 'nearest to/furthest from m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upil's drawing 'nearest to/furthest from my hom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2458720"/>
                    </a:xfrm>
                    <a:prstGeom prst="rect">
                      <a:avLst/>
                    </a:prstGeom>
                    <a:noFill/>
                    <a:ln>
                      <a:solidFill>
                        <a:sysClr val="windowText" lastClr="000000"/>
                      </a:solidFill>
                    </a:ln>
                  </pic:spPr>
                </pic:pic>
              </a:graphicData>
            </a:graphic>
          </wp:inline>
        </w:drawing>
      </w:r>
      <w:r>
        <w:rPr>
          <w:noProof/>
        </w:rPr>
        <mc:AlternateContent>
          <mc:Choice Requires="wps">
            <w:drawing>
              <wp:inline distT="0" distB="0" distL="0" distR="0" wp14:anchorId="6DBBFBB2" wp14:editId="5FB3DEC9">
                <wp:extent cx="1857375" cy="2458800"/>
                <wp:effectExtent l="0" t="0" r="28575" b="17780"/>
                <wp:docPr id="217" name="Text Box 2" descr="list of places on the nearest to/furthest from ma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58800"/>
                        </a:xfrm>
                        <a:prstGeom prst="rect">
                          <a:avLst/>
                        </a:prstGeom>
                        <a:solidFill>
                          <a:srgbClr val="FFFFFF"/>
                        </a:solidFill>
                        <a:ln w="9525">
                          <a:solidFill>
                            <a:srgbClr val="000000"/>
                          </a:solidFill>
                          <a:miter lim="800000"/>
                          <a:headEnd/>
                          <a:tailEnd/>
                        </a:ln>
                      </wps:spPr>
                      <wps:txbx>
                        <w:txbxContent>
                          <w:p w14:paraId="71ACF667" w14:textId="77777777" w:rsidR="00DD0EB6" w:rsidRDefault="00DD0EB6" w:rsidP="00DD0EB6">
                            <w:pPr>
                              <w:spacing w:after="242" w:line="256" w:lineRule="auto"/>
                              <w:ind w:left="0" w:firstLine="0"/>
                            </w:pPr>
                            <w:r>
                              <w:rPr>
                                <w:b/>
                                <w:sz w:val="20"/>
                              </w:rPr>
                              <w:t>Nearest to/furthest from my home</w:t>
                            </w:r>
                          </w:p>
                          <w:p w14:paraId="1375D245" w14:textId="77777777" w:rsidR="00DD0EB6" w:rsidRDefault="00DD0EB6" w:rsidP="00DD0EB6">
                            <w:pPr>
                              <w:spacing w:after="252" w:line="256" w:lineRule="auto"/>
                              <w:ind w:left="0" w:firstLine="0"/>
                            </w:pPr>
                            <w:r>
                              <w:rPr>
                                <w:sz w:val="20"/>
                              </w:rPr>
                              <w:t>Joshua’s house</w:t>
                            </w:r>
                          </w:p>
                          <w:p w14:paraId="2A10567E" w14:textId="77777777" w:rsidR="00DD0EB6" w:rsidRDefault="00DD0EB6" w:rsidP="00DD0EB6">
                            <w:pPr>
                              <w:spacing w:after="257" w:line="256" w:lineRule="auto"/>
                              <w:ind w:left="0" w:firstLine="0"/>
                            </w:pPr>
                            <w:r>
                              <w:rPr>
                                <w:sz w:val="20"/>
                              </w:rPr>
                              <w:t>Jungle way home</w:t>
                            </w:r>
                          </w:p>
                          <w:p w14:paraId="4FD2E6CE" w14:textId="77777777" w:rsidR="00DD0EB6" w:rsidRDefault="00DD0EB6" w:rsidP="00DD0EB6">
                            <w:pPr>
                              <w:spacing w:after="257" w:line="256" w:lineRule="auto"/>
                              <w:ind w:left="0" w:firstLine="0"/>
                            </w:pPr>
                            <w:r>
                              <w:rPr>
                                <w:sz w:val="20"/>
                              </w:rPr>
                              <w:t>Doctors</w:t>
                            </w:r>
                          </w:p>
                          <w:p w14:paraId="68ED4E2A" w14:textId="77777777" w:rsidR="00DD0EB6" w:rsidRDefault="00DD0EB6" w:rsidP="00DD0EB6">
                            <w:pPr>
                              <w:spacing w:after="257" w:line="256" w:lineRule="auto"/>
                              <w:ind w:left="0" w:firstLine="0"/>
                            </w:pPr>
                            <w:r>
                              <w:rPr>
                                <w:sz w:val="20"/>
                              </w:rPr>
                              <w:t>Beach</w:t>
                            </w:r>
                          </w:p>
                          <w:p w14:paraId="72DC9F96" w14:textId="77777777" w:rsidR="00DD0EB6" w:rsidRDefault="00DD0EB6" w:rsidP="00DD0EB6">
                            <w:pPr>
                              <w:spacing w:after="257" w:line="256" w:lineRule="auto"/>
                              <w:ind w:left="0" w:firstLine="0"/>
                            </w:pPr>
                            <w:r>
                              <w:rPr>
                                <w:sz w:val="20"/>
                              </w:rPr>
                              <w:t>Shop</w:t>
                            </w:r>
                          </w:p>
                          <w:p w14:paraId="14E320C6" w14:textId="77777777" w:rsidR="00DD0EB6" w:rsidRDefault="00DD0EB6" w:rsidP="00DD0EB6">
                            <w:pPr>
                              <w:spacing w:after="257" w:line="256" w:lineRule="auto"/>
                              <w:ind w:left="0" w:firstLine="0"/>
                            </w:pPr>
                            <w:r>
                              <w:rPr>
                                <w:sz w:val="20"/>
                              </w:rPr>
                              <w:t xml:space="preserve">Park </w:t>
                            </w:r>
                          </w:p>
                          <w:p w14:paraId="686D1954" w14:textId="77777777" w:rsidR="00DD0EB6" w:rsidRDefault="00DD0EB6" w:rsidP="00DD0EB6">
                            <w:r>
                              <w:rPr>
                                <w:sz w:val="20"/>
                              </w:rPr>
                              <w:t>School</w:t>
                            </w:r>
                          </w:p>
                        </w:txbxContent>
                      </wps:txbx>
                      <wps:bodyPr rot="0" vert="horz" wrap="square" lIns="91440" tIns="45720" rIns="91440" bIns="45720" anchor="t" anchorCtr="0">
                        <a:noAutofit/>
                      </wps:bodyPr>
                    </wps:wsp>
                  </a:graphicData>
                </a:graphic>
              </wp:inline>
            </w:drawing>
          </mc:Choice>
          <mc:Fallback>
            <w:pict>
              <v:shapetype w14:anchorId="6DBBFBB2" id="_x0000_t202" coordsize="21600,21600" o:spt="202" path="m,l,21600r21600,l21600,xe">
                <v:stroke joinstyle="miter"/>
                <v:path gradientshapeok="t" o:connecttype="rect"/>
              </v:shapetype>
              <v:shape id="Text Box 2" o:spid="_x0000_s1026" type="#_x0000_t202" alt="list of places on the nearest to/furthest from map" style="width:146.25pt;height:1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YjSwIAAIIEAAAOAAAAZHJzL2Uyb0RvYy54bWysVNtu2zAMfR+wfxD0vjjxkiU16hRdug4D&#10;ugvQ7gMYWYqFyaImKbG7ry8lp23QbS/D9CCQpnR4eCj6/GLoDDtIHzTams8mU86kFdhou6v597vr&#10;NyvOQgTbgEEra34vA79Yv3513rtKltiiaaRnBGJD1buatzG6qiiCaGUHYYJOWgoq9B1Ecv2uaDz0&#10;hN6ZopxO3xU9+sZ5FDIE+no1Bvk64yslRfyqVJCRmZoTt5h3n/dt2ov1OVQ7D67V4kgD/oFFB9pS&#10;0ieoK4jA9l7/BtVp4TGgihOBXYFKaSFzDVTNbPqimtsWnMy1kDjBPckU/h+s+HL45plual7OlpxZ&#10;6KhJd3KI7D0OrOSskUGQXkaHyFAxZ4CkZmhZbCWzErykQMRC7T19IVt57FgHLknbu1BRhltHOeJA&#10;iPREskzB3aD4EZjFTQt2Jy+9x76V0FBps3SzOLk64oQEsu0/Y0MMYR8xAw3Kd0l3UpIROrX4/qmt&#10;qQqRUq4Wy7fLBWeCYuV8sVpNc+MLqB6vOx/iR0nEk1FzT+8mw8PhJsREB6rHIylbQKOba21Mdvxu&#10;uzGeHYDe2HVeuYIXx4xlfc3PFuViVOCvENO8/gTR6UjDYnRXcyqBVjoEVdLtg22yHUGb0SbKxh6F&#10;TNqNKsZhO9DBpO4Wm3uS1OM4FDTEZLTof3HW00DUPPzcU3s5M58steVsNp+nCcrOfLEsyfGnke1p&#10;BKwgqJpHzkZzE/PUJb4WL6l9Smdhn5kcudJDz3ofhzJN0qmfTz3/OtYPAAAA//8DAFBLAwQUAAYA&#10;CAAAACEA3kaxYN0AAAAFAQAADwAAAGRycy9kb3ducmV2LnhtbEyPwU7DMBBE70j8g7VIXBB1SKFN&#10;Q5wKIYHgBgXB1Y23SYS9DvY2DX+P4QKXlUYzmnlbrSdnxYgh9p4UXMwyEEiNNz21Cl5f7s4LEJE1&#10;GW09oYIvjLCuj48qXRp/oGccN9yKVEKx1Ao65qGUMjYdOh1nfkBK3s4HpznJ0EoT9CGVOyvzLFtI&#10;p3tKC50e8LbD5mOzdwqKy4fxPT7On96axc6u+Gw53n8GpU5PpptrEIwT/4XhBz+hQ52Ytn5PJgqr&#10;ID3Cvzd5+Sq/ArFVMC+WOci6kv/p628AAAD//wMAUEsBAi0AFAAGAAgAAAAhALaDOJL+AAAA4QEA&#10;ABMAAAAAAAAAAAAAAAAAAAAAAFtDb250ZW50X1R5cGVzXS54bWxQSwECLQAUAAYACAAAACEAOP0h&#10;/9YAAACUAQAACwAAAAAAAAAAAAAAAAAvAQAAX3JlbHMvLnJlbHNQSwECLQAUAAYACAAAACEAroSG&#10;I0sCAACCBAAADgAAAAAAAAAAAAAAAAAuAgAAZHJzL2Uyb0RvYy54bWxQSwECLQAUAAYACAAAACEA&#10;3kaxYN0AAAAFAQAADwAAAAAAAAAAAAAAAAClBAAAZHJzL2Rvd25yZXYueG1sUEsFBgAAAAAEAAQA&#10;8wAAAK8FAAAAAA==&#10;">
                <v:textbox>
                  <w:txbxContent>
                    <w:p w14:paraId="71ACF667" w14:textId="77777777" w:rsidR="00DD0EB6" w:rsidRDefault="00DD0EB6" w:rsidP="00DD0EB6">
                      <w:pPr>
                        <w:spacing w:after="242" w:line="256" w:lineRule="auto"/>
                        <w:ind w:left="0" w:firstLine="0"/>
                      </w:pPr>
                      <w:r>
                        <w:rPr>
                          <w:b/>
                          <w:sz w:val="20"/>
                        </w:rPr>
                        <w:t>Nearest to/furthest from my home</w:t>
                      </w:r>
                    </w:p>
                    <w:p w14:paraId="1375D245" w14:textId="77777777" w:rsidR="00DD0EB6" w:rsidRDefault="00DD0EB6" w:rsidP="00DD0EB6">
                      <w:pPr>
                        <w:spacing w:after="252" w:line="256" w:lineRule="auto"/>
                        <w:ind w:left="0" w:firstLine="0"/>
                      </w:pPr>
                      <w:r>
                        <w:rPr>
                          <w:sz w:val="20"/>
                        </w:rPr>
                        <w:t>Joshua’s house</w:t>
                      </w:r>
                    </w:p>
                    <w:p w14:paraId="2A10567E" w14:textId="77777777" w:rsidR="00DD0EB6" w:rsidRDefault="00DD0EB6" w:rsidP="00DD0EB6">
                      <w:pPr>
                        <w:spacing w:after="257" w:line="256" w:lineRule="auto"/>
                        <w:ind w:left="0" w:firstLine="0"/>
                      </w:pPr>
                      <w:r>
                        <w:rPr>
                          <w:sz w:val="20"/>
                        </w:rPr>
                        <w:t>Jungle way home</w:t>
                      </w:r>
                    </w:p>
                    <w:p w14:paraId="4FD2E6CE" w14:textId="77777777" w:rsidR="00DD0EB6" w:rsidRDefault="00DD0EB6" w:rsidP="00DD0EB6">
                      <w:pPr>
                        <w:spacing w:after="257" w:line="256" w:lineRule="auto"/>
                        <w:ind w:left="0" w:firstLine="0"/>
                      </w:pPr>
                      <w:r>
                        <w:rPr>
                          <w:sz w:val="20"/>
                        </w:rPr>
                        <w:t>Doctors</w:t>
                      </w:r>
                    </w:p>
                    <w:p w14:paraId="68ED4E2A" w14:textId="77777777" w:rsidR="00DD0EB6" w:rsidRDefault="00DD0EB6" w:rsidP="00DD0EB6">
                      <w:pPr>
                        <w:spacing w:after="257" w:line="256" w:lineRule="auto"/>
                        <w:ind w:left="0" w:firstLine="0"/>
                      </w:pPr>
                      <w:r>
                        <w:rPr>
                          <w:sz w:val="20"/>
                        </w:rPr>
                        <w:t>Beach</w:t>
                      </w:r>
                    </w:p>
                    <w:p w14:paraId="72DC9F96" w14:textId="77777777" w:rsidR="00DD0EB6" w:rsidRDefault="00DD0EB6" w:rsidP="00DD0EB6">
                      <w:pPr>
                        <w:spacing w:after="257" w:line="256" w:lineRule="auto"/>
                        <w:ind w:left="0" w:firstLine="0"/>
                      </w:pPr>
                      <w:r>
                        <w:rPr>
                          <w:sz w:val="20"/>
                        </w:rPr>
                        <w:t>Shop</w:t>
                      </w:r>
                    </w:p>
                    <w:p w14:paraId="14E320C6" w14:textId="77777777" w:rsidR="00DD0EB6" w:rsidRDefault="00DD0EB6" w:rsidP="00DD0EB6">
                      <w:pPr>
                        <w:spacing w:after="257" w:line="256" w:lineRule="auto"/>
                        <w:ind w:left="0" w:firstLine="0"/>
                      </w:pPr>
                      <w:r>
                        <w:rPr>
                          <w:sz w:val="20"/>
                        </w:rPr>
                        <w:t xml:space="preserve">Park </w:t>
                      </w:r>
                    </w:p>
                    <w:p w14:paraId="686D1954" w14:textId="77777777" w:rsidR="00DD0EB6" w:rsidRDefault="00DD0EB6" w:rsidP="00DD0EB6">
                      <w:r>
                        <w:rPr>
                          <w:sz w:val="20"/>
                        </w:rPr>
                        <w:t>School</w:t>
                      </w:r>
                    </w:p>
                  </w:txbxContent>
                </v:textbox>
                <w10:anchorlock/>
              </v:shape>
            </w:pict>
          </mc:Fallback>
        </mc:AlternateContent>
      </w:r>
    </w:p>
    <w:p w14:paraId="03532CC6" w14:textId="5D9D374E" w:rsidR="00DD0EB6" w:rsidRDefault="00DD0EB6" w:rsidP="00DD0EB6">
      <w:pPr>
        <w:spacing w:after="9" w:line="247" w:lineRule="auto"/>
        <w:ind w:left="360" w:firstLine="0"/>
      </w:pPr>
    </w:p>
    <w:p w14:paraId="735F9728" w14:textId="7F5DBE60" w:rsidR="00DD0EB6" w:rsidRDefault="00DD0EB6" w:rsidP="00DD0EB6">
      <w:pPr>
        <w:pStyle w:val="ListParagraph0"/>
        <w:spacing w:after="9" w:line="247" w:lineRule="auto"/>
        <w:ind w:left="1080" w:firstLine="0"/>
      </w:pPr>
    </w:p>
    <w:p w14:paraId="1A468DC9" w14:textId="02360779" w:rsidR="0051522E" w:rsidRPr="00CE53F9" w:rsidRDefault="0051522E" w:rsidP="00CE53F9">
      <w:pPr>
        <w:pStyle w:val="ListParagraph0"/>
        <w:numPr>
          <w:ilvl w:val="0"/>
          <w:numId w:val="16"/>
        </w:numPr>
        <w:spacing w:after="0"/>
        <w:rPr>
          <w:rFonts w:ascii="Arial" w:hAnsi="Arial"/>
          <w:noProof/>
          <w:color w:val="000000"/>
          <w:sz w:val="22"/>
        </w:rPr>
      </w:pPr>
      <w:r>
        <w:t>Use pupils’ drawn maps to discuss which places are nearest to them and ask if they can order them from nearest to furthest from their home.</w:t>
      </w:r>
      <w:r w:rsidR="00074423" w:rsidRPr="00CE53F9">
        <w:rPr>
          <w:rFonts w:ascii="Arial" w:hAnsi="Arial"/>
          <w:noProof/>
          <w:color w:val="000000"/>
          <w:sz w:val="22"/>
        </w:rPr>
        <w:t xml:space="preserve"> </w:t>
      </w:r>
    </w:p>
    <w:p w14:paraId="39435B2A" w14:textId="74CC3B67" w:rsidR="0051522E" w:rsidRDefault="0051522E" w:rsidP="00DD0EB6">
      <w:pPr>
        <w:pStyle w:val="ListParagraph0"/>
        <w:numPr>
          <w:ilvl w:val="0"/>
          <w:numId w:val="16"/>
        </w:numPr>
        <w:spacing w:after="0" w:line="247" w:lineRule="auto"/>
      </w:pPr>
      <w:r>
        <w:t>Explain that they are going to investigate how far they will have to zoom out on a map from their home view to be able to see all of the places they have mentioned on the screen.</w:t>
      </w:r>
    </w:p>
    <w:p w14:paraId="680D2EC6" w14:textId="7EAC8F31" w:rsidR="0051522E" w:rsidRDefault="0051522E" w:rsidP="00DD0EB6">
      <w:pPr>
        <w:pStyle w:val="ListParagraph0"/>
        <w:numPr>
          <w:ilvl w:val="0"/>
          <w:numId w:val="16"/>
        </w:numPr>
        <w:spacing w:after="0" w:line="247" w:lineRule="auto"/>
      </w:pPr>
      <w:r>
        <w:lastRenderedPageBreak/>
        <w:t xml:space="preserve">Model using the scale </w:t>
      </w:r>
      <w:r w:rsidR="00DD0EB6">
        <w:t>bar</w:t>
      </w:r>
      <w:r>
        <w:t xml:space="preserve"> to zoom in and out on the map and count the levels as you do this.</w:t>
      </w:r>
    </w:p>
    <w:p w14:paraId="0DC88B45" w14:textId="37610FE5" w:rsidR="00074423" w:rsidRDefault="00074423">
      <w:pPr>
        <w:spacing w:after="160" w:line="259" w:lineRule="auto"/>
        <w:ind w:left="0" w:firstLine="0"/>
      </w:pPr>
    </w:p>
    <w:p w14:paraId="06A7A588" w14:textId="77777777" w:rsidR="00DD0EB6" w:rsidRDefault="00074423" w:rsidP="00DD0EB6">
      <w:pPr>
        <w:spacing w:after="0"/>
        <w:ind w:left="-5"/>
        <w:jc w:val="center"/>
      </w:pPr>
      <w:r>
        <w:rPr>
          <w:noProof/>
        </w:rPr>
        <w:drawing>
          <wp:inline distT="0" distB="0" distL="0" distR="0" wp14:anchorId="046B3997" wp14:editId="4C224719">
            <wp:extent cx="352800" cy="2430000"/>
            <wp:effectExtent l="0" t="0" r="9525" b="0"/>
            <wp:docPr id="1" name="Picture 1" descr="sca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le bar"/>
                    <pic:cNvPicPr/>
                  </pic:nvPicPr>
                  <pic:blipFill>
                    <a:blip r:embed="rId8">
                      <a:extLst>
                        <a:ext uri="{28A0092B-C50C-407E-A947-70E740481C1C}">
                          <a14:useLocalDpi xmlns:a14="http://schemas.microsoft.com/office/drawing/2010/main" val="0"/>
                        </a:ext>
                      </a:extLst>
                    </a:blip>
                    <a:stretch>
                      <a:fillRect/>
                    </a:stretch>
                  </pic:blipFill>
                  <pic:spPr>
                    <a:xfrm>
                      <a:off x="0" y="0"/>
                      <a:ext cx="352800" cy="2430000"/>
                    </a:xfrm>
                    <a:prstGeom prst="rect">
                      <a:avLst/>
                    </a:prstGeom>
                  </pic:spPr>
                </pic:pic>
              </a:graphicData>
            </a:graphic>
          </wp:inline>
        </w:drawing>
      </w:r>
    </w:p>
    <w:p w14:paraId="7B0964D6" w14:textId="77777777" w:rsidR="00DD0EB6" w:rsidRDefault="00DD0EB6" w:rsidP="00DD0EB6">
      <w:pPr>
        <w:spacing w:after="0"/>
        <w:ind w:left="-5"/>
        <w:jc w:val="center"/>
      </w:pPr>
    </w:p>
    <w:p w14:paraId="1AB1F024" w14:textId="77777777" w:rsidR="00DD0EB6" w:rsidRDefault="00DD0EB6" w:rsidP="00DD0EB6">
      <w:pPr>
        <w:pStyle w:val="ListParagraph0"/>
        <w:numPr>
          <w:ilvl w:val="0"/>
          <w:numId w:val="27"/>
        </w:numPr>
        <w:spacing w:after="0"/>
      </w:pPr>
      <w:r>
        <w:t>Use plus to zoom in.</w:t>
      </w:r>
    </w:p>
    <w:p w14:paraId="5163D696" w14:textId="56103E57" w:rsidR="00DD0EB6" w:rsidRDefault="00DD0EB6" w:rsidP="00DD0EB6">
      <w:pPr>
        <w:pStyle w:val="ListParagraph0"/>
        <w:numPr>
          <w:ilvl w:val="0"/>
          <w:numId w:val="27"/>
        </w:numPr>
        <w:spacing w:after="0"/>
      </w:pPr>
      <w:r>
        <w:t>Use minus to zoom out.</w:t>
      </w:r>
    </w:p>
    <w:p w14:paraId="483485C4" w14:textId="6E997B0F" w:rsidR="007C3355" w:rsidRDefault="00DD24B8" w:rsidP="00DD0EB6">
      <w:pPr>
        <w:pStyle w:val="ListParagraph0"/>
        <w:numPr>
          <w:ilvl w:val="0"/>
          <w:numId w:val="27"/>
        </w:numPr>
        <w:spacing w:after="0"/>
      </w:pPr>
      <w:r>
        <w:t xml:space="preserve">Move the </w:t>
      </w:r>
      <w:r w:rsidR="007C3355">
        <w:t>bar</w:t>
      </w:r>
      <w:r>
        <w:t xml:space="preserve"> up or down</w:t>
      </w:r>
      <w:r w:rsidR="007C3355">
        <w:t xml:space="preserve"> to </w:t>
      </w:r>
      <w:r>
        <w:t>move through the scales.</w:t>
      </w:r>
    </w:p>
    <w:p w14:paraId="1112F027" w14:textId="142BC1D3" w:rsidR="00B15D8A" w:rsidRDefault="0019110F" w:rsidP="0019110F">
      <w:pPr>
        <w:spacing w:after="0"/>
        <w:ind w:left="0" w:firstLine="0"/>
        <w:jc w:val="center"/>
      </w:pPr>
      <w:r>
        <w:rPr>
          <w:noProof/>
        </w:rPr>
        <w:drawing>
          <wp:inline distT="0" distB="0" distL="0" distR="0" wp14:anchorId="6DB78741" wp14:editId="7F811163">
            <wp:extent cx="447040" cy="2648506"/>
            <wp:effectExtent l="0" t="0" r="0" b="0"/>
            <wp:docPr id="7" name="Picture 7" descr="scale bar with the sliding ba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ale bar with the sliding bar highlighted"/>
                    <pic:cNvPicPr/>
                  </pic:nvPicPr>
                  <pic:blipFill>
                    <a:blip r:embed="rId9"/>
                    <a:stretch>
                      <a:fillRect/>
                    </a:stretch>
                  </pic:blipFill>
                  <pic:spPr>
                    <a:xfrm>
                      <a:off x="0" y="0"/>
                      <a:ext cx="449447" cy="2662769"/>
                    </a:xfrm>
                    <a:prstGeom prst="rect">
                      <a:avLst/>
                    </a:prstGeom>
                  </pic:spPr>
                </pic:pic>
              </a:graphicData>
            </a:graphic>
          </wp:inline>
        </w:drawing>
      </w:r>
    </w:p>
    <w:p w14:paraId="4B915D17" w14:textId="77777777" w:rsidR="00F96F8C" w:rsidRDefault="00F96F8C" w:rsidP="00DD0EB6">
      <w:pPr>
        <w:pStyle w:val="ListParagraph0"/>
        <w:numPr>
          <w:ilvl w:val="0"/>
          <w:numId w:val="27"/>
        </w:numPr>
        <w:spacing w:after="0"/>
      </w:pPr>
      <w:r>
        <w:t>Use the zoom to maximum extent to zoom out as far as possible.</w:t>
      </w:r>
    </w:p>
    <w:p w14:paraId="6561FA93" w14:textId="6F557DA3" w:rsidR="00F96F8C" w:rsidRDefault="00F96F8C" w:rsidP="00F96F8C">
      <w:pPr>
        <w:spacing w:after="0"/>
        <w:ind w:left="0" w:firstLine="0"/>
        <w:jc w:val="center"/>
      </w:pPr>
      <w:r>
        <w:rPr>
          <w:noProof/>
        </w:rPr>
        <w:drawing>
          <wp:inline distT="0" distB="0" distL="0" distR="0" wp14:anchorId="2290096E" wp14:editId="0B982751">
            <wp:extent cx="599807" cy="529590"/>
            <wp:effectExtent l="19050" t="19050" r="10160" b="22860"/>
            <wp:docPr id="3" name="Picture 3" descr="zoom to maximum ext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zoom to maximum extent button"/>
                    <pic:cNvPicPr/>
                  </pic:nvPicPr>
                  <pic:blipFill rotWithShape="1">
                    <a:blip r:embed="rId10">
                      <a:extLst>
                        <a:ext uri="{28A0092B-C50C-407E-A947-70E740481C1C}">
                          <a14:useLocalDpi xmlns:a14="http://schemas.microsoft.com/office/drawing/2010/main" val="0"/>
                        </a:ext>
                      </a:extLst>
                    </a:blip>
                    <a:srcRect t="54649"/>
                    <a:stretch/>
                  </pic:blipFill>
                  <pic:spPr bwMode="auto">
                    <a:xfrm>
                      <a:off x="0" y="0"/>
                      <a:ext cx="604149" cy="533424"/>
                    </a:xfrm>
                    <a:prstGeom prst="rect">
                      <a:avLst/>
                    </a:prstGeom>
                    <a:ln w="9525" cap="flat" cmpd="sng" algn="ctr">
                      <a:solidFill>
                        <a:srgbClr val="E7E6E6">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3D85EA7" w14:textId="57A66521" w:rsidR="0051522E" w:rsidRDefault="0051522E" w:rsidP="00B40D5B">
      <w:pPr>
        <w:pStyle w:val="ListParagraph0"/>
        <w:numPr>
          <w:ilvl w:val="0"/>
          <w:numId w:val="27"/>
        </w:numPr>
        <w:spacing w:after="0"/>
      </w:pPr>
      <w:r>
        <w:t xml:space="preserve">There are </w:t>
      </w:r>
      <w:r w:rsidR="00074423">
        <w:t>1</w:t>
      </w:r>
      <w:r w:rsidR="00F96F8C">
        <w:t>8</w:t>
      </w:r>
      <w:r>
        <w:t xml:space="preserve"> levels of zoom. </w:t>
      </w:r>
    </w:p>
    <w:p w14:paraId="46A61F75" w14:textId="16784CB9" w:rsidR="0051522E" w:rsidRDefault="0051522E" w:rsidP="00DD0EB6">
      <w:pPr>
        <w:pStyle w:val="ListParagraph0"/>
        <w:numPr>
          <w:ilvl w:val="0"/>
          <w:numId w:val="27"/>
        </w:numPr>
        <w:spacing w:after="0" w:line="256" w:lineRule="auto"/>
      </w:pPr>
      <w:r>
        <w:t xml:space="preserve">Let pupils practise counting the </w:t>
      </w:r>
      <w:r w:rsidR="00F96F8C">
        <w:t>l</w:t>
      </w:r>
      <w:r>
        <w:t>evels</w:t>
      </w:r>
      <w:r w:rsidR="00F96F8C">
        <w:t>,</w:t>
      </w:r>
      <w:r>
        <w:t xml:space="preserve"> starting from a ‘zoomed’ out view. </w:t>
      </w:r>
    </w:p>
    <w:p w14:paraId="082805B7" w14:textId="23DB3A1B" w:rsidR="009C5A0E" w:rsidRDefault="009C5A0E" w:rsidP="008A0C57">
      <w:pPr>
        <w:pStyle w:val="ListParagraph0"/>
        <w:spacing w:after="0" w:line="256" w:lineRule="auto"/>
        <w:ind w:left="0" w:firstLine="0"/>
      </w:pPr>
    </w:p>
    <w:p w14:paraId="2C50D555" w14:textId="5BCDB0DA" w:rsidR="00B40D5B" w:rsidRDefault="00B40D5B" w:rsidP="00B40D5B">
      <w:pPr>
        <w:pStyle w:val="Heading2"/>
      </w:pPr>
      <w:bookmarkStart w:id="6" w:name="_Toc49857903"/>
      <w:r>
        <w:t>Zoom practise</w:t>
      </w:r>
      <w:bookmarkEnd w:id="6"/>
    </w:p>
    <w:p w14:paraId="6E11B779" w14:textId="0F2BCBD3" w:rsidR="0051522E" w:rsidRDefault="0051522E" w:rsidP="008A0C57">
      <w:pPr>
        <w:pStyle w:val="ListParagraph0"/>
        <w:numPr>
          <w:ilvl w:val="0"/>
          <w:numId w:val="19"/>
        </w:numPr>
        <w:spacing w:before="240" w:after="194" w:line="247" w:lineRule="auto"/>
      </w:pPr>
      <w:r>
        <w:t>Ask the pupils to open a Digimap for Schools map and enter their home postcode to show where they live. Let them find their home and centre the map to show this.</w:t>
      </w:r>
    </w:p>
    <w:p w14:paraId="38B89358" w14:textId="7A36E7F9" w:rsidR="0051522E" w:rsidRDefault="0051522E" w:rsidP="008A0C57">
      <w:pPr>
        <w:pStyle w:val="ListParagraph0"/>
        <w:numPr>
          <w:ilvl w:val="0"/>
          <w:numId w:val="20"/>
        </w:numPr>
        <w:spacing w:after="194" w:line="247" w:lineRule="auto"/>
      </w:pPr>
      <w:r>
        <w:rPr>
          <w:b/>
        </w:rPr>
        <w:t xml:space="preserve">Without moving the map anymore </w:t>
      </w:r>
      <w:r>
        <w:t>ask them to practise zooming in and out as far as possible at this location.</w:t>
      </w:r>
    </w:p>
    <w:p w14:paraId="4B5E0763" w14:textId="1CC24E21" w:rsidR="0051522E" w:rsidRDefault="0051522E" w:rsidP="008A0C57">
      <w:pPr>
        <w:pStyle w:val="ListParagraph0"/>
        <w:numPr>
          <w:ilvl w:val="0"/>
          <w:numId w:val="19"/>
        </w:numPr>
        <w:spacing w:after="227" w:line="247" w:lineRule="auto"/>
      </w:pPr>
      <w:r>
        <w:t xml:space="preserve">Now ask them to zoom right in </w:t>
      </w:r>
      <w:r w:rsidR="00786128">
        <w:t>as far as possible</w:t>
      </w:r>
      <w:r>
        <w:t xml:space="preserve">. Hand out the worksheet for them to write down the places drawn on their sketch map that they can find </w:t>
      </w:r>
      <w:r w:rsidRPr="008A0C57">
        <w:rPr>
          <w:b/>
        </w:rPr>
        <w:t>without moving the map.</w:t>
      </w:r>
    </w:p>
    <w:p w14:paraId="714E4AD6" w14:textId="77777777" w:rsidR="0051522E" w:rsidRDefault="0051522E" w:rsidP="00012CAA">
      <w:pPr>
        <w:pStyle w:val="ListParagraph0"/>
        <w:numPr>
          <w:ilvl w:val="0"/>
          <w:numId w:val="22"/>
        </w:numPr>
        <w:spacing w:after="89" w:line="247" w:lineRule="auto"/>
      </w:pPr>
      <w:r>
        <w:t>They should</w:t>
      </w:r>
      <w:r w:rsidRPr="008A0C57">
        <w:rPr>
          <w:b/>
        </w:rPr>
        <w:t xml:space="preserve"> </w:t>
      </w:r>
      <w:r>
        <w:t>just search what they can see and tick off any places in that window.</w:t>
      </w:r>
    </w:p>
    <w:p w14:paraId="6399E6D5" w14:textId="653BFF49" w:rsidR="0051522E" w:rsidRDefault="0051522E" w:rsidP="00012CAA">
      <w:pPr>
        <w:pStyle w:val="ListParagraph0"/>
        <w:numPr>
          <w:ilvl w:val="0"/>
          <w:numId w:val="22"/>
        </w:numPr>
        <w:spacing w:after="89" w:line="247" w:lineRule="auto"/>
      </w:pPr>
      <w:r>
        <w:t>Zoom out one level and search again.</w:t>
      </w:r>
    </w:p>
    <w:p w14:paraId="22395338" w14:textId="2F0EEF63" w:rsidR="0051522E" w:rsidRDefault="0051522E" w:rsidP="00012CAA">
      <w:pPr>
        <w:pStyle w:val="ListParagraph0"/>
        <w:numPr>
          <w:ilvl w:val="0"/>
          <w:numId w:val="22"/>
        </w:numPr>
        <w:spacing w:after="89" w:line="247" w:lineRule="auto"/>
      </w:pPr>
      <w:r>
        <w:t>Write down any new places you have found on the worksheet. Keep going one level at a time until all of the places drawn in your sketch map have been found.</w:t>
      </w:r>
    </w:p>
    <w:p w14:paraId="01779BB3" w14:textId="548D1906" w:rsidR="0051522E" w:rsidRDefault="0051522E" w:rsidP="008A0C57">
      <w:pPr>
        <w:pStyle w:val="ListParagraph0"/>
        <w:numPr>
          <w:ilvl w:val="0"/>
          <w:numId w:val="19"/>
        </w:numPr>
        <w:spacing w:after="119" w:line="247" w:lineRule="auto"/>
      </w:pPr>
      <w:r>
        <w:t>Discuss with children what they have found out and use the term ‘scale’ when you talk about ‘zooming in and out’. For example:</w:t>
      </w:r>
    </w:p>
    <w:p w14:paraId="649CC76A" w14:textId="4405D6D1" w:rsidR="0051522E" w:rsidRDefault="0051522E" w:rsidP="008A0C57">
      <w:pPr>
        <w:pStyle w:val="ListParagraph0"/>
        <w:numPr>
          <w:ilvl w:val="0"/>
          <w:numId w:val="22"/>
        </w:numPr>
        <w:spacing w:after="89" w:line="247" w:lineRule="auto"/>
      </w:pPr>
      <w:r>
        <w:t>How far did they need to zoom out before you found all of your places?</w:t>
      </w:r>
    </w:p>
    <w:p w14:paraId="6D9B1FD9" w14:textId="69EA3AF8" w:rsidR="0051522E" w:rsidRDefault="0051522E" w:rsidP="008A0C57">
      <w:pPr>
        <w:pStyle w:val="ListParagraph0"/>
        <w:numPr>
          <w:ilvl w:val="0"/>
          <w:numId w:val="22"/>
        </w:numPr>
        <w:spacing w:after="89" w:line="247" w:lineRule="auto"/>
      </w:pPr>
      <w:r>
        <w:t>Who needed to ‘zoom’ out the most?</w:t>
      </w:r>
    </w:p>
    <w:p w14:paraId="7321B42D" w14:textId="48613723" w:rsidR="0051522E" w:rsidRDefault="0051522E" w:rsidP="008A0C57">
      <w:pPr>
        <w:pStyle w:val="ListParagraph0"/>
        <w:numPr>
          <w:ilvl w:val="0"/>
          <w:numId w:val="22"/>
        </w:numPr>
        <w:spacing w:after="89" w:line="247" w:lineRule="auto"/>
      </w:pPr>
      <w:r>
        <w:t>At which level of scale did they find most of the places? Was this the same for everyone?</w:t>
      </w:r>
    </w:p>
    <w:p w14:paraId="6F0A155C" w14:textId="3DC5D787" w:rsidR="0051522E" w:rsidRDefault="0051522E" w:rsidP="008A0C57">
      <w:pPr>
        <w:pStyle w:val="ListParagraph0"/>
        <w:numPr>
          <w:ilvl w:val="0"/>
          <w:numId w:val="22"/>
        </w:numPr>
        <w:spacing w:after="89" w:line="247" w:lineRule="auto"/>
      </w:pPr>
      <w:r>
        <w:t>At which level of scale were local shops and supermarkets?</w:t>
      </w:r>
    </w:p>
    <w:p w14:paraId="70E263BA" w14:textId="42D6995A" w:rsidR="0051522E" w:rsidRDefault="0051522E" w:rsidP="008A0C57">
      <w:pPr>
        <w:pStyle w:val="ListParagraph0"/>
        <w:numPr>
          <w:ilvl w:val="0"/>
          <w:numId w:val="22"/>
        </w:numPr>
        <w:spacing w:after="89" w:line="247" w:lineRule="auto"/>
      </w:pPr>
      <w:r>
        <w:t>Where were most of their play areas found?</w:t>
      </w:r>
    </w:p>
    <w:p w14:paraId="3818D9C5" w14:textId="55A8ABE0" w:rsidR="0051522E" w:rsidRDefault="0051522E" w:rsidP="008A0C57">
      <w:pPr>
        <w:pStyle w:val="ListParagraph0"/>
        <w:numPr>
          <w:ilvl w:val="0"/>
          <w:numId w:val="22"/>
        </w:numPr>
        <w:spacing w:after="89" w:line="247" w:lineRule="auto"/>
      </w:pPr>
      <w:r>
        <w:t>At which level were places they walked to?</w:t>
      </w:r>
    </w:p>
    <w:p w14:paraId="686BBC4D" w14:textId="77777777" w:rsidR="00012CAA" w:rsidRDefault="0051522E" w:rsidP="00012CAA">
      <w:pPr>
        <w:pStyle w:val="ListParagraph0"/>
        <w:numPr>
          <w:ilvl w:val="0"/>
          <w:numId w:val="22"/>
        </w:numPr>
        <w:spacing w:after="89" w:line="247" w:lineRule="auto"/>
      </w:pPr>
      <w:r>
        <w:t>At which level were places they drove to?</w:t>
      </w:r>
    </w:p>
    <w:p w14:paraId="0EA2C7D6" w14:textId="0C95C323" w:rsidR="0051522E" w:rsidRDefault="0051522E" w:rsidP="00012CAA">
      <w:pPr>
        <w:pStyle w:val="ListParagraph0"/>
        <w:numPr>
          <w:ilvl w:val="0"/>
          <w:numId w:val="22"/>
        </w:numPr>
        <w:spacing w:after="89" w:line="247" w:lineRule="auto"/>
      </w:pPr>
      <w:r>
        <w:t>Encourage pupils to offer explanations for their findings.</w:t>
      </w:r>
    </w:p>
    <w:p w14:paraId="04111C4F" w14:textId="77777777" w:rsidR="00CE53F9" w:rsidRDefault="00CE53F9" w:rsidP="0051522E">
      <w:pPr>
        <w:pStyle w:val="Heading1"/>
        <w:spacing w:after="152"/>
        <w:ind w:left="-5"/>
      </w:pPr>
    </w:p>
    <w:p w14:paraId="4333474F" w14:textId="0290B234" w:rsidR="0051522E" w:rsidRDefault="0051522E" w:rsidP="0051522E">
      <w:pPr>
        <w:pStyle w:val="Heading1"/>
        <w:spacing w:after="152"/>
        <w:ind w:left="-5"/>
      </w:pPr>
      <w:bookmarkStart w:id="7" w:name="_Toc49857904"/>
      <w:r>
        <w:t>Taking it further</w:t>
      </w:r>
      <w:bookmarkEnd w:id="7"/>
    </w:p>
    <w:p w14:paraId="21437DF0" w14:textId="1A5A98F7" w:rsidR="0051522E" w:rsidRDefault="0051522E" w:rsidP="008A0C57">
      <w:pPr>
        <w:pStyle w:val="ListParagraph0"/>
        <w:numPr>
          <w:ilvl w:val="0"/>
          <w:numId w:val="23"/>
        </w:numPr>
        <w:spacing w:after="89" w:line="247" w:lineRule="auto"/>
      </w:pPr>
      <w:r>
        <w:t xml:space="preserve">Watch ‘Zoom’ by Istvan </w:t>
      </w:r>
      <w:proofErr w:type="spellStart"/>
      <w:r>
        <w:t>Banyai</w:t>
      </w:r>
      <w:proofErr w:type="spellEnd"/>
      <w:r>
        <w:t>, a short film that helps explain scale in a visual way.</w:t>
      </w:r>
    </w:p>
    <w:p w14:paraId="35432AAB" w14:textId="316C147C" w:rsidR="0051522E" w:rsidRDefault="0051522E" w:rsidP="008A0C57">
      <w:pPr>
        <w:pStyle w:val="ListParagraph0"/>
        <w:numPr>
          <w:ilvl w:val="0"/>
          <w:numId w:val="23"/>
        </w:numPr>
        <w:spacing w:after="129" w:line="247" w:lineRule="auto"/>
      </w:pPr>
      <w:r>
        <w:t>Ask pupils to add markers to their map to show the places they visit regularly. They could use different markers to show different kinds of places for example, shops, homes, schools, play areas and so on.</w:t>
      </w:r>
    </w:p>
    <w:p w14:paraId="6CC8AAB9" w14:textId="1AF483AC" w:rsidR="0051522E" w:rsidRDefault="0051522E" w:rsidP="008A0C57">
      <w:pPr>
        <w:pStyle w:val="ListParagraph0"/>
        <w:numPr>
          <w:ilvl w:val="0"/>
          <w:numId w:val="23"/>
        </w:numPr>
        <w:spacing w:after="0" w:line="247" w:lineRule="auto"/>
      </w:pPr>
      <w:r>
        <w:t>Gather together a range of addressed envelopes with real addresses in the near and wider locality. Give these out to pairs of children and ask them to zoom in on the postcode and then to zoom out gradually, trying to identify each level of the address as they go.</w:t>
      </w:r>
    </w:p>
    <w:p w14:paraId="462308C5" w14:textId="53345D84" w:rsidR="0051522E" w:rsidRDefault="0051522E" w:rsidP="0051522E">
      <w:pPr>
        <w:pStyle w:val="Heading1"/>
        <w:spacing w:after="122"/>
        <w:ind w:left="-5"/>
      </w:pPr>
      <w:bookmarkStart w:id="8" w:name="_Toc49857905"/>
      <w:r>
        <w:lastRenderedPageBreak/>
        <w:t>Web links</w:t>
      </w:r>
      <w:bookmarkEnd w:id="8"/>
    </w:p>
    <w:p w14:paraId="49143DAA" w14:textId="77777777" w:rsidR="0051522E" w:rsidRDefault="0051522E" w:rsidP="008A0C57">
      <w:pPr>
        <w:pStyle w:val="ListParagraph0"/>
        <w:numPr>
          <w:ilvl w:val="0"/>
          <w:numId w:val="24"/>
        </w:numPr>
        <w:spacing w:after="89" w:line="247" w:lineRule="auto"/>
      </w:pPr>
      <w:r w:rsidRPr="008A0C57">
        <w:rPr>
          <w:i/>
        </w:rPr>
        <w:t>Zoom</w:t>
      </w:r>
      <w:r>
        <w:t xml:space="preserve"> by Istvan </w:t>
      </w:r>
      <w:proofErr w:type="spellStart"/>
      <w:r>
        <w:t>Banyai</w:t>
      </w:r>
      <w:proofErr w:type="spellEnd"/>
      <w:r>
        <w:t xml:space="preserve"> </w:t>
      </w:r>
      <w:hyperlink r:id="rId11" w:history="1">
        <w:r>
          <w:rPr>
            <w:rStyle w:val="Hyperlink"/>
          </w:rPr>
          <w:t>www.youtube.com/watch?v=tyla9p</w:t>
        </w:r>
      </w:hyperlink>
      <w:hyperlink r:id="rId12" w:history="1">
        <w:r>
          <w:rPr>
            <w:rStyle w:val="Hyperlink"/>
          </w:rPr>
          <w:t>-</w:t>
        </w:r>
      </w:hyperlink>
      <w:hyperlink r:id="rId13" w:history="1">
        <w:r>
          <w:rPr>
            <w:rStyle w:val="Hyperlink"/>
          </w:rPr>
          <w:t>pteU</w:t>
        </w:r>
      </w:hyperlink>
      <w:hyperlink r:id="rId14" w:history="1">
        <w:r w:rsidRPr="008A0C57">
          <w:rPr>
            <w:rStyle w:val="Hyperlink"/>
            <w:color w:val="000000"/>
          </w:rPr>
          <w:t xml:space="preserve"> </w:t>
        </w:r>
      </w:hyperlink>
      <w:r>
        <w:t xml:space="preserve">(or use the </w:t>
      </w:r>
      <w:r w:rsidRPr="008A0C57">
        <w:rPr>
          <w:i/>
        </w:rPr>
        <w:t>Zoom</w:t>
      </w:r>
      <w:r>
        <w:t xml:space="preserve"> book). </w:t>
      </w:r>
    </w:p>
    <w:p w14:paraId="288E8344" w14:textId="69719A5E" w:rsidR="00BB7B5C" w:rsidRDefault="0051522E" w:rsidP="008A0C57">
      <w:pPr>
        <w:pStyle w:val="ListParagraph0"/>
        <w:numPr>
          <w:ilvl w:val="0"/>
          <w:numId w:val="24"/>
        </w:numPr>
        <w:spacing w:after="89" w:line="247" w:lineRule="auto"/>
      </w:pPr>
      <w:r>
        <w:t xml:space="preserve">Use </w:t>
      </w:r>
      <w:hyperlink r:id="rId15" w:history="1">
        <w:r>
          <w:rPr>
            <w:rStyle w:val="Hyperlink"/>
          </w:rPr>
          <w:t>www.safeshare.tv</w:t>
        </w:r>
      </w:hyperlink>
      <w:hyperlink r:id="rId16" w:history="1">
        <w:r w:rsidRPr="008A0C57">
          <w:rPr>
            <w:rStyle w:val="Hyperlink"/>
            <w:color w:val="000000"/>
          </w:rPr>
          <w:t xml:space="preserve"> </w:t>
        </w:r>
      </w:hyperlink>
      <w:r>
        <w:t>to format You</w:t>
      </w:r>
      <w:r w:rsidR="00BB7B5C">
        <w:t>T</w:t>
      </w:r>
      <w:r>
        <w:t xml:space="preserve">ube links for watching in schools. </w:t>
      </w:r>
    </w:p>
    <w:p w14:paraId="463BF039" w14:textId="77777777" w:rsidR="00BB7B5C" w:rsidRDefault="00BB7B5C">
      <w:pPr>
        <w:spacing w:after="160" w:line="259" w:lineRule="auto"/>
        <w:ind w:left="0" w:firstLine="0"/>
      </w:pPr>
      <w:r>
        <w:br w:type="page"/>
      </w:r>
    </w:p>
    <w:p w14:paraId="1CE84ADB" w14:textId="77777777" w:rsidR="0051522E" w:rsidRDefault="0051522E" w:rsidP="0051522E">
      <w:pPr>
        <w:spacing w:after="158" w:line="256" w:lineRule="auto"/>
        <w:ind w:left="0" w:firstLine="0"/>
        <w:rPr>
          <w:sz w:val="22"/>
        </w:rPr>
      </w:pPr>
      <w:r>
        <w:rPr>
          <w:b/>
          <w:sz w:val="28"/>
        </w:rPr>
        <w:lastRenderedPageBreak/>
        <w:t>Where do I go in a week?</w:t>
      </w:r>
      <w:r>
        <w:rPr>
          <w:sz w:val="28"/>
        </w:rPr>
        <w:t xml:space="preserve"> </w:t>
      </w:r>
    </w:p>
    <w:p w14:paraId="1DF743DC" w14:textId="77777777" w:rsidR="007D59A0" w:rsidRPr="007D59A0" w:rsidRDefault="0051522E" w:rsidP="007D59A0">
      <w:pPr>
        <w:tabs>
          <w:tab w:val="left" w:pos="5245"/>
        </w:tabs>
        <w:rPr>
          <w:rFonts w:eastAsiaTheme="minorHAnsi" w:cstheme="minorBidi"/>
          <w:color w:val="auto"/>
          <w:sz w:val="22"/>
          <w:u w:val="dotted"/>
          <w:lang w:eastAsia="en-US"/>
        </w:rPr>
      </w:pPr>
      <w:r>
        <w:t xml:space="preserve">Name </w:t>
      </w:r>
      <w:r w:rsidR="007D59A0" w:rsidRPr="007D59A0">
        <w:rPr>
          <w:rFonts w:eastAsiaTheme="minorHAnsi" w:cstheme="minorBidi"/>
          <w:color w:val="auto"/>
          <w:sz w:val="22"/>
          <w:u w:val="dotted"/>
          <w:lang w:eastAsia="en-US"/>
        </w:rPr>
        <w:tab/>
      </w:r>
    </w:p>
    <w:p w14:paraId="43C44EF5" w14:textId="0CCD8BA1" w:rsidR="007D59A0" w:rsidRPr="007D59A0" w:rsidRDefault="0051522E" w:rsidP="007D59A0">
      <w:pPr>
        <w:tabs>
          <w:tab w:val="left" w:pos="5245"/>
        </w:tabs>
        <w:rPr>
          <w:rFonts w:eastAsiaTheme="minorHAnsi" w:cstheme="minorBidi"/>
          <w:color w:val="auto"/>
          <w:sz w:val="22"/>
          <w:u w:val="dotted"/>
          <w:lang w:eastAsia="en-US"/>
        </w:rPr>
      </w:pPr>
      <w:r>
        <w:t xml:space="preserve">My postcode </w:t>
      </w:r>
      <w:r w:rsidR="007D59A0" w:rsidRPr="007D59A0">
        <w:rPr>
          <w:rFonts w:eastAsiaTheme="minorHAnsi" w:cstheme="minorBidi"/>
          <w:color w:val="auto"/>
          <w:sz w:val="22"/>
          <w:u w:val="dotted"/>
          <w:lang w:eastAsia="en-US"/>
        </w:rPr>
        <w:tab/>
      </w:r>
    </w:p>
    <w:p w14:paraId="168C85FC" w14:textId="5D15F1DB" w:rsidR="0051522E" w:rsidRDefault="0051522E" w:rsidP="0051522E">
      <w:pPr>
        <w:spacing w:after="231"/>
        <w:ind w:left="-5"/>
      </w:pPr>
    </w:p>
    <w:p w14:paraId="27FCC088" w14:textId="77777777" w:rsidR="0051522E" w:rsidRDefault="0051522E" w:rsidP="0051522E">
      <w:pPr>
        <w:spacing w:after="113" w:line="256" w:lineRule="auto"/>
        <w:ind w:left="0" w:firstLine="0"/>
      </w:pPr>
      <w:r>
        <w:rPr>
          <w:i/>
        </w:rPr>
        <w:t xml:space="preserve">You will need your drawn picture showing the places you usually visit: </w:t>
      </w:r>
    </w:p>
    <w:p w14:paraId="2672ECC9" w14:textId="77777777" w:rsidR="0051522E" w:rsidRDefault="0051522E" w:rsidP="008A0C57">
      <w:pPr>
        <w:pStyle w:val="ListParagraph0"/>
        <w:numPr>
          <w:ilvl w:val="0"/>
          <w:numId w:val="25"/>
        </w:numPr>
        <w:spacing w:after="89" w:line="247" w:lineRule="auto"/>
      </w:pPr>
      <w:r>
        <w:t xml:space="preserve">Use your postcode to search the map. </w:t>
      </w:r>
    </w:p>
    <w:p w14:paraId="21F2AA85" w14:textId="0CB81CBF" w:rsidR="0051522E" w:rsidRDefault="0051522E" w:rsidP="008A0C57">
      <w:pPr>
        <w:pStyle w:val="ListParagraph0"/>
        <w:numPr>
          <w:ilvl w:val="0"/>
          <w:numId w:val="25"/>
        </w:numPr>
        <w:spacing w:after="89" w:line="247" w:lineRule="auto"/>
      </w:pPr>
      <w:r>
        <w:t>Zoom in as far as you can</w:t>
      </w:r>
      <w:r w:rsidR="00AF1B5D">
        <w:t xml:space="preserve"> by moving the slider to the top</w:t>
      </w:r>
      <w:r>
        <w:t xml:space="preserve">. </w:t>
      </w:r>
    </w:p>
    <w:p w14:paraId="75847F70" w14:textId="3AE97115" w:rsidR="0051522E" w:rsidRDefault="0051522E" w:rsidP="008A0C57">
      <w:pPr>
        <w:pStyle w:val="ListParagraph0"/>
        <w:numPr>
          <w:ilvl w:val="0"/>
          <w:numId w:val="25"/>
        </w:numPr>
        <w:spacing w:after="89" w:line="247" w:lineRule="auto"/>
      </w:pPr>
      <w:r>
        <w:t xml:space="preserve">Write down all of the places that you can find at this view that you have drawn on your map. </w:t>
      </w:r>
    </w:p>
    <w:p w14:paraId="7719E4B2" w14:textId="3BCB8EDF" w:rsidR="0051522E" w:rsidRDefault="0051522E" w:rsidP="008A0C57">
      <w:pPr>
        <w:pStyle w:val="ListParagraph0"/>
        <w:numPr>
          <w:ilvl w:val="0"/>
          <w:numId w:val="25"/>
        </w:numPr>
        <w:spacing w:after="89" w:line="247" w:lineRule="auto"/>
      </w:pPr>
      <w:r>
        <w:t xml:space="preserve">Zoom out using the </w:t>
      </w:r>
      <w:r w:rsidR="007C3355">
        <w:t>scale bar</w:t>
      </w:r>
      <w:r>
        <w:t xml:space="preserve"> and look again – what can you see now? </w:t>
      </w:r>
    </w:p>
    <w:p w14:paraId="376767FE" w14:textId="78E31331" w:rsidR="008A0C57" w:rsidRDefault="0051522E" w:rsidP="008A0C57">
      <w:pPr>
        <w:pStyle w:val="ListParagraph0"/>
        <w:numPr>
          <w:ilvl w:val="0"/>
          <w:numId w:val="25"/>
        </w:numPr>
        <w:spacing w:after="9" w:line="247" w:lineRule="auto"/>
      </w:pPr>
      <w:r>
        <w:t xml:space="preserve">As you find your places on the map, you could tick them off your drawing.  </w:t>
      </w:r>
    </w:p>
    <w:p w14:paraId="3A644094" w14:textId="77777777" w:rsidR="008A0C57" w:rsidRDefault="008A0C57">
      <w:pPr>
        <w:spacing w:after="160" w:line="259" w:lineRule="auto"/>
        <w:ind w:left="0" w:firstLine="0"/>
      </w:pPr>
      <w:r>
        <w:br w:type="page"/>
      </w:r>
    </w:p>
    <w:p w14:paraId="02CFCC73" w14:textId="5F00BF9C" w:rsidR="00E03FCD" w:rsidRDefault="006D187A" w:rsidP="006D187A">
      <w:pPr>
        <w:pStyle w:val="Heading1"/>
      </w:pPr>
      <w:bookmarkStart w:id="9" w:name="_Toc49857906"/>
      <w:r>
        <w:lastRenderedPageBreak/>
        <w:t>My places worksheet</w:t>
      </w:r>
      <w:bookmarkEnd w:id="9"/>
    </w:p>
    <w:tbl>
      <w:tblPr>
        <w:tblStyle w:val="TableGrid"/>
        <w:tblW w:w="9379" w:type="dxa"/>
        <w:tblInd w:w="10" w:type="dxa"/>
        <w:tblLook w:val="04A0" w:firstRow="1" w:lastRow="0" w:firstColumn="1" w:lastColumn="0" w:noHBand="0" w:noVBand="1"/>
        <w:tblCaption w:val="my places table"/>
        <w:tblDescription w:val="space to write down what pupils see at each zoom level"/>
      </w:tblPr>
      <w:tblGrid>
        <w:gridCol w:w="1608"/>
        <w:gridCol w:w="7771"/>
      </w:tblGrid>
      <w:tr w:rsidR="006D187A" w:rsidRPr="006D187A" w14:paraId="509413F5" w14:textId="77777777" w:rsidTr="006D187A">
        <w:trPr>
          <w:trHeight w:val="557"/>
        </w:trPr>
        <w:tc>
          <w:tcPr>
            <w:tcW w:w="1608" w:type="dxa"/>
          </w:tcPr>
          <w:p w14:paraId="27E87C9C" w14:textId="18E7CB1B" w:rsidR="006D187A" w:rsidRPr="006D187A" w:rsidRDefault="006D187A" w:rsidP="008A0C57">
            <w:pPr>
              <w:spacing w:after="9" w:line="247" w:lineRule="auto"/>
              <w:ind w:left="0" w:firstLine="0"/>
              <w:rPr>
                <w:b/>
                <w:bCs/>
              </w:rPr>
            </w:pPr>
            <w:r w:rsidRPr="006D187A">
              <w:rPr>
                <w:b/>
                <w:bCs/>
              </w:rPr>
              <w:t>Level</w:t>
            </w:r>
          </w:p>
        </w:tc>
        <w:tc>
          <w:tcPr>
            <w:tcW w:w="7771" w:type="dxa"/>
          </w:tcPr>
          <w:p w14:paraId="1D012924" w14:textId="22C254B8" w:rsidR="006D187A" w:rsidRPr="006D187A" w:rsidRDefault="006D187A" w:rsidP="008A0C57">
            <w:pPr>
              <w:spacing w:after="9" w:line="247" w:lineRule="auto"/>
              <w:ind w:left="0" w:firstLine="0"/>
              <w:rPr>
                <w:b/>
                <w:bCs/>
              </w:rPr>
            </w:pPr>
            <w:r w:rsidRPr="006D187A">
              <w:rPr>
                <w:b/>
                <w:bCs/>
              </w:rPr>
              <w:t>What I see</w:t>
            </w:r>
          </w:p>
        </w:tc>
      </w:tr>
      <w:tr w:rsidR="006D187A" w14:paraId="0553CC01" w14:textId="77777777" w:rsidTr="006D187A">
        <w:trPr>
          <w:trHeight w:val="585"/>
        </w:trPr>
        <w:tc>
          <w:tcPr>
            <w:tcW w:w="1608" w:type="dxa"/>
          </w:tcPr>
          <w:p w14:paraId="5BCE7B97" w14:textId="0F678D59" w:rsidR="006D187A" w:rsidRDefault="006D187A" w:rsidP="008A0C57">
            <w:pPr>
              <w:spacing w:after="9" w:line="247" w:lineRule="auto"/>
              <w:ind w:left="0" w:firstLine="0"/>
            </w:pPr>
            <w:r>
              <w:t>1</w:t>
            </w:r>
          </w:p>
        </w:tc>
        <w:tc>
          <w:tcPr>
            <w:tcW w:w="7771" w:type="dxa"/>
          </w:tcPr>
          <w:p w14:paraId="1B6824AD" w14:textId="66AD0D29" w:rsidR="006D187A" w:rsidRDefault="006D187A" w:rsidP="008A0C57">
            <w:pPr>
              <w:spacing w:after="9" w:line="247" w:lineRule="auto"/>
              <w:ind w:left="0" w:firstLine="0"/>
            </w:pPr>
            <w:r>
              <w:t>My home</w:t>
            </w:r>
          </w:p>
        </w:tc>
      </w:tr>
      <w:tr w:rsidR="006D187A" w14:paraId="6C4C995E" w14:textId="77777777" w:rsidTr="006D187A">
        <w:trPr>
          <w:trHeight w:val="557"/>
        </w:trPr>
        <w:tc>
          <w:tcPr>
            <w:tcW w:w="1608" w:type="dxa"/>
          </w:tcPr>
          <w:p w14:paraId="7AC5FCF4" w14:textId="12A64E33" w:rsidR="006D187A" w:rsidRDefault="006D187A" w:rsidP="008A0C57">
            <w:pPr>
              <w:spacing w:after="9" w:line="247" w:lineRule="auto"/>
              <w:ind w:left="0" w:firstLine="0"/>
            </w:pPr>
            <w:r>
              <w:t>2</w:t>
            </w:r>
          </w:p>
        </w:tc>
        <w:tc>
          <w:tcPr>
            <w:tcW w:w="7771" w:type="dxa"/>
          </w:tcPr>
          <w:p w14:paraId="18861E7E" w14:textId="77777777" w:rsidR="006D187A" w:rsidRDefault="006D187A" w:rsidP="008A0C57">
            <w:pPr>
              <w:spacing w:after="9" w:line="247" w:lineRule="auto"/>
              <w:ind w:left="0" w:firstLine="0"/>
            </w:pPr>
          </w:p>
        </w:tc>
      </w:tr>
      <w:tr w:rsidR="006D187A" w14:paraId="778B955C" w14:textId="77777777" w:rsidTr="006D187A">
        <w:trPr>
          <w:trHeight w:val="557"/>
        </w:trPr>
        <w:tc>
          <w:tcPr>
            <w:tcW w:w="1608" w:type="dxa"/>
          </w:tcPr>
          <w:p w14:paraId="51A4A3EF" w14:textId="1112BD37" w:rsidR="006D187A" w:rsidRDefault="006D187A" w:rsidP="008A0C57">
            <w:pPr>
              <w:spacing w:after="9" w:line="247" w:lineRule="auto"/>
              <w:ind w:left="0" w:firstLine="0"/>
            </w:pPr>
            <w:r>
              <w:t>3</w:t>
            </w:r>
          </w:p>
        </w:tc>
        <w:tc>
          <w:tcPr>
            <w:tcW w:w="7771" w:type="dxa"/>
          </w:tcPr>
          <w:p w14:paraId="3431DA2C" w14:textId="77777777" w:rsidR="006D187A" w:rsidRDefault="006D187A" w:rsidP="008A0C57">
            <w:pPr>
              <w:spacing w:after="9" w:line="247" w:lineRule="auto"/>
              <w:ind w:left="0" w:firstLine="0"/>
            </w:pPr>
          </w:p>
        </w:tc>
      </w:tr>
      <w:tr w:rsidR="006D187A" w14:paraId="3247AF76" w14:textId="77777777" w:rsidTr="006D187A">
        <w:trPr>
          <w:trHeight w:val="585"/>
        </w:trPr>
        <w:tc>
          <w:tcPr>
            <w:tcW w:w="1608" w:type="dxa"/>
          </w:tcPr>
          <w:p w14:paraId="40EDE049" w14:textId="16F1B3C9" w:rsidR="006D187A" w:rsidRDefault="006D187A" w:rsidP="008A0C57">
            <w:pPr>
              <w:spacing w:after="9" w:line="247" w:lineRule="auto"/>
              <w:ind w:left="0" w:firstLine="0"/>
            </w:pPr>
            <w:r>
              <w:t>4</w:t>
            </w:r>
          </w:p>
        </w:tc>
        <w:tc>
          <w:tcPr>
            <w:tcW w:w="7771" w:type="dxa"/>
          </w:tcPr>
          <w:p w14:paraId="00C21FB9" w14:textId="77777777" w:rsidR="006D187A" w:rsidRDefault="006D187A" w:rsidP="008A0C57">
            <w:pPr>
              <w:spacing w:after="9" w:line="247" w:lineRule="auto"/>
              <w:ind w:left="0" w:firstLine="0"/>
            </w:pPr>
          </w:p>
        </w:tc>
      </w:tr>
      <w:tr w:rsidR="006D187A" w14:paraId="4BE5AD8F" w14:textId="77777777" w:rsidTr="006D187A">
        <w:trPr>
          <w:trHeight w:val="557"/>
        </w:trPr>
        <w:tc>
          <w:tcPr>
            <w:tcW w:w="1608" w:type="dxa"/>
          </w:tcPr>
          <w:p w14:paraId="0322FEA4" w14:textId="518AE076" w:rsidR="006D187A" w:rsidRDefault="006D187A" w:rsidP="008A0C57">
            <w:pPr>
              <w:spacing w:after="9" w:line="247" w:lineRule="auto"/>
              <w:ind w:left="0" w:firstLine="0"/>
            </w:pPr>
            <w:r>
              <w:t>5</w:t>
            </w:r>
          </w:p>
        </w:tc>
        <w:tc>
          <w:tcPr>
            <w:tcW w:w="7771" w:type="dxa"/>
          </w:tcPr>
          <w:p w14:paraId="708F7E1A" w14:textId="77777777" w:rsidR="006D187A" w:rsidRDefault="006D187A" w:rsidP="008A0C57">
            <w:pPr>
              <w:spacing w:after="9" w:line="247" w:lineRule="auto"/>
              <w:ind w:left="0" w:firstLine="0"/>
            </w:pPr>
          </w:p>
        </w:tc>
      </w:tr>
      <w:tr w:rsidR="006D187A" w14:paraId="0B437465" w14:textId="77777777" w:rsidTr="006D187A">
        <w:trPr>
          <w:trHeight w:val="585"/>
        </w:trPr>
        <w:tc>
          <w:tcPr>
            <w:tcW w:w="1608" w:type="dxa"/>
          </w:tcPr>
          <w:p w14:paraId="454034B8" w14:textId="57D202C8" w:rsidR="006D187A" w:rsidRDefault="006D187A" w:rsidP="008A0C57">
            <w:pPr>
              <w:spacing w:after="9" w:line="247" w:lineRule="auto"/>
              <w:ind w:left="0" w:firstLine="0"/>
            </w:pPr>
            <w:r>
              <w:t>6</w:t>
            </w:r>
          </w:p>
        </w:tc>
        <w:tc>
          <w:tcPr>
            <w:tcW w:w="7771" w:type="dxa"/>
          </w:tcPr>
          <w:p w14:paraId="4B3354A7" w14:textId="77777777" w:rsidR="006D187A" w:rsidRDefault="006D187A" w:rsidP="008A0C57">
            <w:pPr>
              <w:spacing w:after="9" w:line="247" w:lineRule="auto"/>
              <w:ind w:left="0" w:firstLine="0"/>
            </w:pPr>
          </w:p>
        </w:tc>
      </w:tr>
      <w:tr w:rsidR="006D187A" w14:paraId="5F5C2D20" w14:textId="77777777" w:rsidTr="006D187A">
        <w:trPr>
          <w:trHeight w:val="557"/>
        </w:trPr>
        <w:tc>
          <w:tcPr>
            <w:tcW w:w="1608" w:type="dxa"/>
          </w:tcPr>
          <w:p w14:paraId="35D5057B" w14:textId="2EC18C6C" w:rsidR="006D187A" w:rsidRDefault="006D187A" w:rsidP="008A0C57">
            <w:pPr>
              <w:spacing w:after="9" w:line="247" w:lineRule="auto"/>
              <w:ind w:left="0" w:firstLine="0"/>
            </w:pPr>
            <w:r>
              <w:t>7</w:t>
            </w:r>
          </w:p>
        </w:tc>
        <w:tc>
          <w:tcPr>
            <w:tcW w:w="7771" w:type="dxa"/>
          </w:tcPr>
          <w:p w14:paraId="484021C4" w14:textId="77777777" w:rsidR="006D187A" w:rsidRDefault="006D187A" w:rsidP="008A0C57">
            <w:pPr>
              <w:spacing w:after="9" w:line="247" w:lineRule="auto"/>
              <w:ind w:left="0" w:firstLine="0"/>
            </w:pPr>
          </w:p>
        </w:tc>
      </w:tr>
      <w:tr w:rsidR="006D187A" w14:paraId="43A9FEA9" w14:textId="77777777" w:rsidTr="006D187A">
        <w:trPr>
          <w:trHeight w:val="557"/>
        </w:trPr>
        <w:tc>
          <w:tcPr>
            <w:tcW w:w="1608" w:type="dxa"/>
          </w:tcPr>
          <w:p w14:paraId="4BC02E7A" w14:textId="17DEBCC2" w:rsidR="006D187A" w:rsidRDefault="006D187A" w:rsidP="008A0C57">
            <w:pPr>
              <w:spacing w:after="9" w:line="247" w:lineRule="auto"/>
              <w:ind w:left="0" w:firstLine="0"/>
            </w:pPr>
            <w:r>
              <w:t>8</w:t>
            </w:r>
          </w:p>
        </w:tc>
        <w:tc>
          <w:tcPr>
            <w:tcW w:w="7771" w:type="dxa"/>
          </w:tcPr>
          <w:p w14:paraId="26C3E161" w14:textId="77777777" w:rsidR="006D187A" w:rsidRDefault="006D187A" w:rsidP="008A0C57">
            <w:pPr>
              <w:spacing w:after="9" w:line="247" w:lineRule="auto"/>
              <w:ind w:left="0" w:firstLine="0"/>
            </w:pPr>
          </w:p>
        </w:tc>
      </w:tr>
      <w:tr w:rsidR="006D187A" w14:paraId="1F203124" w14:textId="77777777" w:rsidTr="006D187A">
        <w:trPr>
          <w:trHeight w:val="585"/>
        </w:trPr>
        <w:tc>
          <w:tcPr>
            <w:tcW w:w="1608" w:type="dxa"/>
          </w:tcPr>
          <w:p w14:paraId="3317C1A2" w14:textId="56FC104E" w:rsidR="006D187A" w:rsidRDefault="006D187A" w:rsidP="008A0C57">
            <w:pPr>
              <w:spacing w:after="9" w:line="247" w:lineRule="auto"/>
              <w:ind w:left="0" w:firstLine="0"/>
            </w:pPr>
            <w:r>
              <w:t>9</w:t>
            </w:r>
          </w:p>
        </w:tc>
        <w:tc>
          <w:tcPr>
            <w:tcW w:w="7771" w:type="dxa"/>
          </w:tcPr>
          <w:p w14:paraId="316C3453" w14:textId="77777777" w:rsidR="006D187A" w:rsidRDefault="006D187A" w:rsidP="008A0C57">
            <w:pPr>
              <w:spacing w:after="9" w:line="247" w:lineRule="auto"/>
              <w:ind w:left="0" w:firstLine="0"/>
            </w:pPr>
          </w:p>
        </w:tc>
      </w:tr>
      <w:tr w:rsidR="006D187A" w14:paraId="71580B4C" w14:textId="77777777" w:rsidTr="006D187A">
        <w:trPr>
          <w:trHeight w:val="557"/>
        </w:trPr>
        <w:tc>
          <w:tcPr>
            <w:tcW w:w="1608" w:type="dxa"/>
          </w:tcPr>
          <w:p w14:paraId="709BBA13" w14:textId="69FEAFDB" w:rsidR="006D187A" w:rsidRDefault="006D187A" w:rsidP="008A0C57">
            <w:pPr>
              <w:spacing w:after="9" w:line="247" w:lineRule="auto"/>
              <w:ind w:left="0" w:firstLine="0"/>
            </w:pPr>
            <w:r>
              <w:t>10</w:t>
            </w:r>
          </w:p>
        </w:tc>
        <w:tc>
          <w:tcPr>
            <w:tcW w:w="7771" w:type="dxa"/>
          </w:tcPr>
          <w:p w14:paraId="213E6291" w14:textId="77777777" w:rsidR="006D187A" w:rsidRDefault="006D187A" w:rsidP="008A0C57">
            <w:pPr>
              <w:spacing w:after="9" w:line="247" w:lineRule="auto"/>
              <w:ind w:left="0" w:firstLine="0"/>
            </w:pPr>
          </w:p>
        </w:tc>
      </w:tr>
      <w:tr w:rsidR="006D187A" w14:paraId="44211F2E" w14:textId="77777777" w:rsidTr="006D187A">
        <w:trPr>
          <w:trHeight w:val="557"/>
        </w:trPr>
        <w:tc>
          <w:tcPr>
            <w:tcW w:w="1608" w:type="dxa"/>
          </w:tcPr>
          <w:p w14:paraId="69EE04E0" w14:textId="1605A0C9" w:rsidR="006D187A" w:rsidRDefault="006D187A" w:rsidP="008A0C57">
            <w:pPr>
              <w:spacing w:after="9" w:line="247" w:lineRule="auto"/>
              <w:ind w:left="0" w:firstLine="0"/>
            </w:pPr>
            <w:r>
              <w:t>11</w:t>
            </w:r>
          </w:p>
        </w:tc>
        <w:tc>
          <w:tcPr>
            <w:tcW w:w="7771" w:type="dxa"/>
          </w:tcPr>
          <w:p w14:paraId="6B3DFD08" w14:textId="77777777" w:rsidR="006D187A" w:rsidRDefault="006D187A" w:rsidP="008A0C57">
            <w:pPr>
              <w:spacing w:after="9" w:line="247" w:lineRule="auto"/>
              <w:ind w:left="0" w:firstLine="0"/>
            </w:pPr>
          </w:p>
        </w:tc>
      </w:tr>
      <w:tr w:rsidR="006D187A" w14:paraId="101321F7" w14:textId="77777777" w:rsidTr="006D187A">
        <w:trPr>
          <w:trHeight w:val="585"/>
        </w:trPr>
        <w:tc>
          <w:tcPr>
            <w:tcW w:w="1608" w:type="dxa"/>
          </w:tcPr>
          <w:p w14:paraId="0B158077" w14:textId="290285AD" w:rsidR="006D187A" w:rsidRDefault="006D187A" w:rsidP="008A0C57">
            <w:pPr>
              <w:spacing w:after="9" w:line="247" w:lineRule="auto"/>
              <w:ind w:left="0" w:firstLine="0"/>
            </w:pPr>
            <w:r>
              <w:t>12</w:t>
            </w:r>
          </w:p>
        </w:tc>
        <w:tc>
          <w:tcPr>
            <w:tcW w:w="7771" w:type="dxa"/>
          </w:tcPr>
          <w:p w14:paraId="52EE03C3" w14:textId="77777777" w:rsidR="006D187A" w:rsidRDefault="006D187A" w:rsidP="008A0C57">
            <w:pPr>
              <w:spacing w:after="9" w:line="247" w:lineRule="auto"/>
              <w:ind w:left="0" w:firstLine="0"/>
            </w:pPr>
          </w:p>
        </w:tc>
      </w:tr>
      <w:tr w:rsidR="006D187A" w14:paraId="32D467BA" w14:textId="77777777" w:rsidTr="006D187A">
        <w:trPr>
          <w:trHeight w:val="557"/>
        </w:trPr>
        <w:tc>
          <w:tcPr>
            <w:tcW w:w="1608" w:type="dxa"/>
          </w:tcPr>
          <w:p w14:paraId="4DD2B71D" w14:textId="03930F33" w:rsidR="006D187A" w:rsidRDefault="006D187A" w:rsidP="008A0C57">
            <w:pPr>
              <w:spacing w:after="9" w:line="247" w:lineRule="auto"/>
              <w:ind w:left="0" w:firstLine="0"/>
            </w:pPr>
            <w:r>
              <w:t>13</w:t>
            </w:r>
          </w:p>
        </w:tc>
        <w:tc>
          <w:tcPr>
            <w:tcW w:w="7771" w:type="dxa"/>
          </w:tcPr>
          <w:p w14:paraId="27C7B0BF" w14:textId="77777777" w:rsidR="006D187A" w:rsidRDefault="006D187A" w:rsidP="008A0C57">
            <w:pPr>
              <w:spacing w:after="9" w:line="247" w:lineRule="auto"/>
              <w:ind w:left="0" w:firstLine="0"/>
            </w:pPr>
          </w:p>
        </w:tc>
      </w:tr>
      <w:tr w:rsidR="006D187A" w14:paraId="00B6BDA6" w14:textId="77777777" w:rsidTr="006D187A">
        <w:trPr>
          <w:trHeight w:val="585"/>
        </w:trPr>
        <w:tc>
          <w:tcPr>
            <w:tcW w:w="1608" w:type="dxa"/>
          </w:tcPr>
          <w:p w14:paraId="776055AD" w14:textId="08D3EDFC" w:rsidR="006D187A" w:rsidRDefault="006D187A" w:rsidP="008A0C57">
            <w:pPr>
              <w:spacing w:after="9" w:line="247" w:lineRule="auto"/>
              <w:ind w:left="0" w:firstLine="0"/>
            </w:pPr>
            <w:r>
              <w:t>14</w:t>
            </w:r>
          </w:p>
        </w:tc>
        <w:tc>
          <w:tcPr>
            <w:tcW w:w="7771" w:type="dxa"/>
          </w:tcPr>
          <w:p w14:paraId="45C3B9AB" w14:textId="77777777" w:rsidR="006D187A" w:rsidRDefault="006D187A" w:rsidP="008A0C57">
            <w:pPr>
              <w:spacing w:after="9" w:line="247" w:lineRule="auto"/>
              <w:ind w:left="0" w:firstLine="0"/>
            </w:pPr>
          </w:p>
        </w:tc>
      </w:tr>
      <w:tr w:rsidR="006D187A" w14:paraId="4319ED76" w14:textId="77777777" w:rsidTr="006D187A">
        <w:trPr>
          <w:trHeight w:val="557"/>
        </w:trPr>
        <w:tc>
          <w:tcPr>
            <w:tcW w:w="1608" w:type="dxa"/>
          </w:tcPr>
          <w:p w14:paraId="559E49C3" w14:textId="341CE8D0" w:rsidR="006D187A" w:rsidRDefault="006D187A" w:rsidP="008A0C57">
            <w:pPr>
              <w:spacing w:after="9" w:line="247" w:lineRule="auto"/>
              <w:ind w:left="0" w:firstLine="0"/>
            </w:pPr>
            <w:r>
              <w:t>15</w:t>
            </w:r>
          </w:p>
        </w:tc>
        <w:tc>
          <w:tcPr>
            <w:tcW w:w="7771" w:type="dxa"/>
          </w:tcPr>
          <w:p w14:paraId="34808FD0" w14:textId="77777777" w:rsidR="006D187A" w:rsidRDefault="006D187A" w:rsidP="008A0C57">
            <w:pPr>
              <w:spacing w:after="9" w:line="247" w:lineRule="auto"/>
              <w:ind w:left="0" w:firstLine="0"/>
            </w:pPr>
          </w:p>
        </w:tc>
      </w:tr>
      <w:tr w:rsidR="006D187A" w14:paraId="41826805" w14:textId="77777777" w:rsidTr="006D187A">
        <w:trPr>
          <w:trHeight w:val="557"/>
        </w:trPr>
        <w:tc>
          <w:tcPr>
            <w:tcW w:w="1608" w:type="dxa"/>
          </w:tcPr>
          <w:p w14:paraId="1F1ED003" w14:textId="5E02EC61" w:rsidR="006D187A" w:rsidRDefault="006D187A" w:rsidP="008A0C57">
            <w:pPr>
              <w:spacing w:after="9" w:line="247" w:lineRule="auto"/>
              <w:ind w:left="0" w:firstLine="0"/>
            </w:pPr>
            <w:r>
              <w:t>16</w:t>
            </w:r>
          </w:p>
        </w:tc>
        <w:tc>
          <w:tcPr>
            <w:tcW w:w="7771" w:type="dxa"/>
          </w:tcPr>
          <w:p w14:paraId="7C1EB7E9" w14:textId="77777777" w:rsidR="006D187A" w:rsidRDefault="006D187A" w:rsidP="008A0C57">
            <w:pPr>
              <w:spacing w:after="9" w:line="247" w:lineRule="auto"/>
              <w:ind w:left="0" w:firstLine="0"/>
            </w:pPr>
          </w:p>
        </w:tc>
      </w:tr>
      <w:tr w:rsidR="006D187A" w14:paraId="4BF32F2F" w14:textId="77777777" w:rsidTr="006D187A">
        <w:trPr>
          <w:trHeight w:val="585"/>
        </w:trPr>
        <w:tc>
          <w:tcPr>
            <w:tcW w:w="1608" w:type="dxa"/>
          </w:tcPr>
          <w:p w14:paraId="7ACAD6B7" w14:textId="14B16C1C" w:rsidR="006D187A" w:rsidRDefault="006D187A" w:rsidP="008A0C57">
            <w:pPr>
              <w:spacing w:after="9" w:line="247" w:lineRule="auto"/>
              <w:ind w:left="0" w:firstLine="0"/>
            </w:pPr>
            <w:r>
              <w:t>17</w:t>
            </w:r>
          </w:p>
        </w:tc>
        <w:tc>
          <w:tcPr>
            <w:tcW w:w="7771" w:type="dxa"/>
          </w:tcPr>
          <w:p w14:paraId="529C298F" w14:textId="77777777" w:rsidR="006D187A" w:rsidRDefault="006D187A" w:rsidP="008A0C57">
            <w:pPr>
              <w:spacing w:after="9" w:line="247" w:lineRule="auto"/>
              <w:ind w:left="0" w:firstLine="0"/>
            </w:pPr>
          </w:p>
        </w:tc>
      </w:tr>
      <w:tr w:rsidR="006D187A" w14:paraId="0A752106" w14:textId="77777777" w:rsidTr="006D187A">
        <w:trPr>
          <w:trHeight w:val="557"/>
        </w:trPr>
        <w:tc>
          <w:tcPr>
            <w:tcW w:w="1608" w:type="dxa"/>
          </w:tcPr>
          <w:p w14:paraId="18F2F209" w14:textId="41C0F571" w:rsidR="006D187A" w:rsidRDefault="006D187A" w:rsidP="008A0C57">
            <w:pPr>
              <w:spacing w:after="9" w:line="247" w:lineRule="auto"/>
              <w:ind w:left="0" w:firstLine="0"/>
            </w:pPr>
            <w:r>
              <w:t>18</w:t>
            </w:r>
          </w:p>
        </w:tc>
        <w:tc>
          <w:tcPr>
            <w:tcW w:w="7771" w:type="dxa"/>
          </w:tcPr>
          <w:p w14:paraId="3B3C116C" w14:textId="77777777" w:rsidR="006D187A" w:rsidRDefault="006D187A" w:rsidP="008A0C57">
            <w:pPr>
              <w:spacing w:after="9" w:line="247" w:lineRule="auto"/>
              <w:ind w:left="0" w:firstLine="0"/>
            </w:pPr>
          </w:p>
        </w:tc>
      </w:tr>
    </w:tbl>
    <w:p w14:paraId="517902E8" w14:textId="77777777" w:rsidR="0051522E" w:rsidRDefault="0051522E" w:rsidP="008A0C57">
      <w:pPr>
        <w:spacing w:after="9" w:line="247" w:lineRule="auto"/>
      </w:pPr>
    </w:p>
    <w:p w14:paraId="4322E9B4" w14:textId="2D6C80C6" w:rsidR="006D187A" w:rsidRDefault="006D187A">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bookmarkStart w:id="10" w:name="_Toc45552164"/>
      <w:bookmarkStart w:id="11" w:name="_Toc45799808"/>
      <w:bookmarkStart w:id="12" w:name="_Toc46219584"/>
      <w:bookmarkStart w:id="13" w:name="_Toc46238768"/>
      <w:bookmarkStart w:id="14" w:name="_Toc46841423"/>
      <w:bookmarkStart w:id="15" w:name="_Toc48666732"/>
      <w:r>
        <w:br w:type="page"/>
      </w:r>
    </w:p>
    <w:p w14:paraId="703E980B" w14:textId="2294D7AE" w:rsidR="00BB7B5C" w:rsidRPr="00A023A1" w:rsidRDefault="00BB7B5C" w:rsidP="00BB7B5C">
      <w:pPr>
        <w:pStyle w:val="Heading1"/>
      </w:pPr>
      <w:bookmarkStart w:id="16" w:name="_Toc49857907"/>
      <w:r w:rsidRPr="00BB7B5C">
        <w:lastRenderedPageBreak/>
        <w:t>Copyright</w:t>
      </w:r>
      <w:bookmarkEnd w:id="10"/>
      <w:bookmarkEnd w:id="11"/>
      <w:bookmarkEnd w:id="12"/>
      <w:bookmarkEnd w:id="13"/>
      <w:bookmarkEnd w:id="14"/>
      <w:bookmarkEnd w:id="15"/>
      <w:bookmarkEnd w:id="16"/>
    </w:p>
    <w:p w14:paraId="2C5BBEBB" w14:textId="77777777" w:rsidR="00BB7B5C" w:rsidRPr="00A023A1" w:rsidRDefault="00BB7B5C" w:rsidP="00BB7B5C">
      <w:pPr>
        <w:spacing w:after="160" w:line="259" w:lineRule="auto"/>
        <w:ind w:left="0" w:firstLine="0"/>
        <w:rPr>
          <w:rFonts w:eastAsia="Times New Roman" w:cstheme="minorHAnsi"/>
          <w:szCs w:val="24"/>
        </w:rPr>
      </w:pPr>
      <w:r w:rsidRPr="00A023A1">
        <w:rPr>
          <w:rFonts w:eastAsia="Times New Roman" w:cstheme="minorHAnsi"/>
          <w:szCs w:val="24"/>
        </w:rPr>
        <w:t>©EDINA at the University of Edinburgh 2016</w:t>
      </w:r>
    </w:p>
    <w:p w14:paraId="56B0D297" w14:textId="77777777" w:rsidR="00BB7B5C" w:rsidRPr="00A023A1" w:rsidRDefault="00BB7B5C" w:rsidP="00BB7B5C">
      <w:pPr>
        <w:spacing w:after="160" w:line="259" w:lineRule="auto"/>
        <w:ind w:left="0" w:firstLine="0"/>
        <w:rPr>
          <w:rFonts w:eastAsia="Times New Roman" w:cstheme="minorHAnsi"/>
          <w:szCs w:val="24"/>
        </w:rPr>
      </w:pPr>
      <w:r w:rsidRPr="00A023A1">
        <w:rPr>
          <w:rFonts w:eastAsia="Times New Roman" w:cstheme="minorHAnsi"/>
          <w:szCs w:val="24"/>
        </w:rPr>
        <w:t>This work is licensed under a Creative Commons Attribution-Non Commercial Licence</w:t>
      </w:r>
      <w:r w:rsidRPr="00A023A1">
        <w:rPr>
          <w:rFonts w:eastAsia="Times New Roman" w:cstheme="minorHAnsi"/>
          <w:noProof/>
          <w:szCs w:val="24"/>
          <w:lang w:val="en-US"/>
        </w:rPr>
        <w:drawing>
          <wp:inline distT="0" distB="0" distL="0" distR="0" wp14:anchorId="70E8310A" wp14:editId="16AE3456">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7">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588BCFB5" w14:textId="77777777" w:rsidR="00BB7B5C" w:rsidRPr="00A023A1" w:rsidRDefault="00BB7B5C" w:rsidP="00BB7B5C">
      <w:pPr>
        <w:pStyle w:val="Heading1"/>
      </w:pPr>
      <w:bookmarkStart w:id="17" w:name="_Toc33532023"/>
      <w:bookmarkStart w:id="18" w:name="_Toc33609902"/>
      <w:bookmarkStart w:id="19" w:name="_Toc43734394"/>
      <w:bookmarkStart w:id="20" w:name="_Toc44415815"/>
      <w:bookmarkStart w:id="21" w:name="_Toc45096391"/>
      <w:bookmarkStart w:id="22" w:name="_Toc45191441"/>
      <w:bookmarkStart w:id="23" w:name="_Toc45540977"/>
      <w:bookmarkStart w:id="24" w:name="_Toc45552165"/>
      <w:bookmarkStart w:id="25" w:name="_Toc45799809"/>
      <w:bookmarkStart w:id="26" w:name="_Toc46219585"/>
      <w:bookmarkStart w:id="27" w:name="_Toc46238769"/>
      <w:bookmarkStart w:id="28" w:name="_Toc46841424"/>
      <w:bookmarkStart w:id="29" w:name="_Toc48666733"/>
      <w:bookmarkStart w:id="30" w:name="_Toc49857908"/>
      <w:r w:rsidRPr="0081088B">
        <w:t>Acknowledgements</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6AC3F54" w14:textId="77777777" w:rsidR="00BB7B5C" w:rsidRPr="00A023A1" w:rsidRDefault="00BB7B5C" w:rsidP="00BB7B5C">
      <w:pPr>
        <w:spacing w:after="160" w:line="259" w:lineRule="auto"/>
        <w:ind w:left="0" w:firstLine="0"/>
        <w:rPr>
          <w:rFonts w:eastAsia="Times New Roman" w:cstheme="minorHAnsi"/>
          <w:szCs w:val="24"/>
        </w:rPr>
      </w:pPr>
      <w:r w:rsidRPr="00A023A1">
        <w:rPr>
          <w:rFonts w:eastAsia="Times New Roman" w:cstheme="minorHAnsi"/>
          <w:szCs w:val="24"/>
        </w:rPr>
        <w:t xml:space="preserve">© </w:t>
      </w:r>
      <w:proofErr w:type="spellStart"/>
      <w:r w:rsidRPr="00A023A1">
        <w:rPr>
          <w:rFonts w:eastAsia="Times New Roman" w:cstheme="minorHAnsi"/>
          <w:szCs w:val="24"/>
        </w:rPr>
        <w:t>CollinsBartholomew</w:t>
      </w:r>
      <w:proofErr w:type="spellEnd"/>
      <w:r w:rsidRPr="00A023A1">
        <w:rPr>
          <w:rFonts w:eastAsia="Times New Roman" w:cstheme="minorHAnsi"/>
          <w:szCs w:val="24"/>
        </w:rPr>
        <w:t xml:space="preserve"> Ltd (2019) FOR SCHOOLS USE ONLY</w:t>
      </w:r>
    </w:p>
    <w:p w14:paraId="19063490" w14:textId="77777777" w:rsidR="00BB7B5C" w:rsidRPr="00A023A1" w:rsidRDefault="00BB7B5C" w:rsidP="00BB7B5C">
      <w:pPr>
        <w:spacing w:after="160" w:line="259" w:lineRule="auto"/>
        <w:ind w:left="0" w:firstLine="0"/>
        <w:rPr>
          <w:rFonts w:eastAsia="Times New Roman" w:cstheme="minorHAnsi"/>
          <w:szCs w:val="24"/>
        </w:rPr>
      </w:pPr>
      <w:r w:rsidRPr="00A023A1">
        <w:rPr>
          <w:rFonts w:eastAsia="Times New Roman" w:cstheme="minorHAnsi"/>
          <w:szCs w:val="24"/>
        </w:rPr>
        <w:t>© Crown copyright and database rights 2020 Ordnance Survey (100025252)</w:t>
      </w:r>
      <w:r>
        <w:rPr>
          <w:rFonts w:eastAsia="Times New Roman" w:cstheme="minorHAnsi"/>
          <w:szCs w:val="24"/>
        </w:rPr>
        <w:t xml:space="preserve">.  </w:t>
      </w:r>
      <w:r w:rsidRPr="00A023A1">
        <w:rPr>
          <w:rFonts w:eastAsia="Times New Roman" w:cstheme="minorHAnsi"/>
          <w:szCs w:val="24"/>
        </w:rPr>
        <w:t xml:space="preserve"> FOR SCHOOLS USE ONLY.</w:t>
      </w:r>
    </w:p>
    <w:p w14:paraId="1E1B30E3" w14:textId="77777777" w:rsidR="00BB7B5C" w:rsidRPr="00A023A1" w:rsidRDefault="00BB7B5C" w:rsidP="00BB7B5C">
      <w:pPr>
        <w:spacing w:after="160" w:line="259" w:lineRule="auto"/>
        <w:ind w:left="0" w:firstLine="0"/>
        <w:rPr>
          <w:rFonts w:eastAsia="Times New Roman" w:cstheme="minorHAnsi"/>
          <w:szCs w:val="24"/>
        </w:rPr>
      </w:pPr>
      <w:r w:rsidRPr="00A023A1">
        <w:rPr>
          <w:rFonts w:eastAsia="Times New Roman" w:cstheme="minorHAnsi"/>
          <w:szCs w:val="24"/>
        </w:rPr>
        <w:t xml:space="preserve">Aerial photography © </w:t>
      </w:r>
      <w:proofErr w:type="spellStart"/>
      <w:r w:rsidRPr="00A023A1">
        <w:rPr>
          <w:rFonts w:eastAsia="Times New Roman" w:cstheme="minorHAnsi"/>
          <w:szCs w:val="24"/>
        </w:rPr>
        <w:t>Getmapping</w:t>
      </w:r>
      <w:proofErr w:type="spellEnd"/>
      <w:r w:rsidRPr="00A023A1">
        <w:rPr>
          <w:rFonts w:eastAsia="Times New Roman" w:cstheme="minorHAnsi"/>
          <w:szCs w:val="24"/>
        </w:rPr>
        <w:t xml:space="preserve"> plc</w:t>
      </w:r>
      <w:r>
        <w:rPr>
          <w:rFonts w:eastAsia="Times New Roman" w:cstheme="minorHAnsi"/>
          <w:szCs w:val="24"/>
        </w:rPr>
        <w:t xml:space="preserve">.  </w:t>
      </w:r>
      <w:r w:rsidRPr="00A023A1">
        <w:rPr>
          <w:rFonts w:eastAsia="Times New Roman" w:cstheme="minorHAnsi"/>
          <w:szCs w:val="24"/>
        </w:rPr>
        <w:t xml:space="preserve"> Contains OS data</w:t>
      </w:r>
      <w:r>
        <w:rPr>
          <w:rFonts w:eastAsia="Times New Roman" w:cstheme="minorHAnsi"/>
          <w:szCs w:val="24"/>
        </w:rPr>
        <w:t xml:space="preserve">.  </w:t>
      </w:r>
      <w:r w:rsidRPr="00A023A1">
        <w:rPr>
          <w:rFonts w:eastAsia="Times New Roman" w:cstheme="minorHAnsi"/>
          <w:szCs w:val="24"/>
        </w:rPr>
        <w:t xml:space="preserve"> FOR SCHOOLS USE ONLY.</w:t>
      </w:r>
    </w:p>
    <w:p w14:paraId="142F2D43" w14:textId="77777777" w:rsidR="00BB7B5C" w:rsidRPr="00A023A1" w:rsidRDefault="00BB7B5C" w:rsidP="00BB7B5C">
      <w:pPr>
        <w:spacing w:before="120" w:after="0" w:line="240" w:lineRule="auto"/>
        <w:ind w:left="0" w:firstLine="0"/>
      </w:pPr>
      <w:r w:rsidRPr="00A023A1">
        <w:rPr>
          <w:rFonts w:eastAsia="Times New Roman" w:cstheme="minorHAnsi"/>
          <w:szCs w:val="24"/>
        </w:rPr>
        <w:t>Historic mapping courtesy of the National Library of Scotland</w:t>
      </w:r>
      <w:r>
        <w:rPr>
          <w:rFonts w:eastAsia="Times New Roman" w:cstheme="minorHAnsi"/>
          <w:szCs w:val="24"/>
        </w:rPr>
        <w:t xml:space="preserve">.  </w:t>
      </w:r>
      <w:r w:rsidRPr="00A023A1">
        <w:rPr>
          <w:rFonts w:eastAsia="Times New Roman" w:cstheme="minorHAnsi"/>
          <w:szCs w:val="24"/>
        </w:rPr>
        <w:t xml:space="preserve"> FOR SCHOOLS USE ONLY.</w:t>
      </w:r>
    </w:p>
    <w:p w14:paraId="2A6E6364" w14:textId="4602A619" w:rsidR="0051522E" w:rsidRDefault="0051522E" w:rsidP="0051522E">
      <w:pPr>
        <w:spacing w:after="9"/>
        <w:ind w:left="426" w:firstLine="0"/>
        <w:rPr>
          <w:rFonts w:ascii="Arial" w:hAnsi="Arial"/>
          <w:color w:val="000000"/>
          <w:sz w:val="22"/>
        </w:rPr>
      </w:pPr>
    </w:p>
    <w:p w14:paraId="67E7AA66" w14:textId="1CA5C29F" w:rsidR="0051522E" w:rsidRDefault="0051522E" w:rsidP="0051522E">
      <w:pPr>
        <w:spacing w:after="0" w:line="256" w:lineRule="auto"/>
        <w:ind w:left="426" w:firstLine="0"/>
      </w:pPr>
      <w:r>
        <w:t xml:space="preserve"> </w:t>
      </w:r>
    </w:p>
    <w:p w14:paraId="60EABBB0" w14:textId="53D8BCF6" w:rsidR="006C67C3" w:rsidRDefault="006C67C3" w:rsidP="006C67C3">
      <w:pPr>
        <w:spacing w:after="242" w:line="256" w:lineRule="auto"/>
        <w:ind w:left="0" w:firstLine="0"/>
        <w:rPr>
          <w:b/>
          <w:sz w:val="20"/>
        </w:rPr>
      </w:pPr>
    </w:p>
    <w:p w14:paraId="3808C691" w14:textId="6CFDF27C" w:rsidR="006C67C3" w:rsidRDefault="006C67C3" w:rsidP="006C67C3">
      <w:pPr>
        <w:spacing w:after="242" w:line="256" w:lineRule="auto"/>
        <w:ind w:left="0" w:firstLine="0"/>
        <w:rPr>
          <w:b/>
          <w:sz w:val="20"/>
        </w:rPr>
      </w:pPr>
    </w:p>
    <w:sectPr w:rsidR="006C67C3" w:rsidSect="008C0959">
      <w:headerReference w:type="default" r:id="rId18"/>
      <w:footerReference w:type="default" r:id="rId19"/>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C44F3" w14:textId="77777777" w:rsidR="00BD3E25" w:rsidRDefault="00BD3E25" w:rsidP="005A1304">
      <w:r>
        <w:separator/>
      </w:r>
    </w:p>
  </w:endnote>
  <w:endnote w:type="continuationSeparator" w:id="0">
    <w:p w14:paraId="1400D669" w14:textId="77777777" w:rsidR="00BD3E25" w:rsidRDefault="00BD3E25"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7725" w14:textId="77777777" w:rsidR="00A14AF5" w:rsidRDefault="00A14AF5" w:rsidP="005A1304">
    <w:pPr>
      <w:pStyle w:val="Footer"/>
    </w:pPr>
    <w:r>
      <w:rPr>
        <w:noProof/>
      </w:rPr>
      <w:drawing>
        <wp:inline distT="0" distB="0" distL="0" distR="0" wp14:anchorId="4BBF97E0" wp14:editId="10325461">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C2BC" w14:textId="77777777" w:rsidR="00BD3E25" w:rsidRDefault="00BD3E25" w:rsidP="005A1304">
      <w:r>
        <w:separator/>
      </w:r>
    </w:p>
  </w:footnote>
  <w:footnote w:type="continuationSeparator" w:id="0">
    <w:p w14:paraId="7CC61A36" w14:textId="77777777" w:rsidR="00BD3E25" w:rsidRDefault="00BD3E25"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74CA" w14:textId="77777777" w:rsidR="00A14AF5" w:rsidRDefault="00A14AF5" w:rsidP="005A1304">
    <w:pPr>
      <w:pStyle w:val="Header"/>
    </w:pPr>
    <w:r>
      <w:rPr>
        <w:noProof/>
      </w:rPr>
      <w:drawing>
        <wp:inline distT="0" distB="0" distL="0" distR="0" wp14:anchorId="4E0249E1" wp14:editId="48D919CD">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F7A"/>
    <w:multiLevelType w:val="hybridMultilevel"/>
    <w:tmpl w:val="FA146D12"/>
    <w:lvl w:ilvl="0" w:tplc="EF9A694E">
      <w:start w:val="1"/>
      <w:numFmt w:val="bullet"/>
      <w:lvlText w:val="•"/>
      <w:lvlJc w:val="left"/>
      <w:pPr>
        <w:ind w:left="1146"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05DD2261"/>
    <w:multiLevelType w:val="hybridMultilevel"/>
    <w:tmpl w:val="1D661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02A6"/>
    <w:multiLevelType w:val="hybridMultilevel"/>
    <w:tmpl w:val="81BC82F4"/>
    <w:lvl w:ilvl="0" w:tplc="33B4E162">
      <w:start w:val="1"/>
      <w:numFmt w:val="bullet"/>
      <w:lvlText w:val="•"/>
      <w:lvlJc w:val="left"/>
      <w:pPr>
        <w:ind w:left="1065"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4" w15:restartNumberingAfterBreak="0">
    <w:nsid w:val="0D2A4895"/>
    <w:multiLevelType w:val="hybridMultilevel"/>
    <w:tmpl w:val="8236F9A2"/>
    <w:lvl w:ilvl="0" w:tplc="EF9A694E">
      <w:start w:val="1"/>
      <w:numFmt w:val="bullet"/>
      <w:lvlText w:val="•"/>
      <w:lvlJc w:val="left"/>
      <w:pPr>
        <w:ind w:left="108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DAA6A36"/>
    <w:multiLevelType w:val="hybridMultilevel"/>
    <w:tmpl w:val="10D89C2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644EE"/>
    <w:multiLevelType w:val="hybridMultilevel"/>
    <w:tmpl w:val="620E2AA2"/>
    <w:lvl w:ilvl="0" w:tplc="E0CC95F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EA266EA"/>
    <w:multiLevelType w:val="hybridMultilevel"/>
    <w:tmpl w:val="6B38C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05B10"/>
    <w:multiLevelType w:val="hybridMultilevel"/>
    <w:tmpl w:val="9D1A8B5A"/>
    <w:lvl w:ilvl="0" w:tplc="EF9A694E">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E5543B"/>
    <w:multiLevelType w:val="hybridMultilevel"/>
    <w:tmpl w:val="60447502"/>
    <w:lvl w:ilvl="0" w:tplc="EF9A694E">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A35C54"/>
    <w:multiLevelType w:val="hybridMultilevel"/>
    <w:tmpl w:val="B5CA872C"/>
    <w:lvl w:ilvl="0" w:tplc="33B4E162">
      <w:start w:val="1"/>
      <w:numFmt w:val="bullet"/>
      <w:lvlText w:val="•"/>
      <w:lvlJc w:val="left"/>
      <w:pPr>
        <w:ind w:left="4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BD4CD74">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A3A57A0">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810167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04492A">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FE560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95A4672">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DDCD166">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578AA06">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426605C2"/>
    <w:multiLevelType w:val="hybridMultilevel"/>
    <w:tmpl w:val="F540210C"/>
    <w:lvl w:ilvl="0" w:tplc="EF9A694E">
      <w:start w:val="1"/>
      <w:numFmt w:val="bullet"/>
      <w:lvlText w:val="•"/>
      <w:lvlJc w:val="left"/>
      <w:pPr>
        <w:ind w:left="1146"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49963FE1"/>
    <w:multiLevelType w:val="hybridMultilevel"/>
    <w:tmpl w:val="9E6C3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807E4F"/>
    <w:multiLevelType w:val="hybridMultilevel"/>
    <w:tmpl w:val="DCCC170A"/>
    <w:lvl w:ilvl="0" w:tplc="17A8C714">
      <w:start w:val="1"/>
      <w:numFmt w:val="decimal"/>
      <w:lvlText w:val="%1."/>
      <w:lvlJc w:val="left"/>
      <w:pPr>
        <w:ind w:left="4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ADEF4A6">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5B21BA0">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1703A52">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687A0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FE6E5A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C0C92A4">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AB2F1B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8E0831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519F0A0D"/>
    <w:multiLevelType w:val="hybridMultilevel"/>
    <w:tmpl w:val="8A429F74"/>
    <w:lvl w:ilvl="0" w:tplc="EF9A694E">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B16956"/>
    <w:multiLevelType w:val="hybridMultilevel"/>
    <w:tmpl w:val="A9BE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66184"/>
    <w:multiLevelType w:val="hybridMultilevel"/>
    <w:tmpl w:val="1D56E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7464F8"/>
    <w:multiLevelType w:val="hybridMultilevel"/>
    <w:tmpl w:val="2B6AF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C310F"/>
    <w:multiLevelType w:val="hybridMultilevel"/>
    <w:tmpl w:val="87DEB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5E103B"/>
    <w:multiLevelType w:val="hybridMultilevel"/>
    <w:tmpl w:val="A736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07FA5"/>
    <w:multiLevelType w:val="hybridMultilevel"/>
    <w:tmpl w:val="73B8EEE0"/>
    <w:lvl w:ilvl="0" w:tplc="EF9A694E">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771137"/>
    <w:multiLevelType w:val="hybridMultilevel"/>
    <w:tmpl w:val="47F044C4"/>
    <w:lvl w:ilvl="0" w:tplc="17A8C714">
      <w:start w:val="1"/>
      <w:numFmt w:val="decimal"/>
      <w:lvlText w:val="%1."/>
      <w:lvlJc w:val="left"/>
      <w:pPr>
        <w:ind w:left="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024" w:hanging="360"/>
      </w:pPr>
    </w:lvl>
    <w:lvl w:ilvl="2" w:tplc="0809001B">
      <w:start w:val="1"/>
      <w:numFmt w:val="lowerRoman"/>
      <w:lvlText w:val="%3."/>
      <w:lvlJc w:val="right"/>
      <w:pPr>
        <w:ind w:left="1744" w:hanging="180"/>
      </w:pPr>
    </w:lvl>
    <w:lvl w:ilvl="3" w:tplc="0809000F">
      <w:start w:val="1"/>
      <w:numFmt w:val="decimal"/>
      <w:lvlText w:val="%4."/>
      <w:lvlJc w:val="left"/>
      <w:pPr>
        <w:ind w:left="2464" w:hanging="360"/>
      </w:pPr>
    </w:lvl>
    <w:lvl w:ilvl="4" w:tplc="08090019">
      <w:start w:val="1"/>
      <w:numFmt w:val="lowerLetter"/>
      <w:lvlText w:val="%5."/>
      <w:lvlJc w:val="left"/>
      <w:pPr>
        <w:ind w:left="3184" w:hanging="360"/>
      </w:pPr>
    </w:lvl>
    <w:lvl w:ilvl="5" w:tplc="0809001B">
      <w:start w:val="1"/>
      <w:numFmt w:val="lowerRoman"/>
      <w:lvlText w:val="%6."/>
      <w:lvlJc w:val="right"/>
      <w:pPr>
        <w:ind w:left="3904" w:hanging="180"/>
      </w:pPr>
    </w:lvl>
    <w:lvl w:ilvl="6" w:tplc="0809000F">
      <w:start w:val="1"/>
      <w:numFmt w:val="decimal"/>
      <w:lvlText w:val="%7."/>
      <w:lvlJc w:val="left"/>
      <w:pPr>
        <w:ind w:left="4624" w:hanging="360"/>
      </w:pPr>
    </w:lvl>
    <w:lvl w:ilvl="7" w:tplc="08090019">
      <w:start w:val="1"/>
      <w:numFmt w:val="lowerLetter"/>
      <w:lvlText w:val="%8."/>
      <w:lvlJc w:val="left"/>
      <w:pPr>
        <w:ind w:left="5344" w:hanging="360"/>
      </w:pPr>
    </w:lvl>
    <w:lvl w:ilvl="8" w:tplc="0809001B">
      <w:start w:val="1"/>
      <w:numFmt w:val="lowerRoman"/>
      <w:lvlText w:val="%9."/>
      <w:lvlJc w:val="right"/>
      <w:pPr>
        <w:ind w:left="6064" w:hanging="180"/>
      </w:pPr>
    </w:lvl>
  </w:abstractNum>
  <w:abstractNum w:abstractNumId="23"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B7D4B"/>
    <w:multiLevelType w:val="hybridMultilevel"/>
    <w:tmpl w:val="A352338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23"/>
  </w:num>
  <w:num w:numId="3">
    <w:abstractNumId w:val="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5"/>
  </w:num>
  <w:num w:numId="12">
    <w:abstractNumId w:val="10"/>
  </w:num>
  <w:num w:numId="13">
    <w:abstractNumId w:val="21"/>
  </w:num>
  <w:num w:numId="14">
    <w:abstractNumId w:val="11"/>
  </w:num>
  <w:num w:numId="15">
    <w:abstractNumId w:val="0"/>
  </w:num>
  <w:num w:numId="16">
    <w:abstractNumId w:val="18"/>
  </w:num>
  <w:num w:numId="17">
    <w:abstractNumId w:val="20"/>
  </w:num>
  <w:num w:numId="18">
    <w:abstractNumId w:val="8"/>
  </w:num>
  <w:num w:numId="19">
    <w:abstractNumId w:val="7"/>
  </w:num>
  <w:num w:numId="20">
    <w:abstractNumId w:val="5"/>
  </w:num>
  <w:num w:numId="21">
    <w:abstractNumId w:val="14"/>
  </w:num>
  <w:num w:numId="22">
    <w:abstractNumId w:val="17"/>
  </w:num>
  <w:num w:numId="23">
    <w:abstractNumId w:val="13"/>
  </w:num>
  <w:num w:numId="24">
    <w:abstractNumId w:val="19"/>
  </w:num>
  <w:num w:numId="25">
    <w:abstractNumId w:val="16"/>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2E"/>
    <w:rsid w:val="00012CAA"/>
    <w:rsid w:val="00044DCB"/>
    <w:rsid w:val="00074423"/>
    <w:rsid w:val="0019110F"/>
    <w:rsid w:val="0027534A"/>
    <w:rsid w:val="00293908"/>
    <w:rsid w:val="00320786"/>
    <w:rsid w:val="003D1901"/>
    <w:rsid w:val="0040495D"/>
    <w:rsid w:val="00426824"/>
    <w:rsid w:val="004D4D8D"/>
    <w:rsid w:val="0051522E"/>
    <w:rsid w:val="00552349"/>
    <w:rsid w:val="005A1304"/>
    <w:rsid w:val="00686BBA"/>
    <w:rsid w:val="006C67C3"/>
    <w:rsid w:val="006D187A"/>
    <w:rsid w:val="006D71DC"/>
    <w:rsid w:val="00786128"/>
    <w:rsid w:val="007C3355"/>
    <w:rsid w:val="007D59A0"/>
    <w:rsid w:val="007E557A"/>
    <w:rsid w:val="008300F4"/>
    <w:rsid w:val="008901FF"/>
    <w:rsid w:val="008A0C57"/>
    <w:rsid w:val="008C0959"/>
    <w:rsid w:val="008C3C31"/>
    <w:rsid w:val="009263D6"/>
    <w:rsid w:val="00933A48"/>
    <w:rsid w:val="009C5A0E"/>
    <w:rsid w:val="00A10837"/>
    <w:rsid w:val="00A14AF5"/>
    <w:rsid w:val="00AF1B5D"/>
    <w:rsid w:val="00B15D8A"/>
    <w:rsid w:val="00B40D5B"/>
    <w:rsid w:val="00B46512"/>
    <w:rsid w:val="00B67206"/>
    <w:rsid w:val="00BB7B5C"/>
    <w:rsid w:val="00BD3E25"/>
    <w:rsid w:val="00C330C1"/>
    <w:rsid w:val="00C67DD6"/>
    <w:rsid w:val="00CA4053"/>
    <w:rsid w:val="00CE53F9"/>
    <w:rsid w:val="00D71778"/>
    <w:rsid w:val="00DA57DC"/>
    <w:rsid w:val="00DD0EB6"/>
    <w:rsid w:val="00DD24B8"/>
    <w:rsid w:val="00E03FCD"/>
    <w:rsid w:val="00EB4C81"/>
    <w:rsid w:val="00F05C88"/>
    <w:rsid w:val="00F96F8C"/>
    <w:rsid w:val="00FB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7665"/>
  <w15:chartTrackingRefBased/>
  <w15:docId w15:val="{98CB18D9-0937-4144-B081-DD66139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B40D5B"/>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B40D5B"/>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51522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6242">
      <w:bodyDiv w:val="1"/>
      <w:marLeft w:val="0"/>
      <w:marRight w:val="0"/>
      <w:marTop w:val="0"/>
      <w:marBottom w:val="0"/>
      <w:divBdr>
        <w:top w:val="none" w:sz="0" w:space="0" w:color="auto"/>
        <w:left w:val="none" w:sz="0" w:space="0" w:color="auto"/>
        <w:bottom w:val="none" w:sz="0" w:space="0" w:color="auto"/>
        <w:right w:val="none" w:sz="0" w:space="0" w:color="auto"/>
      </w:divBdr>
    </w:div>
    <w:div w:id="11530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watch?v=tyla9p-pte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tyla9p-pteU"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safeshare.t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tyla9p-pteU" TargetMode="External"/><Relationship Id="rId5" Type="http://schemas.openxmlformats.org/officeDocument/2006/relationships/footnotes" Target="footnotes.xml"/><Relationship Id="rId15" Type="http://schemas.openxmlformats.org/officeDocument/2006/relationships/hyperlink" Target="http://www.safeshare.tv/"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utube.com/watch?v=tyla9p-pt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27</TotalTime>
  <Pages>10</Pages>
  <Words>1357</Words>
  <Characters>6284</Characters>
  <Application>Microsoft Office Word</Application>
  <DocSecurity>0</DocSecurity>
  <Lines>232</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I go in a week? - Digimap for Schools resource</dc:title>
  <dc:subject/>
  <dc:creator>Piroska Nemeth</dc:creator>
  <cp:keywords/>
  <dc:description/>
  <cp:lastModifiedBy>vivienne.mayo@ed.ac.uk</cp:lastModifiedBy>
  <cp:revision>19</cp:revision>
  <dcterms:created xsi:type="dcterms:W3CDTF">2020-08-31T11:35:00Z</dcterms:created>
  <dcterms:modified xsi:type="dcterms:W3CDTF">2020-09-01T12:04:00Z</dcterms:modified>
</cp:coreProperties>
</file>