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6B17E1" w14:textId="77777777"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28"/>
          <w:szCs w:val="28"/>
          <w:lang w:eastAsia="en-US"/>
        </w:rPr>
      </w:pPr>
    </w:p>
    <w:p w14:paraId="199A26C5" w14:textId="6BF6C186" w:rsidR="008C0959"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74"/>
          <w:szCs w:val="200"/>
          <w:lang w:eastAsia="en-US"/>
        </w:rPr>
      </w:pPr>
      <w:r w:rsidRPr="005E2AFC">
        <w:rPr>
          <w:b/>
          <w:bCs/>
          <w:color w:val="2F502A"/>
          <w:sz w:val="74"/>
          <w:szCs w:val="200"/>
          <w:lang w:eastAsia="en-US"/>
        </w:rPr>
        <w:t>Who goes to School by Boat?</w:t>
      </w:r>
    </w:p>
    <w:p w14:paraId="13F1DF7D" w14:textId="4EA5541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48"/>
          <w:szCs w:val="48"/>
          <w:lang w:eastAsia="en-US"/>
        </w:rPr>
      </w:pPr>
      <w:r w:rsidRPr="005E2AFC">
        <w:rPr>
          <w:b/>
          <w:bCs/>
          <w:color w:val="2F502A"/>
          <w:sz w:val="48"/>
          <w:szCs w:val="48"/>
          <w:lang w:eastAsia="en-US"/>
        </w:rPr>
        <w:t>Living on an Island, Travelling to School</w:t>
      </w:r>
    </w:p>
    <w:p w14:paraId="3798E368" w14:textId="2629887E"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Paula Owens</w:t>
      </w:r>
    </w:p>
    <w:p w14:paraId="226614C7" w14:textId="5D31848A" w:rsidR="005E2AFC" w:rsidRP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b/>
          <w:bCs/>
          <w:color w:val="2F502A"/>
          <w:sz w:val="64"/>
          <w:lang w:eastAsia="en-US"/>
        </w:rPr>
      </w:pPr>
      <w:r w:rsidRPr="005E2AFC">
        <w:rPr>
          <w:b/>
          <w:bCs/>
          <w:color w:val="2F502A"/>
          <w:sz w:val="64"/>
          <w:lang w:eastAsia="en-US"/>
        </w:rPr>
        <w:t>Geography Teaching Resource</w:t>
      </w:r>
    </w:p>
    <w:p w14:paraId="4FB6881C" w14:textId="70DB9735" w:rsidR="005E2AFC" w:rsidRDefault="005E2AFC" w:rsidP="005E2AFC">
      <w:pPr>
        <w:pStyle w:val="Title"/>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spacing w:before="60" w:after="60" w:line="360" w:lineRule="auto"/>
        <w:ind w:left="0" w:firstLine="0"/>
        <w:rPr>
          <w:color w:val="2F502A"/>
          <w:sz w:val="44"/>
          <w:szCs w:val="44"/>
          <w:lang w:eastAsia="en-US"/>
        </w:rPr>
      </w:pPr>
      <w:r w:rsidRPr="005E2AFC">
        <w:rPr>
          <w:color w:val="2F502A"/>
          <w:sz w:val="44"/>
          <w:szCs w:val="44"/>
          <w:lang w:eastAsia="en-US"/>
        </w:rPr>
        <w:t>Primary</w:t>
      </w:r>
    </w:p>
    <w:p w14:paraId="6CAD2C91" w14:textId="77CD903C" w:rsidR="00585E32" w:rsidRDefault="00585E32" w:rsidP="00585E32">
      <w:pPr>
        <w:spacing w:after="160" w:line="259" w:lineRule="auto"/>
        <w:ind w:left="0" w:firstLine="0"/>
        <w:jc w:val="center"/>
        <w:rPr>
          <w:lang w:eastAsia="en-US"/>
        </w:rPr>
      </w:pPr>
      <w:r>
        <w:rPr>
          <w:noProof/>
        </w:rPr>
        <w:drawing>
          <wp:inline distT="0" distB="0" distL="0" distR="0" wp14:anchorId="24235592" wp14:editId="272CF612">
            <wp:extent cx="4419600" cy="3801900"/>
            <wp:effectExtent l="0" t="0" r="0" b="8255"/>
            <wp:docPr id="5" name="Picture 5" descr="small scale map of the Isles of Sci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mall scale map of the Isles of Scilly"/>
                    <pic:cNvPicPr/>
                  </pic:nvPicPr>
                  <pic:blipFill>
                    <a:blip r:embed="rId7"/>
                    <a:stretch>
                      <a:fillRect/>
                    </a:stretch>
                  </pic:blipFill>
                  <pic:spPr>
                    <a:xfrm>
                      <a:off x="0" y="0"/>
                      <a:ext cx="4430436" cy="3811221"/>
                    </a:xfrm>
                    <a:prstGeom prst="rect">
                      <a:avLst/>
                    </a:prstGeom>
                  </pic:spPr>
                </pic:pic>
              </a:graphicData>
            </a:graphic>
          </wp:inline>
        </w:drawing>
      </w:r>
    </w:p>
    <w:p w14:paraId="0DC2A50C" w14:textId="3344ACFD" w:rsidR="005E2AFC" w:rsidRDefault="005E2AFC">
      <w:pPr>
        <w:spacing w:after="160" w:line="259" w:lineRule="auto"/>
        <w:ind w:left="0" w:firstLine="0"/>
        <w:rPr>
          <w:lang w:eastAsia="en-US"/>
        </w:rPr>
      </w:pPr>
      <w:r>
        <w:rPr>
          <w:lang w:eastAsia="en-US"/>
        </w:rPr>
        <w:br w:type="page"/>
      </w:r>
    </w:p>
    <w:bookmarkStart w:id="0" w:name="_Toc49776523" w:displacedByCustomXml="next"/>
    <w:bookmarkStart w:id="1" w:name="_Hlk50366088" w:displacedByCustomXml="next"/>
    <w:sdt>
      <w:sdtPr>
        <w:rPr>
          <w:rFonts w:asciiTheme="minorHAnsi" w:eastAsia="Arial" w:hAnsiTheme="minorHAnsi" w:cs="Arial"/>
          <w:b w:val="0"/>
          <w:bCs w:val="0"/>
          <w:sz w:val="24"/>
          <w:szCs w:val="22"/>
          <w:lang w:val="en-GB"/>
        </w:rPr>
        <w:id w:val="-2052372294"/>
        <w:docPartObj>
          <w:docPartGallery w:val="Table of Contents"/>
          <w:docPartUnique/>
        </w:docPartObj>
      </w:sdtPr>
      <w:sdtEndPr>
        <w:rPr>
          <w:noProof/>
        </w:rPr>
      </w:sdtEndPr>
      <w:sdtContent>
        <w:p w14:paraId="64F3788F" w14:textId="5C6C53C1" w:rsidR="00FA2E78" w:rsidRDefault="00FA2E78">
          <w:pPr>
            <w:pStyle w:val="TOCHeading"/>
          </w:pPr>
          <w:r>
            <w:t>Contents</w:t>
          </w:r>
        </w:p>
        <w:p w14:paraId="1B570DCD" w14:textId="7F2C68A5" w:rsidR="00AF269D" w:rsidRDefault="00FA2E78">
          <w:pPr>
            <w:pStyle w:val="TOC1"/>
            <w:rPr>
              <w:rFonts w:eastAsiaTheme="minorEastAsia" w:cstheme="minorBidi"/>
              <w:color w:val="auto"/>
              <w:sz w:val="22"/>
            </w:rPr>
          </w:pPr>
          <w:r>
            <w:fldChar w:fldCharType="begin"/>
          </w:r>
          <w:r>
            <w:instrText xml:space="preserve"> TOC \o "1-3" \h \z \u </w:instrText>
          </w:r>
          <w:r>
            <w:fldChar w:fldCharType="separate"/>
          </w:r>
          <w:hyperlink w:anchor="_Toc68090328" w:history="1">
            <w:r w:rsidR="00AF269D" w:rsidRPr="007B236F">
              <w:rPr>
                <w:rStyle w:val="Hyperlink"/>
                <w:lang w:eastAsia="en-US"/>
              </w:rPr>
              <w:t>Digimap for Schools Geography Resources</w:t>
            </w:r>
            <w:r w:rsidR="00AF269D">
              <w:rPr>
                <w:webHidden/>
              </w:rPr>
              <w:tab/>
            </w:r>
            <w:r w:rsidR="00AF269D">
              <w:rPr>
                <w:webHidden/>
              </w:rPr>
              <w:fldChar w:fldCharType="begin"/>
            </w:r>
            <w:r w:rsidR="00AF269D">
              <w:rPr>
                <w:webHidden/>
              </w:rPr>
              <w:instrText xml:space="preserve"> PAGEREF _Toc68090328 \h </w:instrText>
            </w:r>
            <w:r w:rsidR="00AF269D">
              <w:rPr>
                <w:webHidden/>
              </w:rPr>
            </w:r>
            <w:r w:rsidR="00AF269D">
              <w:rPr>
                <w:webHidden/>
              </w:rPr>
              <w:fldChar w:fldCharType="separate"/>
            </w:r>
            <w:r w:rsidR="00AF269D">
              <w:rPr>
                <w:webHidden/>
              </w:rPr>
              <w:t>3</w:t>
            </w:r>
            <w:r w:rsidR="00AF269D">
              <w:rPr>
                <w:webHidden/>
              </w:rPr>
              <w:fldChar w:fldCharType="end"/>
            </w:r>
          </w:hyperlink>
        </w:p>
        <w:p w14:paraId="75B9308F" w14:textId="7693C66A" w:rsidR="00AF269D" w:rsidRDefault="00AF269D">
          <w:pPr>
            <w:pStyle w:val="TOC1"/>
            <w:rPr>
              <w:rFonts w:eastAsiaTheme="minorEastAsia" w:cstheme="minorBidi"/>
              <w:color w:val="auto"/>
              <w:sz w:val="22"/>
            </w:rPr>
          </w:pPr>
          <w:hyperlink w:anchor="_Toc68090329" w:history="1">
            <w:r w:rsidRPr="007B236F">
              <w:rPr>
                <w:rStyle w:val="Hyperlink"/>
              </w:rPr>
              <w:t>Content and curriculum links</w:t>
            </w:r>
            <w:r>
              <w:rPr>
                <w:webHidden/>
              </w:rPr>
              <w:tab/>
            </w:r>
            <w:r>
              <w:rPr>
                <w:webHidden/>
              </w:rPr>
              <w:fldChar w:fldCharType="begin"/>
            </w:r>
            <w:r>
              <w:rPr>
                <w:webHidden/>
              </w:rPr>
              <w:instrText xml:space="preserve"> PAGEREF _Toc68090329 \h </w:instrText>
            </w:r>
            <w:r>
              <w:rPr>
                <w:webHidden/>
              </w:rPr>
            </w:r>
            <w:r>
              <w:rPr>
                <w:webHidden/>
              </w:rPr>
              <w:fldChar w:fldCharType="separate"/>
            </w:r>
            <w:r>
              <w:rPr>
                <w:webHidden/>
              </w:rPr>
              <w:t>3</w:t>
            </w:r>
            <w:r>
              <w:rPr>
                <w:webHidden/>
              </w:rPr>
              <w:fldChar w:fldCharType="end"/>
            </w:r>
          </w:hyperlink>
        </w:p>
        <w:p w14:paraId="5C88DBE7" w14:textId="48E0265D" w:rsidR="00AF269D" w:rsidRDefault="00AF269D">
          <w:pPr>
            <w:pStyle w:val="TOC1"/>
            <w:rPr>
              <w:rFonts w:eastAsiaTheme="minorEastAsia" w:cstheme="minorBidi"/>
              <w:color w:val="auto"/>
              <w:sz w:val="22"/>
            </w:rPr>
          </w:pPr>
          <w:hyperlink w:anchor="_Toc68090330" w:history="1">
            <w:r w:rsidRPr="007B236F">
              <w:rPr>
                <w:rStyle w:val="Hyperlink"/>
              </w:rPr>
              <w:t>Activity</w:t>
            </w:r>
            <w:r>
              <w:rPr>
                <w:webHidden/>
              </w:rPr>
              <w:tab/>
            </w:r>
            <w:r>
              <w:rPr>
                <w:webHidden/>
              </w:rPr>
              <w:fldChar w:fldCharType="begin"/>
            </w:r>
            <w:r>
              <w:rPr>
                <w:webHidden/>
              </w:rPr>
              <w:instrText xml:space="preserve"> PAGEREF _Toc68090330 \h </w:instrText>
            </w:r>
            <w:r>
              <w:rPr>
                <w:webHidden/>
              </w:rPr>
            </w:r>
            <w:r>
              <w:rPr>
                <w:webHidden/>
              </w:rPr>
              <w:fldChar w:fldCharType="separate"/>
            </w:r>
            <w:r>
              <w:rPr>
                <w:webHidden/>
              </w:rPr>
              <w:t>4</w:t>
            </w:r>
            <w:r>
              <w:rPr>
                <w:webHidden/>
              </w:rPr>
              <w:fldChar w:fldCharType="end"/>
            </w:r>
          </w:hyperlink>
        </w:p>
        <w:p w14:paraId="096913CC" w14:textId="32CA50C9" w:rsidR="00AF269D" w:rsidRDefault="00AF269D">
          <w:pPr>
            <w:pStyle w:val="TOC1"/>
            <w:rPr>
              <w:rFonts w:eastAsiaTheme="minorEastAsia" w:cstheme="minorBidi"/>
              <w:color w:val="auto"/>
              <w:sz w:val="22"/>
            </w:rPr>
          </w:pPr>
          <w:hyperlink w:anchor="_Toc68090331" w:history="1">
            <w:r w:rsidRPr="007B236F">
              <w:rPr>
                <w:rStyle w:val="Hyperlink"/>
              </w:rPr>
              <w:t>Introduction</w:t>
            </w:r>
            <w:r>
              <w:rPr>
                <w:webHidden/>
              </w:rPr>
              <w:tab/>
            </w:r>
            <w:r>
              <w:rPr>
                <w:webHidden/>
              </w:rPr>
              <w:fldChar w:fldCharType="begin"/>
            </w:r>
            <w:r>
              <w:rPr>
                <w:webHidden/>
              </w:rPr>
              <w:instrText xml:space="preserve"> PAGEREF _Toc68090331 \h </w:instrText>
            </w:r>
            <w:r>
              <w:rPr>
                <w:webHidden/>
              </w:rPr>
            </w:r>
            <w:r>
              <w:rPr>
                <w:webHidden/>
              </w:rPr>
              <w:fldChar w:fldCharType="separate"/>
            </w:r>
            <w:r>
              <w:rPr>
                <w:webHidden/>
              </w:rPr>
              <w:t>4</w:t>
            </w:r>
            <w:r>
              <w:rPr>
                <w:webHidden/>
              </w:rPr>
              <w:fldChar w:fldCharType="end"/>
            </w:r>
          </w:hyperlink>
        </w:p>
        <w:p w14:paraId="1F293BA6" w14:textId="48155ED4" w:rsidR="00AF269D" w:rsidRDefault="00AF269D">
          <w:pPr>
            <w:pStyle w:val="TOC1"/>
            <w:rPr>
              <w:rFonts w:eastAsiaTheme="minorEastAsia" w:cstheme="minorBidi"/>
              <w:color w:val="auto"/>
              <w:sz w:val="22"/>
            </w:rPr>
          </w:pPr>
          <w:hyperlink w:anchor="_Toc68090332" w:history="1">
            <w:r w:rsidRPr="007B236F">
              <w:rPr>
                <w:rStyle w:val="Hyperlink"/>
              </w:rPr>
              <w:t>Main activity</w:t>
            </w:r>
            <w:r>
              <w:rPr>
                <w:webHidden/>
              </w:rPr>
              <w:tab/>
            </w:r>
            <w:r>
              <w:rPr>
                <w:webHidden/>
              </w:rPr>
              <w:fldChar w:fldCharType="begin"/>
            </w:r>
            <w:r>
              <w:rPr>
                <w:webHidden/>
              </w:rPr>
              <w:instrText xml:space="preserve"> PAGEREF _Toc68090332 \h </w:instrText>
            </w:r>
            <w:r>
              <w:rPr>
                <w:webHidden/>
              </w:rPr>
            </w:r>
            <w:r>
              <w:rPr>
                <w:webHidden/>
              </w:rPr>
              <w:fldChar w:fldCharType="separate"/>
            </w:r>
            <w:r>
              <w:rPr>
                <w:webHidden/>
              </w:rPr>
              <w:t>4</w:t>
            </w:r>
            <w:r>
              <w:rPr>
                <w:webHidden/>
              </w:rPr>
              <w:fldChar w:fldCharType="end"/>
            </w:r>
          </w:hyperlink>
        </w:p>
        <w:p w14:paraId="0BE20E2C" w14:textId="42CA8D3A" w:rsidR="00AF269D" w:rsidRDefault="00AF269D">
          <w:pPr>
            <w:pStyle w:val="TOC1"/>
            <w:rPr>
              <w:rFonts w:eastAsiaTheme="minorEastAsia" w:cstheme="minorBidi"/>
              <w:color w:val="auto"/>
              <w:sz w:val="22"/>
            </w:rPr>
          </w:pPr>
          <w:hyperlink w:anchor="_Toc68090333" w:history="1">
            <w:r w:rsidRPr="007B236F">
              <w:rPr>
                <w:rStyle w:val="Hyperlink"/>
              </w:rPr>
              <w:t>Tasks</w:t>
            </w:r>
            <w:r>
              <w:rPr>
                <w:webHidden/>
              </w:rPr>
              <w:tab/>
            </w:r>
            <w:r>
              <w:rPr>
                <w:webHidden/>
              </w:rPr>
              <w:fldChar w:fldCharType="begin"/>
            </w:r>
            <w:r>
              <w:rPr>
                <w:webHidden/>
              </w:rPr>
              <w:instrText xml:space="preserve"> PAGEREF _Toc68090333 \h </w:instrText>
            </w:r>
            <w:r>
              <w:rPr>
                <w:webHidden/>
              </w:rPr>
            </w:r>
            <w:r>
              <w:rPr>
                <w:webHidden/>
              </w:rPr>
              <w:fldChar w:fldCharType="separate"/>
            </w:r>
            <w:r>
              <w:rPr>
                <w:webHidden/>
              </w:rPr>
              <w:t>5</w:t>
            </w:r>
            <w:r>
              <w:rPr>
                <w:webHidden/>
              </w:rPr>
              <w:fldChar w:fldCharType="end"/>
            </w:r>
          </w:hyperlink>
        </w:p>
        <w:p w14:paraId="7A4670AB" w14:textId="29AB6C4F" w:rsidR="00AF269D" w:rsidRDefault="00AF269D">
          <w:pPr>
            <w:pStyle w:val="TOC1"/>
            <w:rPr>
              <w:rFonts w:eastAsiaTheme="minorEastAsia" w:cstheme="minorBidi"/>
              <w:color w:val="auto"/>
              <w:sz w:val="22"/>
            </w:rPr>
          </w:pPr>
          <w:hyperlink w:anchor="_Toc68090334" w:history="1">
            <w:r w:rsidRPr="007B236F">
              <w:rPr>
                <w:rStyle w:val="Hyperlink"/>
              </w:rPr>
              <w:t>Taking it further</w:t>
            </w:r>
            <w:r>
              <w:rPr>
                <w:webHidden/>
              </w:rPr>
              <w:tab/>
            </w:r>
            <w:r>
              <w:rPr>
                <w:webHidden/>
              </w:rPr>
              <w:fldChar w:fldCharType="begin"/>
            </w:r>
            <w:r>
              <w:rPr>
                <w:webHidden/>
              </w:rPr>
              <w:instrText xml:space="preserve"> PAGEREF _Toc68090334 \h </w:instrText>
            </w:r>
            <w:r>
              <w:rPr>
                <w:webHidden/>
              </w:rPr>
            </w:r>
            <w:r>
              <w:rPr>
                <w:webHidden/>
              </w:rPr>
              <w:fldChar w:fldCharType="separate"/>
            </w:r>
            <w:r>
              <w:rPr>
                <w:webHidden/>
              </w:rPr>
              <w:t>7</w:t>
            </w:r>
            <w:r>
              <w:rPr>
                <w:webHidden/>
              </w:rPr>
              <w:fldChar w:fldCharType="end"/>
            </w:r>
          </w:hyperlink>
        </w:p>
        <w:p w14:paraId="7B5D4348" w14:textId="165C3170" w:rsidR="00AF269D" w:rsidRDefault="00AF269D">
          <w:pPr>
            <w:pStyle w:val="TOC1"/>
            <w:rPr>
              <w:rFonts w:eastAsiaTheme="minorEastAsia" w:cstheme="minorBidi"/>
              <w:color w:val="auto"/>
              <w:sz w:val="22"/>
            </w:rPr>
          </w:pPr>
          <w:hyperlink w:anchor="_Toc68090335" w:history="1">
            <w:r w:rsidRPr="007B236F">
              <w:rPr>
                <w:rStyle w:val="Hyperlink"/>
              </w:rPr>
              <w:t>Web links</w:t>
            </w:r>
            <w:r>
              <w:rPr>
                <w:webHidden/>
              </w:rPr>
              <w:tab/>
            </w:r>
            <w:r>
              <w:rPr>
                <w:webHidden/>
              </w:rPr>
              <w:fldChar w:fldCharType="begin"/>
            </w:r>
            <w:r>
              <w:rPr>
                <w:webHidden/>
              </w:rPr>
              <w:instrText xml:space="preserve"> PAGEREF _Toc68090335 \h </w:instrText>
            </w:r>
            <w:r>
              <w:rPr>
                <w:webHidden/>
              </w:rPr>
            </w:r>
            <w:r>
              <w:rPr>
                <w:webHidden/>
              </w:rPr>
              <w:fldChar w:fldCharType="separate"/>
            </w:r>
            <w:r>
              <w:rPr>
                <w:webHidden/>
              </w:rPr>
              <w:t>8</w:t>
            </w:r>
            <w:r>
              <w:rPr>
                <w:webHidden/>
              </w:rPr>
              <w:fldChar w:fldCharType="end"/>
            </w:r>
          </w:hyperlink>
        </w:p>
        <w:p w14:paraId="43EB2867" w14:textId="76545C7C" w:rsidR="00AF269D" w:rsidRDefault="00AF269D">
          <w:pPr>
            <w:pStyle w:val="TOC1"/>
            <w:tabs>
              <w:tab w:val="left" w:pos="2458"/>
            </w:tabs>
            <w:rPr>
              <w:rFonts w:eastAsiaTheme="minorEastAsia" w:cstheme="minorBidi"/>
              <w:color w:val="auto"/>
              <w:sz w:val="22"/>
            </w:rPr>
          </w:pPr>
          <w:hyperlink w:anchor="_Toc68090336" w:history="1">
            <w:r w:rsidRPr="007B236F">
              <w:rPr>
                <w:rStyle w:val="Hyperlink"/>
              </w:rPr>
              <w:t>Exploring Bryher island</w:t>
            </w:r>
            <w:r>
              <w:rPr>
                <w:rFonts w:eastAsiaTheme="minorEastAsia" w:cstheme="minorBidi"/>
                <w:color w:val="auto"/>
                <w:sz w:val="22"/>
              </w:rPr>
              <w:tab/>
            </w:r>
            <w:r w:rsidRPr="007B236F">
              <w:rPr>
                <w:rStyle w:val="Hyperlink"/>
              </w:rPr>
              <w:t xml:space="preserve">  Name</w:t>
            </w:r>
            <w:r>
              <w:rPr>
                <w:webHidden/>
              </w:rPr>
              <w:tab/>
            </w:r>
            <w:r>
              <w:rPr>
                <w:webHidden/>
              </w:rPr>
              <w:fldChar w:fldCharType="begin"/>
            </w:r>
            <w:r>
              <w:rPr>
                <w:webHidden/>
              </w:rPr>
              <w:instrText xml:space="preserve"> PAGEREF _Toc68090336 \h </w:instrText>
            </w:r>
            <w:r>
              <w:rPr>
                <w:webHidden/>
              </w:rPr>
            </w:r>
            <w:r>
              <w:rPr>
                <w:webHidden/>
              </w:rPr>
              <w:fldChar w:fldCharType="separate"/>
            </w:r>
            <w:r>
              <w:rPr>
                <w:webHidden/>
              </w:rPr>
              <w:t>9</w:t>
            </w:r>
            <w:r>
              <w:rPr>
                <w:webHidden/>
              </w:rPr>
              <w:fldChar w:fldCharType="end"/>
            </w:r>
          </w:hyperlink>
        </w:p>
        <w:p w14:paraId="2F79CC03" w14:textId="3AE1D65F" w:rsidR="00AF269D" w:rsidRDefault="00AF269D">
          <w:pPr>
            <w:pStyle w:val="TOC2"/>
            <w:rPr>
              <w:rFonts w:eastAsiaTheme="minorEastAsia" w:cstheme="minorBidi"/>
              <w:color w:val="auto"/>
              <w:sz w:val="22"/>
            </w:rPr>
          </w:pPr>
          <w:hyperlink w:anchor="_Toc68090337" w:history="1">
            <w:r w:rsidRPr="007B236F">
              <w:rPr>
                <w:rStyle w:val="Hyperlink"/>
              </w:rPr>
              <w:t>Search term for Bryher using Digimap for Schools: ‘Isles of Scilly’</w:t>
            </w:r>
            <w:r>
              <w:rPr>
                <w:webHidden/>
              </w:rPr>
              <w:tab/>
            </w:r>
            <w:r>
              <w:rPr>
                <w:webHidden/>
              </w:rPr>
              <w:fldChar w:fldCharType="begin"/>
            </w:r>
            <w:r>
              <w:rPr>
                <w:webHidden/>
              </w:rPr>
              <w:instrText xml:space="preserve"> PAGEREF _Toc68090337 \h </w:instrText>
            </w:r>
            <w:r>
              <w:rPr>
                <w:webHidden/>
              </w:rPr>
            </w:r>
            <w:r>
              <w:rPr>
                <w:webHidden/>
              </w:rPr>
              <w:fldChar w:fldCharType="separate"/>
            </w:r>
            <w:r>
              <w:rPr>
                <w:webHidden/>
              </w:rPr>
              <w:t>9</w:t>
            </w:r>
            <w:r>
              <w:rPr>
                <w:webHidden/>
              </w:rPr>
              <w:fldChar w:fldCharType="end"/>
            </w:r>
          </w:hyperlink>
        </w:p>
        <w:p w14:paraId="6E946BB3" w14:textId="55486006" w:rsidR="00AF269D" w:rsidRDefault="00AF269D">
          <w:pPr>
            <w:pStyle w:val="TOC1"/>
            <w:rPr>
              <w:rFonts w:eastAsiaTheme="minorEastAsia" w:cstheme="minorBidi"/>
              <w:color w:val="auto"/>
              <w:sz w:val="22"/>
            </w:rPr>
          </w:pPr>
          <w:hyperlink w:anchor="_Toc68090338" w:history="1">
            <w:r w:rsidRPr="007B236F">
              <w:rPr>
                <w:rStyle w:val="Hyperlink"/>
              </w:rPr>
              <w:t>Map of Bryher</w:t>
            </w:r>
            <w:r>
              <w:rPr>
                <w:webHidden/>
              </w:rPr>
              <w:tab/>
            </w:r>
            <w:r>
              <w:rPr>
                <w:webHidden/>
              </w:rPr>
              <w:fldChar w:fldCharType="begin"/>
            </w:r>
            <w:r>
              <w:rPr>
                <w:webHidden/>
              </w:rPr>
              <w:instrText xml:space="preserve"> PAGEREF _Toc68090338 \h </w:instrText>
            </w:r>
            <w:r>
              <w:rPr>
                <w:webHidden/>
              </w:rPr>
            </w:r>
            <w:r>
              <w:rPr>
                <w:webHidden/>
              </w:rPr>
              <w:fldChar w:fldCharType="separate"/>
            </w:r>
            <w:r>
              <w:rPr>
                <w:webHidden/>
              </w:rPr>
              <w:t>10</w:t>
            </w:r>
            <w:r>
              <w:rPr>
                <w:webHidden/>
              </w:rPr>
              <w:fldChar w:fldCharType="end"/>
            </w:r>
          </w:hyperlink>
        </w:p>
        <w:p w14:paraId="4EF49F59" w14:textId="797FACC5" w:rsidR="00AF269D" w:rsidRDefault="00AF269D">
          <w:pPr>
            <w:pStyle w:val="TOC1"/>
            <w:rPr>
              <w:rFonts w:eastAsiaTheme="minorEastAsia" w:cstheme="minorBidi"/>
              <w:color w:val="auto"/>
              <w:sz w:val="22"/>
            </w:rPr>
          </w:pPr>
          <w:hyperlink w:anchor="_Toc68090339" w:history="1">
            <w:r w:rsidRPr="007B236F">
              <w:rPr>
                <w:rStyle w:val="Hyperlink"/>
              </w:rPr>
              <w:t>Copyright</w:t>
            </w:r>
            <w:r>
              <w:rPr>
                <w:webHidden/>
              </w:rPr>
              <w:tab/>
            </w:r>
            <w:r>
              <w:rPr>
                <w:webHidden/>
              </w:rPr>
              <w:fldChar w:fldCharType="begin"/>
            </w:r>
            <w:r>
              <w:rPr>
                <w:webHidden/>
              </w:rPr>
              <w:instrText xml:space="preserve"> PAGEREF _Toc68090339 \h </w:instrText>
            </w:r>
            <w:r>
              <w:rPr>
                <w:webHidden/>
              </w:rPr>
            </w:r>
            <w:r>
              <w:rPr>
                <w:webHidden/>
              </w:rPr>
              <w:fldChar w:fldCharType="separate"/>
            </w:r>
            <w:r>
              <w:rPr>
                <w:webHidden/>
              </w:rPr>
              <w:t>11</w:t>
            </w:r>
            <w:r>
              <w:rPr>
                <w:webHidden/>
              </w:rPr>
              <w:fldChar w:fldCharType="end"/>
            </w:r>
          </w:hyperlink>
        </w:p>
        <w:p w14:paraId="1991F3C6" w14:textId="6BC3F9FF" w:rsidR="00AF269D" w:rsidRDefault="00AF269D">
          <w:pPr>
            <w:pStyle w:val="TOC1"/>
            <w:rPr>
              <w:rFonts w:eastAsiaTheme="minorEastAsia" w:cstheme="minorBidi"/>
              <w:color w:val="auto"/>
              <w:sz w:val="22"/>
            </w:rPr>
          </w:pPr>
          <w:hyperlink w:anchor="_Toc68090340" w:history="1">
            <w:r w:rsidRPr="007B236F">
              <w:rPr>
                <w:rStyle w:val="Hyperlink"/>
              </w:rPr>
              <w:t>Acknowledgements</w:t>
            </w:r>
            <w:r>
              <w:rPr>
                <w:webHidden/>
              </w:rPr>
              <w:tab/>
            </w:r>
            <w:r>
              <w:rPr>
                <w:webHidden/>
              </w:rPr>
              <w:fldChar w:fldCharType="begin"/>
            </w:r>
            <w:r>
              <w:rPr>
                <w:webHidden/>
              </w:rPr>
              <w:instrText xml:space="preserve"> PAGEREF _Toc68090340 \h </w:instrText>
            </w:r>
            <w:r>
              <w:rPr>
                <w:webHidden/>
              </w:rPr>
            </w:r>
            <w:r>
              <w:rPr>
                <w:webHidden/>
              </w:rPr>
              <w:fldChar w:fldCharType="separate"/>
            </w:r>
            <w:r>
              <w:rPr>
                <w:webHidden/>
              </w:rPr>
              <w:t>11</w:t>
            </w:r>
            <w:r>
              <w:rPr>
                <w:webHidden/>
              </w:rPr>
              <w:fldChar w:fldCharType="end"/>
            </w:r>
          </w:hyperlink>
        </w:p>
        <w:p w14:paraId="6B64E9C0" w14:textId="0F41AFA0" w:rsidR="00FA2E78" w:rsidRDefault="00FA2E78">
          <w:r>
            <w:rPr>
              <w:b/>
              <w:bCs/>
              <w:noProof/>
            </w:rPr>
            <w:fldChar w:fldCharType="end"/>
          </w:r>
        </w:p>
      </w:sdtContent>
    </w:sdt>
    <w:p w14:paraId="0C469955" w14:textId="77777777" w:rsidR="00FA2E78" w:rsidRDefault="00FA2E78">
      <w:pPr>
        <w:spacing w:after="160" w:line="259" w:lineRule="auto"/>
        <w:ind w:left="0" w:firstLine="0"/>
        <w:rPr>
          <w:rFonts w:eastAsiaTheme="majorEastAsia" w:cstheme="majorBidi"/>
          <w:b/>
          <w:i/>
          <w:lang w:eastAsia="en-US"/>
        </w:rPr>
      </w:pPr>
      <w:r>
        <w:rPr>
          <w:lang w:eastAsia="en-US"/>
        </w:rPr>
        <w:br w:type="page"/>
      </w:r>
    </w:p>
    <w:p w14:paraId="33B878EE" w14:textId="565EC208" w:rsidR="005E2AFC" w:rsidRPr="00D57374" w:rsidRDefault="005E2AFC" w:rsidP="00912152">
      <w:pPr>
        <w:pStyle w:val="Heading1"/>
        <w:rPr>
          <w:lang w:eastAsia="en-US"/>
        </w:rPr>
      </w:pPr>
      <w:bookmarkStart w:id="2" w:name="_Toc68090328"/>
      <w:r w:rsidRPr="00D57374">
        <w:rPr>
          <w:lang w:eastAsia="en-US"/>
        </w:rPr>
        <w:lastRenderedPageBreak/>
        <w:t>Digimap for Schools Geography Resources</w:t>
      </w:r>
      <w:bookmarkEnd w:id="0"/>
      <w:bookmarkEnd w:id="2"/>
    </w:p>
    <w:p w14:paraId="470412A2" w14:textId="77777777" w:rsidR="005E2AFC" w:rsidRPr="00D57374" w:rsidRDefault="005E2AFC" w:rsidP="005E2AFC">
      <w:pPr>
        <w:spacing w:after="0" w:line="240" w:lineRule="auto"/>
        <w:ind w:left="0" w:firstLine="0"/>
        <w:jc w:val="both"/>
        <w:rPr>
          <w:rFonts w:eastAsia="Calibri" w:cs="Times New Roman"/>
          <w:szCs w:val="20"/>
          <w:lang w:eastAsia="en-US"/>
        </w:rPr>
      </w:pPr>
      <w:r w:rsidRPr="00D57374">
        <w:rPr>
          <w:rFonts w:eastAsia="Calibri" w:cs="Times New Roman"/>
          <w:szCs w:val="20"/>
          <w:lang w:eastAsia="en-US"/>
        </w:rPr>
        <w:t>These resources are a guide for teachers to demonstrate to the whole class or direct individual students as appropriate</w:t>
      </w:r>
      <w:r>
        <w:rPr>
          <w:rFonts w:eastAsia="Calibri" w:cs="Times New Roman"/>
          <w:szCs w:val="20"/>
          <w:lang w:eastAsia="en-US"/>
        </w:rPr>
        <w:t xml:space="preserve">.  </w:t>
      </w:r>
      <w:r w:rsidRPr="00D57374">
        <w:rPr>
          <w:rFonts w:eastAsia="Calibri" w:cs="Times New Roman"/>
          <w:szCs w:val="20"/>
          <w:lang w:eastAsia="en-US"/>
        </w:rPr>
        <w:t>Each activity has several ideas within it that you can tailor to suit your class and pupils</w:t>
      </w:r>
      <w:r>
        <w:rPr>
          <w:rFonts w:eastAsia="Calibri" w:cs="Times New Roman"/>
          <w:szCs w:val="20"/>
          <w:lang w:eastAsia="en-US"/>
        </w:rPr>
        <w:t xml:space="preserve">.  </w:t>
      </w:r>
      <w:r w:rsidRPr="00D57374">
        <w:rPr>
          <w:rFonts w:eastAsia="Calibri" w:cs="Times New Roman"/>
          <w:szCs w:val="20"/>
          <w:lang w:eastAsia="en-US"/>
        </w:rPr>
        <w:t>Some resources contain worksheets for direct distribution to pupils.</w:t>
      </w:r>
    </w:p>
    <w:p w14:paraId="024BB855" w14:textId="77777777" w:rsidR="005E2AFC" w:rsidRPr="00D57374" w:rsidRDefault="00AF269D" w:rsidP="005E2AFC">
      <w:pPr>
        <w:spacing w:after="240" w:line="240" w:lineRule="auto"/>
        <w:ind w:left="0" w:firstLine="0"/>
        <w:jc w:val="both"/>
        <w:rPr>
          <w:rFonts w:eastAsia="Calibri" w:cs="Times New Roman"/>
          <w:b/>
          <w:szCs w:val="20"/>
          <w:lang w:eastAsia="en-US"/>
        </w:rPr>
      </w:pPr>
      <w:hyperlink r:id="rId8" w:history="1">
        <w:r w:rsidR="005E2AFC" w:rsidRPr="00D57374">
          <w:rPr>
            <w:rFonts w:eastAsia="Calibri" w:cs="Times New Roman"/>
            <w:color w:val="0563C1" w:themeColor="hyperlink"/>
            <w:szCs w:val="20"/>
            <w:u w:val="single"/>
            <w:lang w:eastAsia="en-US"/>
          </w:rPr>
          <w:t>https://digimapforschools.edina.ac.uk/</w:t>
        </w:r>
      </w:hyperlink>
    </w:p>
    <w:p w14:paraId="735257A3" w14:textId="2F49F6C1" w:rsidR="005E2AFC" w:rsidRDefault="00912152" w:rsidP="005E2AFC">
      <w:pPr>
        <w:pStyle w:val="Heading1"/>
      </w:pPr>
      <w:bookmarkStart w:id="3" w:name="_Toc68090329"/>
      <w:bookmarkEnd w:id="1"/>
      <w:r>
        <w:t>Content and curriculum links</w:t>
      </w:r>
      <w:bookmarkEnd w:id="3"/>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61" w:type="dxa"/>
          <w:left w:w="105" w:type="dxa"/>
          <w:right w:w="115" w:type="dxa"/>
        </w:tblCellMar>
        <w:tblLook w:val="04A0" w:firstRow="1" w:lastRow="0" w:firstColumn="1" w:lastColumn="0" w:noHBand="0" w:noVBand="1"/>
      </w:tblPr>
      <w:tblGrid>
        <w:gridCol w:w="1552"/>
        <w:gridCol w:w="4837"/>
        <w:gridCol w:w="3426"/>
      </w:tblGrid>
      <w:tr w:rsidR="005E2AFC" w14:paraId="69BA661E" w14:textId="77777777" w:rsidTr="005E2AFC">
        <w:trPr>
          <w:trHeight w:val="385"/>
          <w:jc w:val="center"/>
        </w:trPr>
        <w:tc>
          <w:tcPr>
            <w:tcW w:w="1552" w:type="dxa"/>
          </w:tcPr>
          <w:p w14:paraId="4326D53E" w14:textId="6AC0A928" w:rsidR="005E2AFC" w:rsidRDefault="005E2AFC" w:rsidP="00BC1523">
            <w:pPr>
              <w:spacing w:after="0" w:line="259" w:lineRule="auto"/>
              <w:ind w:left="0" w:firstLine="0"/>
            </w:pPr>
            <w:r>
              <w:rPr>
                <w:b/>
              </w:rPr>
              <w:t>Level</w:t>
            </w:r>
          </w:p>
        </w:tc>
        <w:tc>
          <w:tcPr>
            <w:tcW w:w="4837" w:type="dxa"/>
          </w:tcPr>
          <w:p w14:paraId="43CF7780" w14:textId="5C3B51DE" w:rsidR="005E2AFC" w:rsidRDefault="005E2AFC" w:rsidP="00BC1523">
            <w:pPr>
              <w:spacing w:after="0" w:line="259" w:lineRule="auto"/>
              <w:ind w:left="0" w:firstLine="0"/>
            </w:pPr>
            <w:r>
              <w:rPr>
                <w:b/>
              </w:rPr>
              <w:t>Context</w:t>
            </w:r>
          </w:p>
        </w:tc>
        <w:tc>
          <w:tcPr>
            <w:tcW w:w="3426" w:type="dxa"/>
          </w:tcPr>
          <w:p w14:paraId="09284A63" w14:textId="7C2658DE" w:rsidR="005E2AFC" w:rsidRDefault="005E2AFC" w:rsidP="00BC1523">
            <w:pPr>
              <w:spacing w:after="0" w:line="259" w:lineRule="auto"/>
              <w:ind w:left="0" w:firstLine="0"/>
            </w:pPr>
            <w:r>
              <w:rPr>
                <w:b/>
              </w:rPr>
              <w:t>Location</w:t>
            </w:r>
          </w:p>
        </w:tc>
      </w:tr>
      <w:tr w:rsidR="005E2AFC" w14:paraId="5AC4C1C0" w14:textId="77777777" w:rsidTr="005E2AFC">
        <w:trPr>
          <w:trHeight w:val="635"/>
          <w:jc w:val="center"/>
        </w:trPr>
        <w:tc>
          <w:tcPr>
            <w:tcW w:w="1552" w:type="dxa"/>
          </w:tcPr>
          <w:p w14:paraId="2EEC88E8" w14:textId="77777777" w:rsidR="005E2AFC" w:rsidRDefault="005E2AFC" w:rsidP="00BC1523">
            <w:pPr>
              <w:spacing w:after="0" w:line="259" w:lineRule="auto"/>
              <w:ind w:left="0" w:firstLine="0"/>
            </w:pPr>
            <w:r>
              <w:t>Primary</w:t>
            </w:r>
          </w:p>
        </w:tc>
        <w:tc>
          <w:tcPr>
            <w:tcW w:w="4837" w:type="dxa"/>
          </w:tcPr>
          <w:p w14:paraId="434CF75C" w14:textId="7CD0402F" w:rsidR="005E2AFC" w:rsidRDefault="005E2AFC" w:rsidP="00BC1523">
            <w:pPr>
              <w:spacing w:after="0" w:line="259" w:lineRule="auto"/>
              <w:ind w:left="0" w:firstLine="0"/>
            </w:pPr>
            <w:r>
              <w:t>Living on an island, travel to school</w:t>
            </w:r>
          </w:p>
        </w:tc>
        <w:tc>
          <w:tcPr>
            <w:tcW w:w="3426" w:type="dxa"/>
          </w:tcPr>
          <w:p w14:paraId="7ABA5E68" w14:textId="662C27B8" w:rsidR="005E2AFC" w:rsidRDefault="005E2AFC" w:rsidP="00BC1523">
            <w:pPr>
              <w:spacing w:after="0" w:line="259" w:lineRule="auto"/>
              <w:ind w:left="0" w:firstLine="0"/>
            </w:pPr>
            <w:r>
              <w:t xml:space="preserve">Scilly Isles: </w:t>
            </w:r>
            <w:proofErr w:type="spellStart"/>
            <w:r>
              <w:t>Bryher</w:t>
            </w:r>
            <w:proofErr w:type="spellEnd"/>
            <w:r>
              <w:t xml:space="preserve"> and </w:t>
            </w:r>
            <w:proofErr w:type="spellStart"/>
            <w:r>
              <w:t>Tresco</w:t>
            </w:r>
            <w:proofErr w:type="spellEnd"/>
          </w:p>
        </w:tc>
      </w:tr>
    </w:tbl>
    <w:p w14:paraId="4949DA43" w14:textId="564476E7" w:rsidR="005E2AFC" w:rsidRDefault="005E2AFC" w:rsidP="005E2AFC">
      <w:pPr>
        <w:spacing w:after="0" w:line="259" w:lineRule="auto"/>
        <w:ind w:left="0" w:firstLine="0"/>
      </w:pPr>
    </w:p>
    <w:tbl>
      <w:tblPr>
        <w:tblStyle w:val="TableGrid0"/>
        <w:tblW w:w="9815" w:type="dxa"/>
        <w:jc w:val="center"/>
        <w:tblInd w:w="0" w:type="dxa"/>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CellMar>
          <w:top w:w="13" w:type="dxa"/>
          <w:left w:w="105" w:type="dxa"/>
          <w:right w:w="117" w:type="dxa"/>
        </w:tblCellMar>
        <w:tblLook w:val="04A0" w:firstRow="1" w:lastRow="0" w:firstColumn="1" w:lastColumn="0" w:noHBand="0" w:noVBand="1"/>
      </w:tblPr>
      <w:tblGrid>
        <w:gridCol w:w="3437"/>
        <w:gridCol w:w="6378"/>
      </w:tblGrid>
      <w:tr w:rsidR="005E2AFC" w14:paraId="7E74F2D7" w14:textId="77777777" w:rsidTr="005E2AFC">
        <w:trPr>
          <w:trHeight w:val="640"/>
          <w:jc w:val="center"/>
        </w:trPr>
        <w:tc>
          <w:tcPr>
            <w:tcW w:w="3437" w:type="dxa"/>
          </w:tcPr>
          <w:p w14:paraId="31470B51" w14:textId="7AB13F24" w:rsidR="005E2AFC" w:rsidRDefault="005E2AFC" w:rsidP="00BC1523">
            <w:pPr>
              <w:spacing w:after="0" w:line="259" w:lineRule="auto"/>
              <w:ind w:left="0" w:firstLine="0"/>
            </w:pPr>
            <w:r>
              <w:t>Knowledge/Skills</w:t>
            </w:r>
          </w:p>
        </w:tc>
        <w:tc>
          <w:tcPr>
            <w:tcW w:w="6378" w:type="dxa"/>
          </w:tcPr>
          <w:p w14:paraId="0D89E723" w14:textId="6A813A94" w:rsidR="005E2AFC" w:rsidRDefault="005E2AFC" w:rsidP="00BC1523">
            <w:pPr>
              <w:spacing w:after="0" w:line="259" w:lineRule="auto"/>
              <w:ind w:left="0" w:firstLine="0"/>
            </w:pPr>
            <w:r>
              <w:t>Reading and interpreting information from a map/measuring distance/adding annotation to a map</w:t>
            </w:r>
          </w:p>
        </w:tc>
      </w:tr>
      <w:tr w:rsidR="005E2AFC" w14:paraId="49088F9B" w14:textId="77777777" w:rsidTr="005E2AFC">
        <w:trPr>
          <w:trHeight w:val="1765"/>
          <w:jc w:val="center"/>
        </w:trPr>
        <w:tc>
          <w:tcPr>
            <w:tcW w:w="3437" w:type="dxa"/>
          </w:tcPr>
          <w:p w14:paraId="67952D18" w14:textId="1532E033" w:rsidR="005E2AFC" w:rsidRDefault="005E2AFC" w:rsidP="00BC1523">
            <w:pPr>
              <w:spacing w:after="0" w:line="259" w:lineRule="auto"/>
              <w:ind w:left="0" w:firstLine="0"/>
            </w:pPr>
            <w:r>
              <w:t>Curriculum links (England)</w:t>
            </w:r>
          </w:p>
        </w:tc>
        <w:tc>
          <w:tcPr>
            <w:tcW w:w="6378" w:type="dxa"/>
          </w:tcPr>
          <w:p w14:paraId="60EFEFD2" w14:textId="05228910" w:rsidR="005E2AFC" w:rsidRDefault="005E2AFC" w:rsidP="00BC1523">
            <w:pPr>
              <w:spacing w:after="52" w:line="233" w:lineRule="auto"/>
              <w:ind w:left="0" w:firstLine="0"/>
              <w:jc w:val="both"/>
            </w:pPr>
            <w:r>
              <w:t>Use basic geographical vocabulary to refer to key physical and human features:</w:t>
            </w:r>
          </w:p>
          <w:p w14:paraId="6FD04006" w14:textId="4E39C8D9" w:rsidR="005E2AFC" w:rsidRDefault="005E2AFC" w:rsidP="00BC1523">
            <w:pPr>
              <w:spacing w:after="65" w:line="238" w:lineRule="auto"/>
              <w:ind w:left="0" w:firstLine="0"/>
            </w:pPr>
            <w:r>
              <w:t xml:space="preserve">Use directional language and describe the location of features and routes on a </w:t>
            </w:r>
            <w:proofErr w:type="gramStart"/>
            <w:r>
              <w:t>map</w:t>
            </w:r>
            <w:proofErr w:type="gramEnd"/>
          </w:p>
          <w:p w14:paraId="2335263C" w14:textId="18F0D753" w:rsidR="005E2AFC" w:rsidRDefault="005E2AFC" w:rsidP="00BC1523">
            <w:pPr>
              <w:spacing w:after="0" w:line="259" w:lineRule="auto"/>
              <w:ind w:left="0" w:firstLine="0"/>
            </w:pPr>
            <w:r>
              <w:t>Use Ordnance Survey maps to build knowledge of the United Kingdom</w:t>
            </w:r>
          </w:p>
        </w:tc>
      </w:tr>
      <w:tr w:rsidR="005E2AFC" w14:paraId="6474B42B" w14:textId="77777777" w:rsidTr="005E2AFC">
        <w:trPr>
          <w:trHeight w:val="1116"/>
          <w:jc w:val="center"/>
        </w:trPr>
        <w:tc>
          <w:tcPr>
            <w:tcW w:w="3437" w:type="dxa"/>
          </w:tcPr>
          <w:p w14:paraId="687A15E8" w14:textId="685B64B2" w:rsidR="005E2AFC" w:rsidRDefault="005E2AFC" w:rsidP="00BC1523">
            <w:pPr>
              <w:spacing w:after="0" w:line="259" w:lineRule="auto"/>
              <w:ind w:left="0" w:firstLine="0"/>
            </w:pPr>
            <w:r>
              <w:t>Curriculum links (Wales)</w:t>
            </w:r>
          </w:p>
        </w:tc>
        <w:tc>
          <w:tcPr>
            <w:tcW w:w="6378" w:type="dxa"/>
          </w:tcPr>
          <w:p w14:paraId="2EA75500" w14:textId="78802D6B" w:rsidR="005E2AFC" w:rsidRDefault="005E2AFC" w:rsidP="00BC1523">
            <w:pPr>
              <w:spacing w:after="0" w:line="259" w:lineRule="auto"/>
              <w:ind w:left="0" w:firstLine="0"/>
            </w:pPr>
            <w:r>
              <w:t xml:space="preserve">Knowledge and understanding of the World: </w:t>
            </w:r>
            <w:r w:rsidRPr="00645480">
              <w:t>Use and make simple maps, to find where places are and how they relate to other places. Geography: Use maps, and ICT to find and present locational information.</w:t>
            </w:r>
          </w:p>
        </w:tc>
      </w:tr>
      <w:tr w:rsidR="005E2AFC" w14:paraId="6C19F7C0" w14:textId="77777777" w:rsidTr="005E2AFC">
        <w:trPr>
          <w:trHeight w:val="635"/>
          <w:jc w:val="center"/>
        </w:trPr>
        <w:tc>
          <w:tcPr>
            <w:tcW w:w="3437" w:type="dxa"/>
          </w:tcPr>
          <w:p w14:paraId="6C30C749" w14:textId="573AEFEC" w:rsidR="005E2AFC" w:rsidRDefault="005E2AFC" w:rsidP="00BC1523">
            <w:pPr>
              <w:spacing w:after="0" w:line="259" w:lineRule="auto"/>
              <w:ind w:left="0" w:firstLine="0"/>
            </w:pPr>
            <w:r>
              <w:t>Scottish Curriculum for Excellence</w:t>
            </w:r>
          </w:p>
        </w:tc>
        <w:tc>
          <w:tcPr>
            <w:tcW w:w="6378" w:type="dxa"/>
          </w:tcPr>
          <w:p w14:paraId="265A2A6A" w14:textId="0B132507" w:rsidR="005E2AFC" w:rsidRDefault="005E2AFC" w:rsidP="00BC1523">
            <w:pPr>
              <w:spacing w:after="0" w:line="259" w:lineRule="auto"/>
              <w:ind w:left="0" w:firstLine="0"/>
            </w:pPr>
            <w:r>
              <w:t>Social Studies Outcomes: People, Place and Environment: 1-13b, 2-14a, 2-09a</w:t>
            </w:r>
          </w:p>
        </w:tc>
      </w:tr>
    </w:tbl>
    <w:p w14:paraId="56721172" w14:textId="77777777" w:rsidR="00645480" w:rsidRDefault="00645480" w:rsidP="005E2AFC">
      <w:pPr>
        <w:pStyle w:val="Heading1"/>
      </w:pPr>
    </w:p>
    <w:p w14:paraId="2ACC23F4" w14:textId="77777777" w:rsidR="00645480" w:rsidRDefault="00645480">
      <w:pPr>
        <w:spacing w:after="160" w:line="259" w:lineRule="auto"/>
        <w:ind w:left="0" w:firstLine="0"/>
        <w:rPr>
          <w:rFonts w:asciiTheme="majorHAnsi" w:eastAsiaTheme="majorEastAsia" w:hAnsiTheme="majorHAnsi" w:cstheme="majorBidi"/>
          <w:b/>
          <w:bCs/>
          <w:sz w:val="28"/>
          <w14:textOutline w14:w="9525" w14:cap="rnd" w14:cmpd="sng" w14:algn="ctr">
            <w14:solidFill>
              <w14:schemeClr w14:val="accent6">
                <w14:lumMod w14:val="50000"/>
              </w14:schemeClr>
            </w14:solidFill>
            <w14:prstDash w14:val="solid"/>
            <w14:bevel/>
          </w14:textOutline>
        </w:rPr>
      </w:pPr>
      <w:r>
        <w:br w:type="page"/>
      </w:r>
    </w:p>
    <w:p w14:paraId="00378F87" w14:textId="7114173B" w:rsidR="005E2AFC" w:rsidRDefault="005E2AFC" w:rsidP="005E2AFC">
      <w:pPr>
        <w:pStyle w:val="Heading1"/>
      </w:pPr>
      <w:bookmarkStart w:id="4" w:name="_Toc68090330"/>
      <w:r w:rsidRPr="005E2AFC">
        <w:lastRenderedPageBreak/>
        <w:t>Activity</w:t>
      </w:r>
      <w:bookmarkEnd w:id="4"/>
    </w:p>
    <w:p w14:paraId="3BC58FAB" w14:textId="2F46EEFF" w:rsidR="005E2AFC" w:rsidRDefault="005E2AFC" w:rsidP="005E2AFC">
      <w:pPr>
        <w:spacing w:after="0"/>
        <w:ind w:left="-5"/>
      </w:pPr>
      <w:r>
        <w:t xml:space="preserve">Investigating how children who live on an island travel to school. Where are the Scilly Isles? How do people get there? What is </w:t>
      </w:r>
      <w:proofErr w:type="spellStart"/>
      <w:r>
        <w:t>Bryher</w:t>
      </w:r>
      <w:proofErr w:type="spellEnd"/>
      <w:r>
        <w:t xml:space="preserve"> like and where do children go to school? Pupils use maps to explore and annotate information as they answer these questions.</w:t>
      </w:r>
    </w:p>
    <w:p w14:paraId="25257880" w14:textId="0528B522" w:rsidR="005E2AFC" w:rsidRDefault="005E2AFC" w:rsidP="005E2AFC">
      <w:pPr>
        <w:pStyle w:val="Heading1"/>
      </w:pPr>
      <w:bookmarkStart w:id="5" w:name="_Toc68090331"/>
      <w:r w:rsidRPr="005E2AFC">
        <w:t>Introduction</w:t>
      </w:r>
      <w:bookmarkEnd w:id="5"/>
    </w:p>
    <w:p w14:paraId="298C9720" w14:textId="77777777" w:rsidR="005E2AFC" w:rsidRDefault="005E2AFC" w:rsidP="005E2AFC">
      <w:pPr>
        <w:spacing w:after="234"/>
        <w:ind w:left="-5"/>
      </w:pPr>
      <w:r>
        <w:t xml:space="preserve">The Isles of Scilly are a clustered group of 150 islands which can be found approximately 45 kilometres off the SW coast of Cornwall, mainland England. People get to the islands by boat, </w:t>
      </w:r>
      <w:proofErr w:type="gramStart"/>
      <w:r>
        <w:t>plane</w:t>
      </w:r>
      <w:proofErr w:type="gramEnd"/>
      <w:r>
        <w:t xml:space="preserve"> or helicopter. On the small island of </w:t>
      </w:r>
      <w:proofErr w:type="spellStart"/>
      <w:r>
        <w:t>Bryher</w:t>
      </w:r>
      <w:proofErr w:type="spellEnd"/>
      <w:r>
        <w:t xml:space="preserve">, the few children who live there travel daily to the neighbouring island of </w:t>
      </w:r>
      <w:proofErr w:type="spellStart"/>
      <w:r>
        <w:t>Tresco</w:t>
      </w:r>
      <w:proofErr w:type="spellEnd"/>
      <w:r>
        <w:t xml:space="preserve"> by boat to attend their nearest school.  </w:t>
      </w:r>
    </w:p>
    <w:p w14:paraId="293ACC5C" w14:textId="52E70119" w:rsidR="005E2AFC" w:rsidRDefault="005E2AFC" w:rsidP="005E2AFC">
      <w:pPr>
        <w:ind w:left="-5"/>
      </w:pPr>
      <w:r>
        <w:t xml:space="preserve">There are two main quays on </w:t>
      </w:r>
      <w:proofErr w:type="spellStart"/>
      <w:r>
        <w:t>Tresco</w:t>
      </w:r>
      <w:proofErr w:type="spellEnd"/>
      <w:r>
        <w:t xml:space="preserve">: one on the east and one on the west side of the island. The eastern quay is further from </w:t>
      </w:r>
      <w:proofErr w:type="spellStart"/>
      <w:r>
        <w:t>Bryher</w:t>
      </w:r>
      <w:proofErr w:type="spellEnd"/>
      <w:r>
        <w:t xml:space="preserve"> yet leads directly to the school whilst the western quay is much closer to </w:t>
      </w:r>
      <w:proofErr w:type="spellStart"/>
      <w:r>
        <w:t>Bryher</w:t>
      </w:r>
      <w:proofErr w:type="spellEnd"/>
      <w:r>
        <w:t xml:space="preserve">, yet further from the school. Pupils usually travel directly to the eastern quay on </w:t>
      </w:r>
      <w:proofErr w:type="spellStart"/>
      <w:r>
        <w:t>Tresco</w:t>
      </w:r>
      <w:proofErr w:type="spellEnd"/>
      <w:r>
        <w:t xml:space="preserve"> to go directly to the school except in bad weather when the nearer quay is used.</w:t>
      </w:r>
    </w:p>
    <w:p w14:paraId="4FBEBC57" w14:textId="032200A4" w:rsidR="005E2AFC" w:rsidRDefault="005E2AFC" w:rsidP="005E2AFC">
      <w:pPr>
        <w:pStyle w:val="Heading1"/>
      </w:pPr>
      <w:bookmarkStart w:id="6" w:name="_Toc68090332"/>
      <w:r>
        <w:t xml:space="preserve">Main </w:t>
      </w:r>
      <w:r w:rsidRPr="005E2AFC">
        <w:t>activity</w:t>
      </w:r>
      <w:bookmarkEnd w:id="6"/>
    </w:p>
    <w:p w14:paraId="634C240E" w14:textId="0E77058B" w:rsidR="005E2AFC" w:rsidRDefault="005E2AFC" w:rsidP="005E2AFC">
      <w:pPr>
        <w:spacing w:after="235"/>
        <w:ind w:left="-5"/>
      </w:pPr>
      <w:r>
        <w:t>Working individually or in small groups pupils investigate transport routes and create their own maps: use your knowledge of your class to select appropriate individual tasks for them to do from the list below.</w:t>
      </w:r>
    </w:p>
    <w:p w14:paraId="7B100DBD" w14:textId="071C4D36" w:rsidR="005E2AFC" w:rsidRDefault="005E2AFC" w:rsidP="005E2AFC">
      <w:pPr>
        <w:spacing w:after="230"/>
        <w:ind w:left="-5"/>
      </w:pPr>
      <w:r>
        <w:t>There are some suggested images to support these activities and help pupils imagine what these islands are like (see web links).</w:t>
      </w:r>
    </w:p>
    <w:p w14:paraId="31EC1801" w14:textId="63CACE6E" w:rsidR="005E2AFC" w:rsidRDefault="005E2AFC" w:rsidP="005E2AFC">
      <w:pPr>
        <w:spacing w:after="232"/>
        <w:ind w:left="-5"/>
      </w:pPr>
      <w:r>
        <w:t xml:space="preserve">You may also set this activity up by watching </w:t>
      </w:r>
      <w:r>
        <w:rPr>
          <w:i/>
        </w:rPr>
        <w:t xml:space="preserve">The Adventures of William </w:t>
      </w:r>
      <w:proofErr w:type="spellStart"/>
      <w:r>
        <w:rPr>
          <w:i/>
        </w:rPr>
        <w:t>Whiskerson</w:t>
      </w:r>
      <w:proofErr w:type="spellEnd"/>
      <w:r>
        <w:rPr>
          <w:i/>
        </w:rPr>
        <w:t xml:space="preserve"> </w:t>
      </w:r>
      <w:r>
        <w:t>(see web links).</w:t>
      </w:r>
    </w:p>
    <w:p w14:paraId="49619A15" w14:textId="765E4C8A" w:rsidR="005E2AFC" w:rsidRDefault="005E2AFC" w:rsidP="005E2AFC">
      <w:pPr>
        <w:spacing w:after="225"/>
        <w:ind w:left="-5"/>
      </w:pPr>
      <w:r>
        <w:t>Recap with children how they get to school then pose the question: who might go to school by boat? Gather suggestions.</w:t>
      </w:r>
    </w:p>
    <w:p w14:paraId="4060E88D" w14:textId="7649C069" w:rsidR="005E2AFC" w:rsidRDefault="005E2AFC" w:rsidP="005E2AFC">
      <w:pPr>
        <w:spacing w:after="225"/>
        <w:ind w:left="-5"/>
      </w:pPr>
      <w:r>
        <w:t xml:space="preserve">Introduce the term ‘island’ if pupils are unfamiliar with this and discuss what an island is. Explain that you are going to investigate how children who live on the island of </w:t>
      </w:r>
      <w:proofErr w:type="spellStart"/>
      <w:r>
        <w:t>Bryher</w:t>
      </w:r>
      <w:proofErr w:type="spellEnd"/>
      <w:r>
        <w:t>, one of many islands in the Isles of Scilly, get to school and where their school is. Ask pupils if they have heard of this place and where they think it might be.</w:t>
      </w:r>
    </w:p>
    <w:p w14:paraId="06678318" w14:textId="716151A6" w:rsidR="00645480" w:rsidRDefault="00645480" w:rsidP="005E2AFC">
      <w:pPr>
        <w:spacing w:after="225"/>
        <w:ind w:left="-5"/>
      </w:pPr>
    </w:p>
    <w:p w14:paraId="4D1A8B0C" w14:textId="77777777" w:rsidR="00645480" w:rsidRDefault="00645480" w:rsidP="005E2AFC">
      <w:pPr>
        <w:pStyle w:val="Heading1"/>
      </w:pPr>
    </w:p>
    <w:p w14:paraId="60C649A7" w14:textId="5E8DADF7" w:rsidR="005E2AFC" w:rsidRDefault="005E2AFC" w:rsidP="005E2AFC">
      <w:pPr>
        <w:pStyle w:val="Heading1"/>
      </w:pPr>
      <w:bookmarkStart w:id="7" w:name="_Toc68090333"/>
      <w:r w:rsidRPr="005E2AFC">
        <w:t>Tasks</w:t>
      </w:r>
      <w:bookmarkEnd w:id="7"/>
    </w:p>
    <w:p w14:paraId="72266AD0" w14:textId="72CEAF37" w:rsidR="005E2AFC" w:rsidRDefault="005E2AFC" w:rsidP="00645480">
      <w:pPr>
        <w:pStyle w:val="ListParagraph0"/>
        <w:numPr>
          <w:ilvl w:val="0"/>
          <w:numId w:val="9"/>
        </w:numPr>
        <w:spacing w:after="0" w:line="240" w:lineRule="auto"/>
        <w:contextualSpacing w:val="0"/>
      </w:pPr>
      <w:r>
        <w:t xml:space="preserve">Working as a class, open Digimap for Schools and enter the search term ‘Isles of </w:t>
      </w:r>
      <w:r w:rsidR="00645480">
        <w:t>S</w:t>
      </w:r>
      <w:r>
        <w:t>cilly’ and zoom out to show whereabouts the islands are. You could point out Land’s End, the most extreme westerly point of the mainland of England as many children may have heard of this place.</w:t>
      </w:r>
    </w:p>
    <w:p w14:paraId="1876873C" w14:textId="2E451DA5" w:rsidR="005E2AFC" w:rsidRDefault="005E2AFC" w:rsidP="007E0D73">
      <w:pPr>
        <w:spacing w:after="0" w:line="259" w:lineRule="auto"/>
        <w:ind w:left="-3" w:firstLine="0"/>
      </w:pPr>
    </w:p>
    <w:p w14:paraId="162ECA96" w14:textId="273C681D" w:rsidR="005E2AFC" w:rsidRDefault="00645480" w:rsidP="00645480">
      <w:pPr>
        <w:pStyle w:val="ListParagraph0"/>
        <w:numPr>
          <w:ilvl w:val="0"/>
          <w:numId w:val="9"/>
        </w:numPr>
        <w:spacing w:after="233"/>
      </w:pPr>
      <w:r>
        <w:t>A</w:t>
      </w:r>
      <w:r w:rsidR="005E2AFC">
        <w:t>sk pupils to look at the map, noticing the symbols</w:t>
      </w:r>
      <w:r>
        <w:t xml:space="preserve"> we have circled in red on the map below</w:t>
      </w:r>
      <w:r w:rsidR="007E0D73">
        <w:t>:</w:t>
      </w:r>
    </w:p>
    <w:p w14:paraId="7B3918CA" w14:textId="3CEFD0B3" w:rsidR="00645480" w:rsidRDefault="00645480" w:rsidP="00645480">
      <w:pPr>
        <w:pStyle w:val="ListParagraph0"/>
      </w:pPr>
      <w:r>
        <w:rPr>
          <w:noProof/>
        </w:rPr>
        <w:drawing>
          <wp:inline distT="0" distB="0" distL="0" distR="0" wp14:anchorId="57262869" wp14:editId="71CDF762">
            <wp:extent cx="4894766" cy="1809750"/>
            <wp:effectExtent l="0" t="0" r="1270" b="0"/>
            <wp:docPr id="1" name="Picture 1" descr="small scale map of Scilly Is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mall scale map of Scilly Isles"/>
                    <pic:cNvPicPr/>
                  </pic:nvPicPr>
                  <pic:blipFill>
                    <a:blip r:embed="rId9"/>
                    <a:stretch>
                      <a:fillRect/>
                    </a:stretch>
                  </pic:blipFill>
                  <pic:spPr>
                    <a:xfrm>
                      <a:off x="0" y="0"/>
                      <a:ext cx="4901939" cy="1812402"/>
                    </a:xfrm>
                    <a:prstGeom prst="rect">
                      <a:avLst/>
                    </a:prstGeom>
                  </pic:spPr>
                </pic:pic>
              </a:graphicData>
            </a:graphic>
          </wp:inline>
        </w:drawing>
      </w:r>
    </w:p>
    <w:p w14:paraId="1C1EA267" w14:textId="3BC959B0" w:rsidR="005E2AFC" w:rsidRDefault="005E2AFC" w:rsidP="007E0D73">
      <w:pPr>
        <w:spacing w:after="167" w:line="259" w:lineRule="auto"/>
        <w:ind w:left="0" w:right="4547" w:firstLine="0"/>
      </w:pPr>
    </w:p>
    <w:p w14:paraId="056E5789" w14:textId="77777777" w:rsidR="00645480" w:rsidRDefault="005E2AFC" w:rsidP="00645480">
      <w:pPr>
        <w:pStyle w:val="ListParagraph0"/>
        <w:numPr>
          <w:ilvl w:val="0"/>
          <w:numId w:val="9"/>
        </w:numPr>
        <w:spacing w:after="0"/>
      </w:pPr>
      <w:r>
        <w:t>Ask pupils to guess first what they might mean</w:t>
      </w:r>
      <w:r w:rsidR="00645480">
        <w:t>.</w:t>
      </w:r>
    </w:p>
    <w:p w14:paraId="33CF6FB2" w14:textId="6EC2F689" w:rsidR="005E2AFC" w:rsidRDefault="00645480" w:rsidP="00645480">
      <w:pPr>
        <w:pStyle w:val="ListParagraph0"/>
        <w:numPr>
          <w:ilvl w:val="0"/>
          <w:numId w:val="9"/>
        </w:numPr>
        <w:spacing w:after="0"/>
      </w:pPr>
      <w:r>
        <w:t>T</w:t>
      </w:r>
      <w:r w:rsidR="005E2AFC">
        <w:t xml:space="preserve">hen </w:t>
      </w:r>
      <w:proofErr w:type="gramStart"/>
      <w:r w:rsidR="005E2AFC">
        <w:t>open up</w:t>
      </w:r>
      <w:proofErr w:type="gramEnd"/>
      <w:r w:rsidR="005E2AFC">
        <w:t xml:space="preserve"> the Key and ask children to look for some of</w:t>
      </w:r>
      <w:r w:rsidR="005E2AFC" w:rsidRPr="00645480">
        <w:rPr>
          <w:color w:val="FF0000"/>
        </w:rPr>
        <w:t xml:space="preserve"> </w:t>
      </w:r>
      <w:r w:rsidR="005E2AFC">
        <w:t>the symbols, reading together what they mean. Use questions to discuss:</w:t>
      </w:r>
    </w:p>
    <w:p w14:paraId="4878EA9E" w14:textId="77777777" w:rsidR="00645480" w:rsidRDefault="00645480" w:rsidP="00645480">
      <w:pPr>
        <w:pStyle w:val="ListParagraph0"/>
        <w:spacing w:after="0"/>
        <w:ind w:firstLine="0"/>
      </w:pPr>
    </w:p>
    <w:p w14:paraId="37FCDD53" w14:textId="3D862E7D" w:rsidR="005E2AFC" w:rsidRDefault="005E2AFC" w:rsidP="005E2AFC">
      <w:pPr>
        <w:pStyle w:val="ListParagraph0"/>
        <w:numPr>
          <w:ilvl w:val="0"/>
          <w:numId w:val="10"/>
        </w:numPr>
        <w:spacing w:before="240" w:after="90" w:line="248" w:lineRule="auto"/>
      </w:pPr>
      <w:r>
        <w:t>How do people get to the islands</w:t>
      </w:r>
      <w:r w:rsidR="00645480">
        <w:t>?</w:t>
      </w:r>
    </w:p>
    <w:p w14:paraId="7AC394F0" w14:textId="301B8FD8" w:rsidR="005E2AFC" w:rsidRDefault="005E2AFC" w:rsidP="005E2AFC">
      <w:pPr>
        <w:pStyle w:val="ListParagraph0"/>
        <w:numPr>
          <w:ilvl w:val="0"/>
          <w:numId w:val="10"/>
        </w:numPr>
        <w:spacing w:after="90" w:line="248" w:lineRule="auto"/>
      </w:pPr>
      <w:r>
        <w:t>Where do they fly from and to?</w:t>
      </w:r>
    </w:p>
    <w:p w14:paraId="3C35A895" w14:textId="456E264A" w:rsidR="005E2AFC" w:rsidRDefault="005E2AFC" w:rsidP="005E2AFC">
      <w:pPr>
        <w:pStyle w:val="ListParagraph0"/>
        <w:numPr>
          <w:ilvl w:val="0"/>
          <w:numId w:val="10"/>
        </w:numPr>
        <w:spacing w:after="90" w:line="248" w:lineRule="auto"/>
      </w:pPr>
      <w:r>
        <w:t>How long is the ferry crossing?</w:t>
      </w:r>
    </w:p>
    <w:p w14:paraId="71913D75" w14:textId="7BE56FD8" w:rsidR="005E2AFC" w:rsidRDefault="005E2AFC" w:rsidP="005E2AFC">
      <w:pPr>
        <w:pStyle w:val="ListParagraph0"/>
        <w:numPr>
          <w:ilvl w:val="0"/>
          <w:numId w:val="10"/>
        </w:numPr>
        <w:spacing w:after="10" w:line="248" w:lineRule="auto"/>
      </w:pPr>
      <w:r>
        <w:t>Where does it travel from and to?</w:t>
      </w:r>
    </w:p>
    <w:p w14:paraId="2C009F9D" w14:textId="77777777" w:rsidR="005E2AFC" w:rsidRDefault="005E2AFC" w:rsidP="005E2AFC">
      <w:pPr>
        <w:spacing w:after="10" w:line="248" w:lineRule="auto"/>
        <w:ind w:left="710" w:firstLine="0"/>
      </w:pPr>
    </w:p>
    <w:p w14:paraId="653961CF" w14:textId="72DB396A" w:rsidR="005E2AFC" w:rsidRDefault="005E2AFC" w:rsidP="005E2AFC">
      <w:pPr>
        <w:pStyle w:val="ListParagraph0"/>
        <w:numPr>
          <w:ilvl w:val="0"/>
          <w:numId w:val="9"/>
        </w:numPr>
        <w:spacing w:before="240" w:after="202" w:line="240" w:lineRule="auto"/>
      </w:pPr>
      <w:r>
        <w:t>Ask pupils to guess how far out to sea these islands are from the mainland. Remind them of the distance some of them travel to school to give them an idea. They can answer in either kilometres or miles.</w:t>
      </w:r>
    </w:p>
    <w:p w14:paraId="656A1D89" w14:textId="4C196F18" w:rsidR="005E2AFC" w:rsidRDefault="005E2AFC" w:rsidP="00645480">
      <w:pPr>
        <w:pStyle w:val="ListParagraph0"/>
        <w:numPr>
          <w:ilvl w:val="0"/>
          <w:numId w:val="9"/>
        </w:numPr>
        <w:spacing w:after="202" w:line="240" w:lineRule="auto"/>
      </w:pPr>
      <w:r>
        <w:t>Then model how to use the measuring tool to measure distance choosing which points to measure from and to.</w:t>
      </w:r>
    </w:p>
    <w:p w14:paraId="78A45B1F" w14:textId="77777777" w:rsidR="00645480" w:rsidRDefault="00645480" w:rsidP="00585E32">
      <w:pPr>
        <w:pStyle w:val="ListParagraph0"/>
        <w:numPr>
          <w:ilvl w:val="1"/>
          <w:numId w:val="9"/>
        </w:numPr>
        <w:spacing w:after="202" w:line="240" w:lineRule="auto"/>
      </w:pPr>
      <w:r>
        <w:t>Open the tool, select ‘Measure distance’.</w:t>
      </w:r>
    </w:p>
    <w:p w14:paraId="34209484" w14:textId="77777777" w:rsidR="00645480" w:rsidRDefault="00645480" w:rsidP="00585E32">
      <w:pPr>
        <w:pStyle w:val="ListParagraph0"/>
        <w:numPr>
          <w:ilvl w:val="1"/>
          <w:numId w:val="9"/>
        </w:numPr>
        <w:spacing w:after="202" w:line="240" w:lineRule="auto"/>
      </w:pPr>
      <w:r>
        <w:t>Click or touch first point of the route, repeat at any other points.</w:t>
      </w:r>
    </w:p>
    <w:p w14:paraId="38351928" w14:textId="32DF7F6B" w:rsidR="00645480" w:rsidRDefault="00645480" w:rsidP="00585E32">
      <w:pPr>
        <w:pStyle w:val="ListParagraph0"/>
        <w:numPr>
          <w:ilvl w:val="1"/>
          <w:numId w:val="9"/>
        </w:numPr>
        <w:spacing w:after="202" w:line="240" w:lineRule="auto"/>
      </w:pPr>
      <w:r>
        <w:t>Double click on end point to see the distance in kilometres. Or check the menu on the left to see measurement in miles.</w:t>
      </w:r>
    </w:p>
    <w:p w14:paraId="06C7C09E" w14:textId="77777777" w:rsidR="00645480" w:rsidRDefault="00645480" w:rsidP="005E2AFC">
      <w:pPr>
        <w:spacing w:after="202" w:line="240" w:lineRule="auto"/>
        <w:ind w:left="360" w:firstLine="0"/>
      </w:pPr>
    </w:p>
    <w:p w14:paraId="15A0FD84" w14:textId="77777777" w:rsidR="00645480" w:rsidRDefault="00645480" w:rsidP="005E2AFC">
      <w:pPr>
        <w:spacing w:after="202" w:line="240" w:lineRule="auto"/>
        <w:ind w:left="360" w:firstLine="0"/>
      </w:pPr>
      <w:r>
        <w:rPr>
          <w:noProof/>
        </w:rPr>
        <w:drawing>
          <wp:inline distT="0" distB="0" distL="0" distR="0" wp14:anchorId="029AC110" wp14:editId="10CEFCBF">
            <wp:extent cx="3390900" cy="1840230"/>
            <wp:effectExtent l="0" t="0" r="0" b="7620"/>
            <wp:docPr id="2" name="Picture 2" descr="OS map of Scilly Is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S map of Scilly Isles&#10;"/>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390900" cy="1840230"/>
                    </a:xfrm>
                    <a:prstGeom prst="rect">
                      <a:avLst/>
                    </a:prstGeom>
                  </pic:spPr>
                </pic:pic>
              </a:graphicData>
            </a:graphic>
          </wp:inline>
        </w:drawing>
      </w:r>
    </w:p>
    <w:p w14:paraId="3342394A" w14:textId="00591470" w:rsidR="00645480" w:rsidRPr="005E2AFC" w:rsidRDefault="00645480" w:rsidP="00645480">
      <w:pPr>
        <w:spacing w:after="0" w:line="240" w:lineRule="auto"/>
        <w:ind w:left="360" w:right="54" w:firstLine="0"/>
        <w:rPr>
          <w:sz w:val="22"/>
          <w:szCs w:val="20"/>
        </w:rPr>
      </w:pPr>
      <w:r w:rsidRPr="005E2AFC">
        <w:rPr>
          <w:sz w:val="18"/>
          <w:szCs w:val="20"/>
        </w:rPr>
        <w:t>This example shows the distance from airport to airport in kms.</w:t>
      </w:r>
      <w:r>
        <w:rPr>
          <w:sz w:val="18"/>
          <w:szCs w:val="20"/>
        </w:rPr>
        <w:t xml:space="preserve"> </w:t>
      </w:r>
      <w:r w:rsidRPr="005E2AFC">
        <w:rPr>
          <w:sz w:val="18"/>
          <w:szCs w:val="20"/>
        </w:rPr>
        <w:t>How does that compare with the ferry?</w:t>
      </w:r>
    </w:p>
    <w:p w14:paraId="2904AD99" w14:textId="77777777" w:rsidR="00645480" w:rsidRDefault="00645480" w:rsidP="005E2AFC">
      <w:pPr>
        <w:spacing w:after="202" w:line="240" w:lineRule="auto"/>
        <w:ind w:left="360" w:firstLine="0"/>
      </w:pPr>
    </w:p>
    <w:p w14:paraId="7B4BF727" w14:textId="38233E03" w:rsidR="005E2AFC" w:rsidRDefault="005E2AFC" w:rsidP="005E2AFC">
      <w:pPr>
        <w:spacing w:after="0" w:line="259" w:lineRule="auto"/>
        <w:ind w:left="360" w:firstLine="0"/>
      </w:pPr>
    </w:p>
    <w:p w14:paraId="2C5580B7" w14:textId="6DF0E0E4" w:rsidR="005E2AFC" w:rsidRDefault="005E2AFC" w:rsidP="005E2AFC">
      <w:pPr>
        <w:pStyle w:val="ListParagraph0"/>
        <w:numPr>
          <w:ilvl w:val="0"/>
          <w:numId w:val="9"/>
        </w:numPr>
        <w:spacing w:after="204" w:line="248" w:lineRule="auto"/>
      </w:pPr>
      <w:r>
        <w:t xml:space="preserve">Zoom into the islands of </w:t>
      </w:r>
      <w:proofErr w:type="spellStart"/>
      <w:r>
        <w:t>Bryher</w:t>
      </w:r>
      <w:proofErr w:type="spellEnd"/>
      <w:r>
        <w:t xml:space="preserve"> and </w:t>
      </w:r>
      <w:proofErr w:type="spellStart"/>
      <w:r>
        <w:t>Tresco</w:t>
      </w:r>
      <w:proofErr w:type="spellEnd"/>
      <w:r>
        <w:t xml:space="preserve">. Can you find these places? </w:t>
      </w:r>
    </w:p>
    <w:p w14:paraId="6737B589" w14:textId="0D9EE7A9" w:rsidR="005E2AFC" w:rsidRDefault="005E2AFC" w:rsidP="005E2AFC">
      <w:pPr>
        <w:pStyle w:val="ListParagraph0"/>
        <w:numPr>
          <w:ilvl w:val="0"/>
          <w:numId w:val="12"/>
        </w:numPr>
        <w:spacing w:after="90" w:line="248" w:lineRule="auto"/>
      </w:pPr>
      <w:r>
        <w:t xml:space="preserve">Quay at The Town, </w:t>
      </w:r>
      <w:proofErr w:type="spellStart"/>
      <w:r>
        <w:t>Bryher</w:t>
      </w:r>
      <w:proofErr w:type="spellEnd"/>
    </w:p>
    <w:p w14:paraId="5F3C266E" w14:textId="52A1E3B9" w:rsidR="005E2AFC" w:rsidRDefault="005E2AFC" w:rsidP="005E2AFC">
      <w:pPr>
        <w:pStyle w:val="ListParagraph0"/>
        <w:numPr>
          <w:ilvl w:val="0"/>
          <w:numId w:val="12"/>
        </w:numPr>
        <w:spacing w:after="90" w:line="248" w:lineRule="auto"/>
      </w:pPr>
      <w:r>
        <w:t xml:space="preserve">Quay at New Grimsby, </w:t>
      </w:r>
      <w:proofErr w:type="spellStart"/>
      <w:r>
        <w:t>Tresco</w:t>
      </w:r>
      <w:proofErr w:type="spellEnd"/>
    </w:p>
    <w:p w14:paraId="219B25C0" w14:textId="584FECD2" w:rsidR="005E2AFC" w:rsidRDefault="005E2AFC" w:rsidP="005E2AFC">
      <w:pPr>
        <w:pStyle w:val="ListParagraph0"/>
        <w:numPr>
          <w:ilvl w:val="0"/>
          <w:numId w:val="12"/>
        </w:numPr>
        <w:spacing w:after="90" w:line="248" w:lineRule="auto"/>
      </w:pPr>
      <w:r>
        <w:t xml:space="preserve">Quay at Old Grimsby, </w:t>
      </w:r>
      <w:proofErr w:type="spellStart"/>
      <w:r>
        <w:t>Tresco</w:t>
      </w:r>
      <w:proofErr w:type="spellEnd"/>
    </w:p>
    <w:p w14:paraId="5803FDC8" w14:textId="13D2E6B3" w:rsidR="005E2AFC" w:rsidRDefault="005E2AFC" w:rsidP="005E2AFC">
      <w:pPr>
        <w:pStyle w:val="ListParagraph0"/>
        <w:numPr>
          <w:ilvl w:val="0"/>
          <w:numId w:val="12"/>
        </w:numPr>
        <w:spacing w:after="196" w:line="248" w:lineRule="auto"/>
      </w:pPr>
      <w:r>
        <w:t xml:space="preserve">The school on </w:t>
      </w:r>
      <w:proofErr w:type="spellStart"/>
      <w:r>
        <w:t>Tresco</w:t>
      </w:r>
      <w:proofErr w:type="spellEnd"/>
    </w:p>
    <w:p w14:paraId="6D063B9D" w14:textId="77777777" w:rsidR="00645480" w:rsidRDefault="007E0D73" w:rsidP="00645480">
      <w:pPr>
        <w:spacing w:after="134"/>
        <w:ind w:left="360" w:firstLine="0"/>
      </w:pPr>
      <w:r>
        <w:rPr>
          <w:noProof/>
          <w:lang w:val="en-US" w:eastAsia="en-US"/>
        </w:rPr>
        <w:drawing>
          <wp:inline distT="0" distB="0" distL="0" distR="0" wp14:anchorId="53475337" wp14:editId="08E12E56">
            <wp:extent cx="3600000" cy="2602800"/>
            <wp:effectExtent l="0" t="0" r="635" b="7620"/>
            <wp:docPr id="51" name="Picture 51" descr="OS map of Tresco and Bryher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OS map of Tresco and Bryher islands"/>
                    <pic:cNvPicPr/>
                  </pic:nvPicPr>
                  <pic:blipFill rotWithShape="1">
                    <a:blip r:embed="rId11">
                      <a:extLst>
                        <a:ext uri="{28A0092B-C50C-407E-A947-70E740481C1C}">
                          <a14:useLocalDpi xmlns:a14="http://schemas.microsoft.com/office/drawing/2010/main" val="0"/>
                        </a:ext>
                      </a:extLst>
                    </a:blip>
                    <a:srcRect l="26964" t="22782" r="21076" b="17111"/>
                    <a:stretch/>
                  </pic:blipFill>
                  <pic:spPr bwMode="auto">
                    <a:xfrm>
                      <a:off x="0" y="0"/>
                      <a:ext cx="3600000" cy="2602800"/>
                    </a:xfrm>
                    <a:prstGeom prst="rect">
                      <a:avLst/>
                    </a:prstGeom>
                    <a:ln>
                      <a:noFill/>
                    </a:ln>
                    <a:extLst>
                      <a:ext uri="{53640926-AAD7-44D8-BBD7-CCE9431645EC}">
                        <a14:shadowObscured xmlns:a14="http://schemas.microsoft.com/office/drawing/2010/main"/>
                      </a:ext>
                    </a:extLst>
                  </pic:spPr>
                </pic:pic>
              </a:graphicData>
            </a:graphic>
          </wp:inline>
        </w:drawing>
      </w:r>
    </w:p>
    <w:p w14:paraId="17466878" w14:textId="77777777" w:rsidR="00645480" w:rsidRDefault="00645480" w:rsidP="00645480">
      <w:pPr>
        <w:spacing w:after="134"/>
        <w:ind w:left="360" w:firstLine="0"/>
      </w:pPr>
    </w:p>
    <w:p w14:paraId="24FF715C" w14:textId="6A330D18" w:rsidR="005E2AFC" w:rsidRDefault="005E2AFC" w:rsidP="005E2AFC">
      <w:pPr>
        <w:pStyle w:val="ListParagraph0"/>
        <w:numPr>
          <w:ilvl w:val="0"/>
          <w:numId w:val="9"/>
        </w:numPr>
        <w:spacing w:after="134"/>
      </w:pPr>
      <w:r>
        <w:t xml:space="preserve">Open the </w:t>
      </w:r>
      <w:r w:rsidR="00645480">
        <w:t xml:space="preserve">Drawing </w:t>
      </w:r>
      <w:r>
        <w:t>tools and choose one shape to mark the position of the three quays and another for the school.</w:t>
      </w:r>
    </w:p>
    <w:p w14:paraId="2AA1117D" w14:textId="77777777" w:rsidR="00645480" w:rsidRDefault="005E2AFC" w:rsidP="003B542A">
      <w:pPr>
        <w:pStyle w:val="ListParagraph0"/>
        <w:numPr>
          <w:ilvl w:val="0"/>
          <w:numId w:val="9"/>
        </w:numPr>
        <w:spacing w:after="202" w:line="240" w:lineRule="auto"/>
        <w:ind w:right="240"/>
        <w:jc w:val="both"/>
      </w:pPr>
      <w:r>
        <w:t xml:space="preserve">Zoom out again until you can see both islands clearly enough to plot routes that the boats might take to travel between </w:t>
      </w:r>
      <w:proofErr w:type="spellStart"/>
      <w:r>
        <w:t>Bryher</w:t>
      </w:r>
      <w:proofErr w:type="spellEnd"/>
      <w:r>
        <w:t xml:space="preserve"> and the quays on </w:t>
      </w:r>
      <w:proofErr w:type="spellStart"/>
      <w:r>
        <w:t>Tresco</w:t>
      </w:r>
      <w:proofErr w:type="spellEnd"/>
      <w:r>
        <w:t xml:space="preserve">. </w:t>
      </w:r>
    </w:p>
    <w:p w14:paraId="50952300" w14:textId="438A45B5" w:rsidR="005E2AFC" w:rsidRDefault="005E2AFC" w:rsidP="003B542A">
      <w:pPr>
        <w:pStyle w:val="ListParagraph0"/>
        <w:numPr>
          <w:ilvl w:val="0"/>
          <w:numId w:val="9"/>
        </w:numPr>
        <w:spacing w:after="202" w:line="240" w:lineRule="auto"/>
        <w:ind w:right="240"/>
        <w:jc w:val="both"/>
      </w:pPr>
      <w:r>
        <w:lastRenderedPageBreak/>
        <w:t>Use two different colours to show what you think the route might be between:</w:t>
      </w:r>
    </w:p>
    <w:p w14:paraId="046C853B" w14:textId="38AF3045" w:rsidR="005E2AFC" w:rsidRDefault="005E2AFC" w:rsidP="003B542A">
      <w:pPr>
        <w:pStyle w:val="ListParagraph0"/>
        <w:numPr>
          <w:ilvl w:val="0"/>
          <w:numId w:val="13"/>
        </w:numPr>
        <w:spacing w:before="240" w:after="90" w:line="248" w:lineRule="auto"/>
      </w:pPr>
      <w:proofErr w:type="spellStart"/>
      <w:r>
        <w:t>Bryher</w:t>
      </w:r>
      <w:proofErr w:type="spellEnd"/>
      <w:r>
        <w:t xml:space="preserve"> Quay to Old Grimsby Quay</w:t>
      </w:r>
    </w:p>
    <w:p w14:paraId="523FCDD2" w14:textId="4AE0D3F2" w:rsidR="005E2AFC" w:rsidRDefault="005E2AFC" w:rsidP="003B542A">
      <w:pPr>
        <w:pStyle w:val="ListParagraph0"/>
        <w:numPr>
          <w:ilvl w:val="0"/>
          <w:numId w:val="13"/>
        </w:numPr>
        <w:spacing w:after="10" w:line="248" w:lineRule="auto"/>
      </w:pPr>
      <w:proofErr w:type="spellStart"/>
      <w:r>
        <w:t>Bryher</w:t>
      </w:r>
      <w:proofErr w:type="spellEnd"/>
      <w:r>
        <w:t xml:space="preserve"> Quay to New Grimsby Quay</w:t>
      </w:r>
    </w:p>
    <w:p w14:paraId="2E2FCDE5" w14:textId="77777777" w:rsidR="00645480" w:rsidRDefault="00645480" w:rsidP="00645480">
      <w:pPr>
        <w:pStyle w:val="ListParagraph0"/>
        <w:spacing w:after="10" w:line="248" w:lineRule="auto"/>
        <w:ind w:left="1080" w:firstLine="0"/>
      </w:pPr>
    </w:p>
    <w:p w14:paraId="6F34CBD0" w14:textId="77777777" w:rsidR="00C500D4" w:rsidRDefault="007E0D73" w:rsidP="00C500D4">
      <w:pPr>
        <w:spacing w:after="195"/>
        <w:ind w:left="360" w:firstLine="0"/>
      </w:pPr>
      <w:r>
        <w:rPr>
          <w:noProof/>
          <w:lang w:val="en-US" w:eastAsia="en-US"/>
        </w:rPr>
        <w:drawing>
          <wp:inline distT="0" distB="0" distL="0" distR="0" wp14:anchorId="48C673E5" wp14:editId="140F11E6">
            <wp:extent cx="3888000" cy="2743200"/>
            <wp:effectExtent l="0" t="0" r="0" b="0"/>
            <wp:docPr id="54" name="Picture 54" descr="OS map with route drawn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OS map with route drawn on"/>
                    <pic:cNvPicPr/>
                  </pic:nvPicPr>
                  <pic:blipFill rotWithShape="1">
                    <a:blip r:embed="rId12">
                      <a:extLst>
                        <a:ext uri="{28A0092B-C50C-407E-A947-70E740481C1C}">
                          <a14:useLocalDpi xmlns:a14="http://schemas.microsoft.com/office/drawing/2010/main" val="0"/>
                        </a:ext>
                      </a:extLst>
                    </a:blip>
                    <a:srcRect l="27116" t="22540" r="20470" b="18323"/>
                    <a:stretch/>
                  </pic:blipFill>
                  <pic:spPr bwMode="auto">
                    <a:xfrm>
                      <a:off x="0" y="0"/>
                      <a:ext cx="3888000" cy="2743200"/>
                    </a:xfrm>
                    <a:prstGeom prst="rect">
                      <a:avLst/>
                    </a:prstGeom>
                    <a:ln>
                      <a:noFill/>
                    </a:ln>
                    <a:extLst>
                      <a:ext uri="{53640926-AAD7-44D8-BBD7-CCE9431645EC}">
                        <a14:shadowObscured xmlns:a14="http://schemas.microsoft.com/office/drawing/2010/main"/>
                      </a:ext>
                    </a:extLst>
                  </pic:spPr>
                </pic:pic>
              </a:graphicData>
            </a:graphic>
          </wp:inline>
        </w:drawing>
      </w:r>
    </w:p>
    <w:p w14:paraId="488B2BB5" w14:textId="77777777" w:rsidR="00C500D4" w:rsidRDefault="00C500D4" w:rsidP="00C500D4">
      <w:pPr>
        <w:pStyle w:val="ListParagraph0"/>
        <w:spacing w:after="195"/>
        <w:ind w:firstLine="0"/>
      </w:pPr>
    </w:p>
    <w:p w14:paraId="22D9052B" w14:textId="577BEEF6" w:rsidR="005E2AFC" w:rsidRDefault="005E2AFC" w:rsidP="007E0D73">
      <w:pPr>
        <w:pStyle w:val="ListParagraph0"/>
        <w:numPr>
          <w:ilvl w:val="0"/>
          <w:numId w:val="9"/>
        </w:numPr>
        <w:spacing w:after="195"/>
      </w:pPr>
      <w:r>
        <w:t xml:space="preserve">Discuss how it might feel to go by boat to school every day. What happens in </w:t>
      </w:r>
      <w:proofErr w:type="gramStart"/>
      <w:r>
        <w:t>really rough</w:t>
      </w:r>
      <w:proofErr w:type="gramEnd"/>
      <w:r>
        <w:t xml:space="preserve"> weather?</w:t>
      </w:r>
    </w:p>
    <w:p w14:paraId="7C25FC11" w14:textId="77777777" w:rsidR="00645480" w:rsidRDefault="00645480" w:rsidP="00645480">
      <w:pPr>
        <w:pStyle w:val="ListParagraph0"/>
        <w:spacing w:after="195"/>
        <w:ind w:firstLine="0"/>
      </w:pPr>
    </w:p>
    <w:p w14:paraId="18EF2AE0" w14:textId="5A1FD6B7" w:rsidR="005E2AFC" w:rsidRDefault="005E2AFC" w:rsidP="003B542A">
      <w:pPr>
        <w:pStyle w:val="Heading1"/>
      </w:pPr>
      <w:bookmarkStart w:id="8" w:name="_Toc68090334"/>
      <w:r>
        <w:t xml:space="preserve">Taking it </w:t>
      </w:r>
      <w:r w:rsidRPr="003B542A">
        <w:t>further</w:t>
      </w:r>
      <w:bookmarkEnd w:id="8"/>
    </w:p>
    <w:p w14:paraId="52AEF33F" w14:textId="2A6C1723" w:rsidR="00585E32" w:rsidRDefault="00585E32" w:rsidP="00585E32">
      <w:pPr>
        <w:pStyle w:val="ListParagraph0"/>
        <w:numPr>
          <w:ilvl w:val="0"/>
          <w:numId w:val="14"/>
        </w:numPr>
        <w:spacing w:after="127" w:line="240" w:lineRule="auto"/>
      </w:pPr>
      <w:r>
        <w:t xml:space="preserve">Use a zoomed in view of </w:t>
      </w:r>
      <w:proofErr w:type="spellStart"/>
      <w:r>
        <w:t>Bryher</w:t>
      </w:r>
      <w:proofErr w:type="spellEnd"/>
      <w:r>
        <w:t xml:space="preserve"> to find out more about the place names on the island, or use the printable map provided. Use the worksheet provided below to find some of the more unusual names on the island, like ‘</w:t>
      </w:r>
      <w:proofErr w:type="spellStart"/>
      <w:r>
        <w:t>Droppy</w:t>
      </w:r>
      <w:proofErr w:type="spellEnd"/>
      <w:r>
        <w:t xml:space="preserve"> Nose Point’. Try to think of reasons for some of these names.</w:t>
      </w:r>
    </w:p>
    <w:p w14:paraId="1CB6ACA1" w14:textId="77777777" w:rsidR="00585E32" w:rsidRDefault="00585E32" w:rsidP="00585E32">
      <w:pPr>
        <w:pStyle w:val="ListParagraph0"/>
        <w:numPr>
          <w:ilvl w:val="0"/>
          <w:numId w:val="14"/>
        </w:numPr>
        <w:spacing w:after="0" w:line="240" w:lineRule="auto"/>
      </w:pPr>
      <w:r>
        <w:t xml:space="preserve">Using the place names of </w:t>
      </w:r>
      <w:proofErr w:type="spellStart"/>
      <w:r>
        <w:t>Bryher</w:t>
      </w:r>
      <w:proofErr w:type="spellEnd"/>
      <w:r>
        <w:t>, write a short story about being shipwrecked there and your exploration of the island.</w:t>
      </w:r>
    </w:p>
    <w:p w14:paraId="5944F82C" w14:textId="025C0D05" w:rsidR="005E2AFC" w:rsidRDefault="005E2AFC" w:rsidP="00FA2E78">
      <w:pPr>
        <w:pStyle w:val="ListParagraph0"/>
        <w:numPr>
          <w:ilvl w:val="0"/>
          <w:numId w:val="14"/>
        </w:numPr>
        <w:spacing w:after="90" w:line="240" w:lineRule="auto"/>
      </w:pPr>
      <w:r>
        <w:t>Find out where else in GB children might travel to school by boat and make a map to show this.</w:t>
      </w:r>
    </w:p>
    <w:p w14:paraId="45F1852E" w14:textId="30B3F21D" w:rsidR="005E2AFC" w:rsidRDefault="005E2AFC" w:rsidP="00FA2E78">
      <w:pPr>
        <w:pStyle w:val="ListParagraph0"/>
        <w:numPr>
          <w:ilvl w:val="0"/>
          <w:numId w:val="14"/>
        </w:numPr>
        <w:spacing w:after="125" w:line="240" w:lineRule="auto"/>
      </w:pPr>
      <w:r>
        <w:t xml:space="preserve">Explore the island of </w:t>
      </w:r>
      <w:proofErr w:type="spellStart"/>
      <w:r>
        <w:t>Bryher</w:t>
      </w:r>
      <w:proofErr w:type="spellEnd"/>
      <w:r>
        <w:t xml:space="preserve"> by zooming into a large map view and use the Key to try and identify the features. What kind of a place is it?</w:t>
      </w:r>
    </w:p>
    <w:p w14:paraId="5D8EFD57" w14:textId="50AA4F60" w:rsidR="005E2AFC" w:rsidRDefault="005E2AFC" w:rsidP="00FA2E78">
      <w:pPr>
        <w:pStyle w:val="ListParagraph0"/>
        <w:numPr>
          <w:ilvl w:val="0"/>
          <w:numId w:val="14"/>
        </w:numPr>
        <w:spacing w:after="90" w:line="240" w:lineRule="auto"/>
      </w:pPr>
      <w:r>
        <w:t>What is the landscape like?</w:t>
      </w:r>
    </w:p>
    <w:p w14:paraId="5199E552" w14:textId="54AB74BD" w:rsidR="005E2AFC" w:rsidRDefault="005E2AFC" w:rsidP="00FA2E78">
      <w:pPr>
        <w:pStyle w:val="ListParagraph0"/>
        <w:numPr>
          <w:ilvl w:val="0"/>
          <w:numId w:val="14"/>
        </w:numPr>
        <w:spacing w:after="90" w:line="240" w:lineRule="auto"/>
      </w:pPr>
      <w:r>
        <w:t>Are there lots of houses?</w:t>
      </w:r>
    </w:p>
    <w:p w14:paraId="17FF5827" w14:textId="300F43DE" w:rsidR="005E2AFC" w:rsidRDefault="005E2AFC" w:rsidP="00FA2E78">
      <w:pPr>
        <w:pStyle w:val="ListParagraph0"/>
        <w:numPr>
          <w:ilvl w:val="0"/>
          <w:numId w:val="14"/>
        </w:numPr>
        <w:spacing w:after="10" w:line="240" w:lineRule="auto"/>
      </w:pPr>
      <w:r>
        <w:t>Do they have any shops there?</w:t>
      </w:r>
    </w:p>
    <w:p w14:paraId="54F9633A" w14:textId="77777777" w:rsidR="005E2AFC" w:rsidRPr="00B62DDF" w:rsidRDefault="005E2AFC" w:rsidP="003B542A">
      <w:pPr>
        <w:pStyle w:val="Heading1"/>
      </w:pPr>
      <w:bookmarkStart w:id="9" w:name="_Toc68090335"/>
      <w:r w:rsidRPr="003B542A">
        <w:lastRenderedPageBreak/>
        <w:t>Web</w:t>
      </w:r>
      <w:r w:rsidRPr="00B62DDF">
        <w:t xml:space="preserve"> links</w:t>
      </w:r>
      <w:bookmarkEnd w:id="9"/>
    </w:p>
    <w:p w14:paraId="21F56EF4" w14:textId="24847AB6" w:rsidR="003B542A" w:rsidRDefault="005E2AFC" w:rsidP="00FA2E78">
      <w:pPr>
        <w:pStyle w:val="ListParagraph0"/>
        <w:numPr>
          <w:ilvl w:val="0"/>
          <w:numId w:val="16"/>
        </w:numPr>
        <w:spacing w:after="142" w:line="240" w:lineRule="auto"/>
        <w:ind w:right="-46"/>
      </w:pPr>
      <w:r w:rsidRPr="003B542A">
        <w:rPr>
          <w:i/>
        </w:rPr>
        <w:t xml:space="preserve">The Adventures of William </w:t>
      </w:r>
      <w:proofErr w:type="spellStart"/>
      <w:r w:rsidRPr="003B542A">
        <w:rPr>
          <w:i/>
        </w:rPr>
        <w:t>Whiskerson</w:t>
      </w:r>
      <w:proofErr w:type="spellEnd"/>
      <w:r>
        <w:t xml:space="preserve"> is a BBC series showing the travels of an explorer mouse. On one of his adventures, William visits the island of </w:t>
      </w:r>
      <w:proofErr w:type="spellStart"/>
      <w:r>
        <w:t>Bryher</w:t>
      </w:r>
      <w:proofErr w:type="spellEnd"/>
      <w:r>
        <w:t xml:space="preserve"> to meet some children and travels with them by boat to school for the day. Watch the film and see what else you can find out about </w:t>
      </w:r>
      <w:proofErr w:type="spellStart"/>
      <w:r>
        <w:t>Bryher</w:t>
      </w:r>
      <w:proofErr w:type="spellEnd"/>
      <w:r>
        <w:t xml:space="preserve"> and the journey to school. Or use the film as an introduction.</w:t>
      </w:r>
    </w:p>
    <w:p w14:paraId="590E062D" w14:textId="075AD103" w:rsidR="005E2AFC" w:rsidRDefault="00AF269D" w:rsidP="00FA2E78">
      <w:pPr>
        <w:pStyle w:val="ListParagraph0"/>
        <w:spacing w:after="0" w:line="240" w:lineRule="auto"/>
        <w:ind w:firstLine="0"/>
        <w:rPr>
          <w:color w:val="0000FF"/>
        </w:rPr>
      </w:pPr>
      <w:hyperlink r:id="rId13" w:history="1">
        <w:r w:rsidR="003B542A" w:rsidRPr="003B542A">
          <w:rPr>
            <w:color w:val="0000FF"/>
          </w:rPr>
          <w:t>www.broadcastforschools.co.uk/site/The_Adventures_of_William_Whiskerson</w:t>
        </w:r>
      </w:hyperlink>
    </w:p>
    <w:p w14:paraId="421115F7" w14:textId="77777777" w:rsidR="00C500D4" w:rsidRPr="003B542A" w:rsidRDefault="00C500D4" w:rsidP="00FA2E78">
      <w:pPr>
        <w:pStyle w:val="ListParagraph0"/>
        <w:spacing w:after="0" w:line="240" w:lineRule="auto"/>
        <w:ind w:firstLine="0"/>
        <w:rPr>
          <w:color w:val="0000FF"/>
        </w:rPr>
      </w:pPr>
    </w:p>
    <w:p w14:paraId="1ABCEAE8" w14:textId="09646F56" w:rsidR="005E2AFC" w:rsidRPr="00C500D4" w:rsidRDefault="005E2AFC" w:rsidP="00FA2E78">
      <w:pPr>
        <w:pStyle w:val="ListParagraph0"/>
        <w:numPr>
          <w:ilvl w:val="0"/>
          <w:numId w:val="15"/>
        </w:numPr>
        <w:spacing w:after="130" w:line="240" w:lineRule="auto"/>
        <w:ind w:right="-46"/>
      </w:pPr>
      <w:r>
        <w:t xml:space="preserve">Many of Michael </w:t>
      </w:r>
      <w:proofErr w:type="spellStart"/>
      <w:r>
        <w:t>Morpugo’s</w:t>
      </w:r>
      <w:proofErr w:type="spellEnd"/>
      <w:r>
        <w:t xml:space="preserve"> books such as </w:t>
      </w:r>
      <w:r w:rsidRPr="003B542A">
        <w:rPr>
          <w:i/>
        </w:rPr>
        <w:t xml:space="preserve">Why the Whales </w:t>
      </w:r>
      <w:proofErr w:type="gramStart"/>
      <w:r w:rsidRPr="003B542A">
        <w:rPr>
          <w:i/>
        </w:rPr>
        <w:t>Came</w:t>
      </w:r>
      <w:proofErr w:type="gramEnd"/>
      <w:r>
        <w:t xml:space="preserve"> and the </w:t>
      </w:r>
      <w:r w:rsidRPr="003B542A">
        <w:rPr>
          <w:i/>
        </w:rPr>
        <w:t>Wreck of the Zanzibar</w:t>
      </w:r>
      <w:r>
        <w:t xml:space="preserve"> are set in the Scilly Islands so reading extracts from these books would help to set the scene. </w:t>
      </w:r>
      <w:r w:rsidR="003B542A">
        <w:t xml:space="preserve"> </w:t>
      </w:r>
      <w:hyperlink r:id="rId14" w:history="1">
        <w:r w:rsidR="003B542A" w:rsidRPr="003B542A">
          <w:rPr>
            <w:color w:val="0000FF"/>
          </w:rPr>
          <w:t>www.readingmatters.co.uk/book.php?id=119</w:t>
        </w:r>
      </w:hyperlink>
    </w:p>
    <w:p w14:paraId="6D0FFA33" w14:textId="77777777" w:rsidR="00C500D4" w:rsidRDefault="00C500D4" w:rsidP="00C500D4">
      <w:pPr>
        <w:pStyle w:val="ListParagraph0"/>
        <w:spacing w:after="130" w:line="240" w:lineRule="auto"/>
        <w:ind w:right="-46" w:firstLine="0"/>
      </w:pPr>
    </w:p>
    <w:p w14:paraId="5C8C7350" w14:textId="13158211" w:rsidR="005E2AFC" w:rsidRDefault="005E2AFC" w:rsidP="00C500D4">
      <w:pPr>
        <w:pStyle w:val="ListParagraph0"/>
        <w:numPr>
          <w:ilvl w:val="0"/>
          <w:numId w:val="15"/>
        </w:numPr>
        <w:spacing w:after="10" w:line="240" w:lineRule="auto"/>
        <w:ind w:right="-46"/>
      </w:pPr>
      <w:r>
        <w:t xml:space="preserve">Images of </w:t>
      </w:r>
      <w:proofErr w:type="spellStart"/>
      <w:r>
        <w:t>Bryher</w:t>
      </w:r>
      <w:proofErr w:type="spellEnd"/>
      <w:r>
        <w:t xml:space="preserve"> and nearby islands can be found </w:t>
      </w:r>
      <w:r w:rsidR="00C500D4">
        <w:t>in the Image Search tool i</w:t>
      </w:r>
      <w:r>
        <w:t>n Digimap for Schools (</w:t>
      </w:r>
      <w:r w:rsidR="00C500D4">
        <w:t xml:space="preserve">it finds images from </w:t>
      </w:r>
      <w:hyperlink r:id="rId15" w:history="1">
        <w:proofErr w:type="spellStart"/>
        <w:r w:rsidRPr="003B542A">
          <w:t>Geograph</w:t>
        </w:r>
        <w:proofErr w:type="spellEnd"/>
      </w:hyperlink>
      <w:r w:rsidR="00C500D4">
        <w:t>,</w:t>
      </w:r>
      <w:r>
        <w:t xml:space="preserve"> an online library of images of the UK that is open to anyone for contributions).</w:t>
      </w:r>
    </w:p>
    <w:p w14:paraId="1330A446" w14:textId="058DD74E" w:rsidR="005E2AFC" w:rsidRDefault="00C500D4" w:rsidP="00FA2E78">
      <w:pPr>
        <w:pStyle w:val="ListParagraph0"/>
        <w:numPr>
          <w:ilvl w:val="1"/>
          <w:numId w:val="15"/>
        </w:numPr>
        <w:spacing w:after="10" w:line="240" w:lineRule="auto"/>
      </w:pPr>
      <w:r>
        <w:t>Select Image Search</w:t>
      </w:r>
      <w:r w:rsidR="005E2AFC">
        <w:t xml:space="preserve"> and enter your search terms to find matching images. NOTE: you can also enter an asterisk to see all available images at a location (only in the 5 most zoomed in maps). </w:t>
      </w:r>
    </w:p>
    <w:p w14:paraId="3B4E3AF4" w14:textId="2D89803D" w:rsidR="005E2AFC" w:rsidRDefault="005E2AFC" w:rsidP="00FA2E78">
      <w:pPr>
        <w:pStyle w:val="ListParagraph0"/>
        <w:numPr>
          <w:ilvl w:val="1"/>
          <w:numId w:val="15"/>
        </w:numPr>
        <w:spacing w:after="10" w:line="240" w:lineRule="auto"/>
      </w:pPr>
      <w:r>
        <w:t xml:space="preserve">Example image - The quay at Southward, </w:t>
      </w:r>
      <w:proofErr w:type="spellStart"/>
      <w:r>
        <w:t>Bryher</w:t>
      </w:r>
      <w:proofErr w:type="spellEnd"/>
      <w:r>
        <w:t xml:space="preserve"> </w:t>
      </w:r>
      <w:hyperlink r:id="rId16">
        <w:r w:rsidRPr="003B542A">
          <w:rPr>
            <w:color w:val="0000FF"/>
          </w:rPr>
          <w:t>http://schools.geograph.org.uk/photo/3447707</w:t>
        </w:r>
      </w:hyperlink>
      <w:hyperlink r:id="rId17">
        <w:r>
          <w:t xml:space="preserve"> </w:t>
        </w:r>
      </w:hyperlink>
    </w:p>
    <w:p w14:paraId="0F0960C8" w14:textId="77777777" w:rsidR="00C500D4" w:rsidRDefault="00C500D4" w:rsidP="00C500D4">
      <w:pPr>
        <w:pStyle w:val="ListParagraph0"/>
        <w:spacing w:after="10" w:line="240" w:lineRule="auto"/>
        <w:ind w:left="1440" w:firstLine="0"/>
      </w:pPr>
    </w:p>
    <w:p w14:paraId="6654ABA6" w14:textId="38209F5F" w:rsidR="005E2AFC" w:rsidRDefault="005E2AFC" w:rsidP="00FA2E78">
      <w:pPr>
        <w:pStyle w:val="ListParagraph0"/>
        <w:numPr>
          <w:ilvl w:val="0"/>
          <w:numId w:val="15"/>
        </w:numPr>
        <w:spacing w:after="0" w:line="240" w:lineRule="auto"/>
      </w:pPr>
      <w:r>
        <w:t>More general images and information</w:t>
      </w:r>
      <w:r w:rsidR="00585E32">
        <w:t xml:space="preserve"> about the Isles of Scilly:</w:t>
      </w:r>
      <w:r>
        <w:t xml:space="preserve"> </w:t>
      </w:r>
      <w:hyperlink r:id="rId18">
        <w:r w:rsidRPr="003B542A">
          <w:rPr>
            <w:color w:val="0000FF"/>
          </w:rPr>
          <w:t>http://www.intocornwall.com/engine/azabout.asp?guide=Isles+of+Scilly</w:t>
        </w:r>
      </w:hyperlink>
      <w:hyperlink r:id="rId19">
        <w:r>
          <w:t xml:space="preserve"> </w:t>
        </w:r>
      </w:hyperlink>
    </w:p>
    <w:p w14:paraId="29092984" w14:textId="77777777" w:rsidR="00C500D4" w:rsidRDefault="00C500D4" w:rsidP="00C500D4">
      <w:pPr>
        <w:pStyle w:val="ListParagraph0"/>
        <w:spacing w:after="0" w:line="240" w:lineRule="auto"/>
        <w:ind w:firstLine="0"/>
      </w:pPr>
    </w:p>
    <w:p w14:paraId="06C4F0F0" w14:textId="38777F21" w:rsidR="005E2AFC" w:rsidRDefault="005E2AFC" w:rsidP="00FA2E78">
      <w:pPr>
        <w:pStyle w:val="ListParagraph0"/>
        <w:numPr>
          <w:ilvl w:val="0"/>
          <w:numId w:val="15"/>
        </w:numPr>
        <w:spacing w:after="0" w:line="240" w:lineRule="auto"/>
      </w:pPr>
      <w:r>
        <w:t>You might also like to see ‘Barnaby Bear’ visiting Orkney on Class Clips for another view of island life.</w:t>
      </w:r>
      <w:hyperlink r:id="rId20">
        <w:r>
          <w:t xml:space="preserve"> </w:t>
        </w:r>
      </w:hyperlink>
      <w:r w:rsidR="00585E32" w:rsidRPr="00585E32">
        <w:t xml:space="preserve"> </w:t>
      </w:r>
      <w:hyperlink r:id="rId21" w:history="1">
        <w:r w:rsidR="00585E32" w:rsidRPr="00D1380F">
          <w:rPr>
            <w:rStyle w:val="Hyperlink"/>
          </w:rPr>
          <w:t>https://www.bbc.co.uk/programmes/p011514l</w:t>
        </w:r>
      </w:hyperlink>
    </w:p>
    <w:p w14:paraId="5B54F9B1" w14:textId="77777777" w:rsidR="00585E32" w:rsidRDefault="00585E32" w:rsidP="00585E32">
      <w:pPr>
        <w:pStyle w:val="ListParagraph0"/>
      </w:pPr>
    </w:p>
    <w:p w14:paraId="5FC0F2A9" w14:textId="77777777" w:rsidR="00C500D4" w:rsidRDefault="00C500D4" w:rsidP="00C500D4">
      <w:pPr>
        <w:pStyle w:val="ListParagraph0"/>
        <w:spacing w:after="0" w:line="240" w:lineRule="auto"/>
        <w:ind w:firstLine="0"/>
      </w:pPr>
    </w:p>
    <w:p w14:paraId="70876B82" w14:textId="77777777" w:rsidR="00FA2E78" w:rsidRDefault="005E2AFC" w:rsidP="00C500D4">
      <w:pPr>
        <w:pStyle w:val="ListParagraph0"/>
        <w:numPr>
          <w:ilvl w:val="0"/>
          <w:numId w:val="15"/>
        </w:numPr>
        <w:spacing w:after="160" w:line="240" w:lineRule="auto"/>
      </w:pPr>
      <w:r>
        <w:t>Geographical Association (members only) can access free photo images of the Isle of Coll in Scotland</w:t>
      </w:r>
      <w:hyperlink r:id="rId22">
        <w:r>
          <w:t xml:space="preserve"> </w:t>
        </w:r>
      </w:hyperlink>
      <w:hyperlink r:id="rId23">
        <w:r w:rsidRPr="00C500D4">
          <w:rPr>
            <w:color w:val="0000FF"/>
          </w:rPr>
          <w:t>www.geography.org.uk</w:t>
        </w:r>
      </w:hyperlink>
      <w:hyperlink r:id="rId24">
        <w:r>
          <w:t xml:space="preserve"> </w:t>
        </w:r>
      </w:hyperlink>
      <w:r w:rsidR="00FA2E78">
        <w:br w:type="page"/>
      </w:r>
    </w:p>
    <w:p w14:paraId="7A2245C8" w14:textId="7ABB237A" w:rsidR="007E0D73" w:rsidRDefault="005E2AFC" w:rsidP="007E0D73">
      <w:pPr>
        <w:pStyle w:val="Heading1"/>
        <w:rPr>
          <w:rFonts w:eastAsiaTheme="minorHAnsi" w:cstheme="minorBidi"/>
          <w:color w:val="auto"/>
          <w:sz w:val="22"/>
          <w:u w:val="dotted"/>
          <w:lang w:eastAsia="en-US"/>
        </w:rPr>
      </w:pPr>
      <w:bookmarkStart w:id="10" w:name="_Toc68090336"/>
      <w:r>
        <w:lastRenderedPageBreak/>
        <w:t xml:space="preserve">Exploring </w:t>
      </w:r>
      <w:proofErr w:type="spellStart"/>
      <w:r>
        <w:t>Bryher</w:t>
      </w:r>
      <w:proofErr w:type="spellEnd"/>
      <w:r>
        <w:t xml:space="preserve"> island</w:t>
      </w:r>
      <w:r w:rsidR="007E0D73">
        <w:tab/>
      </w:r>
      <w:r w:rsidR="007E0D73">
        <w:tab/>
      </w:r>
      <w:r w:rsidR="007E0D73">
        <w:tab/>
      </w:r>
      <w:r w:rsidR="007E0D73" w:rsidRPr="007E0D73">
        <w:rPr>
          <w:rFonts w:asciiTheme="minorHAnsi" w:hAnsiTheme="minorHAnsi"/>
          <w:b w:val="0"/>
          <w:bCs w:val="0"/>
          <w:sz w:val="24"/>
          <w:szCs w:val="24"/>
        </w:rPr>
        <w:t>Name</w:t>
      </w:r>
      <w:bookmarkStart w:id="11" w:name="_Hlk50365241"/>
      <w:bookmarkEnd w:id="10"/>
      <w:r w:rsidR="007E0D73" w:rsidRPr="007E0D73">
        <w:rPr>
          <w:rFonts w:eastAsiaTheme="minorHAnsi" w:cstheme="minorBidi"/>
          <w:color w:val="auto"/>
          <w:sz w:val="22"/>
          <w:u w:val="dotted"/>
          <w:lang w:eastAsia="en-US"/>
        </w:rPr>
        <w:tab/>
      </w:r>
      <w:r w:rsidR="007E0D73">
        <w:rPr>
          <w:rFonts w:eastAsiaTheme="minorHAnsi" w:cstheme="minorBidi"/>
          <w:color w:val="auto"/>
          <w:sz w:val="22"/>
          <w:u w:val="dotted"/>
          <w:lang w:eastAsia="en-US"/>
        </w:rPr>
        <w:tab/>
      </w:r>
      <w:r w:rsidR="007E0D73">
        <w:rPr>
          <w:rFonts w:eastAsiaTheme="minorHAnsi" w:cstheme="minorBidi"/>
          <w:color w:val="auto"/>
          <w:sz w:val="22"/>
          <w:u w:val="dotted"/>
          <w:lang w:eastAsia="en-US"/>
        </w:rPr>
        <w:tab/>
      </w:r>
      <w:r w:rsidR="007E0D73">
        <w:rPr>
          <w:rFonts w:eastAsiaTheme="minorHAnsi" w:cstheme="minorBidi"/>
          <w:color w:val="auto"/>
          <w:sz w:val="22"/>
          <w:u w:val="dotted"/>
          <w:lang w:eastAsia="en-US"/>
        </w:rPr>
        <w:tab/>
      </w:r>
      <w:r w:rsidR="007E0D73">
        <w:rPr>
          <w:rFonts w:eastAsiaTheme="minorHAnsi" w:cstheme="minorBidi"/>
          <w:color w:val="auto"/>
          <w:sz w:val="22"/>
          <w:u w:val="dotted"/>
          <w:lang w:eastAsia="en-US"/>
        </w:rPr>
        <w:tab/>
      </w:r>
      <w:r w:rsidR="007E0D73">
        <w:rPr>
          <w:rFonts w:eastAsiaTheme="minorHAnsi" w:cstheme="minorBidi"/>
          <w:color w:val="auto"/>
          <w:sz w:val="22"/>
          <w:u w:val="dotted"/>
          <w:lang w:eastAsia="en-US"/>
        </w:rPr>
        <w:tab/>
      </w:r>
    </w:p>
    <w:p w14:paraId="784D0643" w14:textId="77777777" w:rsidR="007E0D73" w:rsidRPr="007E0D73" w:rsidRDefault="007E0D73" w:rsidP="007E0D73">
      <w:pPr>
        <w:rPr>
          <w:lang w:eastAsia="en-US"/>
        </w:rPr>
      </w:pPr>
    </w:p>
    <w:p w14:paraId="235D68DD" w14:textId="7E44D6A3" w:rsidR="005E2AFC" w:rsidRDefault="005E2AFC" w:rsidP="007E0D73">
      <w:pPr>
        <w:pStyle w:val="Heading2"/>
        <w:spacing w:after="240"/>
      </w:pPr>
      <w:bookmarkStart w:id="12" w:name="_Toc68090337"/>
      <w:bookmarkEnd w:id="11"/>
      <w:r>
        <w:t xml:space="preserve">Search term for </w:t>
      </w:r>
      <w:proofErr w:type="spellStart"/>
      <w:r>
        <w:t>Bryher</w:t>
      </w:r>
      <w:proofErr w:type="spellEnd"/>
      <w:r>
        <w:t xml:space="preserve"> using Digimap for Schools: ‘Isles of </w:t>
      </w:r>
      <w:proofErr w:type="gramStart"/>
      <w:r>
        <w:t>Scilly’</w:t>
      </w:r>
      <w:bookmarkEnd w:id="12"/>
      <w:proofErr w:type="gramEnd"/>
    </w:p>
    <w:p w14:paraId="518CA05B" w14:textId="1356287C" w:rsidR="005E2AFC" w:rsidRDefault="005E2AFC" w:rsidP="005E2AFC">
      <w:pPr>
        <w:spacing w:after="189"/>
        <w:ind w:left="-5"/>
      </w:pPr>
      <w:r w:rsidRPr="007E0D73">
        <w:t xml:space="preserve">Use Digimap for Schools to find and explore the island of </w:t>
      </w:r>
      <w:proofErr w:type="spellStart"/>
      <w:r w:rsidRPr="007E0D73">
        <w:t>Bryher</w:t>
      </w:r>
      <w:proofErr w:type="spellEnd"/>
      <w:r w:rsidRPr="007E0D73">
        <w:t xml:space="preserve"> by zooming until you can</w:t>
      </w:r>
      <w:r>
        <w:t xml:space="preserve"> see place names. Can you find these places and guess where they got their names from?</w:t>
      </w:r>
    </w:p>
    <w:p w14:paraId="1AF09422" w14:textId="09BFC9BF" w:rsidR="005E2AFC" w:rsidRDefault="005E2AFC" w:rsidP="005E2AFC">
      <w:pPr>
        <w:spacing w:after="187"/>
        <w:ind w:left="-5"/>
      </w:pPr>
      <w:r>
        <w:t>Write down or draw your ideas.</w:t>
      </w:r>
    </w:p>
    <w:tbl>
      <w:tblPr>
        <w:tblStyle w:val="TableGrid"/>
        <w:tblW w:w="0" w:type="auto"/>
        <w:jc w:val="center"/>
        <w:tblBorders>
          <w:top w:val="single" w:sz="12" w:space="0" w:color="385623" w:themeColor="accent6" w:themeShade="80"/>
          <w:left w:val="single" w:sz="12" w:space="0" w:color="385623" w:themeColor="accent6" w:themeShade="80"/>
          <w:bottom w:val="single" w:sz="12" w:space="0" w:color="385623" w:themeColor="accent6" w:themeShade="80"/>
          <w:right w:val="single" w:sz="12" w:space="0" w:color="385623" w:themeColor="accent6" w:themeShade="80"/>
          <w:insideH w:val="single" w:sz="12" w:space="0" w:color="385623" w:themeColor="accent6" w:themeShade="80"/>
          <w:insideV w:val="single" w:sz="12" w:space="0" w:color="385623" w:themeColor="accent6" w:themeShade="80"/>
        </w:tblBorders>
        <w:tblLook w:val="04A0" w:firstRow="1" w:lastRow="0" w:firstColumn="1" w:lastColumn="0" w:noHBand="0" w:noVBand="1"/>
      </w:tblPr>
      <w:tblGrid>
        <w:gridCol w:w="4488"/>
        <w:gridCol w:w="4488"/>
      </w:tblGrid>
      <w:tr w:rsidR="005E2AFC" w14:paraId="6F25545E" w14:textId="77777777" w:rsidTr="007E0D73">
        <w:trPr>
          <w:trHeight w:val="1580"/>
          <w:jc w:val="center"/>
        </w:trPr>
        <w:tc>
          <w:tcPr>
            <w:tcW w:w="4488" w:type="dxa"/>
          </w:tcPr>
          <w:p w14:paraId="1A6FA45C" w14:textId="77777777" w:rsidR="005E2AFC" w:rsidRDefault="005E2AFC" w:rsidP="00BC1523">
            <w:pPr>
              <w:spacing w:after="187"/>
              <w:ind w:left="0" w:firstLine="0"/>
            </w:pPr>
            <w:r>
              <w:t>Watch Hill</w:t>
            </w:r>
          </w:p>
        </w:tc>
        <w:tc>
          <w:tcPr>
            <w:tcW w:w="4488" w:type="dxa"/>
          </w:tcPr>
          <w:p w14:paraId="48012641" w14:textId="77777777" w:rsidR="005E2AFC" w:rsidRDefault="005E2AFC" w:rsidP="00BC1523">
            <w:pPr>
              <w:spacing w:after="187"/>
              <w:ind w:left="0" w:firstLine="0"/>
            </w:pPr>
          </w:p>
        </w:tc>
      </w:tr>
      <w:tr w:rsidR="005E2AFC" w14:paraId="57D52860" w14:textId="77777777" w:rsidTr="007E0D73">
        <w:trPr>
          <w:trHeight w:val="1528"/>
          <w:jc w:val="center"/>
        </w:trPr>
        <w:tc>
          <w:tcPr>
            <w:tcW w:w="4488" w:type="dxa"/>
          </w:tcPr>
          <w:p w14:paraId="0622824D" w14:textId="77777777" w:rsidR="005E2AFC" w:rsidRDefault="005E2AFC" w:rsidP="00BC1523">
            <w:pPr>
              <w:spacing w:after="187"/>
              <w:ind w:left="0" w:firstLine="0"/>
            </w:pPr>
            <w:r>
              <w:t>Heathy Hill</w:t>
            </w:r>
          </w:p>
        </w:tc>
        <w:tc>
          <w:tcPr>
            <w:tcW w:w="4488" w:type="dxa"/>
          </w:tcPr>
          <w:p w14:paraId="74ED8A07" w14:textId="77777777" w:rsidR="005E2AFC" w:rsidRDefault="005E2AFC" w:rsidP="00BC1523">
            <w:pPr>
              <w:spacing w:after="187"/>
              <w:ind w:left="0" w:firstLine="0"/>
            </w:pPr>
          </w:p>
        </w:tc>
      </w:tr>
      <w:tr w:rsidR="005E2AFC" w14:paraId="597F8FE0" w14:textId="77777777" w:rsidTr="007E0D73">
        <w:trPr>
          <w:trHeight w:val="1580"/>
          <w:jc w:val="center"/>
        </w:trPr>
        <w:tc>
          <w:tcPr>
            <w:tcW w:w="4488" w:type="dxa"/>
          </w:tcPr>
          <w:p w14:paraId="277AD234" w14:textId="77777777" w:rsidR="005E2AFC" w:rsidRDefault="005E2AFC" w:rsidP="00BC1523">
            <w:pPr>
              <w:spacing w:after="187"/>
              <w:ind w:left="0" w:firstLine="0"/>
            </w:pPr>
            <w:r>
              <w:t>Hell Bay</w:t>
            </w:r>
          </w:p>
        </w:tc>
        <w:tc>
          <w:tcPr>
            <w:tcW w:w="4488" w:type="dxa"/>
          </w:tcPr>
          <w:p w14:paraId="2DDEDAE0" w14:textId="77777777" w:rsidR="005E2AFC" w:rsidRDefault="005E2AFC" w:rsidP="00BC1523">
            <w:pPr>
              <w:spacing w:after="187"/>
              <w:ind w:left="0" w:firstLine="0"/>
            </w:pPr>
          </w:p>
        </w:tc>
      </w:tr>
      <w:tr w:rsidR="005E2AFC" w14:paraId="25C38195" w14:textId="77777777" w:rsidTr="007E0D73">
        <w:trPr>
          <w:trHeight w:val="1528"/>
          <w:jc w:val="center"/>
        </w:trPr>
        <w:tc>
          <w:tcPr>
            <w:tcW w:w="4488" w:type="dxa"/>
          </w:tcPr>
          <w:p w14:paraId="0DBF6FAD" w14:textId="77777777" w:rsidR="005E2AFC" w:rsidRDefault="005E2AFC" w:rsidP="00BC1523">
            <w:pPr>
              <w:spacing w:after="187"/>
              <w:ind w:left="0" w:firstLine="0"/>
            </w:pPr>
            <w:proofErr w:type="spellStart"/>
            <w:r>
              <w:t>Droppy</w:t>
            </w:r>
            <w:proofErr w:type="spellEnd"/>
            <w:r>
              <w:t xml:space="preserve"> Nose Point </w:t>
            </w:r>
          </w:p>
        </w:tc>
        <w:tc>
          <w:tcPr>
            <w:tcW w:w="4488" w:type="dxa"/>
          </w:tcPr>
          <w:p w14:paraId="042BF786" w14:textId="77777777" w:rsidR="005E2AFC" w:rsidRDefault="005E2AFC" w:rsidP="00BC1523">
            <w:pPr>
              <w:spacing w:after="187"/>
              <w:ind w:left="0" w:firstLine="0"/>
            </w:pPr>
          </w:p>
        </w:tc>
      </w:tr>
      <w:tr w:rsidR="005E2AFC" w14:paraId="062B7721" w14:textId="77777777" w:rsidTr="007E0D73">
        <w:trPr>
          <w:trHeight w:val="1580"/>
          <w:jc w:val="center"/>
        </w:trPr>
        <w:tc>
          <w:tcPr>
            <w:tcW w:w="4488" w:type="dxa"/>
          </w:tcPr>
          <w:p w14:paraId="584F09EB" w14:textId="77777777" w:rsidR="005E2AFC" w:rsidRDefault="005E2AFC" w:rsidP="00BC1523">
            <w:pPr>
              <w:spacing w:after="187"/>
              <w:ind w:left="0" w:firstLine="0"/>
            </w:pPr>
            <w:r>
              <w:t>Moon Rock</w:t>
            </w:r>
          </w:p>
        </w:tc>
        <w:tc>
          <w:tcPr>
            <w:tcW w:w="4488" w:type="dxa"/>
          </w:tcPr>
          <w:p w14:paraId="6B3C5F93" w14:textId="77777777" w:rsidR="005E2AFC" w:rsidRDefault="005E2AFC" w:rsidP="00BC1523">
            <w:pPr>
              <w:spacing w:after="187"/>
              <w:ind w:left="0" w:firstLine="0"/>
            </w:pPr>
          </w:p>
        </w:tc>
      </w:tr>
      <w:tr w:rsidR="005E2AFC" w14:paraId="0FD5FDCD" w14:textId="77777777" w:rsidTr="007E0D73">
        <w:trPr>
          <w:trHeight w:val="1528"/>
          <w:jc w:val="center"/>
        </w:trPr>
        <w:tc>
          <w:tcPr>
            <w:tcW w:w="4488" w:type="dxa"/>
          </w:tcPr>
          <w:p w14:paraId="4C85CFAE" w14:textId="77777777" w:rsidR="005E2AFC" w:rsidRDefault="005E2AFC" w:rsidP="00BC1523">
            <w:pPr>
              <w:spacing w:after="187"/>
              <w:ind w:left="0" w:firstLine="0"/>
            </w:pPr>
            <w:r>
              <w:t xml:space="preserve">Stinking Porth </w:t>
            </w:r>
          </w:p>
        </w:tc>
        <w:tc>
          <w:tcPr>
            <w:tcW w:w="4488" w:type="dxa"/>
          </w:tcPr>
          <w:p w14:paraId="447D23DF" w14:textId="77777777" w:rsidR="005E2AFC" w:rsidRDefault="005E2AFC" w:rsidP="00BC1523">
            <w:pPr>
              <w:spacing w:after="187"/>
              <w:ind w:left="0" w:firstLine="0"/>
            </w:pPr>
          </w:p>
        </w:tc>
      </w:tr>
    </w:tbl>
    <w:p w14:paraId="1503FD70" w14:textId="77777777" w:rsidR="00585E32" w:rsidRDefault="00585E32" w:rsidP="00FA2E78">
      <w:pPr>
        <w:pStyle w:val="Heading1"/>
      </w:pPr>
      <w:bookmarkStart w:id="13" w:name="_Toc45552164"/>
      <w:bookmarkStart w:id="14" w:name="_Toc45799808"/>
      <w:bookmarkStart w:id="15" w:name="_Toc46219584"/>
      <w:bookmarkStart w:id="16" w:name="_Toc46238768"/>
      <w:bookmarkStart w:id="17" w:name="_Toc46841423"/>
      <w:bookmarkStart w:id="18" w:name="_Toc48666732"/>
      <w:bookmarkStart w:id="19" w:name="_Toc49776534"/>
      <w:bookmarkStart w:id="20" w:name="_Hlk50365496"/>
      <w:bookmarkStart w:id="21" w:name="_Toc68090338"/>
      <w:r>
        <w:lastRenderedPageBreak/>
        <w:t xml:space="preserve">Map of </w:t>
      </w:r>
      <w:proofErr w:type="spellStart"/>
      <w:r>
        <w:t>Bryher</w:t>
      </w:r>
      <w:bookmarkEnd w:id="21"/>
      <w:proofErr w:type="spellEnd"/>
    </w:p>
    <w:p w14:paraId="0DC9A229" w14:textId="77777777" w:rsidR="00585E32" w:rsidRDefault="00585E32" w:rsidP="00AF269D">
      <w:r>
        <w:rPr>
          <w:noProof/>
        </w:rPr>
        <w:drawing>
          <wp:inline distT="0" distB="0" distL="0" distR="0" wp14:anchorId="480DF8AA" wp14:editId="77BB12F2">
            <wp:extent cx="5143500" cy="7145557"/>
            <wp:effectExtent l="0" t="0" r="0" b="0"/>
            <wp:docPr id="3" name="Picture 3" descr="OS map of Bry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S map of Bryher"/>
                    <pic:cNvPicPr/>
                  </pic:nvPicPr>
                  <pic:blipFill>
                    <a:blip r:embed="rId25"/>
                    <a:stretch>
                      <a:fillRect/>
                    </a:stretch>
                  </pic:blipFill>
                  <pic:spPr>
                    <a:xfrm>
                      <a:off x="0" y="0"/>
                      <a:ext cx="5158457" cy="7166336"/>
                    </a:xfrm>
                    <a:prstGeom prst="rect">
                      <a:avLst/>
                    </a:prstGeom>
                  </pic:spPr>
                </pic:pic>
              </a:graphicData>
            </a:graphic>
          </wp:inline>
        </w:drawing>
      </w:r>
    </w:p>
    <w:p w14:paraId="3630838A" w14:textId="5BF4EFA1" w:rsidR="00FA2E78" w:rsidRPr="00FA2E78" w:rsidRDefault="00585E32" w:rsidP="00585E32">
      <w:pPr>
        <w:pStyle w:val="Heading1"/>
      </w:pPr>
      <w:r>
        <w:br w:type="page"/>
      </w:r>
      <w:bookmarkStart w:id="22" w:name="_Toc68090339"/>
      <w:r w:rsidR="00FA2E78" w:rsidRPr="00FA2E78">
        <w:lastRenderedPageBreak/>
        <w:t>Copyright</w:t>
      </w:r>
      <w:bookmarkEnd w:id="13"/>
      <w:bookmarkEnd w:id="14"/>
      <w:bookmarkEnd w:id="15"/>
      <w:bookmarkEnd w:id="16"/>
      <w:bookmarkEnd w:id="17"/>
      <w:bookmarkEnd w:id="18"/>
      <w:bookmarkEnd w:id="19"/>
      <w:bookmarkEnd w:id="22"/>
    </w:p>
    <w:p w14:paraId="7E330E42"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©EDINA at the University of Edinburgh 2016</w:t>
      </w:r>
    </w:p>
    <w:p w14:paraId="07B704F9"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This work is licensed under a Creative Commons Attribution-</w:t>
      </w:r>
      <w:proofErr w:type="gramStart"/>
      <w:r w:rsidRPr="00FA2E78">
        <w:rPr>
          <w:rFonts w:eastAsia="Times New Roman" w:cstheme="minorHAnsi"/>
          <w:szCs w:val="24"/>
        </w:rPr>
        <w:t>Non Commercial</w:t>
      </w:r>
      <w:proofErr w:type="gramEnd"/>
      <w:r w:rsidRPr="00FA2E78">
        <w:rPr>
          <w:rFonts w:eastAsia="Times New Roman" w:cstheme="minorHAnsi"/>
          <w:szCs w:val="24"/>
        </w:rPr>
        <w:t xml:space="preserve"> Licence</w:t>
      </w:r>
      <w:r w:rsidRPr="00FA2E78">
        <w:rPr>
          <w:rFonts w:eastAsia="Times New Roman" w:cstheme="minorHAnsi"/>
          <w:noProof/>
          <w:szCs w:val="24"/>
          <w:lang w:val="en-US"/>
        </w:rPr>
        <w:drawing>
          <wp:inline distT="0" distB="0" distL="0" distR="0" wp14:anchorId="3DEF2FF6" wp14:editId="1C0FCA22">
            <wp:extent cx="616402" cy="215741"/>
            <wp:effectExtent l="0" t="0" r="0" b="0"/>
            <wp:docPr id="16" name="Picture 16"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26">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134675D6" w14:textId="77777777" w:rsidR="00FA2E78" w:rsidRPr="00FA2E78" w:rsidRDefault="00FA2E78" w:rsidP="00FA2E78">
      <w:pPr>
        <w:pStyle w:val="Heading1"/>
      </w:pPr>
      <w:bookmarkStart w:id="23" w:name="_Toc33532023"/>
      <w:bookmarkStart w:id="24" w:name="_Toc33609902"/>
      <w:bookmarkStart w:id="25" w:name="_Toc43734394"/>
      <w:bookmarkStart w:id="26" w:name="_Toc44415815"/>
      <w:bookmarkStart w:id="27" w:name="_Toc45096391"/>
      <w:bookmarkStart w:id="28" w:name="_Toc45191441"/>
      <w:bookmarkStart w:id="29" w:name="_Toc45540977"/>
      <w:bookmarkStart w:id="30" w:name="_Toc45552165"/>
      <w:bookmarkStart w:id="31" w:name="_Toc45799809"/>
      <w:bookmarkStart w:id="32" w:name="_Toc46219585"/>
      <w:bookmarkStart w:id="33" w:name="_Toc46238769"/>
      <w:bookmarkStart w:id="34" w:name="_Toc46841424"/>
      <w:bookmarkStart w:id="35" w:name="_Toc48666733"/>
      <w:bookmarkStart w:id="36" w:name="_Toc49776535"/>
      <w:bookmarkStart w:id="37" w:name="_Toc68090340"/>
      <w:r w:rsidRPr="00FA2E78">
        <w:t>Acknowledgements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123611F"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 </w:t>
      </w:r>
      <w:proofErr w:type="spellStart"/>
      <w:r w:rsidRPr="00FA2E78">
        <w:rPr>
          <w:rFonts w:eastAsia="Times New Roman" w:cstheme="minorHAnsi"/>
          <w:szCs w:val="24"/>
        </w:rPr>
        <w:t>CollinsBartholomew</w:t>
      </w:r>
      <w:proofErr w:type="spellEnd"/>
      <w:r w:rsidRPr="00FA2E78">
        <w:rPr>
          <w:rFonts w:eastAsia="Times New Roman" w:cstheme="minorHAnsi"/>
          <w:szCs w:val="24"/>
        </w:rPr>
        <w:t xml:space="preserve"> Ltd (2019) FOR SCHOOLS USE ONLY</w:t>
      </w:r>
    </w:p>
    <w:p w14:paraId="15519597"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Crown copyright and database rights 2020 Ordnance Survey (100025252).   FOR SCHOOLS USE ONLY.</w:t>
      </w:r>
    </w:p>
    <w:p w14:paraId="75E48596" w14:textId="77777777" w:rsidR="00FA2E78" w:rsidRPr="00FA2E78" w:rsidRDefault="00FA2E78" w:rsidP="00FA2E78">
      <w:pPr>
        <w:spacing w:after="160" w:line="259" w:lineRule="auto"/>
        <w:ind w:left="0" w:firstLine="0"/>
        <w:rPr>
          <w:rFonts w:eastAsia="Times New Roman" w:cstheme="minorHAnsi"/>
          <w:szCs w:val="24"/>
        </w:rPr>
      </w:pPr>
      <w:r w:rsidRPr="00FA2E78">
        <w:rPr>
          <w:rFonts w:eastAsia="Times New Roman" w:cstheme="minorHAnsi"/>
          <w:szCs w:val="24"/>
        </w:rPr>
        <w:t xml:space="preserve">Aerial photography © </w:t>
      </w:r>
      <w:proofErr w:type="spellStart"/>
      <w:r w:rsidRPr="00FA2E78">
        <w:rPr>
          <w:rFonts w:eastAsia="Times New Roman" w:cstheme="minorHAnsi"/>
          <w:szCs w:val="24"/>
        </w:rPr>
        <w:t>Getmapping</w:t>
      </w:r>
      <w:proofErr w:type="spellEnd"/>
      <w:r w:rsidRPr="00FA2E78">
        <w:rPr>
          <w:rFonts w:eastAsia="Times New Roman" w:cstheme="minorHAnsi"/>
          <w:szCs w:val="24"/>
        </w:rPr>
        <w:t xml:space="preserve"> plc.  Contains OS data.  FOR SCHOOLS USE ONLY.</w:t>
      </w:r>
    </w:p>
    <w:p w14:paraId="5AE5D37C" w14:textId="77777777" w:rsidR="00FA2E78" w:rsidRPr="00FA2E78" w:rsidRDefault="00FA2E78" w:rsidP="00FA2E78">
      <w:pPr>
        <w:spacing w:before="120" w:after="0" w:line="240" w:lineRule="auto"/>
        <w:ind w:left="0" w:firstLine="0"/>
      </w:pPr>
      <w:r w:rsidRPr="00FA2E78">
        <w:rPr>
          <w:rFonts w:eastAsia="Times New Roman" w:cstheme="minorHAnsi"/>
          <w:szCs w:val="24"/>
        </w:rPr>
        <w:t>Historic mapping courtesy of the National Library of Scotland.  FOR SCHOOLS USE ONLY.</w:t>
      </w:r>
    </w:p>
    <w:bookmarkEnd w:id="20"/>
    <w:p w14:paraId="3217FD1D" w14:textId="77777777" w:rsidR="005E2AFC" w:rsidRPr="005E2AFC" w:rsidRDefault="005E2AFC" w:rsidP="007E0D73">
      <w:pPr>
        <w:rPr>
          <w:lang w:eastAsia="en-US"/>
        </w:rPr>
      </w:pPr>
    </w:p>
    <w:sectPr w:rsidR="005E2AFC" w:rsidRPr="005E2AFC" w:rsidSect="008C0959">
      <w:headerReference w:type="default" r:id="rId27"/>
      <w:footerReference w:type="default" r:id="rId28"/>
      <w:pgSz w:w="11906" w:h="16838"/>
      <w:pgMar w:top="1440" w:right="1440" w:bottom="1440" w:left="1440" w:header="708" w:footer="708" w:gutter="0"/>
      <w:pgBorders w:offsetFrom="page">
        <w:top w:val="dotDash" w:sz="36" w:space="24" w:color="385623" w:themeColor="accent6" w:themeShade="80"/>
        <w:left w:val="dotDash" w:sz="36" w:space="24" w:color="385623" w:themeColor="accent6" w:themeShade="80"/>
        <w:bottom w:val="dotDash" w:sz="36" w:space="24" w:color="385623" w:themeColor="accent6" w:themeShade="80"/>
        <w:right w:val="dotDash" w:sz="36"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C82BC1" w14:textId="77777777" w:rsidR="0035046D" w:rsidRDefault="0035046D" w:rsidP="005A1304">
      <w:r>
        <w:separator/>
      </w:r>
    </w:p>
  </w:endnote>
  <w:endnote w:type="continuationSeparator" w:id="0">
    <w:p w14:paraId="3D873F50" w14:textId="77777777" w:rsidR="0035046D" w:rsidRDefault="0035046D" w:rsidP="005A1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F0FE7" w14:textId="77777777" w:rsidR="00A14AF5" w:rsidRDefault="00A14AF5" w:rsidP="005A1304">
    <w:pPr>
      <w:pStyle w:val="Footer"/>
    </w:pPr>
    <w:r>
      <w:rPr>
        <w:noProof/>
      </w:rPr>
      <w:drawing>
        <wp:inline distT="0" distB="0" distL="0" distR="0" wp14:anchorId="7446055B" wp14:editId="3D4860EE">
          <wp:extent cx="5731510" cy="955675"/>
          <wp:effectExtent l="0" t="0" r="0" b="0"/>
          <wp:docPr id="34" name="Picture 34"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11966" w14:textId="77777777" w:rsidR="0035046D" w:rsidRDefault="0035046D" w:rsidP="005A1304">
      <w:r>
        <w:separator/>
      </w:r>
    </w:p>
  </w:footnote>
  <w:footnote w:type="continuationSeparator" w:id="0">
    <w:p w14:paraId="445A149C" w14:textId="77777777" w:rsidR="0035046D" w:rsidRDefault="0035046D" w:rsidP="005A13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2AAE4" w14:textId="77777777" w:rsidR="00A14AF5" w:rsidRDefault="00A14AF5" w:rsidP="005A1304">
    <w:pPr>
      <w:pStyle w:val="Header"/>
    </w:pPr>
    <w:r>
      <w:rPr>
        <w:noProof/>
      </w:rPr>
      <w:drawing>
        <wp:inline distT="0" distB="0" distL="0" distR="0" wp14:anchorId="4F3E5809" wp14:editId="25C43C32">
          <wp:extent cx="5731510" cy="95567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61F86"/>
    <w:multiLevelType w:val="hybridMultilevel"/>
    <w:tmpl w:val="198421D6"/>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15:restartNumberingAfterBreak="0">
    <w:nsid w:val="050D798F"/>
    <w:multiLevelType w:val="hybridMultilevel"/>
    <w:tmpl w:val="745A38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710180"/>
    <w:multiLevelType w:val="hybridMultilevel"/>
    <w:tmpl w:val="854AD2E8"/>
    <w:lvl w:ilvl="0" w:tplc="96002B56">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644C98">
      <w:start w:val="1"/>
      <w:numFmt w:val="bullet"/>
      <w:lvlText w:val="o"/>
      <w:lvlJc w:val="left"/>
      <w:pPr>
        <w:ind w:left="1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99A3D62">
      <w:start w:val="1"/>
      <w:numFmt w:val="bullet"/>
      <w:lvlText w:val="▪"/>
      <w:lvlJc w:val="left"/>
      <w:pPr>
        <w:ind w:left="18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064CDBE">
      <w:start w:val="1"/>
      <w:numFmt w:val="bullet"/>
      <w:lvlText w:val="•"/>
      <w:lvlJc w:val="left"/>
      <w:pPr>
        <w:ind w:left="25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3070F8">
      <w:start w:val="1"/>
      <w:numFmt w:val="bullet"/>
      <w:lvlText w:val="o"/>
      <w:lvlJc w:val="left"/>
      <w:pPr>
        <w:ind w:left="3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080828C">
      <w:start w:val="1"/>
      <w:numFmt w:val="bullet"/>
      <w:lvlText w:val="▪"/>
      <w:lvlJc w:val="left"/>
      <w:pPr>
        <w:ind w:left="40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B261096">
      <w:start w:val="1"/>
      <w:numFmt w:val="bullet"/>
      <w:lvlText w:val="•"/>
      <w:lvlJc w:val="left"/>
      <w:pPr>
        <w:ind w:left="47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63EEBEA">
      <w:start w:val="1"/>
      <w:numFmt w:val="bullet"/>
      <w:lvlText w:val="o"/>
      <w:lvlJc w:val="left"/>
      <w:pPr>
        <w:ind w:left="54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44AD68">
      <w:start w:val="1"/>
      <w:numFmt w:val="bullet"/>
      <w:lvlText w:val="▪"/>
      <w:lvlJc w:val="left"/>
      <w:pPr>
        <w:ind w:left="61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3B2ABD"/>
    <w:multiLevelType w:val="hybridMultilevel"/>
    <w:tmpl w:val="9A0AE504"/>
    <w:lvl w:ilvl="0" w:tplc="5DDE94CA">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18A5F2">
      <w:start w:val="1"/>
      <w:numFmt w:val="bullet"/>
      <w:lvlText w:val="o"/>
      <w:lvlJc w:val="left"/>
      <w:pPr>
        <w:ind w:left="1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1877E2">
      <w:start w:val="1"/>
      <w:numFmt w:val="bullet"/>
      <w:lvlText w:val="▪"/>
      <w:lvlJc w:val="left"/>
      <w:pPr>
        <w:ind w:left="19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5EAE130">
      <w:start w:val="1"/>
      <w:numFmt w:val="bullet"/>
      <w:lvlText w:val="•"/>
      <w:lvlJc w:val="left"/>
      <w:pPr>
        <w:ind w:left="27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98F30A">
      <w:start w:val="1"/>
      <w:numFmt w:val="bullet"/>
      <w:lvlText w:val="o"/>
      <w:lvlJc w:val="left"/>
      <w:pPr>
        <w:ind w:left="34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5EBE66">
      <w:start w:val="1"/>
      <w:numFmt w:val="bullet"/>
      <w:lvlText w:val="▪"/>
      <w:lvlJc w:val="left"/>
      <w:pPr>
        <w:ind w:left="41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1861AA">
      <w:start w:val="1"/>
      <w:numFmt w:val="bullet"/>
      <w:lvlText w:val="•"/>
      <w:lvlJc w:val="left"/>
      <w:pPr>
        <w:ind w:left="4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AE14A8">
      <w:start w:val="1"/>
      <w:numFmt w:val="bullet"/>
      <w:lvlText w:val="o"/>
      <w:lvlJc w:val="left"/>
      <w:pPr>
        <w:ind w:left="55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EAA192">
      <w:start w:val="1"/>
      <w:numFmt w:val="bullet"/>
      <w:lvlText w:val="▪"/>
      <w:lvlJc w:val="left"/>
      <w:pPr>
        <w:ind w:left="63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6E460D6"/>
    <w:multiLevelType w:val="hybridMultilevel"/>
    <w:tmpl w:val="7BE6C40E"/>
    <w:lvl w:ilvl="0" w:tplc="086C78E2">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CD8D2B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3B8811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B8C3EA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FAFE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BECC1B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4D95E">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506AF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265F7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6F60F75"/>
    <w:multiLevelType w:val="hybridMultilevel"/>
    <w:tmpl w:val="68C254EE"/>
    <w:lvl w:ilvl="0" w:tplc="0809000F">
      <w:start w:val="1"/>
      <w:numFmt w:val="decimal"/>
      <w:lvlText w:val="%1."/>
      <w:lvlJc w:val="left"/>
      <w:pPr>
        <w:ind w:left="720" w:hanging="360"/>
      </w:p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063A4D"/>
    <w:multiLevelType w:val="hybridMultilevel"/>
    <w:tmpl w:val="B7FA6B5E"/>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abstractNum w:abstractNumId="8" w15:restartNumberingAfterBreak="0">
    <w:nsid w:val="4A4A419A"/>
    <w:multiLevelType w:val="hybridMultilevel"/>
    <w:tmpl w:val="DB4EFAB6"/>
    <w:lvl w:ilvl="0" w:tplc="B3069D5C">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AE076A">
      <w:start w:val="1"/>
      <w:numFmt w:val="bullet"/>
      <w:lvlText w:val="•"/>
      <w:lvlJc w:val="left"/>
      <w:pPr>
        <w:ind w:left="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4C6A18">
      <w:start w:val="1"/>
      <w:numFmt w:val="bullet"/>
      <w:lvlText w:val="▪"/>
      <w:lvlJc w:val="left"/>
      <w:pPr>
        <w:ind w:left="1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88E6810">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82A41CA">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C0465F4">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39E3A3A">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2A2AC12">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50785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60AD1AE7"/>
    <w:multiLevelType w:val="hybridMultilevel"/>
    <w:tmpl w:val="907ED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BE4139"/>
    <w:multiLevelType w:val="hybridMultilevel"/>
    <w:tmpl w:val="D08C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102AFA"/>
    <w:multiLevelType w:val="hybridMultilevel"/>
    <w:tmpl w:val="E982A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B0275C"/>
    <w:multiLevelType w:val="hybridMultilevel"/>
    <w:tmpl w:val="7EBC82A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 w15:restartNumberingAfterBreak="0">
    <w:nsid w:val="6C94478B"/>
    <w:multiLevelType w:val="hybridMultilevel"/>
    <w:tmpl w:val="DD4085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4250C80"/>
    <w:multiLevelType w:val="hybridMultilevel"/>
    <w:tmpl w:val="9B44FDFC"/>
    <w:lvl w:ilvl="0" w:tplc="334AF6BC">
      <w:start w:val="1"/>
      <w:numFmt w:val="bullet"/>
      <w:lvlText w:val="•"/>
      <w:lvlJc w:val="left"/>
      <w:pPr>
        <w:ind w:left="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88E427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3C664A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31613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0654A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AFAA25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4AAF0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4C64E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B18B3C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C51705E"/>
    <w:multiLevelType w:val="hybridMultilevel"/>
    <w:tmpl w:val="861C5BC6"/>
    <w:lvl w:ilvl="0" w:tplc="4ABEB8A8">
      <w:start w:val="1"/>
      <w:numFmt w:val="decimal"/>
      <w:pStyle w:val="ListParagraph"/>
      <w:lvlText w:val="%1."/>
      <w:lvlJc w:val="left"/>
      <w:pPr>
        <w:ind w:left="720" w:hanging="360"/>
      </w:pPr>
    </w:lvl>
    <w:lvl w:ilvl="1" w:tplc="51324E7A">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DCA06E7"/>
    <w:multiLevelType w:val="hybridMultilevel"/>
    <w:tmpl w:val="0B307EB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5"/>
  </w:num>
  <w:num w:numId="3">
    <w:abstractNumId w:val="6"/>
  </w:num>
  <w:num w:numId="4">
    <w:abstractNumId w:val="8"/>
  </w:num>
  <w:num w:numId="5">
    <w:abstractNumId w:val="5"/>
  </w:num>
  <w:num w:numId="6">
    <w:abstractNumId w:val="14"/>
  </w:num>
  <w:num w:numId="7">
    <w:abstractNumId w:val="4"/>
  </w:num>
  <w:num w:numId="8">
    <w:abstractNumId w:val="2"/>
  </w:num>
  <w:num w:numId="9">
    <w:abstractNumId w:val="16"/>
  </w:num>
  <w:num w:numId="10">
    <w:abstractNumId w:val="12"/>
  </w:num>
  <w:num w:numId="11">
    <w:abstractNumId w:val="10"/>
  </w:num>
  <w:num w:numId="12">
    <w:abstractNumId w:val="0"/>
  </w:num>
  <w:num w:numId="13">
    <w:abstractNumId w:val="13"/>
  </w:num>
  <w:num w:numId="14">
    <w:abstractNumId w:val="9"/>
  </w:num>
  <w:num w:numId="15">
    <w:abstractNumId w:val="1"/>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AFC"/>
    <w:rsid w:val="00044DCB"/>
    <w:rsid w:val="00293908"/>
    <w:rsid w:val="0035046D"/>
    <w:rsid w:val="003B542A"/>
    <w:rsid w:val="0040495D"/>
    <w:rsid w:val="00426824"/>
    <w:rsid w:val="00585E32"/>
    <w:rsid w:val="005A1304"/>
    <w:rsid w:val="005E2AFC"/>
    <w:rsid w:val="00645480"/>
    <w:rsid w:val="007E0D73"/>
    <w:rsid w:val="008901FF"/>
    <w:rsid w:val="008C0959"/>
    <w:rsid w:val="008C3C31"/>
    <w:rsid w:val="00912152"/>
    <w:rsid w:val="009263D6"/>
    <w:rsid w:val="00A10837"/>
    <w:rsid w:val="00A14AF5"/>
    <w:rsid w:val="00AF269D"/>
    <w:rsid w:val="00B46512"/>
    <w:rsid w:val="00C500D4"/>
    <w:rsid w:val="00CA4053"/>
    <w:rsid w:val="00D71778"/>
    <w:rsid w:val="00EB4C81"/>
    <w:rsid w:val="00F05C88"/>
    <w:rsid w:val="00FA2E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96748F"/>
  <w15:chartTrackingRefBased/>
  <w15:docId w15:val="{3D62BC9B-16E0-406A-AFFB-9A7EABD39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837"/>
    <w:pPr>
      <w:spacing w:after="4" w:line="250" w:lineRule="auto"/>
      <w:ind w:left="10" w:hanging="10"/>
    </w:pPr>
    <w:rPr>
      <w:rFonts w:eastAsia="Arial" w:cs="Arial"/>
      <w:color w:val="385623" w:themeColor="accent6" w:themeShade="80"/>
      <w:sz w:val="24"/>
      <w:lang w:eastAsia="en-GB"/>
    </w:rPr>
  </w:style>
  <w:style w:type="paragraph" w:styleId="Heading1">
    <w:name w:val="heading 1"/>
    <w:basedOn w:val="Heading2"/>
    <w:next w:val="Normal"/>
    <w:link w:val="Heading1Char"/>
    <w:uiPriority w:val="9"/>
    <w:qFormat/>
    <w:rsid w:val="0040495D"/>
    <w:pPr>
      <w:spacing w:before="240" w:after="240"/>
      <w:ind w:left="11" w:hanging="11"/>
      <w:outlineLvl w:val="0"/>
    </w:pPr>
    <w:rPr>
      <w:i w:val="0"/>
      <w:sz w:val="28"/>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8C3C31"/>
    <w:pPr>
      <w:keepNext/>
      <w:keepLines/>
      <w:spacing w:before="40" w:after="0" w:line="240" w:lineRule="auto"/>
      <w:outlineLvl w:val="1"/>
    </w:pPr>
    <w:rPr>
      <w:rFonts w:asciiTheme="majorHAnsi" w:eastAsiaTheme="majorEastAsia" w:hAnsiTheme="majorHAnsi" w:cstheme="majorBidi"/>
      <w:b/>
      <w:bCs/>
      <w:i/>
    </w:rPr>
  </w:style>
  <w:style w:type="paragraph" w:styleId="Heading3">
    <w:name w:val="heading 3"/>
    <w:basedOn w:val="Normal"/>
    <w:next w:val="Normal"/>
    <w:link w:val="Heading3Char"/>
    <w:uiPriority w:val="9"/>
    <w:unhideWhenUsed/>
    <w:qFormat/>
    <w:rsid w:val="008C3C31"/>
    <w:pPr>
      <w:keepNext/>
      <w:keepLines/>
      <w:spacing w:before="40" w:after="0"/>
      <w:outlineLvl w:val="2"/>
    </w:pPr>
    <w:rPr>
      <w:rFonts w:asciiTheme="majorHAnsi" w:eastAsiaTheme="majorEastAsia" w:hAnsiTheme="majorHAnsi" w:cstheme="majorBidi"/>
      <w:b/>
      <w:i/>
    </w:rPr>
  </w:style>
  <w:style w:type="paragraph" w:styleId="Heading4">
    <w:name w:val="heading 4"/>
    <w:basedOn w:val="Normal"/>
    <w:next w:val="Normal"/>
    <w:link w:val="Heading4Char"/>
    <w:uiPriority w:val="9"/>
    <w:unhideWhenUsed/>
    <w:qFormat/>
    <w:rsid w:val="008C3C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C3C31"/>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8C3C3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3C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3C31"/>
  </w:style>
  <w:style w:type="paragraph" w:styleId="Footer">
    <w:name w:val="footer"/>
    <w:basedOn w:val="Normal"/>
    <w:link w:val="FooterChar"/>
    <w:uiPriority w:val="99"/>
    <w:unhideWhenUsed/>
    <w:rsid w:val="008C3C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3C31"/>
  </w:style>
  <w:style w:type="paragraph" w:styleId="BalloonText">
    <w:name w:val="Balloon Text"/>
    <w:basedOn w:val="Normal"/>
    <w:link w:val="BalloonTextChar"/>
    <w:uiPriority w:val="99"/>
    <w:semiHidden/>
    <w:unhideWhenUsed/>
    <w:rsid w:val="008C3C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3C31"/>
    <w:rPr>
      <w:rFonts w:ascii="Segoe UI" w:hAnsi="Segoe UI" w:cs="Segoe UI"/>
      <w:sz w:val="18"/>
      <w:szCs w:val="18"/>
    </w:rPr>
  </w:style>
  <w:style w:type="character" w:styleId="CommentReference">
    <w:name w:val="annotation reference"/>
    <w:basedOn w:val="DefaultParagraphFont"/>
    <w:uiPriority w:val="99"/>
    <w:semiHidden/>
    <w:unhideWhenUsed/>
    <w:rsid w:val="008C3C31"/>
    <w:rPr>
      <w:sz w:val="16"/>
      <w:szCs w:val="16"/>
    </w:rPr>
  </w:style>
  <w:style w:type="paragraph" w:styleId="CommentText">
    <w:name w:val="annotation text"/>
    <w:basedOn w:val="Normal"/>
    <w:link w:val="CommentTextChar"/>
    <w:uiPriority w:val="99"/>
    <w:semiHidden/>
    <w:unhideWhenUsed/>
    <w:rsid w:val="008C3C31"/>
    <w:pPr>
      <w:spacing w:line="240" w:lineRule="auto"/>
    </w:pPr>
    <w:rPr>
      <w:sz w:val="20"/>
      <w:szCs w:val="20"/>
    </w:rPr>
  </w:style>
  <w:style w:type="character" w:customStyle="1" w:styleId="CommentTextChar">
    <w:name w:val="Comment Text Char"/>
    <w:basedOn w:val="DefaultParagraphFont"/>
    <w:link w:val="CommentText"/>
    <w:uiPriority w:val="99"/>
    <w:semiHidden/>
    <w:rsid w:val="008C3C31"/>
    <w:rPr>
      <w:sz w:val="20"/>
      <w:szCs w:val="20"/>
    </w:rPr>
  </w:style>
  <w:style w:type="paragraph" w:styleId="CommentSubject">
    <w:name w:val="annotation subject"/>
    <w:basedOn w:val="CommentText"/>
    <w:next w:val="CommentText"/>
    <w:link w:val="CommentSubjectChar"/>
    <w:uiPriority w:val="99"/>
    <w:semiHidden/>
    <w:unhideWhenUsed/>
    <w:rsid w:val="008C3C31"/>
    <w:rPr>
      <w:b/>
      <w:bCs/>
    </w:rPr>
  </w:style>
  <w:style w:type="character" w:customStyle="1" w:styleId="CommentSubjectChar">
    <w:name w:val="Comment Subject Char"/>
    <w:basedOn w:val="CommentTextChar"/>
    <w:link w:val="CommentSubject"/>
    <w:uiPriority w:val="99"/>
    <w:semiHidden/>
    <w:rsid w:val="008C3C31"/>
    <w:rPr>
      <w:b/>
      <w:bCs/>
      <w:sz w:val="20"/>
      <w:szCs w:val="20"/>
    </w:rPr>
  </w:style>
  <w:style w:type="numbering" w:customStyle="1" w:styleId="edina">
    <w:name w:val="edina"/>
    <w:uiPriority w:val="99"/>
    <w:rsid w:val="008C3C31"/>
    <w:pPr>
      <w:numPr>
        <w:numId w:val="1"/>
      </w:numPr>
    </w:pPr>
  </w:style>
  <w:style w:type="character" w:styleId="FollowedHyperlink">
    <w:name w:val="FollowedHyperlink"/>
    <w:basedOn w:val="DefaultParagraphFont"/>
    <w:uiPriority w:val="99"/>
    <w:semiHidden/>
    <w:unhideWhenUsed/>
    <w:rsid w:val="008C3C31"/>
    <w:rPr>
      <w:color w:val="954F72" w:themeColor="followedHyperlink"/>
      <w:u w:val="single"/>
    </w:rPr>
  </w:style>
  <w:style w:type="character" w:customStyle="1" w:styleId="Heading2Char">
    <w:name w:val="Heading 2 Char"/>
    <w:basedOn w:val="DefaultParagraphFont"/>
    <w:link w:val="Heading2"/>
    <w:uiPriority w:val="9"/>
    <w:rsid w:val="008C3C31"/>
    <w:rPr>
      <w:rFonts w:asciiTheme="majorHAnsi" w:eastAsiaTheme="majorEastAsia" w:hAnsiTheme="majorHAnsi" w:cstheme="majorBidi"/>
      <w:b/>
      <w:bCs/>
      <w:i/>
      <w:color w:val="385623" w:themeColor="accent6" w:themeShade="80"/>
      <w:sz w:val="24"/>
      <w:szCs w:val="24"/>
    </w:rPr>
  </w:style>
  <w:style w:type="character" w:customStyle="1" w:styleId="Heading1Char">
    <w:name w:val="Heading 1 Char"/>
    <w:basedOn w:val="DefaultParagraphFont"/>
    <w:link w:val="Heading1"/>
    <w:uiPriority w:val="9"/>
    <w:rsid w:val="0040495D"/>
    <w:rPr>
      <w:rFonts w:asciiTheme="majorHAnsi" w:eastAsiaTheme="majorEastAsia" w:hAnsiTheme="majorHAnsi" w:cstheme="majorBidi"/>
      <w:b/>
      <w:bCs/>
      <w:color w:val="385623" w:themeColor="accent6" w:themeShade="80"/>
      <w:sz w:val="28"/>
      <w:lang w:eastAsia="en-GB"/>
      <w14:textOutline w14:w="9525" w14:cap="rnd" w14:cmpd="sng" w14:algn="ctr">
        <w14:solidFill>
          <w14:schemeClr w14:val="accent6">
            <w14:lumMod w14:val="50000"/>
          </w14:schemeClr>
        </w14:solidFill>
        <w14:prstDash w14:val="solid"/>
        <w14:bevel/>
      </w14:textOutline>
    </w:rPr>
  </w:style>
  <w:style w:type="character" w:customStyle="1" w:styleId="Heading3Char">
    <w:name w:val="Heading 3 Char"/>
    <w:basedOn w:val="DefaultParagraphFont"/>
    <w:link w:val="Heading3"/>
    <w:uiPriority w:val="9"/>
    <w:rsid w:val="008C3C31"/>
    <w:rPr>
      <w:rFonts w:asciiTheme="majorHAnsi" w:eastAsiaTheme="majorEastAsia" w:hAnsiTheme="majorHAnsi" w:cstheme="majorBidi"/>
      <w:b/>
      <w:i/>
      <w:color w:val="385623" w:themeColor="accent6" w:themeShade="80"/>
    </w:rPr>
  </w:style>
  <w:style w:type="character" w:customStyle="1" w:styleId="Heading4Char">
    <w:name w:val="Heading 4 Char"/>
    <w:basedOn w:val="DefaultParagraphFont"/>
    <w:link w:val="Heading4"/>
    <w:uiPriority w:val="9"/>
    <w:rsid w:val="008C3C3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C3C3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8C3C31"/>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8C3C31"/>
    <w:rPr>
      <w:color w:val="0563C1" w:themeColor="hyperlink"/>
      <w:u w:val="single"/>
    </w:rPr>
  </w:style>
  <w:style w:type="paragraph" w:styleId="ListParagraph0">
    <w:name w:val="List Paragraph"/>
    <w:basedOn w:val="Normal"/>
    <w:link w:val="ListParagraphChar"/>
    <w:uiPriority w:val="34"/>
    <w:qFormat/>
    <w:rsid w:val="008C3C31"/>
    <w:pPr>
      <w:ind w:left="720"/>
      <w:contextualSpacing/>
    </w:pPr>
  </w:style>
  <w:style w:type="paragraph" w:styleId="Subtitle">
    <w:name w:val="Subtitle"/>
    <w:basedOn w:val="Normal"/>
    <w:next w:val="Normal"/>
    <w:link w:val="SubtitleChar"/>
    <w:uiPriority w:val="11"/>
    <w:qFormat/>
    <w:rsid w:val="008C3C31"/>
    <w:pPr>
      <w:numPr>
        <w:ilvl w:val="1"/>
      </w:numPr>
      <w:ind w:left="10" w:hanging="10"/>
      <w:jc w:val="center"/>
    </w:pPr>
    <w:rPr>
      <w:rFonts w:ascii="Omnes Cond" w:eastAsiaTheme="minorEastAsia" w:hAnsi="Omnes Cond"/>
      <w:spacing w:val="15"/>
      <w:sz w:val="28"/>
    </w:rPr>
  </w:style>
  <w:style w:type="character" w:customStyle="1" w:styleId="SubtitleChar">
    <w:name w:val="Subtitle Char"/>
    <w:basedOn w:val="DefaultParagraphFont"/>
    <w:link w:val="Subtitle"/>
    <w:uiPriority w:val="11"/>
    <w:rsid w:val="008C3C31"/>
    <w:rPr>
      <w:rFonts w:ascii="Omnes Cond" w:eastAsiaTheme="minorEastAsia" w:hAnsi="Omnes Cond"/>
      <w:color w:val="385623" w:themeColor="accent6" w:themeShade="80"/>
      <w:spacing w:val="15"/>
      <w:sz w:val="28"/>
    </w:rPr>
  </w:style>
  <w:style w:type="table" w:styleId="TableGrid">
    <w:name w:val="Table Grid"/>
    <w:basedOn w:val="TableNormal"/>
    <w:uiPriority w:val="39"/>
    <w:rsid w:val="008C3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rsid w:val="008C3C31"/>
    <w:pPr>
      <w:spacing w:after="0" w:line="240" w:lineRule="auto"/>
      <w:contextualSpacing/>
      <w:jc w:val="center"/>
    </w:pPr>
    <w:rPr>
      <w:rFonts w:ascii="Omnes Cond" w:eastAsiaTheme="majorEastAsia" w:hAnsi="Omnes Cond" w:cstheme="majorBidi"/>
      <w:spacing w:val="-10"/>
      <w:kern w:val="28"/>
      <w:sz w:val="72"/>
      <w:szCs w:val="72"/>
    </w:rPr>
  </w:style>
  <w:style w:type="character" w:customStyle="1" w:styleId="TitleChar">
    <w:name w:val="Title Char"/>
    <w:basedOn w:val="DefaultParagraphFont"/>
    <w:link w:val="Title"/>
    <w:uiPriority w:val="99"/>
    <w:rsid w:val="008C3C31"/>
    <w:rPr>
      <w:rFonts w:ascii="Omnes Cond" w:eastAsiaTheme="majorEastAsia" w:hAnsi="Omnes Cond" w:cstheme="majorBidi"/>
      <w:color w:val="385623" w:themeColor="accent6" w:themeShade="80"/>
      <w:spacing w:val="-10"/>
      <w:kern w:val="28"/>
      <w:sz w:val="72"/>
      <w:szCs w:val="72"/>
    </w:rPr>
  </w:style>
  <w:style w:type="paragraph" w:styleId="TOC1">
    <w:name w:val="toc 1"/>
    <w:basedOn w:val="Normal"/>
    <w:next w:val="Normal"/>
    <w:autoRedefine/>
    <w:uiPriority w:val="39"/>
    <w:unhideWhenUsed/>
    <w:rsid w:val="008C3C31"/>
    <w:pPr>
      <w:tabs>
        <w:tab w:val="right" w:leader="dot" w:pos="9016"/>
      </w:tabs>
      <w:spacing w:after="100"/>
    </w:pPr>
    <w:rPr>
      <w:noProof/>
    </w:rPr>
  </w:style>
  <w:style w:type="paragraph" w:styleId="TOC2">
    <w:name w:val="toc 2"/>
    <w:basedOn w:val="Normal"/>
    <w:next w:val="Normal"/>
    <w:autoRedefine/>
    <w:uiPriority w:val="39"/>
    <w:unhideWhenUsed/>
    <w:rsid w:val="008C3C31"/>
    <w:pPr>
      <w:tabs>
        <w:tab w:val="right" w:leader="dot" w:pos="9016"/>
      </w:tabs>
      <w:spacing w:after="100"/>
      <w:ind w:left="220"/>
    </w:pPr>
    <w:rPr>
      <w:noProof/>
    </w:rPr>
  </w:style>
  <w:style w:type="paragraph" w:styleId="TOC3">
    <w:name w:val="toc 3"/>
    <w:basedOn w:val="Normal"/>
    <w:next w:val="Normal"/>
    <w:autoRedefine/>
    <w:uiPriority w:val="39"/>
    <w:unhideWhenUsed/>
    <w:rsid w:val="008C3C31"/>
    <w:pPr>
      <w:tabs>
        <w:tab w:val="right" w:leader="dot" w:pos="9016"/>
      </w:tabs>
      <w:spacing w:after="100"/>
      <w:ind w:left="440"/>
    </w:pPr>
    <w:rPr>
      <w:noProof/>
    </w:rPr>
  </w:style>
  <w:style w:type="paragraph" w:styleId="TOCHeading">
    <w:name w:val="TOC Heading"/>
    <w:basedOn w:val="Heading1"/>
    <w:next w:val="Normal"/>
    <w:uiPriority w:val="39"/>
    <w:unhideWhenUsed/>
    <w:qFormat/>
    <w:rsid w:val="008C3C31"/>
    <w:pPr>
      <w:spacing w:line="259" w:lineRule="auto"/>
      <w:outlineLvl w:val="9"/>
    </w:pPr>
    <w:rPr>
      <w:sz w:val="32"/>
      <w:szCs w:val="40"/>
      <w:lang w:val="en-US"/>
      <w14:textOutline w14:w="0" w14:cap="rnd" w14:cmpd="sng" w14:algn="ctr">
        <w14:noFill/>
        <w14:prstDash w14:val="solid"/>
        <w14:bevel/>
      </w14:textOutline>
    </w:rPr>
  </w:style>
  <w:style w:type="character" w:styleId="UnresolvedMention">
    <w:name w:val="Unresolved Mention"/>
    <w:basedOn w:val="DefaultParagraphFont"/>
    <w:uiPriority w:val="99"/>
    <w:semiHidden/>
    <w:unhideWhenUsed/>
    <w:rsid w:val="008C3C31"/>
    <w:rPr>
      <w:color w:val="605E5C"/>
      <w:shd w:val="clear" w:color="auto" w:fill="E1DFDD"/>
    </w:rPr>
  </w:style>
  <w:style w:type="paragraph" w:customStyle="1" w:styleId="ListParagraph">
    <w:name w:val="ListParagraph"/>
    <w:basedOn w:val="ListParagraph0"/>
    <w:link w:val="ListParagraphChar0"/>
    <w:qFormat/>
    <w:rsid w:val="00A10837"/>
    <w:pPr>
      <w:numPr>
        <w:numId w:val="2"/>
      </w:numPr>
    </w:pPr>
  </w:style>
  <w:style w:type="character" w:customStyle="1" w:styleId="ListParagraphChar">
    <w:name w:val="List Paragraph Char"/>
    <w:basedOn w:val="DefaultParagraphFont"/>
    <w:link w:val="ListParagraph0"/>
    <w:uiPriority w:val="34"/>
    <w:rsid w:val="00A10837"/>
    <w:rPr>
      <w:rFonts w:eastAsia="Arial" w:cs="Arial"/>
      <w:color w:val="385623" w:themeColor="accent6" w:themeShade="80"/>
      <w:sz w:val="24"/>
      <w:lang w:eastAsia="en-GB"/>
    </w:rPr>
  </w:style>
  <w:style w:type="character" w:customStyle="1" w:styleId="ListParagraphChar0">
    <w:name w:val="ListParagraph Char"/>
    <w:basedOn w:val="ListParagraphChar"/>
    <w:link w:val="ListParagraph"/>
    <w:rsid w:val="00A10837"/>
    <w:rPr>
      <w:rFonts w:eastAsia="Arial" w:cs="Arial"/>
      <w:color w:val="385623" w:themeColor="accent6" w:themeShade="80"/>
      <w:sz w:val="24"/>
      <w:lang w:eastAsia="en-GB"/>
    </w:rPr>
  </w:style>
  <w:style w:type="table" w:customStyle="1" w:styleId="TableGrid0">
    <w:name w:val="TableGrid"/>
    <w:rsid w:val="005E2AFC"/>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igimapforschools.edina.ac.uk/" TargetMode="External"/><Relationship Id="rId13" Type="http://schemas.openxmlformats.org/officeDocument/2006/relationships/hyperlink" Target="http://www.broadcastforschools.co.uk/site/The_Adventures_of_William_Whiskerson" TargetMode="External"/><Relationship Id="rId18" Type="http://schemas.openxmlformats.org/officeDocument/2006/relationships/hyperlink" Target="http://www.intocornwall.com/engine/azabout.asp?guide=Isles+of+Scilly" TargetMode="External"/><Relationship Id="rId26"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yperlink" Target="https://www.bbc.co.uk/programmes/p011514l"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chools.geograph.org.uk/photo/3447707"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chools.geograph.org.uk/photo/3447707" TargetMode="External"/><Relationship Id="rId20" Type="http://schemas.openxmlformats.org/officeDocument/2006/relationships/hyperlink" Target="http://www.bbc.co.uk/learningzone/clips/a-visit-to-the-orkney-islands-pt-1-2/5436.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geography.org.uk/" TargetMode="External"/><Relationship Id="rId5" Type="http://schemas.openxmlformats.org/officeDocument/2006/relationships/footnotes" Target="footnotes.xml"/><Relationship Id="rId15" Type="http://schemas.openxmlformats.org/officeDocument/2006/relationships/hyperlink" Target="https://www.geograph.org.uk/" TargetMode="External"/><Relationship Id="rId23" Type="http://schemas.openxmlformats.org/officeDocument/2006/relationships/hyperlink" Target="http://www.geography.org.uk/"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www.intocornwall.com/engine/azabout.asp?guide=Isles+of+Scilly"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readingmatters.co.uk/book.php?id=119" TargetMode="External"/><Relationship Id="rId22" Type="http://schemas.openxmlformats.org/officeDocument/2006/relationships/hyperlink" Target="http://www.geography.org.uk/"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iroska\Documents\Custom%20Office%20Templates\My%20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My template3.dotx</Template>
  <TotalTime>66</TotalTime>
  <Pages>11</Pages>
  <Words>1791</Words>
  <Characters>8741</Characters>
  <Application>Microsoft Office Word</Application>
  <DocSecurity>0</DocSecurity>
  <Lines>264</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Piroska Nemeth</dc:creator>
  <cp:keywords/>
  <dc:description/>
  <cp:lastModifiedBy>vivienne mayo</cp:lastModifiedBy>
  <cp:revision>5</cp:revision>
  <dcterms:created xsi:type="dcterms:W3CDTF">2020-09-07T17:40:00Z</dcterms:created>
  <dcterms:modified xsi:type="dcterms:W3CDTF">2021-03-31T12:38:00Z</dcterms:modified>
</cp:coreProperties>
</file>